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010352" w14:textId="77777777" w:rsidR="00B9462C" w:rsidRDefault="00B9462C" w:rsidP="00B9462C">
      <w:pPr>
        <w:spacing w:after="0" w:line="240" w:lineRule="auto"/>
        <w:jc w:val="center"/>
        <w:rPr>
          <w:rFonts w:ascii="Cambria" w:hAnsi="Cambria"/>
          <w:b/>
          <w:color w:val="002060"/>
          <w:sz w:val="32"/>
          <w:lang w:val="es-PR"/>
        </w:rPr>
      </w:pPr>
      <w:bookmarkStart w:id="0" w:name="_GoBack"/>
      <w:bookmarkEnd w:id="0"/>
    </w:p>
    <w:p w14:paraId="33AC0D79" w14:textId="77777777" w:rsidR="00B9462C" w:rsidRDefault="00B9462C" w:rsidP="00B9462C">
      <w:pPr>
        <w:spacing w:after="0" w:line="240" w:lineRule="auto"/>
        <w:jc w:val="center"/>
        <w:rPr>
          <w:rFonts w:ascii="Cambria" w:hAnsi="Cambria"/>
          <w:b/>
          <w:color w:val="002060"/>
          <w:sz w:val="32"/>
          <w:lang w:val="es-PR"/>
        </w:rPr>
      </w:pPr>
    </w:p>
    <w:p w14:paraId="57C59A25" w14:textId="77777777" w:rsidR="00B9462C" w:rsidRDefault="00B9462C" w:rsidP="00B9462C">
      <w:pPr>
        <w:spacing w:after="0" w:line="240" w:lineRule="auto"/>
        <w:jc w:val="center"/>
        <w:rPr>
          <w:rFonts w:ascii="Cambria" w:hAnsi="Cambria"/>
          <w:b/>
          <w:color w:val="002060"/>
          <w:sz w:val="32"/>
          <w:lang w:val="es-PR"/>
        </w:rPr>
      </w:pPr>
    </w:p>
    <w:p w14:paraId="6000A6CA" w14:textId="39CCF904" w:rsidR="00B9462C" w:rsidRDefault="00B9462C" w:rsidP="00B9462C">
      <w:pPr>
        <w:spacing w:after="0" w:line="240" w:lineRule="auto"/>
        <w:jc w:val="center"/>
        <w:rPr>
          <w:rFonts w:ascii="Cambria" w:hAnsi="Cambria"/>
          <w:b/>
          <w:color w:val="002060"/>
          <w:sz w:val="32"/>
          <w:lang w:val="es-PR"/>
        </w:rPr>
      </w:pPr>
    </w:p>
    <w:p w14:paraId="0779D078" w14:textId="77777777" w:rsidR="003E11F5" w:rsidRDefault="003E11F5" w:rsidP="00B9462C">
      <w:pPr>
        <w:spacing w:after="0" w:line="240" w:lineRule="auto"/>
        <w:jc w:val="center"/>
        <w:rPr>
          <w:rFonts w:ascii="Cambria" w:hAnsi="Cambria"/>
          <w:b/>
          <w:color w:val="002060"/>
          <w:sz w:val="32"/>
          <w:lang w:val="es-PR"/>
        </w:rPr>
      </w:pPr>
    </w:p>
    <w:p w14:paraId="4A1ABCB1" w14:textId="4C0B8814" w:rsidR="009B7E1E" w:rsidRPr="00B545E2" w:rsidRDefault="009B7E1E" w:rsidP="003E11F5">
      <w:pPr>
        <w:spacing w:after="0" w:line="240" w:lineRule="auto"/>
        <w:jc w:val="center"/>
        <w:rPr>
          <w:rFonts w:ascii="Cambria" w:hAnsi="Cambria"/>
          <w:b/>
          <w:noProof/>
          <w:color w:val="002060"/>
          <w:sz w:val="72"/>
          <w:szCs w:val="56"/>
          <w:lang w:val="es-PR"/>
        </w:rPr>
      </w:pPr>
      <w:r w:rsidRPr="00B545E2">
        <w:rPr>
          <w:rFonts w:ascii="Cambria" w:hAnsi="Cambria"/>
          <w:b/>
          <w:noProof/>
          <w:color w:val="002060"/>
          <w:sz w:val="72"/>
          <w:szCs w:val="56"/>
          <w:lang w:val="es-PR"/>
        </w:rPr>
        <w:t xml:space="preserve">Superhidrofobicidad: </w:t>
      </w:r>
    </w:p>
    <w:p w14:paraId="0191C56F" w14:textId="77777777" w:rsidR="009B7E1E" w:rsidRPr="00B545E2" w:rsidRDefault="009B7E1E" w:rsidP="003E11F5">
      <w:pPr>
        <w:spacing w:after="0" w:line="240" w:lineRule="auto"/>
        <w:jc w:val="center"/>
        <w:rPr>
          <w:rFonts w:ascii="Cambria" w:hAnsi="Cambria"/>
          <w:b/>
          <w:noProof/>
          <w:color w:val="002060"/>
          <w:sz w:val="32"/>
          <w:szCs w:val="28"/>
          <w:lang w:val="es-PR"/>
        </w:rPr>
      </w:pPr>
    </w:p>
    <w:p w14:paraId="50EF0951" w14:textId="7EC5B3DB" w:rsidR="003E11F5" w:rsidRPr="00B545E2" w:rsidRDefault="009B7E1E" w:rsidP="003E11F5">
      <w:pPr>
        <w:spacing w:after="0" w:line="240" w:lineRule="auto"/>
        <w:jc w:val="center"/>
        <w:rPr>
          <w:rFonts w:ascii="Cambria" w:hAnsi="Cambria"/>
          <w:b/>
          <w:color w:val="002060"/>
          <w:sz w:val="72"/>
          <w:szCs w:val="56"/>
          <w:lang w:val="es-PR"/>
        </w:rPr>
      </w:pPr>
      <w:r w:rsidRPr="00B545E2">
        <w:rPr>
          <w:rFonts w:ascii="Cambria" w:hAnsi="Cambria"/>
          <w:b/>
          <w:noProof/>
          <w:color w:val="002060"/>
          <w:sz w:val="72"/>
          <w:szCs w:val="56"/>
          <w:lang w:val="es-PR"/>
        </w:rPr>
        <w:t>Un balance entre fuerzas</w:t>
      </w:r>
    </w:p>
    <w:p w14:paraId="19410927" w14:textId="77777777" w:rsidR="00B9462C" w:rsidRDefault="00B9462C" w:rsidP="00B9462C">
      <w:pPr>
        <w:spacing w:after="0" w:line="240" w:lineRule="auto"/>
        <w:jc w:val="center"/>
        <w:rPr>
          <w:rFonts w:ascii="Cambria" w:hAnsi="Cambria"/>
          <w:b/>
          <w:color w:val="002060"/>
          <w:sz w:val="32"/>
          <w:lang w:val="es-PR"/>
        </w:rPr>
      </w:pPr>
    </w:p>
    <w:p w14:paraId="3E871085" w14:textId="77777777" w:rsidR="00B9462C" w:rsidRDefault="00B9462C" w:rsidP="00B9462C">
      <w:pPr>
        <w:spacing w:after="0" w:line="240" w:lineRule="auto"/>
        <w:jc w:val="center"/>
        <w:rPr>
          <w:rFonts w:ascii="Cambria" w:hAnsi="Cambria"/>
          <w:b/>
          <w:color w:val="002060"/>
          <w:sz w:val="32"/>
          <w:lang w:val="es-PR"/>
        </w:rPr>
      </w:pPr>
    </w:p>
    <w:p w14:paraId="109E5E31" w14:textId="157F16E0" w:rsidR="00B9462C" w:rsidRDefault="00B9462C" w:rsidP="00B9462C">
      <w:pPr>
        <w:spacing w:after="0" w:line="240" w:lineRule="auto"/>
        <w:jc w:val="center"/>
        <w:rPr>
          <w:rFonts w:ascii="Cambria" w:hAnsi="Cambria"/>
          <w:b/>
          <w:color w:val="002060"/>
          <w:sz w:val="32"/>
          <w:lang w:val="es-PR"/>
        </w:rPr>
      </w:pPr>
    </w:p>
    <w:p w14:paraId="44D642A4" w14:textId="3F5DB9BB" w:rsidR="003E11F5" w:rsidRDefault="003E11F5" w:rsidP="00B9462C">
      <w:pPr>
        <w:spacing w:after="0" w:line="240" w:lineRule="auto"/>
        <w:jc w:val="center"/>
        <w:rPr>
          <w:rFonts w:ascii="Cambria" w:hAnsi="Cambria"/>
          <w:b/>
          <w:color w:val="002060"/>
          <w:sz w:val="32"/>
          <w:lang w:val="es-PR"/>
        </w:rPr>
      </w:pPr>
    </w:p>
    <w:p w14:paraId="007DD289" w14:textId="7D488C37" w:rsidR="003E11F5" w:rsidRDefault="003E11F5" w:rsidP="00B9462C">
      <w:pPr>
        <w:spacing w:after="0" w:line="240" w:lineRule="auto"/>
        <w:jc w:val="center"/>
        <w:rPr>
          <w:rFonts w:ascii="Cambria" w:hAnsi="Cambria"/>
          <w:b/>
          <w:color w:val="002060"/>
          <w:sz w:val="32"/>
          <w:lang w:val="es-PR"/>
        </w:rPr>
      </w:pPr>
    </w:p>
    <w:p w14:paraId="552AC3F1" w14:textId="27A07FC8" w:rsidR="00B9462C" w:rsidRDefault="00B9462C" w:rsidP="00B9462C">
      <w:pPr>
        <w:spacing w:after="0" w:line="240" w:lineRule="auto"/>
        <w:jc w:val="center"/>
        <w:rPr>
          <w:rFonts w:ascii="Cambria" w:hAnsi="Cambria"/>
          <w:b/>
          <w:color w:val="002060"/>
          <w:sz w:val="32"/>
          <w:lang w:val="es-PR"/>
        </w:rPr>
      </w:pPr>
    </w:p>
    <w:p w14:paraId="063E65D9" w14:textId="36F51322" w:rsidR="00B9462C" w:rsidRDefault="00B9462C" w:rsidP="00B9462C">
      <w:pPr>
        <w:spacing w:after="0" w:line="240" w:lineRule="auto"/>
        <w:jc w:val="center"/>
        <w:rPr>
          <w:rFonts w:ascii="Cambria" w:hAnsi="Cambria"/>
          <w:b/>
          <w:color w:val="002060"/>
          <w:sz w:val="32"/>
          <w:lang w:val="es-PR"/>
        </w:rPr>
      </w:pPr>
      <w:r>
        <w:rPr>
          <w:rFonts w:ascii="Cambria" w:hAnsi="Cambria"/>
          <w:b/>
          <w:noProof/>
          <w:color w:val="002060"/>
          <w:sz w:val="32"/>
        </w:rPr>
        <w:drawing>
          <wp:inline distT="0" distB="0" distL="0" distR="0" wp14:anchorId="034DE13A" wp14:editId="7CAB447E">
            <wp:extent cx="3121586" cy="1009606"/>
            <wp:effectExtent l="0" t="0" r="3175"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a:extLst>
                        <a:ext uri="{28A0092B-C50C-407E-A947-70E740481C1C}">
                          <a14:useLocalDpi xmlns:a14="http://schemas.microsoft.com/office/drawing/2010/main" val="0"/>
                        </a:ext>
                      </a:extLst>
                    </a:blip>
                    <a:srcRect b="24996"/>
                    <a:stretch/>
                  </pic:blipFill>
                  <pic:spPr bwMode="auto">
                    <a:xfrm>
                      <a:off x="0" y="0"/>
                      <a:ext cx="3191432" cy="1032196"/>
                    </a:xfrm>
                    <a:prstGeom prst="rect">
                      <a:avLst/>
                    </a:prstGeom>
                    <a:noFill/>
                    <a:ln>
                      <a:noFill/>
                    </a:ln>
                    <a:extLst>
                      <a:ext uri="{53640926-AAD7-44D8-BBD7-CCE9431645EC}">
                        <a14:shadowObscured xmlns:a14="http://schemas.microsoft.com/office/drawing/2010/main"/>
                      </a:ext>
                    </a:extLst>
                  </pic:spPr>
                </pic:pic>
              </a:graphicData>
            </a:graphic>
          </wp:inline>
        </w:drawing>
      </w:r>
    </w:p>
    <w:p w14:paraId="036FCCDC" w14:textId="479D464C" w:rsidR="00B9462C" w:rsidRDefault="003E11F5" w:rsidP="003E11F5">
      <w:pPr>
        <w:spacing w:after="0" w:line="240" w:lineRule="auto"/>
        <w:jc w:val="center"/>
        <w:rPr>
          <w:rFonts w:ascii="Cambria" w:hAnsi="Cambria"/>
          <w:b/>
          <w:color w:val="002060"/>
          <w:sz w:val="32"/>
          <w:lang w:val="es-PR"/>
        </w:rPr>
      </w:pPr>
      <w:r w:rsidRPr="003E11F5">
        <w:rPr>
          <w:rFonts w:ascii="Cambria" w:hAnsi="Cambria"/>
          <w:b/>
          <w:noProof/>
          <w:color w:val="002060"/>
          <w:sz w:val="32"/>
        </w:rPr>
        <mc:AlternateContent>
          <mc:Choice Requires="wps">
            <w:drawing>
              <wp:anchor distT="45720" distB="45720" distL="114300" distR="114300" simplePos="0" relativeHeight="251661312" behindDoc="0" locked="0" layoutInCell="1" allowOverlap="1" wp14:anchorId="25E7AA97" wp14:editId="516F9B85">
                <wp:simplePos x="0" y="0"/>
                <wp:positionH relativeFrom="column">
                  <wp:posOffset>63795</wp:posOffset>
                </wp:positionH>
                <wp:positionV relativeFrom="paragraph">
                  <wp:posOffset>10573</wp:posOffset>
                </wp:positionV>
                <wp:extent cx="5794745" cy="382773"/>
                <wp:effectExtent l="0" t="0" r="15875" b="1778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745" cy="382773"/>
                        </a:xfrm>
                        <a:prstGeom prst="rect">
                          <a:avLst/>
                        </a:prstGeom>
                        <a:solidFill>
                          <a:schemeClr val="bg1"/>
                        </a:solidFill>
                        <a:ln w="9525">
                          <a:solidFill>
                            <a:schemeClr val="bg1"/>
                          </a:solidFill>
                          <a:miter lim="800000"/>
                          <a:headEnd/>
                          <a:tailEnd/>
                        </a:ln>
                      </wps:spPr>
                      <wps:txbx>
                        <w:txbxContent>
                          <w:p w14:paraId="70598B8C" w14:textId="44856584" w:rsidR="00A36C07" w:rsidRPr="003E11F5" w:rsidRDefault="00A36C07" w:rsidP="003E11F5">
                            <w:pPr>
                              <w:jc w:val="center"/>
                              <w:rPr>
                                <w:rFonts w:ascii="Cambria" w:hAnsi="Cambria"/>
                                <w:sz w:val="28"/>
                              </w:rPr>
                            </w:pPr>
                            <w:r w:rsidRPr="003E11F5">
                              <w:rPr>
                                <w:rFonts w:ascii="Cambria" w:hAnsi="Cambria"/>
                                <w:sz w:val="28"/>
                                <w:szCs w:val="24"/>
                              </w:rPr>
                              <w:t>Center for Nanotechnology Education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5E7AA97" id="_x0000_t202" coordsize="21600,21600" o:spt="202" path="m,l,21600r21600,l21600,xe">
                <v:stroke joinstyle="miter"/>
                <v:path gradientshapeok="t" o:connecttype="rect"/>
              </v:shapetype>
              <v:shape id="Text Box 2" o:spid="_x0000_s1026" type="#_x0000_t202" style="position:absolute;left:0;text-align:left;margin-left:5pt;margin-top:.85pt;width:456.3pt;height:30.1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" fillcolor="white [3212]" strokecolor="white [3212]">
                <v:textbox>
                  <w:txbxContent>
                    <w:p w14:paraId="70598B8C" w14:textId="44856584" w:rsidR="00A36C07" w:rsidRPr="003E11F5" w:rsidRDefault="00A36C07" w:rsidP="003E11F5">
                      <w:pPr>
                        <w:jc w:val="center"/>
                        <w:rPr>
                          <w:rFonts w:ascii="Cambria" w:hAnsi="Cambria"/>
                          <w:sz w:val="28"/>
                        </w:rPr>
                      </w:pPr>
                      <w:r w:rsidRPr="003E11F5">
                        <w:rPr>
                          <w:rFonts w:ascii="Cambria" w:hAnsi="Cambria"/>
                          <w:sz w:val="28"/>
                          <w:szCs w:val="24"/>
                        </w:rPr>
                        <w:t>Center for Nanotechnology Education</w:t>
                      </w:r>
                    </w:p>
                  </w:txbxContent>
                </v:textbox>
              </v:shape>
            </w:pict>
          </mc:Fallback>
        </mc:AlternateContent>
      </w:r>
    </w:p>
    <w:p w14:paraId="68E81849" w14:textId="2AF89757" w:rsidR="003E11F5" w:rsidRDefault="003E11F5" w:rsidP="003E11F5">
      <w:pPr>
        <w:spacing w:after="0" w:line="240" w:lineRule="auto"/>
        <w:jc w:val="center"/>
        <w:rPr>
          <w:rFonts w:ascii="Cambria" w:hAnsi="Cambria"/>
          <w:b/>
          <w:color w:val="002060"/>
          <w:sz w:val="32"/>
          <w:lang w:val="es-PR"/>
        </w:rPr>
      </w:pPr>
    </w:p>
    <w:p w14:paraId="1DD2B0E3" w14:textId="36D8A47F" w:rsidR="003E11F5" w:rsidRDefault="003E11F5" w:rsidP="003E11F5">
      <w:pPr>
        <w:spacing w:after="0" w:line="240" w:lineRule="auto"/>
        <w:jc w:val="center"/>
        <w:rPr>
          <w:rFonts w:ascii="Cambria" w:hAnsi="Cambria"/>
          <w:b/>
          <w:color w:val="002060"/>
          <w:sz w:val="32"/>
          <w:lang w:val="es-PR"/>
        </w:rPr>
      </w:pPr>
    </w:p>
    <w:p w14:paraId="302B602C" w14:textId="0B154F21" w:rsidR="003E11F5" w:rsidRDefault="003E11F5" w:rsidP="003E11F5">
      <w:pPr>
        <w:spacing w:after="0" w:line="240" w:lineRule="auto"/>
        <w:jc w:val="center"/>
        <w:rPr>
          <w:rFonts w:ascii="Cambria" w:hAnsi="Cambria"/>
          <w:b/>
          <w:color w:val="002060"/>
          <w:sz w:val="32"/>
          <w:lang w:val="es-PR"/>
        </w:rPr>
      </w:pPr>
    </w:p>
    <w:p w14:paraId="2A293245" w14:textId="027B54B2" w:rsidR="003E11F5" w:rsidRDefault="003E11F5" w:rsidP="003E11F5">
      <w:pPr>
        <w:spacing w:after="0" w:line="240" w:lineRule="auto"/>
        <w:jc w:val="center"/>
        <w:rPr>
          <w:rFonts w:ascii="Cambria" w:hAnsi="Cambria"/>
          <w:b/>
          <w:color w:val="002060"/>
          <w:sz w:val="32"/>
          <w:lang w:val="es-PR"/>
        </w:rPr>
      </w:pPr>
    </w:p>
    <w:p w14:paraId="506CF55F" w14:textId="2A228C6E" w:rsidR="003E11F5" w:rsidRDefault="00457C37" w:rsidP="003E11F5">
      <w:pPr>
        <w:spacing w:after="0" w:line="240" w:lineRule="auto"/>
        <w:jc w:val="center"/>
        <w:rPr>
          <w:rFonts w:ascii="Cambria" w:hAnsi="Cambria"/>
          <w:b/>
          <w:color w:val="002060"/>
          <w:sz w:val="32"/>
          <w:lang w:val="es-PR"/>
        </w:rPr>
      </w:pPr>
      <w:r w:rsidRPr="003E11F5">
        <w:rPr>
          <w:rFonts w:ascii="Cambria" w:hAnsi="Cambria"/>
          <w:b/>
          <w:noProof/>
          <w:color w:val="002060"/>
          <w:sz w:val="32"/>
        </w:rPr>
        <mc:AlternateContent>
          <mc:Choice Requires="wps">
            <w:drawing>
              <wp:anchor distT="45720" distB="45720" distL="114300" distR="114300" simplePos="0" relativeHeight="251663360" behindDoc="0" locked="0" layoutInCell="1" allowOverlap="1" wp14:anchorId="6FBE42BF" wp14:editId="41AE1FFF">
                <wp:simplePos x="0" y="0"/>
                <wp:positionH relativeFrom="margin">
                  <wp:align>right</wp:align>
                </wp:positionH>
                <wp:positionV relativeFrom="paragraph">
                  <wp:posOffset>106405</wp:posOffset>
                </wp:positionV>
                <wp:extent cx="4847590" cy="880281"/>
                <wp:effectExtent l="0" t="0" r="10160" b="1524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7590" cy="880281"/>
                        </a:xfrm>
                        <a:prstGeom prst="rect">
                          <a:avLst/>
                        </a:prstGeom>
                        <a:solidFill>
                          <a:schemeClr val="bg1"/>
                        </a:solidFill>
                        <a:ln w="9525">
                          <a:solidFill>
                            <a:schemeClr val="bg1"/>
                          </a:solidFill>
                          <a:miter lim="800000"/>
                          <a:headEnd/>
                          <a:tailEnd/>
                        </a:ln>
                      </wps:spPr>
                      <wps:txbx>
                        <w:txbxContent>
                          <w:p w14:paraId="08C2CFBC" w14:textId="04780BCA" w:rsidR="00A36C07" w:rsidRPr="00457C37" w:rsidRDefault="00A36C07" w:rsidP="003E11F5">
                            <w:pPr>
                              <w:spacing w:after="0" w:line="240" w:lineRule="auto"/>
                              <w:jc w:val="both"/>
                              <w:rPr>
                                <w:rFonts w:ascii="Cambria" w:hAnsi="Cambria"/>
                                <w:b/>
                                <w:sz w:val="20"/>
                                <w:lang w:val="es-PR"/>
                              </w:rPr>
                            </w:pPr>
                            <w:r w:rsidRPr="00457C37">
                              <w:rPr>
                                <w:rFonts w:ascii="Cambria" w:hAnsi="Cambria"/>
                                <w:sz w:val="20"/>
                                <w:szCs w:val="24"/>
                                <w:lang w:val="es-PR"/>
                              </w:rPr>
                              <w:t xml:space="preserve">Este material está basado en trabajo apoyado por la Fundación Nacional de Ciencia bajo la Concesión Número 0802323 y 1204918.  </w:t>
                            </w:r>
                            <w:r w:rsidRPr="00457C37">
                              <w:rPr>
                                <w:rFonts w:ascii="Cambria" w:hAnsi="Cambria"/>
                                <w:b/>
                                <w:sz w:val="20"/>
                                <w:szCs w:val="24"/>
                                <w:lang w:val="es-PR"/>
                              </w:rPr>
                              <w:t>Cualquier opinión, hallazgos, conclusiones o recomendaciones expresadas en este material son las del autor(es) y no necesariamente representan las opiniones de la Fundación Nacional de Ciencias.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BE42BF" id="_x0000_s1027" type="#_x0000_t202" style="position:absolute;left:0;text-align:left;margin-left:330.5pt;margin-top:8.4pt;width:381.7pt;height:69.3pt;z-index:25166336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" fillcolor="white [3212]" strokecolor="white [3212]">
                <v:textbox>
                  <w:txbxContent>
                    <w:p w14:paraId="08C2CFBC" w14:textId="04780BCA" w:rsidR="00A36C07" w:rsidRPr="00457C37" w:rsidRDefault="00A36C07" w:rsidP="003E11F5">
                      <w:pPr>
                        <w:spacing w:after="0" w:line="240" w:lineRule="auto"/>
                        <w:jc w:val="both"/>
                        <w:rPr>
                          <w:rFonts w:ascii="Cambria" w:hAnsi="Cambria"/>
                          <w:b/>
                          <w:sz w:val="20"/>
                          <w:lang w:val="es-PR"/>
                        </w:rPr>
                      </w:pPr>
                      <w:r w:rsidRPr="00457C37">
                        <w:rPr>
                          <w:rFonts w:ascii="Cambria" w:hAnsi="Cambria"/>
                          <w:sz w:val="20"/>
                          <w:szCs w:val="24"/>
                          <w:lang w:val="es-PR"/>
                        </w:rPr>
                        <w:t xml:space="preserve">Este material está basado en trabajo apoyado por la Fundación Nacional de Ciencia bajo la Concesión Número 0802323 y 1204918.  </w:t>
                      </w:r>
                      <w:r w:rsidRPr="00457C37">
                        <w:rPr>
                          <w:rFonts w:ascii="Cambria" w:hAnsi="Cambria"/>
                          <w:b/>
                          <w:sz w:val="20"/>
                          <w:szCs w:val="24"/>
                          <w:lang w:val="es-PR"/>
                        </w:rPr>
                        <w:t>Cualquier opinión, hallazgos, conclusiones o recomendaciones expresadas en este material son las del autor(es) y no necesariamente representan las opiniones de la Fundación Nacional de Ciencias.</w:t>
                      </w:r>
                    </w:p>
                  </w:txbxContent>
                </v:textbox>
                <w10:wrap anchorx="margin"/>
              </v:shape>
            </w:pict>
          </mc:Fallback>
        </mc:AlternateContent>
      </w:r>
      <w:r w:rsidR="003E11F5">
        <w:rPr>
          <w:rFonts w:ascii="Cambria" w:hAnsi="Cambria"/>
          <w:b/>
          <w:noProof/>
          <w:color w:val="002060"/>
          <w:sz w:val="32"/>
        </w:rPr>
        <w:drawing>
          <wp:anchor distT="0" distB="0" distL="114300" distR="114300" simplePos="0" relativeHeight="251659264" behindDoc="0" locked="0" layoutInCell="1" allowOverlap="1" wp14:anchorId="7E231768" wp14:editId="500E5BF1">
            <wp:simplePos x="0" y="0"/>
            <wp:positionH relativeFrom="column">
              <wp:posOffset>50327</wp:posOffset>
            </wp:positionH>
            <wp:positionV relativeFrom="paragraph">
              <wp:posOffset>48260</wp:posOffset>
            </wp:positionV>
            <wp:extent cx="1031299" cy="1656012"/>
            <wp:effectExtent l="0" t="0" r="0" b="190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a:extLst>
                        <a:ext uri="{28A0092B-C50C-407E-A947-70E740481C1C}">
                          <a14:useLocalDpi xmlns:a14="http://schemas.microsoft.com/office/drawing/2010/main" val="0"/>
                        </a:ext>
                      </a:extLst>
                    </a:blip>
                    <a:srcRect l="14160"/>
                    <a:stretch/>
                  </pic:blipFill>
                  <pic:spPr bwMode="auto">
                    <a:xfrm>
                      <a:off x="0" y="0"/>
                      <a:ext cx="1031299" cy="165601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B2656D" w14:textId="504E3F02" w:rsidR="003E11F5" w:rsidRDefault="003E11F5" w:rsidP="003E11F5">
      <w:pPr>
        <w:spacing w:after="0" w:line="240" w:lineRule="auto"/>
        <w:jc w:val="center"/>
        <w:rPr>
          <w:rFonts w:ascii="Cambria" w:hAnsi="Cambria"/>
          <w:b/>
          <w:color w:val="002060"/>
          <w:sz w:val="32"/>
          <w:lang w:val="es-PR"/>
        </w:rPr>
      </w:pPr>
    </w:p>
    <w:p w14:paraId="4A3840B6" w14:textId="7FBC84F6" w:rsidR="003E11F5" w:rsidRDefault="003E11F5" w:rsidP="003E11F5">
      <w:pPr>
        <w:spacing w:after="0" w:line="240" w:lineRule="auto"/>
        <w:jc w:val="center"/>
        <w:rPr>
          <w:rFonts w:ascii="Cambria" w:hAnsi="Cambria"/>
          <w:b/>
          <w:color w:val="002060"/>
          <w:sz w:val="32"/>
          <w:lang w:val="es-PR"/>
        </w:rPr>
      </w:pPr>
    </w:p>
    <w:p w14:paraId="7D3BAF7B" w14:textId="285462F0" w:rsidR="003E11F5" w:rsidRDefault="003E11F5" w:rsidP="003E11F5">
      <w:pPr>
        <w:spacing w:after="0" w:line="240" w:lineRule="auto"/>
        <w:jc w:val="center"/>
        <w:rPr>
          <w:rFonts w:ascii="Cambria" w:hAnsi="Cambria"/>
          <w:b/>
          <w:color w:val="002060"/>
          <w:sz w:val="32"/>
          <w:lang w:val="es-PR"/>
        </w:rPr>
      </w:pPr>
    </w:p>
    <w:p w14:paraId="1284CFAB" w14:textId="0A7212C9" w:rsidR="003E11F5" w:rsidRDefault="00457C37" w:rsidP="003E11F5">
      <w:pPr>
        <w:spacing w:after="0" w:line="240" w:lineRule="auto"/>
        <w:jc w:val="center"/>
        <w:rPr>
          <w:rFonts w:ascii="Cambria" w:hAnsi="Cambria"/>
          <w:b/>
          <w:color w:val="002060"/>
          <w:sz w:val="32"/>
          <w:lang w:val="es-PR"/>
        </w:rPr>
      </w:pPr>
      <w:r w:rsidRPr="003E11F5">
        <w:rPr>
          <w:rFonts w:ascii="Cambria" w:hAnsi="Cambria"/>
          <w:b/>
          <w:noProof/>
          <w:color w:val="002060"/>
          <w:sz w:val="32"/>
        </w:rPr>
        <mc:AlternateContent>
          <mc:Choice Requires="wps">
            <w:drawing>
              <wp:anchor distT="45720" distB="45720" distL="114300" distR="114300" simplePos="0" relativeHeight="251665408" behindDoc="0" locked="0" layoutInCell="1" allowOverlap="1" wp14:anchorId="0A0B18EE" wp14:editId="51EA1261">
                <wp:simplePos x="0" y="0"/>
                <wp:positionH relativeFrom="margin">
                  <wp:posOffset>1078173</wp:posOffset>
                </wp:positionH>
                <wp:positionV relativeFrom="paragraph">
                  <wp:posOffset>135910</wp:posOffset>
                </wp:positionV>
                <wp:extent cx="4847590" cy="593678"/>
                <wp:effectExtent l="0" t="0" r="10160" b="1651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7590" cy="593678"/>
                        </a:xfrm>
                        <a:prstGeom prst="rect">
                          <a:avLst/>
                        </a:prstGeom>
                        <a:solidFill>
                          <a:schemeClr val="bg1"/>
                        </a:solidFill>
                        <a:ln w="9525">
                          <a:solidFill>
                            <a:schemeClr val="bg1"/>
                          </a:solidFill>
                          <a:miter lim="800000"/>
                          <a:headEnd/>
                          <a:tailEnd/>
                        </a:ln>
                      </wps:spPr>
                      <wps:txbx>
                        <w:txbxContent>
                          <w:p w14:paraId="57EBC194" w14:textId="65047383" w:rsidR="00A36C07" w:rsidRDefault="00A36C07" w:rsidP="00457C37">
                            <w:pPr>
                              <w:spacing w:after="0" w:line="240" w:lineRule="auto"/>
                              <w:jc w:val="both"/>
                              <w:rPr>
                                <w:rFonts w:ascii="Cambria" w:hAnsi="Cambria"/>
                                <w:sz w:val="20"/>
                                <w:szCs w:val="24"/>
                                <w:lang w:val="es-PR"/>
                              </w:rPr>
                            </w:pPr>
                            <w:r>
                              <w:rPr>
                                <w:rFonts w:ascii="Cambria" w:hAnsi="Cambria"/>
                                <w:sz w:val="20"/>
                                <w:szCs w:val="24"/>
                                <w:lang w:val="es-PR"/>
                              </w:rPr>
                              <w:t xml:space="preserve">Este trabajo está licenciado por </w:t>
                            </w:r>
                            <w:r w:rsidRPr="00457C37">
                              <w:rPr>
                                <w:rFonts w:ascii="Cambria" w:hAnsi="Cambria"/>
                                <w:b/>
                                <w:color w:val="002060"/>
                                <w:sz w:val="20"/>
                                <w:szCs w:val="24"/>
                                <w:u w:val="single"/>
                                <w:lang w:val="es-PR"/>
                              </w:rPr>
                              <w:t>“Creative Commons Attribution-NonComercial-ShareAlike 3.0 Unported License”</w:t>
                            </w:r>
                            <w:r>
                              <w:rPr>
                                <w:rFonts w:ascii="Cambria" w:hAnsi="Cambria"/>
                                <w:sz w:val="20"/>
                                <w:szCs w:val="24"/>
                                <w:lang w:val="es-PR"/>
                              </w:rPr>
                              <w:t>.</w:t>
                            </w:r>
                          </w:p>
                          <w:p w14:paraId="76D066D7" w14:textId="340648C8" w:rsidR="00A36C07" w:rsidRPr="00457C37" w:rsidRDefault="00A36C07" w:rsidP="00457C37">
                            <w:pPr>
                              <w:spacing w:after="0" w:line="240" w:lineRule="auto"/>
                              <w:jc w:val="both"/>
                              <w:rPr>
                                <w:rFonts w:ascii="Cambria" w:hAnsi="Cambria"/>
                                <w:b/>
                                <w:sz w:val="2"/>
                                <w:szCs w:val="2"/>
                                <w:lang w:val="es-PR"/>
                              </w:rPr>
                            </w:pPr>
                          </w:p>
                          <w:p w14:paraId="7022F21A" w14:textId="640A192F" w:rsidR="00A36C07" w:rsidRPr="00841651" w:rsidRDefault="00A36C07" w:rsidP="00457C37">
                            <w:pPr>
                              <w:spacing w:after="0" w:line="240" w:lineRule="auto"/>
                              <w:jc w:val="both"/>
                              <w:rPr>
                                <w:rFonts w:ascii="Cambria" w:hAnsi="Cambria"/>
                                <w:sz w:val="20"/>
                                <w:lang w:val="es-PR"/>
                              </w:rPr>
                            </w:pPr>
                            <w:r w:rsidRPr="00841651">
                              <w:rPr>
                                <w:rFonts w:ascii="Cambria" w:hAnsi="Cambria"/>
                                <w:sz w:val="20"/>
                                <w:lang w:val="es-PR"/>
                              </w:rPr>
                              <w:t xml:space="preserve">Basado en un trabajo en </w:t>
                            </w:r>
                            <w:r w:rsidRPr="00841651">
                              <w:rPr>
                                <w:rFonts w:ascii="Cambria" w:hAnsi="Cambria"/>
                                <w:b/>
                                <w:color w:val="002060"/>
                                <w:sz w:val="20"/>
                                <w:u w:val="single"/>
                                <w:lang w:val="es-PR"/>
                              </w:rPr>
                              <w:t>www.nano-link.org</w:t>
                            </w:r>
                            <w:r>
                              <w:rPr>
                                <w:rFonts w:ascii="Cambria" w:hAnsi="Cambria"/>
                                <w:sz w:val="20"/>
                                <w:lang w:val="es-PR"/>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0B18EE" id="_x0000_s1028" type="#_x0000_t202" style="position:absolute;left:0;text-align:left;margin-left:84.9pt;margin-top:10.7pt;width:381.7pt;height:46.75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" fillcolor="white [3212]" strokecolor="white [3212]">
                <v:textbox>
                  <w:txbxContent>
                    <w:p w14:paraId="57EBC194" w14:textId="65047383" w:rsidR="00A36C07" w:rsidRDefault="00A36C07" w:rsidP="00457C37">
                      <w:pPr>
                        <w:spacing w:after="0" w:line="240" w:lineRule="auto"/>
                        <w:jc w:val="both"/>
                        <w:rPr>
                          <w:rFonts w:ascii="Cambria" w:hAnsi="Cambria"/>
                          <w:sz w:val="20"/>
                          <w:szCs w:val="24"/>
                          <w:lang w:val="es-PR"/>
                        </w:rPr>
                      </w:pPr>
                      <w:r>
                        <w:rPr>
                          <w:rFonts w:ascii="Cambria" w:hAnsi="Cambria"/>
                          <w:sz w:val="20"/>
                          <w:szCs w:val="24"/>
                          <w:lang w:val="es-PR"/>
                        </w:rPr>
                        <w:t xml:space="preserve">Este trabajo está licenciado por </w:t>
                      </w:r>
                      <w:r w:rsidRPr="00457C37">
                        <w:rPr>
                          <w:rFonts w:ascii="Cambria" w:hAnsi="Cambria"/>
                          <w:b/>
                          <w:color w:val="002060"/>
                          <w:sz w:val="20"/>
                          <w:szCs w:val="24"/>
                          <w:u w:val="single"/>
                          <w:lang w:val="es-PR"/>
                        </w:rPr>
                        <w:t>“Creative Commons Attribution-NonComercial-ShareAlike 3.0 Unported License”</w:t>
                      </w:r>
                      <w:r>
                        <w:rPr>
                          <w:rFonts w:ascii="Cambria" w:hAnsi="Cambria"/>
                          <w:sz w:val="20"/>
                          <w:szCs w:val="24"/>
                          <w:lang w:val="es-PR"/>
                        </w:rPr>
                        <w:t>.</w:t>
                      </w:r>
                    </w:p>
                    <w:p w14:paraId="76D066D7" w14:textId="340648C8" w:rsidR="00A36C07" w:rsidRPr="00457C37" w:rsidRDefault="00A36C07" w:rsidP="00457C37">
                      <w:pPr>
                        <w:spacing w:after="0" w:line="240" w:lineRule="auto"/>
                        <w:jc w:val="both"/>
                        <w:rPr>
                          <w:rFonts w:ascii="Cambria" w:hAnsi="Cambria"/>
                          <w:b/>
                          <w:sz w:val="2"/>
                          <w:szCs w:val="2"/>
                          <w:lang w:val="es-PR"/>
                        </w:rPr>
                      </w:pPr>
                    </w:p>
                    <w:p w14:paraId="7022F21A" w14:textId="640A192F" w:rsidR="00A36C07" w:rsidRPr="00841651" w:rsidRDefault="00A36C07" w:rsidP="00457C37">
                      <w:pPr>
                        <w:spacing w:after="0" w:line="240" w:lineRule="auto"/>
                        <w:jc w:val="both"/>
                        <w:rPr>
                          <w:rFonts w:ascii="Cambria" w:hAnsi="Cambria"/>
                          <w:sz w:val="20"/>
                          <w:lang w:val="es-PR"/>
                        </w:rPr>
                      </w:pPr>
                      <w:r w:rsidRPr="00841651">
                        <w:rPr>
                          <w:rFonts w:ascii="Cambria" w:hAnsi="Cambria"/>
                          <w:sz w:val="20"/>
                          <w:lang w:val="es-PR"/>
                        </w:rPr>
                        <w:t xml:space="preserve">Basado en un trabajo en </w:t>
                      </w:r>
                      <w:r w:rsidRPr="00841651">
                        <w:rPr>
                          <w:rFonts w:ascii="Cambria" w:hAnsi="Cambria"/>
                          <w:b/>
                          <w:color w:val="002060"/>
                          <w:sz w:val="20"/>
                          <w:u w:val="single"/>
                          <w:lang w:val="es-PR"/>
                        </w:rPr>
                        <w:t>www.nano-link.org</w:t>
                      </w:r>
                      <w:r>
                        <w:rPr>
                          <w:rFonts w:ascii="Cambria" w:hAnsi="Cambria"/>
                          <w:sz w:val="20"/>
                          <w:lang w:val="es-PR"/>
                        </w:rPr>
                        <w:t>.</w:t>
                      </w:r>
                    </w:p>
                  </w:txbxContent>
                </v:textbox>
                <w10:wrap anchorx="margin"/>
              </v:shape>
            </w:pict>
          </mc:Fallback>
        </mc:AlternateContent>
      </w:r>
    </w:p>
    <w:p w14:paraId="2F5BFA30" w14:textId="7699D2EF" w:rsidR="003E11F5" w:rsidRDefault="003E11F5" w:rsidP="003E11F5">
      <w:pPr>
        <w:spacing w:after="0" w:line="240" w:lineRule="auto"/>
        <w:jc w:val="center"/>
        <w:rPr>
          <w:rFonts w:ascii="Cambria" w:hAnsi="Cambria"/>
          <w:b/>
          <w:color w:val="002060"/>
          <w:sz w:val="32"/>
          <w:lang w:val="es-PR"/>
        </w:rPr>
      </w:pPr>
    </w:p>
    <w:p w14:paraId="063E1051" w14:textId="16049FB6" w:rsidR="003E11F5" w:rsidRDefault="003E11F5" w:rsidP="003E11F5">
      <w:pPr>
        <w:spacing w:after="0" w:line="240" w:lineRule="auto"/>
        <w:jc w:val="center"/>
        <w:rPr>
          <w:rFonts w:ascii="Cambria" w:hAnsi="Cambria"/>
          <w:b/>
          <w:color w:val="002060"/>
          <w:sz w:val="32"/>
          <w:lang w:val="es-PR"/>
        </w:rPr>
      </w:pPr>
    </w:p>
    <w:p w14:paraId="4A6FCA01" w14:textId="3A681C9F" w:rsidR="003E11F5" w:rsidRDefault="00B545E2" w:rsidP="003E11F5">
      <w:pPr>
        <w:spacing w:after="0" w:line="240" w:lineRule="auto"/>
        <w:jc w:val="center"/>
        <w:rPr>
          <w:rFonts w:ascii="Cambria" w:hAnsi="Cambria"/>
          <w:b/>
          <w:color w:val="002060"/>
          <w:sz w:val="32"/>
          <w:lang w:val="es-PR"/>
        </w:rPr>
      </w:pPr>
      <w:r>
        <w:rPr>
          <w:rFonts w:ascii="Cambria" w:hAnsi="Cambria"/>
          <w:b/>
          <w:noProof/>
          <w:color w:val="002060"/>
          <w:sz w:val="32"/>
        </w:rPr>
        <mc:AlternateContent>
          <mc:Choice Requires="wps">
            <w:drawing>
              <wp:anchor distT="0" distB="0" distL="114300" distR="114300" simplePos="0" relativeHeight="251724800" behindDoc="0" locked="0" layoutInCell="1" allowOverlap="1" wp14:anchorId="54E0F45A" wp14:editId="76BBF006">
                <wp:simplePos x="0" y="0"/>
                <wp:positionH relativeFrom="column">
                  <wp:posOffset>5102860</wp:posOffset>
                </wp:positionH>
                <wp:positionV relativeFrom="paragraph">
                  <wp:posOffset>455930</wp:posOffset>
                </wp:positionV>
                <wp:extent cx="776522" cy="294198"/>
                <wp:effectExtent l="0" t="0" r="24130" b="10795"/>
                <wp:wrapNone/>
                <wp:docPr id="206" name="Rectangle 206"/>
                <wp:cNvGraphicFramePr/>
                <a:graphic xmlns:a="http://schemas.openxmlformats.org/drawingml/2006/main">
                  <a:graphicData uri="http://schemas.microsoft.com/office/word/2010/wordprocessingShape">
                    <wps:wsp>
                      <wps:cNvSpPr/>
                      <wps:spPr>
                        <a:xfrm>
                          <a:off x="0" y="0"/>
                          <a:ext cx="776522" cy="29419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6B0B1C" id="Rectangle 206" o:spid="_x0000_s1026" style="position:absolute;margin-left:401.8pt;margin-top:35.9pt;width:61.15pt;height:23.15pt;z-index:25172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" fillcolor="white [3212]" strokecolor="white [3212]" strokeweight="1pt"/>
            </w:pict>
          </mc:Fallback>
        </mc:AlternateContent>
      </w:r>
    </w:p>
    <w:p w14:paraId="53938C0E" w14:textId="791E27B5" w:rsidR="004C6B64" w:rsidRDefault="009B7E1E" w:rsidP="00341990">
      <w:pPr>
        <w:spacing w:after="0" w:line="240" w:lineRule="auto"/>
        <w:rPr>
          <w:rFonts w:ascii="Cambria" w:hAnsi="Cambria"/>
          <w:b/>
          <w:color w:val="002060"/>
          <w:sz w:val="32"/>
          <w:lang w:val="es-PR"/>
        </w:rPr>
      </w:pPr>
      <w:r>
        <w:rPr>
          <w:rFonts w:ascii="Cambria" w:hAnsi="Cambria"/>
          <w:b/>
          <w:color w:val="002060"/>
          <w:sz w:val="32"/>
          <w:lang w:val="es-PR"/>
        </w:rPr>
        <w:lastRenderedPageBreak/>
        <w:t>Superhidrofobicidad</w:t>
      </w:r>
    </w:p>
    <w:p w14:paraId="5E70C628" w14:textId="77777777" w:rsidR="0026508F" w:rsidRPr="002D62C0" w:rsidRDefault="0026508F" w:rsidP="0026508F">
      <w:pPr>
        <w:spacing w:after="0" w:line="240" w:lineRule="auto"/>
        <w:rPr>
          <w:rFonts w:ascii="Cambria" w:hAnsi="Cambria"/>
          <w:b/>
          <w:sz w:val="24"/>
          <w:szCs w:val="24"/>
          <w:lang w:val="es-PR"/>
        </w:rPr>
      </w:pPr>
    </w:p>
    <w:p w14:paraId="276EDAE7" w14:textId="24B350C2" w:rsidR="0026508F" w:rsidRDefault="0026508F" w:rsidP="0026508F">
      <w:pPr>
        <w:spacing w:after="0" w:line="240" w:lineRule="auto"/>
        <w:rPr>
          <w:rFonts w:ascii="Cambria" w:hAnsi="Cambria"/>
          <w:b/>
          <w:color w:val="002060"/>
          <w:sz w:val="28"/>
          <w:lang w:val="es-PR"/>
        </w:rPr>
      </w:pPr>
      <w:r w:rsidRPr="0026508F">
        <w:rPr>
          <w:rFonts w:ascii="Cambria" w:hAnsi="Cambria"/>
          <w:b/>
          <w:color w:val="002060"/>
          <w:sz w:val="28"/>
          <w:lang w:val="es-PR"/>
        </w:rPr>
        <w:t>Abstracto</w:t>
      </w:r>
    </w:p>
    <w:p w14:paraId="62D098BF" w14:textId="77777777" w:rsidR="0026508F" w:rsidRPr="0026508F" w:rsidRDefault="0026508F" w:rsidP="0026508F">
      <w:pPr>
        <w:spacing w:after="0" w:line="240" w:lineRule="auto"/>
        <w:rPr>
          <w:rFonts w:ascii="Cambria" w:hAnsi="Cambria"/>
          <w:sz w:val="24"/>
          <w:lang w:val="es-PR"/>
        </w:rPr>
      </w:pPr>
    </w:p>
    <w:p w14:paraId="1319A47B" w14:textId="0EB56C11" w:rsidR="0033025A" w:rsidRPr="00FF41A4" w:rsidRDefault="0033025A" w:rsidP="0033025A">
      <w:pPr>
        <w:pStyle w:val="HTMLPreformatted"/>
        <w:shd w:val="clear" w:color="auto" w:fill="FFFFFF"/>
        <w:jc w:val="both"/>
        <w:rPr>
          <w:rFonts w:ascii="Cambria" w:hAnsi="Cambria"/>
          <w:sz w:val="24"/>
          <w:lang w:val="es-PR"/>
        </w:rPr>
      </w:pPr>
      <w:r>
        <w:rPr>
          <w:rFonts w:ascii="Cambria" w:hAnsi="Cambria"/>
          <w:sz w:val="24"/>
          <w:lang w:val="es-ES"/>
        </w:rPr>
        <w:tab/>
      </w:r>
      <w:r w:rsidRPr="0033025A">
        <w:rPr>
          <w:rFonts w:ascii="Cambria" w:hAnsi="Cambria"/>
          <w:sz w:val="24"/>
          <w:lang w:val="es-ES"/>
        </w:rPr>
        <w:t xml:space="preserve">Este módulo demuestra y </w:t>
      </w:r>
      <w:r>
        <w:rPr>
          <w:rFonts w:ascii="Cambria" w:hAnsi="Cambria"/>
          <w:sz w:val="24"/>
          <w:lang w:val="es-ES"/>
        </w:rPr>
        <w:t>provee</w:t>
      </w:r>
      <w:r w:rsidRPr="0033025A">
        <w:rPr>
          <w:rFonts w:ascii="Cambria" w:hAnsi="Cambria"/>
          <w:sz w:val="24"/>
          <w:lang w:val="es-ES"/>
        </w:rPr>
        <w:t xml:space="preserve"> a los estudiantes </w:t>
      </w:r>
      <w:r>
        <w:rPr>
          <w:rFonts w:ascii="Cambria" w:hAnsi="Cambria"/>
          <w:sz w:val="24"/>
          <w:lang w:val="es-ES"/>
        </w:rPr>
        <w:t>un entendimiento</w:t>
      </w:r>
      <w:r w:rsidRPr="0033025A">
        <w:rPr>
          <w:rFonts w:ascii="Cambria" w:hAnsi="Cambria"/>
          <w:sz w:val="24"/>
          <w:lang w:val="es-ES"/>
        </w:rPr>
        <w:t xml:space="preserve"> de las fuerzas </w:t>
      </w:r>
      <w:r>
        <w:rPr>
          <w:rFonts w:ascii="Cambria" w:hAnsi="Cambria"/>
          <w:sz w:val="24"/>
          <w:lang w:val="es-ES"/>
        </w:rPr>
        <w:t xml:space="preserve">presentes en </w:t>
      </w:r>
      <w:r w:rsidRPr="0033025A">
        <w:rPr>
          <w:rFonts w:ascii="Cambria" w:hAnsi="Cambria"/>
          <w:sz w:val="24"/>
          <w:lang w:val="es-ES"/>
        </w:rPr>
        <w:t xml:space="preserve">las interacciones hidrofóbicas e hidrofílicas. El </w:t>
      </w:r>
      <w:r>
        <w:rPr>
          <w:rFonts w:ascii="Cambria" w:hAnsi="Cambria"/>
          <w:sz w:val="24"/>
          <w:lang w:val="es-ES"/>
        </w:rPr>
        <w:t>balance</w:t>
      </w:r>
      <w:r w:rsidRPr="0033025A">
        <w:rPr>
          <w:rFonts w:ascii="Cambria" w:hAnsi="Cambria"/>
          <w:sz w:val="24"/>
          <w:lang w:val="es-ES"/>
        </w:rPr>
        <w:t xml:space="preserve"> entre las fuerzas cohesivas y adhesivas </w:t>
      </w:r>
      <w:r>
        <w:rPr>
          <w:rFonts w:ascii="Cambria" w:hAnsi="Cambria"/>
          <w:sz w:val="24"/>
          <w:lang w:val="es-ES"/>
        </w:rPr>
        <w:t>tiene</w:t>
      </w:r>
      <w:r w:rsidRPr="0033025A">
        <w:rPr>
          <w:rFonts w:ascii="Cambria" w:hAnsi="Cambria"/>
          <w:sz w:val="24"/>
          <w:lang w:val="es-ES"/>
        </w:rPr>
        <w:t xml:space="preserve"> como resultado una gota de agua casi esférica sobre una superficie, como una hoja de </w:t>
      </w:r>
      <w:r>
        <w:rPr>
          <w:rFonts w:ascii="Cambria" w:hAnsi="Cambria"/>
          <w:sz w:val="24"/>
          <w:lang w:val="es-ES"/>
        </w:rPr>
        <w:t>L</w:t>
      </w:r>
      <w:r w:rsidRPr="0033025A">
        <w:rPr>
          <w:rFonts w:ascii="Cambria" w:hAnsi="Cambria"/>
          <w:sz w:val="24"/>
          <w:lang w:val="es-ES"/>
        </w:rPr>
        <w:t>oto. Este efecto se llama s</w:t>
      </w:r>
      <w:r w:rsidR="00BC68F5">
        <w:rPr>
          <w:rFonts w:ascii="Cambria" w:hAnsi="Cambria"/>
          <w:sz w:val="24"/>
          <w:lang w:val="es-ES"/>
        </w:rPr>
        <w:t>u</w:t>
      </w:r>
      <w:r w:rsidRPr="0033025A">
        <w:rPr>
          <w:rFonts w:ascii="Cambria" w:hAnsi="Cambria"/>
          <w:sz w:val="24"/>
          <w:lang w:val="es-ES"/>
        </w:rPr>
        <w:t>perhidrofobicidad.</w:t>
      </w:r>
      <w:r>
        <w:rPr>
          <w:rFonts w:ascii="Cambria" w:hAnsi="Cambria"/>
          <w:sz w:val="24"/>
          <w:lang w:val="es-ES"/>
        </w:rPr>
        <w:t xml:space="preserve"> </w:t>
      </w:r>
      <w:r w:rsidRPr="0033025A">
        <w:rPr>
          <w:rFonts w:ascii="Cambria" w:hAnsi="Cambria"/>
          <w:sz w:val="24"/>
          <w:lang w:val="es-ES"/>
        </w:rPr>
        <w:t xml:space="preserve"> Muchos factores, como el tipo de líquido, la superficie y la temperatura, determinan si </w:t>
      </w:r>
      <w:r>
        <w:rPr>
          <w:rFonts w:ascii="Cambria" w:hAnsi="Cambria"/>
          <w:sz w:val="24"/>
          <w:lang w:val="es-ES"/>
        </w:rPr>
        <w:t>la</w:t>
      </w:r>
      <w:r w:rsidRPr="0033025A">
        <w:rPr>
          <w:rFonts w:ascii="Cambria" w:hAnsi="Cambria"/>
          <w:sz w:val="24"/>
          <w:lang w:val="es-ES"/>
        </w:rPr>
        <w:t xml:space="preserve"> combinación de superficie</w:t>
      </w:r>
      <w:r w:rsidR="00E16A43">
        <w:rPr>
          <w:rFonts w:ascii="Cambria" w:hAnsi="Cambria"/>
          <w:sz w:val="24"/>
          <w:lang w:val="es-ES"/>
        </w:rPr>
        <w:t>-</w:t>
      </w:r>
      <w:r w:rsidRPr="0033025A">
        <w:rPr>
          <w:rFonts w:ascii="Cambria" w:hAnsi="Cambria"/>
          <w:sz w:val="24"/>
          <w:lang w:val="es-ES"/>
        </w:rPr>
        <w:t>líquido produce un efecto hidr</w:t>
      </w:r>
      <w:r>
        <w:rPr>
          <w:rFonts w:ascii="Cambria" w:hAnsi="Cambria"/>
          <w:sz w:val="24"/>
          <w:lang w:val="es-ES"/>
        </w:rPr>
        <w:t>o</w:t>
      </w:r>
      <w:r w:rsidRPr="0033025A">
        <w:rPr>
          <w:rFonts w:ascii="Cambria" w:hAnsi="Cambria"/>
          <w:sz w:val="24"/>
          <w:lang w:val="es-ES"/>
        </w:rPr>
        <w:t>f</w:t>
      </w:r>
      <w:r>
        <w:rPr>
          <w:rFonts w:ascii="Cambria" w:hAnsi="Cambria"/>
          <w:sz w:val="24"/>
          <w:lang w:val="es-ES"/>
        </w:rPr>
        <w:t>ó</w:t>
      </w:r>
      <w:r w:rsidRPr="0033025A">
        <w:rPr>
          <w:rFonts w:ascii="Cambria" w:hAnsi="Cambria"/>
          <w:sz w:val="24"/>
          <w:lang w:val="es-ES"/>
        </w:rPr>
        <w:t>b</w:t>
      </w:r>
      <w:r>
        <w:rPr>
          <w:rFonts w:ascii="Cambria" w:hAnsi="Cambria"/>
          <w:sz w:val="24"/>
          <w:lang w:val="es-ES"/>
        </w:rPr>
        <w:t>ic</w:t>
      </w:r>
      <w:r w:rsidRPr="0033025A">
        <w:rPr>
          <w:rFonts w:ascii="Cambria" w:hAnsi="Cambria"/>
          <w:sz w:val="24"/>
          <w:lang w:val="es-ES"/>
        </w:rPr>
        <w:t xml:space="preserve">o. Se </w:t>
      </w:r>
      <w:r>
        <w:rPr>
          <w:rFonts w:ascii="Cambria" w:hAnsi="Cambria"/>
          <w:sz w:val="24"/>
          <w:lang w:val="es-ES"/>
        </w:rPr>
        <w:t>motiva</w:t>
      </w:r>
      <w:r w:rsidRPr="0033025A">
        <w:rPr>
          <w:rFonts w:ascii="Cambria" w:hAnsi="Cambria"/>
          <w:sz w:val="24"/>
          <w:lang w:val="es-ES"/>
        </w:rPr>
        <w:t xml:space="preserve"> a los estudiantes a evaluar todas las fuerzas que actúan sobre el sistema de superficie</w:t>
      </w:r>
      <w:r w:rsidR="00E16A43">
        <w:rPr>
          <w:rFonts w:ascii="Cambria" w:hAnsi="Cambria"/>
          <w:sz w:val="24"/>
          <w:lang w:val="es-ES"/>
        </w:rPr>
        <w:t>-</w:t>
      </w:r>
      <w:r w:rsidRPr="0033025A">
        <w:rPr>
          <w:rFonts w:ascii="Cambria" w:hAnsi="Cambria"/>
          <w:sz w:val="24"/>
          <w:lang w:val="es-ES"/>
        </w:rPr>
        <w:t xml:space="preserve">líquido y a escribir las desigualdades que apoyan </w:t>
      </w:r>
      <w:r>
        <w:rPr>
          <w:rFonts w:ascii="Cambria" w:hAnsi="Cambria"/>
          <w:sz w:val="24"/>
          <w:lang w:val="es-ES"/>
        </w:rPr>
        <w:t>sus</w:t>
      </w:r>
      <w:r w:rsidRPr="0033025A">
        <w:rPr>
          <w:rFonts w:ascii="Cambria" w:hAnsi="Cambria"/>
          <w:sz w:val="24"/>
          <w:lang w:val="es-ES"/>
        </w:rPr>
        <w:t xml:space="preserve"> observaciones.</w:t>
      </w:r>
    </w:p>
    <w:p w14:paraId="21911A8E" w14:textId="3967BC1D" w:rsidR="002D62C0" w:rsidRPr="002D62C0" w:rsidRDefault="002D62C0" w:rsidP="002D62C0">
      <w:pPr>
        <w:spacing w:after="0" w:line="240" w:lineRule="auto"/>
        <w:rPr>
          <w:rFonts w:ascii="Cambria" w:hAnsi="Cambria"/>
          <w:b/>
          <w:sz w:val="24"/>
          <w:szCs w:val="24"/>
          <w:lang w:val="es-PR"/>
        </w:rPr>
      </w:pPr>
    </w:p>
    <w:p w14:paraId="56B47634" w14:textId="64B17C5B" w:rsidR="002D62C0" w:rsidRPr="00CB6380" w:rsidRDefault="002D62C0" w:rsidP="002D62C0">
      <w:pPr>
        <w:spacing w:after="0" w:line="240" w:lineRule="auto"/>
        <w:rPr>
          <w:rFonts w:ascii="Cambria" w:hAnsi="Cambria"/>
          <w:b/>
          <w:color w:val="002060"/>
          <w:sz w:val="28"/>
          <w:lang w:val="es-PR"/>
        </w:rPr>
      </w:pPr>
      <w:r w:rsidRPr="00CB6380">
        <w:rPr>
          <w:rFonts w:ascii="Cambria" w:hAnsi="Cambria"/>
          <w:b/>
          <w:color w:val="002060"/>
          <w:sz w:val="28"/>
          <w:lang w:val="es-PR"/>
        </w:rPr>
        <w:t>Resultados</w:t>
      </w:r>
    </w:p>
    <w:p w14:paraId="642780B4" w14:textId="227ADCFB" w:rsidR="002D62C0" w:rsidRPr="0026508F" w:rsidRDefault="002D62C0" w:rsidP="002D62C0">
      <w:pPr>
        <w:spacing w:after="0" w:line="240" w:lineRule="auto"/>
        <w:rPr>
          <w:rFonts w:ascii="Cambria" w:hAnsi="Cambria"/>
          <w:sz w:val="24"/>
          <w:lang w:val="es-PR"/>
        </w:rPr>
      </w:pPr>
    </w:p>
    <w:p w14:paraId="1F505DE0" w14:textId="69D50BF6" w:rsidR="000955F6" w:rsidRPr="000955F6" w:rsidRDefault="000955F6" w:rsidP="000955F6">
      <w:pPr>
        <w:pStyle w:val="ListParagraph"/>
        <w:numPr>
          <w:ilvl w:val="0"/>
          <w:numId w:val="3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ES"/>
        </w:rPr>
      </w:pPr>
      <w:r w:rsidRPr="000955F6">
        <w:rPr>
          <w:rFonts w:ascii="Cambria" w:eastAsia="Times New Roman" w:hAnsi="Cambria" w:cs="Courier New"/>
          <w:sz w:val="24"/>
          <w:szCs w:val="20"/>
          <w:lang w:val="es-ES"/>
        </w:rPr>
        <w:t xml:space="preserve">Comprensión de las fuerzas cohesivas y adhesivas. </w:t>
      </w:r>
    </w:p>
    <w:p w14:paraId="29B34347" w14:textId="5A340773" w:rsidR="000955F6" w:rsidRPr="000955F6" w:rsidRDefault="000955F6" w:rsidP="000955F6">
      <w:pPr>
        <w:pStyle w:val="ListParagraph"/>
        <w:numPr>
          <w:ilvl w:val="0"/>
          <w:numId w:val="3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ES"/>
        </w:rPr>
      </w:pPr>
      <w:r w:rsidRPr="000955F6">
        <w:rPr>
          <w:rFonts w:ascii="Cambria" w:eastAsia="Times New Roman" w:hAnsi="Cambria" w:cs="Courier New"/>
          <w:sz w:val="24"/>
          <w:szCs w:val="20"/>
          <w:lang w:val="es-ES"/>
        </w:rPr>
        <w:t>Comprensión de las superficies hidr</w:t>
      </w:r>
      <w:r>
        <w:rPr>
          <w:rFonts w:ascii="Cambria" w:eastAsia="Times New Roman" w:hAnsi="Cambria" w:cs="Courier New"/>
          <w:sz w:val="24"/>
          <w:szCs w:val="20"/>
          <w:lang w:val="es-ES"/>
        </w:rPr>
        <w:t>o</w:t>
      </w:r>
      <w:r w:rsidRPr="000955F6">
        <w:rPr>
          <w:rFonts w:ascii="Cambria" w:eastAsia="Times New Roman" w:hAnsi="Cambria" w:cs="Courier New"/>
          <w:sz w:val="24"/>
          <w:szCs w:val="20"/>
          <w:lang w:val="es-ES"/>
        </w:rPr>
        <w:t>f</w:t>
      </w:r>
      <w:r>
        <w:rPr>
          <w:rFonts w:ascii="Cambria" w:eastAsia="Times New Roman" w:hAnsi="Cambria" w:cs="Courier New"/>
          <w:sz w:val="24"/>
          <w:szCs w:val="20"/>
          <w:lang w:val="es-ES"/>
        </w:rPr>
        <w:t>í</w:t>
      </w:r>
      <w:r w:rsidRPr="000955F6">
        <w:rPr>
          <w:rFonts w:ascii="Cambria" w:eastAsia="Times New Roman" w:hAnsi="Cambria" w:cs="Courier New"/>
          <w:sz w:val="24"/>
          <w:szCs w:val="20"/>
          <w:lang w:val="es-ES"/>
        </w:rPr>
        <w:t>l</w:t>
      </w:r>
      <w:r>
        <w:rPr>
          <w:rFonts w:ascii="Cambria" w:eastAsia="Times New Roman" w:hAnsi="Cambria" w:cs="Courier New"/>
          <w:sz w:val="24"/>
          <w:szCs w:val="20"/>
          <w:lang w:val="es-ES"/>
        </w:rPr>
        <w:t>icas</w:t>
      </w:r>
      <w:r w:rsidRPr="000955F6">
        <w:rPr>
          <w:rFonts w:ascii="Cambria" w:eastAsia="Times New Roman" w:hAnsi="Cambria" w:cs="Courier New"/>
          <w:sz w:val="24"/>
          <w:szCs w:val="20"/>
          <w:lang w:val="es-ES"/>
        </w:rPr>
        <w:t xml:space="preserve"> e hidr</w:t>
      </w:r>
      <w:r>
        <w:rPr>
          <w:rFonts w:ascii="Cambria" w:eastAsia="Times New Roman" w:hAnsi="Cambria" w:cs="Courier New"/>
          <w:sz w:val="24"/>
          <w:szCs w:val="20"/>
          <w:lang w:val="es-ES"/>
        </w:rPr>
        <w:t>o</w:t>
      </w:r>
      <w:r w:rsidRPr="000955F6">
        <w:rPr>
          <w:rFonts w:ascii="Cambria" w:eastAsia="Times New Roman" w:hAnsi="Cambria" w:cs="Courier New"/>
          <w:sz w:val="24"/>
          <w:szCs w:val="20"/>
          <w:lang w:val="es-ES"/>
        </w:rPr>
        <w:t>f</w:t>
      </w:r>
      <w:r>
        <w:rPr>
          <w:rFonts w:ascii="Cambria" w:eastAsia="Times New Roman" w:hAnsi="Cambria" w:cs="Courier New"/>
          <w:sz w:val="24"/>
          <w:szCs w:val="20"/>
          <w:lang w:val="es-ES"/>
        </w:rPr>
        <w:t>ó</w:t>
      </w:r>
      <w:r w:rsidRPr="000955F6">
        <w:rPr>
          <w:rFonts w:ascii="Cambria" w:eastAsia="Times New Roman" w:hAnsi="Cambria" w:cs="Courier New"/>
          <w:sz w:val="24"/>
          <w:szCs w:val="20"/>
          <w:lang w:val="es-ES"/>
        </w:rPr>
        <w:t>b</w:t>
      </w:r>
      <w:r>
        <w:rPr>
          <w:rFonts w:ascii="Cambria" w:eastAsia="Times New Roman" w:hAnsi="Cambria" w:cs="Courier New"/>
          <w:sz w:val="24"/>
          <w:szCs w:val="20"/>
          <w:lang w:val="es-ES"/>
        </w:rPr>
        <w:t>ic</w:t>
      </w:r>
      <w:r w:rsidRPr="000955F6">
        <w:rPr>
          <w:rFonts w:ascii="Cambria" w:eastAsia="Times New Roman" w:hAnsi="Cambria" w:cs="Courier New"/>
          <w:sz w:val="24"/>
          <w:szCs w:val="20"/>
          <w:lang w:val="es-ES"/>
        </w:rPr>
        <w:t xml:space="preserve">as. </w:t>
      </w:r>
    </w:p>
    <w:p w14:paraId="656EAD31" w14:textId="65294F3F" w:rsidR="000955F6" w:rsidRPr="00FF41A4" w:rsidRDefault="000955F6" w:rsidP="000955F6">
      <w:pPr>
        <w:pStyle w:val="ListParagraph"/>
        <w:numPr>
          <w:ilvl w:val="0"/>
          <w:numId w:val="3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PR"/>
        </w:rPr>
      </w:pPr>
      <w:r w:rsidRPr="000955F6">
        <w:rPr>
          <w:rFonts w:ascii="Cambria" w:eastAsia="Times New Roman" w:hAnsi="Cambria" w:cs="Courier New"/>
          <w:sz w:val="24"/>
          <w:szCs w:val="20"/>
          <w:lang w:val="es-ES"/>
        </w:rPr>
        <w:t xml:space="preserve">Dependencia de la interacción </w:t>
      </w:r>
      <w:r>
        <w:rPr>
          <w:rFonts w:ascii="Cambria" w:eastAsia="Times New Roman" w:hAnsi="Cambria" w:cs="Courier New"/>
          <w:sz w:val="24"/>
          <w:szCs w:val="20"/>
          <w:lang w:val="es-ES"/>
        </w:rPr>
        <w:t xml:space="preserve">de un líquido y las características de la </w:t>
      </w:r>
      <w:r w:rsidR="00DC1B78">
        <w:rPr>
          <w:rFonts w:ascii="Cambria" w:eastAsia="Times New Roman" w:hAnsi="Cambria" w:cs="Courier New"/>
          <w:sz w:val="24"/>
          <w:szCs w:val="20"/>
          <w:lang w:val="es-ES"/>
        </w:rPr>
        <w:t>superficie, junto</w:t>
      </w:r>
      <w:r>
        <w:rPr>
          <w:rFonts w:ascii="Cambria" w:eastAsia="Times New Roman" w:hAnsi="Cambria" w:cs="Courier New"/>
          <w:sz w:val="24"/>
          <w:szCs w:val="20"/>
          <w:lang w:val="es-ES"/>
        </w:rPr>
        <w:t xml:space="preserve"> a el efecto observado.</w:t>
      </w:r>
    </w:p>
    <w:p w14:paraId="23D27FC7" w14:textId="77777777" w:rsidR="006129AE" w:rsidRPr="006129AE" w:rsidRDefault="006129AE" w:rsidP="006129AE">
      <w:pPr>
        <w:pStyle w:val="ListParagraph"/>
        <w:spacing w:after="0" w:line="240" w:lineRule="auto"/>
        <w:rPr>
          <w:rFonts w:ascii="Cambria" w:hAnsi="Cambria"/>
          <w:b/>
          <w:sz w:val="24"/>
          <w:szCs w:val="24"/>
          <w:lang w:val="es-PR"/>
        </w:rPr>
      </w:pPr>
    </w:p>
    <w:p w14:paraId="54296BC7" w14:textId="7D47B76D" w:rsidR="002D62C0" w:rsidRPr="00CB6380" w:rsidRDefault="002D62C0" w:rsidP="002D62C0">
      <w:pPr>
        <w:spacing w:after="0" w:line="240" w:lineRule="auto"/>
        <w:rPr>
          <w:rFonts w:ascii="Cambria" w:hAnsi="Cambria"/>
          <w:b/>
          <w:color w:val="002060"/>
          <w:sz w:val="32"/>
          <w:lang w:val="es-PR"/>
        </w:rPr>
      </w:pPr>
      <w:r w:rsidRPr="00CB6380">
        <w:rPr>
          <w:rFonts w:ascii="Cambria" w:hAnsi="Cambria"/>
          <w:b/>
          <w:color w:val="002060"/>
          <w:sz w:val="28"/>
          <w:lang w:val="es-PR"/>
        </w:rPr>
        <w:t>Prerrequisitos</w:t>
      </w:r>
    </w:p>
    <w:p w14:paraId="54188F67" w14:textId="742DF7AB" w:rsidR="002D62C0" w:rsidRPr="0026508F" w:rsidRDefault="002D62C0" w:rsidP="002D62C0">
      <w:pPr>
        <w:spacing w:after="0" w:line="240" w:lineRule="auto"/>
        <w:rPr>
          <w:rFonts w:ascii="Cambria" w:hAnsi="Cambria"/>
          <w:sz w:val="24"/>
          <w:lang w:val="es-PR"/>
        </w:rPr>
      </w:pPr>
    </w:p>
    <w:p w14:paraId="6CE58E7D" w14:textId="02E44574" w:rsidR="000955F6" w:rsidRPr="000955F6" w:rsidRDefault="000955F6" w:rsidP="000955F6">
      <w:pPr>
        <w:pStyle w:val="ListParagraph"/>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sidRPr="000955F6">
        <w:rPr>
          <w:rFonts w:ascii="Cambria" w:eastAsia="Times New Roman" w:hAnsi="Cambria" w:cs="Courier New"/>
          <w:sz w:val="24"/>
          <w:szCs w:val="24"/>
          <w:lang w:val="es-ES"/>
        </w:rPr>
        <w:t>Estructura atómica y molecular</w:t>
      </w:r>
    </w:p>
    <w:p w14:paraId="3D984AB8" w14:textId="0A492592" w:rsidR="000955F6" w:rsidRPr="000955F6" w:rsidRDefault="000955F6" w:rsidP="000955F6">
      <w:pPr>
        <w:pStyle w:val="ListParagraph"/>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sidRPr="000955F6">
        <w:rPr>
          <w:rFonts w:ascii="Cambria" w:eastAsia="Times New Roman" w:hAnsi="Cambria" w:cs="Courier New"/>
          <w:sz w:val="24"/>
          <w:szCs w:val="24"/>
          <w:lang w:val="es-ES"/>
        </w:rPr>
        <w:t>Conceptos de densidad electrónica</w:t>
      </w:r>
    </w:p>
    <w:p w14:paraId="01DD7857" w14:textId="77777777" w:rsidR="002D62C0" w:rsidRPr="002D62C0" w:rsidRDefault="002D62C0" w:rsidP="002D62C0">
      <w:pPr>
        <w:spacing w:after="0" w:line="240" w:lineRule="auto"/>
        <w:rPr>
          <w:rFonts w:ascii="Cambria" w:hAnsi="Cambria"/>
          <w:b/>
          <w:sz w:val="24"/>
          <w:szCs w:val="24"/>
          <w:lang w:val="es-PR"/>
        </w:rPr>
      </w:pPr>
    </w:p>
    <w:p w14:paraId="285E5ED3" w14:textId="239764E2" w:rsidR="002D62C0" w:rsidRPr="00CB6380" w:rsidRDefault="002D62C0" w:rsidP="002D62C0">
      <w:pPr>
        <w:spacing w:after="0" w:line="240" w:lineRule="auto"/>
        <w:rPr>
          <w:rFonts w:ascii="Cambria" w:hAnsi="Cambria"/>
          <w:b/>
          <w:color w:val="002060"/>
          <w:sz w:val="28"/>
          <w:lang w:val="es-PR"/>
        </w:rPr>
      </w:pPr>
      <w:r w:rsidRPr="00CB6380">
        <w:rPr>
          <w:rFonts w:ascii="Cambria" w:hAnsi="Cambria"/>
          <w:b/>
          <w:color w:val="002060"/>
          <w:sz w:val="28"/>
          <w:lang w:val="es-PR"/>
        </w:rPr>
        <w:t>Correlación</w:t>
      </w:r>
    </w:p>
    <w:p w14:paraId="4768877E" w14:textId="474AED3C" w:rsidR="002D62C0" w:rsidRPr="0026508F" w:rsidRDefault="002D62C0" w:rsidP="002D62C0">
      <w:pPr>
        <w:spacing w:after="0" w:line="240" w:lineRule="auto"/>
        <w:rPr>
          <w:rFonts w:ascii="Cambria" w:hAnsi="Cambria"/>
          <w:sz w:val="24"/>
          <w:lang w:val="es-PR"/>
        </w:rPr>
      </w:pPr>
    </w:p>
    <w:p w14:paraId="3891C43F" w14:textId="77777777" w:rsidR="002D62C0" w:rsidRPr="00CB6380" w:rsidRDefault="002D62C0" w:rsidP="002D62C0">
      <w:pPr>
        <w:spacing w:after="0" w:line="240" w:lineRule="auto"/>
        <w:jc w:val="both"/>
        <w:rPr>
          <w:rFonts w:ascii="Cambria" w:hAnsi="Cambria"/>
          <w:i/>
          <w:sz w:val="24"/>
          <w:lang w:val="es-PR"/>
        </w:rPr>
      </w:pPr>
      <w:r w:rsidRPr="00CB6380">
        <w:rPr>
          <w:rFonts w:ascii="Cambria" w:hAnsi="Cambria"/>
          <w:i/>
          <w:sz w:val="24"/>
          <w:lang w:val="es-PR"/>
        </w:rPr>
        <w:t>Conceptos Científicos</w:t>
      </w:r>
    </w:p>
    <w:p w14:paraId="06530C83" w14:textId="42B74D17" w:rsidR="002D62C0" w:rsidRPr="000955F6" w:rsidRDefault="002D62C0" w:rsidP="002D62C0">
      <w:pPr>
        <w:spacing w:after="0" w:line="240" w:lineRule="auto"/>
        <w:ind w:firstLine="720"/>
        <w:jc w:val="both"/>
        <w:rPr>
          <w:rFonts w:ascii="Cambria" w:hAnsi="Cambria"/>
          <w:sz w:val="24"/>
          <w:lang w:val="es-PR"/>
        </w:rPr>
      </w:pPr>
    </w:p>
    <w:p w14:paraId="39E23777" w14:textId="33330EE2" w:rsidR="000955F6" w:rsidRPr="000955F6" w:rsidRDefault="000955F6" w:rsidP="000955F6">
      <w:pPr>
        <w:pStyle w:val="ListParagraph"/>
        <w:numPr>
          <w:ilvl w:val="0"/>
          <w:numId w:val="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sidRPr="000955F6">
        <w:rPr>
          <w:rFonts w:ascii="Cambria" w:eastAsia="Times New Roman" w:hAnsi="Cambria" w:cs="Courier New"/>
          <w:sz w:val="24"/>
          <w:szCs w:val="24"/>
          <w:lang w:val="es-PR"/>
        </w:rPr>
        <w:t>Enlaces moleculares, específicamente puentes de hidrógeno entre moléculas de agua</w:t>
      </w:r>
    </w:p>
    <w:p w14:paraId="36769949" w14:textId="4146262C" w:rsidR="000955F6" w:rsidRPr="000955F6" w:rsidRDefault="000955F6" w:rsidP="000955F6">
      <w:pPr>
        <w:pStyle w:val="ListParagraph"/>
        <w:numPr>
          <w:ilvl w:val="0"/>
          <w:numId w:val="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sidRPr="000955F6">
        <w:rPr>
          <w:rFonts w:ascii="Cambria" w:eastAsia="Times New Roman" w:hAnsi="Cambria" w:cs="Courier New"/>
          <w:sz w:val="24"/>
          <w:szCs w:val="24"/>
          <w:lang w:val="es-PR"/>
        </w:rPr>
        <w:t>Dependencia de la temperatura o influencia en la fuerza de los enlaces moleculares</w:t>
      </w:r>
    </w:p>
    <w:p w14:paraId="7EE3632D" w14:textId="48CED174" w:rsidR="000955F6" w:rsidRPr="000955F6" w:rsidRDefault="000955F6" w:rsidP="000955F6">
      <w:pPr>
        <w:pStyle w:val="ListParagraph"/>
        <w:numPr>
          <w:ilvl w:val="0"/>
          <w:numId w:val="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sidRPr="000955F6">
        <w:rPr>
          <w:rFonts w:ascii="Cambria" w:eastAsia="Times New Roman" w:hAnsi="Cambria" w:cs="Courier New"/>
          <w:sz w:val="24"/>
          <w:szCs w:val="24"/>
          <w:lang w:val="es-PR"/>
        </w:rPr>
        <w:t>Conceptos de densidad electrónica y modelos moleculares</w:t>
      </w:r>
    </w:p>
    <w:p w14:paraId="60363767" w14:textId="3B332BAB" w:rsidR="006129AE" w:rsidRPr="000955F6" w:rsidRDefault="000955F6" w:rsidP="000955F6">
      <w:pPr>
        <w:pStyle w:val="ListParagraph"/>
        <w:numPr>
          <w:ilvl w:val="0"/>
          <w:numId w:val="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sidRPr="000955F6">
        <w:rPr>
          <w:rFonts w:ascii="Cambria" w:eastAsia="Times New Roman" w:hAnsi="Cambria" w:cs="Courier New"/>
          <w:sz w:val="24"/>
          <w:szCs w:val="24"/>
          <w:lang w:val="es-PR"/>
        </w:rPr>
        <w:t>Fuerzas relativas de diferentes tipos de enlaces (covalente, iónico, etc.) e interacciones (puentes de hidrógeno, etc.)</w:t>
      </w:r>
    </w:p>
    <w:p w14:paraId="3FCEA38E" w14:textId="104967E9" w:rsidR="00475036" w:rsidRPr="000955F6" w:rsidRDefault="00475036" w:rsidP="00475036">
      <w:pPr>
        <w:spacing w:after="0" w:line="240" w:lineRule="auto"/>
        <w:rPr>
          <w:rFonts w:ascii="Cambria" w:hAnsi="Cambria"/>
          <w:sz w:val="24"/>
          <w:lang w:val="es-PR"/>
        </w:rPr>
      </w:pPr>
    </w:p>
    <w:p w14:paraId="5ED3BD5C" w14:textId="185E9854" w:rsidR="00475036" w:rsidRPr="00CB6380" w:rsidRDefault="00475036" w:rsidP="00475036">
      <w:pPr>
        <w:spacing w:after="0" w:line="240" w:lineRule="auto"/>
        <w:jc w:val="both"/>
        <w:rPr>
          <w:rFonts w:ascii="Cambria" w:hAnsi="Cambria"/>
          <w:i/>
          <w:sz w:val="24"/>
          <w:lang w:val="es-PR"/>
        </w:rPr>
      </w:pPr>
      <w:r w:rsidRPr="00CB6380">
        <w:rPr>
          <w:rFonts w:ascii="Cambria" w:hAnsi="Cambria"/>
          <w:i/>
          <w:sz w:val="24"/>
          <w:lang w:val="es-PR"/>
        </w:rPr>
        <w:t>Conceptos de Nanociencia</w:t>
      </w:r>
    </w:p>
    <w:p w14:paraId="7C1459E5" w14:textId="77777777" w:rsidR="00475036" w:rsidRPr="000955F6" w:rsidRDefault="00475036" w:rsidP="00475036">
      <w:pPr>
        <w:spacing w:after="0" w:line="240" w:lineRule="auto"/>
        <w:ind w:firstLine="720"/>
        <w:jc w:val="both"/>
        <w:rPr>
          <w:rFonts w:ascii="Cambria" w:hAnsi="Cambria"/>
          <w:sz w:val="24"/>
          <w:lang w:val="es-PR"/>
        </w:rPr>
      </w:pPr>
    </w:p>
    <w:p w14:paraId="7A951010" w14:textId="04A02BF5" w:rsidR="000955F6" w:rsidRPr="000955F6" w:rsidRDefault="000955F6" w:rsidP="000955F6">
      <w:pPr>
        <w:pStyle w:val="ListParagraph"/>
        <w:numPr>
          <w:ilvl w:val="0"/>
          <w:numId w:val="3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sidRPr="000955F6">
        <w:rPr>
          <w:rFonts w:ascii="Cambria" w:eastAsia="Times New Roman" w:hAnsi="Cambria" w:cs="Courier New"/>
          <w:sz w:val="24"/>
          <w:szCs w:val="24"/>
          <w:lang w:val="es-PR"/>
        </w:rPr>
        <w:t>Estructuras atómicas y moleculares</w:t>
      </w:r>
    </w:p>
    <w:p w14:paraId="43962F1F" w14:textId="0FC30C2E" w:rsidR="000955F6" w:rsidRPr="000955F6" w:rsidRDefault="000955F6" w:rsidP="000955F6">
      <w:pPr>
        <w:pStyle w:val="ListParagraph"/>
        <w:numPr>
          <w:ilvl w:val="0"/>
          <w:numId w:val="3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sidRPr="000955F6">
        <w:rPr>
          <w:rFonts w:ascii="Cambria" w:eastAsia="Times New Roman" w:hAnsi="Cambria" w:cs="Courier New"/>
          <w:sz w:val="24"/>
          <w:szCs w:val="24"/>
          <w:lang w:val="es-PR"/>
        </w:rPr>
        <w:t>Prioridades de fuerzas e interacciones</w:t>
      </w:r>
    </w:p>
    <w:p w14:paraId="0ABE41B4" w14:textId="48B700B3" w:rsidR="000955F6" w:rsidRPr="000955F6" w:rsidRDefault="000955F6" w:rsidP="000955F6">
      <w:pPr>
        <w:pStyle w:val="ListParagraph"/>
        <w:numPr>
          <w:ilvl w:val="0"/>
          <w:numId w:val="3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PR"/>
        </w:rPr>
      </w:pPr>
      <w:r w:rsidRPr="000955F6">
        <w:rPr>
          <w:rFonts w:ascii="Cambria" w:eastAsia="Times New Roman" w:hAnsi="Cambria" w:cs="Courier New"/>
          <w:sz w:val="24"/>
          <w:szCs w:val="24"/>
          <w:lang w:val="es-PR"/>
        </w:rPr>
        <w:t>El tamaño es importante</w:t>
      </w:r>
    </w:p>
    <w:p w14:paraId="6A96B74B" w14:textId="19EA97F0" w:rsidR="000955F6" w:rsidRDefault="000955F6" w:rsidP="00327FAD">
      <w:pPr>
        <w:spacing w:after="0" w:line="240" w:lineRule="auto"/>
        <w:rPr>
          <w:rFonts w:ascii="Cambria" w:hAnsi="Cambria"/>
          <w:sz w:val="24"/>
          <w:lang w:val="es-PR"/>
        </w:rPr>
      </w:pPr>
    </w:p>
    <w:p w14:paraId="57D398FE" w14:textId="6BA13B10" w:rsidR="000955F6" w:rsidRDefault="000955F6" w:rsidP="00327FAD">
      <w:pPr>
        <w:spacing w:after="0" w:line="240" w:lineRule="auto"/>
        <w:rPr>
          <w:rFonts w:ascii="Cambria" w:hAnsi="Cambria"/>
          <w:sz w:val="24"/>
          <w:lang w:val="es-PR"/>
        </w:rPr>
      </w:pPr>
    </w:p>
    <w:p w14:paraId="2363B925" w14:textId="77777777" w:rsidR="000955F6" w:rsidRPr="000955F6" w:rsidRDefault="000955F6" w:rsidP="00327FAD">
      <w:pPr>
        <w:spacing w:after="0" w:line="240" w:lineRule="auto"/>
        <w:rPr>
          <w:rFonts w:ascii="Cambria" w:hAnsi="Cambria"/>
          <w:sz w:val="24"/>
          <w:lang w:val="es-PR"/>
        </w:rPr>
      </w:pPr>
    </w:p>
    <w:p w14:paraId="67A5016C" w14:textId="77777777" w:rsidR="00594ABE" w:rsidRPr="007B4343" w:rsidRDefault="00594ABE" w:rsidP="00594ABE">
      <w:pPr>
        <w:spacing w:after="0" w:line="240" w:lineRule="auto"/>
        <w:rPr>
          <w:rFonts w:ascii="Cambria" w:hAnsi="Cambria"/>
          <w:sz w:val="24"/>
          <w:lang w:val="es-PR"/>
        </w:rPr>
      </w:pPr>
      <w:r>
        <w:rPr>
          <w:rFonts w:ascii="Cambria" w:hAnsi="Cambria"/>
          <w:b/>
          <w:color w:val="002060"/>
          <w:sz w:val="32"/>
          <w:lang w:val="es-PR"/>
        </w:rPr>
        <w:lastRenderedPageBreak/>
        <w:t>Información de trasfondo</w:t>
      </w:r>
    </w:p>
    <w:p w14:paraId="40348C4A" w14:textId="77777777" w:rsidR="00594ABE" w:rsidRPr="00631D85" w:rsidRDefault="00594ABE" w:rsidP="00594ABE">
      <w:pPr>
        <w:spacing w:after="0" w:line="240" w:lineRule="auto"/>
        <w:rPr>
          <w:rFonts w:ascii="Cambria" w:hAnsi="Cambria"/>
          <w:sz w:val="20"/>
          <w:lang w:val="es-PR"/>
        </w:rPr>
      </w:pPr>
    </w:p>
    <w:p w14:paraId="3AF6B69E" w14:textId="77777777" w:rsidR="00594ABE" w:rsidRDefault="00594ABE" w:rsidP="00594ABE">
      <w:pPr>
        <w:spacing w:after="0" w:line="240" w:lineRule="auto"/>
        <w:jc w:val="both"/>
        <w:rPr>
          <w:rFonts w:ascii="Cambria" w:eastAsia="Times New Roman" w:hAnsi="Cambria" w:cs="Courier New"/>
          <w:sz w:val="24"/>
          <w:szCs w:val="20"/>
          <w:lang w:val="es-ES"/>
        </w:rPr>
      </w:pPr>
      <w:r>
        <w:rPr>
          <w:rFonts w:ascii="Cambria" w:hAnsi="Cambria"/>
          <w:sz w:val="24"/>
          <w:lang w:val="es-PR"/>
        </w:rPr>
        <w:tab/>
      </w:r>
      <w:r w:rsidRPr="00A1246A">
        <w:rPr>
          <w:rFonts w:ascii="Cambria" w:eastAsia="Times New Roman" w:hAnsi="Cambria" w:cs="Courier New"/>
          <w:sz w:val="24"/>
          <w:szCs w:val="20"/>
          <w:lang w:val="es-ES"/>
        </w:rPr>
        <w:t>Las interacciones con el agua en una superficie se pueden caracterizar de varias maneras. El tipo exacto de interacción depende de las características de la superficie y las restricciones ambientales, como la temperatura. En general, las superficies se definen con respecto a la respuesta al agua (hidro) y se caracterizan por el ángulo de contacto entre la superficie y la gota de agua.</w:t>
      </w:r>
    </w:p>
    <w:p w14:paraId="25C8AD08" w14:textId="77777777" w:rsidR="00594ABE" w:rsidRPr="00631D85" w:rsidRDefault="00594ABE" w:rsidP="00594ABE">
      <w:pPr>
        <w:spacing w:after="0" w:line="240" w:lineRule="auto"/>
        <w:jc w:val="both"/>
        <w:rPr>
          <w:rFonts w:ascii="Cambria" w:eastAsia="Times New Roman" w:hAnsi="Cambria" w:cs="Courier New"/>
          <w:sz w:val="16"/>
          <w:szCs w:val="20"/>
          <w:lang w:val="es-ES"/>
        </w:rPr>
      </w:pPr>
    </w:p>
    <w:p w14:paraId="1EA2D962" w14:textId="77777777"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ES"/>
        </w:rPr>
      </w:pPr>
      <w:r w:rsidRPr="00A1246A">
        <w:rPr>
          <w:rFonts w:ascii="Cambria" w:eastAsia="Times New Roman" w:hAnsi="Cambria" w:cs="Courier New"/>
          <w:b/>
          <w:i/>
          <w:sz w:val="24"/>
          <w:szCs w:val="20"/>
          <w:lang w:val="es-ES"/>
        </w:rPr>
        <w:t>Hidr</w:t>
      </w:r>
      <w:r w:rsidRPr="00DC1B78">
        <w:rPr>
          <w:rFonts w:ascii="Cambria" w:eastAsia="Times New Roman" w:hAnsi="Cambria" w:cs="Courier New"/>
          <w:b/>
          <w:i/>
          <w:sz w:val="24"/>
          <w:szCs w:val="20"/>
          <w:lang w:val="es-ES"/>
        </w:rPr>
        <w:t>ofílico</w:t>
      </w:r>
      <w:r w:rsidRPr="00A1246A">
        <w:rPr>
          <w:rFonts w:ascii="Cambria" w:eastAsia="Times New Roman" w:hAnsi="Cambria" w:cs="Courier New"/>
          <w:b/>
          <w:i/>
          <w:sz w:val="24"/>
          <w:szCs w:val="20"/>
          <w:lang w:val="es-ES"/>
        </w:rPr>
        <w:t>:</w:t>
      </w:r>
      <w:r w:rsidRPr="00A1246A">
        <w:rPr>
          <w:rFonts w:ascii="Cambria" w:eastAsia="Times New Roman" w:hAnsi="Cambria" w:cs="Courier New"/>
          <w:sz w:val="24"/>
          <w:szCs w:val="20"/>
          <w:lang w:val="es-ES"/>
        </w:rPr>
        <w:t xml:space="preserve"> tiende a disolverse, mezclarse o humedecerse con agua. </w:t>
      </w:r>
    </w:p>
    <w:p w14:paraId="687A5765" w14:textId="77777777" w:rsidR="00594ABE" w:rsidRPr="00631D85"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
          <w:szCs w:val="12"/>
          <w:lang w:val="es-ES"/>
        </w:rPr>
      </w:pPr>
    </w:p>
    <w:p w14:paraId="3877B2E1" w14:textId="77777777" w:rsidR="00594ABE" w:rsidRDefault="00594ABE" w:rsidP="00594ABE">
      <w:pPr>
        <w:pStyle w:val="ListParagraph"/>
        <w:numPr>
          <w:ilvl w:val="0"/>
          <w:numId w:val="3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ES"/>
        </w:rPr>
      </w:pPr>
      <w:r w:rsidRPr="00DC1B78">
        <w:rPr>
          <w:rFonts w:ascii="Cambria" w:eastAsia="Times New Roman" w:hAnsi="Cambria" w:cs="Courier New"/>
          <w:sz w:val="24"/>
          <w:szCs w:val="20"/>
          <w:lang w:val="es-ES"/>
        </w:rPr>
        <w:t>Hidro (agua) fílico (ama).</w:t>
      </w:r>
    </w:p>
    <w:p w14:paraId="63163EDF" w14:textId="77777777" w:rsidR="00594ABE" w:rsidRPr="00631D85"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16"/>
          <w:szCs w:val="20"/>
          <w:lang w:val="es-ES"/>
        </w:rPr>
      </w:pPr>
    </w:p>
    <w:p w14:paraId="6776E8BF" w14:textId="77777777"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ES"/>
        </w:rPr>
      </w:pPr>
      <w:r w:rsidRPr="00A1246A">
        <w:rPr>
          <w:rFonts w:ascii="Cambria" w:eastAsia="Times New Roman" w:hAnsi="Cambria" w:cs="Courier New"/>
          <w:b/>
          <w:i/>
          <w:sz w:val="24"/>
          <w:szCs w:val="20"/>
          <w:lang w:val="es-ES"/>
        </w:rPr>
        <w:t>Hidrofóbico:</w:t>
      </w:r>
      <w:r w:rsidRPr="00A1246A">
        <w:rPr>
          <w:rFonts w:ascii="Cambria" w:eastAsia="Times New Roman" w:hAnsi="Cambria" w:cs="Courier New"/>
          <w:sz w:val="24"/>
          <w:szCs w:val="20"/>
          <w:lang w:val="es-ES"/>
        </w:rPr>
        <w:t xml:space="preserve"> tiende a no disolverse, mezclarse o humedecerse con agua. </w:t>
      </w:r>
    </w:p>
    <w:p w14:paraId="57CBCB44" w14:textId="77777777" w:rsidR="00594ABE" w:rsidRPr="00631D85"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
          <w:szCs w:val="12"/>
          <w:lang w:val="es-ES"/>
        </w:rPr>
      </w:pPr>
    </w:p>
    <w:p w14:paraId="4041CE6A" w14:textId="77777777" w:rsidR="00594ABE" w:rsidRDefault="00594ABE" w:rsidP="00594ABE">
      <w:pPr>
        <w:pStyle w:val="ListParagraph"/>
        <w:numPr>
          <w:ilvl w:val="0"/>
          <w:numId w:val="3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ES"/>
        </w:rPr>
      </w:pPr>
      <w:r w:rsidRPr="00DC1B78">
        <w:rPr>
          <w:rFonts w:ascii="Cambria" w:eastAsia="Times New Roman" w:hAnsi="Cambria" w:cs="Courier New"/>
          <w:sz w:val="24"/>
          <w:szCs w:val="20"/>
          <w:lang w:val="es-ES"/>
        </w:rPr>
        <w:t>Hidro (agua) fóbico (miedo).</w:t>
      </w:r>
    </w:p>
    <w:p w14:paraId="379882C3" w14:textId="77777777" w:rsidR="00594ABE" w:rsidRPr="00631D85"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16"/>
          <w:szCs w:val="20"/>
          <w:lang w:val="es-ES"/>
        </w:rPr>
      </w:pPr>
    </w:p>
    <w:p w14:paraId="70DD4CE7" w14:textId="77777777"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ES"/>
        </w:rPr>
      </w:pPr>
      <w:r>
        <w:rPr>
          <w:rFonts w:ascii="Cambria" w:eastAsia="Times New Roman" w:hAnsi="Cambria" w:cs="Courier New"/>
          <w:sz w:val="24"/>
          <w:szCs w:val="20"/>
          <w:lang w:val="es-ES"/>
        </w:rPr>
        <w:tab/>
      </w:r>
      <w:r w:rsidRPr="00A1246A">
        <w:rPr>
          <w:rFonts w:ascii="Cambria" w:eastAsia="Times New Roman" w:hAnsi="Cambria" w:cs="Courier New"/>
          <w:sz w:val="24"/>
          <w:szCs w:val="20"/>
          <w:lang w:val="es-ES"/>
        </w:rPr>
        <w:t xml:space="preserve">La interacción que impulsa estos resultados observados es la relación entre fuerzas </w:t>
      </w:r>
      <w:r w:rsidRPr="00A1246A">
        <w:rPr>
          <w:rFonts w:ascii="Cambria" w:eastAsia="Times New Roman" w:hAnsi="Cambria" w:cs="Courier New"/>
          <w:sz w:val="24"/>
          <w:szCs w:val="20"/>
          <w:u w:val="single"/>
          <w:lang w:val="es-ES"/>
        </w:rPr>
        <w:t>cohesivas</w:t>
      </w:r>
      <w:r w:rsidRPr="00A1246A">
        <w:rPr>
          <w:rFonts w:ascii="Cambria" w:eastAsia="Times New Roman" w:hAnsi="Cambria" w:cs="Courier New"/>
          <w:sz w:val="24"/>
          <w:szCs w:val="20"/>
          <w:lang w:val="es-ES"/>
        </w:rPr>
        <w:t xml:space="preserve"> y </w:t>
      </w:r>
      <w:r w:rsidRPr="00A1246A">
        <w:rPr>
          <w:rFonts w:ascii="Cambria" w:eastAsia="Times New Roman" w:hAnsi="Cambria" w:cs="Courier New"/>
          <w:sz w:val="24"/>
          <w:szCs w:val="20"/>
          <w:u w:val="single"/>
          <w:lang w:val="es-ES"/>
        </w:rPr>
        <w:t>adhesivas</w:t>
      </w:r>
      <w:r w:rsidRPr="00A1246A">
        <w:rPr>
          <w:rFonts w:ascii="Cambria" w:eastAsia="Times New Roman" w:hAnsi="Cambria" w:cs="Courier New"/>
          <w:sz w:val="24"/>
          <w:szCs w:val="20"/>
          <w:lang w:val="es-ES"/>
        </w:rPr>
        <w:t xml:space="preserve">. La fuerza cohesiva es la categoría general de las fuerzas intermoleculares entre moléculas similares (las mismas), que en este caso son las moléculas de agua. Las fuerzas adhesivas son la categoría general de las fuerzas entre moléculas diferentes. En este caso, las fuerzas adhesivas actúan entre el agua y la superficie sobre la que descansa. También hay una fuerza adhesiva entre las moléculas de agua y aire. Tenga en cuenta que las fuerzas cohesivas y/o adhesivas entre las moléculas pueden ser de naturaleza </w:t>
      </w:r>
      <w:r w:rsidRPr="00A1246A">
        <w:rPr>
          <w:rFonts w:ascii="Cambria" w:eastAsia="Times New Roman" w:hAnsi="Cambria" w:cs="Courier New"/>
          <w:sz w:val="24"/>
          <w:szCs w:val="20"/>
          <w:u w:val="single"/>
          <w:lang w:val="es-ES"/>
        </w:rPr>
        <w:t>repulsiva</w:t>
      </w:r>
      <w:r w:rsidRPr="00A1246A">
        <w:rPr>
          <w:rFonts w:ascii="Cambria" w:eastAsia="Times New Roman" w:hAnsi="Cambria" w:cs="Courier New"/>
          <w:sz w:val="24"/>
          <w:szCs w:val="20"/>
          <w:lang w:val="es-ES"/>
        </w:rPr>
        <w:t xml:space="preserve"> o </w:t>
      </w:r>
      <w:r w:rsidRPr="00A1246A">
        <w:rPr>
          <w:rFonts w:ascii="Cambria" w:eastAsia="Times New Roman" w:hAnsi="Cambria" w:cs="Courier New"/>
          <w:sz w:val="24"/>
          <w:szCs w:val="20"/>
          <w:u w:val="single"/>
          <w:lang w:val="es-ES"/>
        </w:rPr>
        <w:t>atractiva</w:t>
      </w:r>
      <w:r w:rsidRPr="00A1246A">
        <w:rPr>
          <w:rFonts w:ascii="Cambria" w:eastAsia="Times New Roman" w:hAnsi="Cambria" w:cs="Courier New"/>
          <w:sz w:val="24"/>
          <w:szCs w:val="20"/>
          <w:lang w:val="es-ES"/>
        </w:rPr>
        <w:t>, dependiendo de la distribución de carga</w:t>
      </w:r>
      <w:r>
        <w:rPr>
          <w:rFonts w:ascii="Cambria" w:eastAsia="Times New Roman" w:hAnsi="Cambria" w:cs="Courier New"/>
          <w:sz w:val="24"/>
          <w:szCs w:val="20"/>
          <w:lang w:val="es-ES"/>
        </w:rPr>
        <w:t xml:space="preserve">s </w:t>
      </w:r>
      <w:r w:rsidRPr="00A1246A">
        <w:rPr>
          <w:rFonts w:ascii="Cambria" w:eastAsia="Times New Roman" w:hAnsi="Cambria" w:cs="Courier New"/>
          <w:sz w:val="24"/>
          <w:szCs w:val="20"/>
          <w:lang w:val="es-ES"/>
        </w:rPr>
        <w:t>de las moléculas contribuyentes.</w:t>
      </w:r>
    </w:p>
    <w:p w14:paraId="74DC207E" w14:textId="77777777" w:rsidR="00594ABE" w:rsidRPr="00631D85"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16"/>
          <w:szCs w:val="20"/>
          <w:lang w:val="es-ES"/>
        </w:rPr>
      </w:pPr>
    </w:p>
    <w:p w14:paraId="3BD7753D" w14:textId="42E2D1DC" w:rsidR="00594ABE" w:rsidRPr="00A1246A"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ES"/>
        </w:rPr>
      </w:pPr>
      <w:r>
        <w:rPr>
          <w:rFonts w:ascii="Cambria" w:eastAsia="Times New Roman" w:hAnsi="Cambria" w:cs="Courier New"/>
          <w:sz w:val="24"/>
          <w:szCs w:val="20"/>
          <w:lang w:val="es-ES"/>
        </w:rPr>
        <w:tab/>
        <w:t>S</w:t>
      </w:r>
      <w:r w:rsidRPr="00A1246A">
        <w:rPr>
          <w:rFonts w:ascii="Cambria" w:eastAsia="Times New Roman" w:hAnsi="Cambria" w:cs="Courier New"/>
          <w:sz w:val="24"/>
          <w:szCs w:val="20"/>
          <w:lang w:val="es-ES"/>
        </w:rPr>
        <w:t>e dice que una superficie es hidr</w:t>
      </w:r>
      <w:r>
        <w:rPr>
          <w:rFonts w:ascii="Cambria" w:eastAsia="Times New Roman" w:hAnsi="Cambria" w:cs="Courier New"/>
          <w:sz w:val="24"/>
          <w:szCs w:val="20"/>
          <w:lang w:val="es-ES"/>
        </w:rPr>
        <w:t>ofóbic</w:t>
      </w:r>
      <w:r w:rsidRPr="00A1246A">
        <w:rPr>
          <w:rFonts w:ascii="Cambria" w:eastAsia="Times New Roman" w:hAnsi="Cambria" w:cs="Courier New"/>
          <w:sz w:val="24"/>
          <w:szCs w:val="20"/>
          <w:lang w:val="es-ES"/>
        </w:rPr>
        <w:t>a cuando las fuerzas de cohesión entre las moléculas de agua son mayores que las fuerzas adhesivas entre el agua y la superficie. En este caso, el agua asume la forma energéticamente eficiente de una esfera</w:t>
      </w:r>
      <w:r>
        <w:rPr>
          <w:rFonts w:ascii="Cambria" w:eastAsia="Times New Roman" w:hAnsi="Cambria" w:cs="Courier New"/>
          <w:sz w:val="24"/>
          <w:szCs w:val="20"/>
          <w:lang w:val="es-ES"/>
        </w:rPr>
        <w:t xml:space="preserve"> (Figura 2)</w:t>
      </w:r>
      <w:r w:rsidRPr="00A1246A">
        <w:rPr>
          <w:rFonts w:ascii="Cambria" w:eastAsia="Times New Roman" w:hAnsi="Cambria" w:cs="Courier New"/>
          <w:sz w:val="24"/>
          <w:szCs w:val="20"/>
          <w:lang w:val="es-ES"/>
        </w:rPr>
        <w:t>.</w:t>
      </w:r>
    </w:p>
    <w:p w14:paraId="53B97B8D" w14:textId="77777777" w:rsidR="00594ABE" w:rsidRPr="00631D85"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16"/>
          <w:szCs w:val="20"/>
          <w:lang w:val="es-ES"/>
        </w:rPr>
      </w:pPr>
    </w:p>
    <w:p w14:paraId="0DC5BAA0" w14:textId="318E8075" w:rsidR="00594ABE" w:rsidRDefault="00594ABE" w:rsidP="00D8627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ES"/>
        </w:rPr>
      </w:pPr>
      <w:r>
        <w:rPr>
          <w:rFonts w:ascii="Cambria" w:eastAsia="Times New Roman" w:hAnsi="Cambria" w:cs="Courier New"/>
          <w:sz w:val="24"/>
          <w:szCs w:val="20"/>
          <w:lang w:val="es-ES"/>
        </w:rPr>
        <w:tab/>
      </w:r>
      <w:r w:rsidRPr="00A1246A">
        <w:rPr>
          <w:rFonts w:ascii="Cambria" w:eastAsia="Times New Roman" w:hAnsi="Cambria" w:cs="Courier New"/>
          <w:sz w:val="24"/>
          <w:szCs w:val="20"/>
          <w:lang w:val="es-ES"/>
        </w:rPr>
        <w:t>El grado de hidrofobicidad está determinado por el ángulo de contacto</w:t>
      </w:r>
      <w:r>
        <w:rPr>
          <w:rFonts w:ascii="Cambria" w:eastAsia="Times New Roman" w:hAnsi="Cambria" w:cs="Courier New"/>
          <w:sz w:val="24"/>
          <w:szCs w:val="20"/>
          <w:lang w:val="es-ES"/>
        </w:rPr>
        <w:t xml:space="preserve"> (Figura 4)</w:t>
      </w:r>
      <w:r w:rsidRPr="00A1246A">
        <w:rPr>
          <w:rFonts w:ascii="Cambria" w:eastAsia="Times New Roman" w:hAnsi="Cambria" w:cs="Courier New"/>
          <w:sz w:val="24"/>
          <w:szCs w:val="20"/>
          <w:lang w:val="es-ES"/>
        </w:rPr>
        <w:t>, que es el ángulo formado donde la interfaz del líquido se encuentra con la superficie. Si el ángulo de contacto entre el agua y la superficie es de 90° o más, la superficie es hidr</w:t>
      </w:r>
      <w:r>
        <w:rPr>
          <w:rFonts w:ascii="Cambria" w:eastAsia="Times New Roman" w:hAnsi="Cambria" w:cs="Courier New"/>
          <w:sz w:val="24"/>
          <w:szCs w:val="20"/>
          <w:lang w:val="es-ES"/>
        </w:rPr>
        <w:t>ofóbica (Figura 2)</w:t>
      </w:r>
      <w:r w:rsidRPr="00A1246A">
        <w:rPr>
          <w:rFonts w:ascii="Cambria" w:eastAsia="Times New Roman" w:hAnsi="Cambria" w:cs="Courier New"/>
          <w:sz w:val="24"/>
          <w:szCs w:val="20"/>
          <w:lang w:val="es-ES"/>
        </w:rPr>
        <w:t>; si está por debajo de 90°, se dice que la superficie es hidr</w:t>
      </w:r>
      <w:r>
        <w:rPr>
          <w:rFonts w:ascii="Cambria" w:eastAsia="Times New Roman" w:hAnsi="Cambria" w:cs="Courier New"/>
          <w:sz w:val="24"/>
          <w:szCs w:val="20"/>
          <w:lang w:val="es-ES"/>
        </w:rPr>
        <w:t>ofílica (Figura 1)</w:t>
      </w:r>
      <w:r w:rsidRPr="00A1246A">
        <w:rPr>
          <w:rFonts w:ascii="Cambria" w:eastAsia="Times New Roman" w:hAnsi="Cambria" w:cs="Courier New"/>
          <w:sz w:val="24"/>
          <w:szCs w:val="20"/>
          <w:lang w:val="es-ES"/>
        </w:rPr>
        <w:t xml:space="preserve">; </w:t>
      </w:r>
      <w:r>
        <w:rPr>
          <w:rFonts w:ascii="Cambria" w:eastAsia="Times New Roman" w:hAnsi="Cambria" w:cs="Courier New"/>
          <w:sz w:val="24"/>
          <w:szCs w:val="20"/>
          <w:lang w:val="es-ES"/>
        </w:rPr>
        <w:t>s</w:t>
      </w:r>
      <w:r w:rsidRPr="00A1246A">
        <w:rPr>
          <w:rFonts w:ascii="Cambria" w:eastAsia="Times New Roman" w:hAnsi="Cambria" w:cs="Courier New"/>
          <w:sz w:val="24"/>
          <w:szCs w:val="20"/>
          <w:lang w:val="es-ES"/>
        </w:rPr>
        <w:t>i el ángulo de contacto excede los 150°, la superficie se considera superhidrofóbica</w:t>
      </w:r>
      <w:r>
        <w:rPr>
          <w:rFonts w:ascii="Cambria" w:eastAsia="Times New Roman" w:hAnsi="Cambria" w:cs="Courier New"/>
          <w:sz w:val="24"/>
          <w:szCs w:val="20"/>
          <w:lang w:val="es-ES"/>
        </w:rPr>
        <w:t xml:space="preserve"> (Figura 3)</w:t>
      </w:r>
      <w:r w:rsidRPr="00A1246A">
        <w:rPr>
          <w:rFonts w:ascii="Cambria" w:eastAsia="Times New Roman" w:hAnsi="Cambria" w:cs="Courier New"/>
          <w:sz w:val="24"/>
          <w:szCs w:val="20"/>
          <w:lang w:val="es-ES"/>
        </w:rPr>
        <w:t>.</w:t>
      </w:r>
    </w:p>
    <w:p w14:paraId="75953CE6" w14:textId="77777777" w:rsidR="00594ABE" w:rsidRPr="00767E22"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b/>
          <w:sz w:val="20"/>
          <w:szCs w:val="20"/>
          <w:lang w:val="es-ES"/>
        </w:rPr>
      </w:pPr>
    </w:p>
    <w:p w14:paraId="794E4D45" w14:textId="77777777" w:rsidR="00594ABE" w:rsidRPr="00DE49D2"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ES"/>
        </w:rPr>
      </w:pPr>
      <w:r>
        <w:rPr>
          <w:rFonts w:ascii="Cambria" w:hAnsi="Cambria"/>
          <w:noProof/>
        </w:rPr>
        <mc:AlternateContent>
          <mc:Choice Requires="wps">
            <w:drawing>
              <wp:anchor distT="0" distB="0" distL="114300" distR="114300" simplePos="0" relativeHeight="251779072" behindDoc="0" locked="0" layoutInCell="1" allowOverlap="1" wp14:anchorId="664B3169" wp14:editId="6DB37A49">
                <wp:simplePos x="0" y="0"/>
                <wp:positionH relativeFrom="margin">
                  <wp:posOffset>2971800</wp:posOffset>
                </wp:positionH>
                <wp:positionV relativeFrom="paragraph">
                  <wp:posOffset>22225</wp:posOffset>
                </wp:positionV>
                <wp:extent cx="0" cy="2276475"/>
                <wp:effectExtent l="19050" t="0" r="19050" b="28575"/>
                <wp:wrapNone/>
                <wp:docPr id="16" name="Straight Connector 16"/>
                <wp:cNvGraphicFramePr/>
                <a:graphic xmlns:a="http://schemas.openxmlformats.org/drawingml/2006/main">
                  <a:graphicData uri="http://schemas.microsoft.com/office/word/2010/wordprocessingShape">
                    <wps:wsp>
                      <wps:cNvCnPr/>
                      <wps:spPr>
                        <a:xfrm>
                          <a:off x="0" y="0"/>
                          <a:ext cx="0" cy="2276475"/>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5C8D36" id="Straight Connector 16" o:spid="_x0000_s1026" style="position:absolute;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34pt,1.75pt" to="234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" strokecolor="black [3213]" strokeweight="3pt">
                <v:stroke joinstyle="miter"/>
                <w10:wrap anchorx="margin"/>
              </v:line>
            </w:pict>
          </mc:Fallback>
        </mc:AlternateContent>
      </w:r>
      <w:r w:rsidRPr="00DE49D2">
        <w:rPr>
          <w:rFonts w:ascii="Cambria" w:hAnsi="Cambria"/>
          <w:noProof/>
        </w:rPr>
        <w:drawing>
          <wp:anchor distT="0" distB="0" distL="114300" distR="114300" simplePos="0" relativeHeight="251777024" behindDoc="0" locked="0" layoutInCell="1" allowOverlap="1" wp14:anchorId="19672700" wp14:editId="254FF4CE">
            <wp:simplePos x="0" y="0"/>
            <wp:positionH relativeFrom="margin">
              <wp:posOffset>4133850</wp:posOffset>
            </wp:positionH>
            <wp:positionV relativeFrom="paragraph">
              <wp:posOffset>1289050</wp:posOffset>
            </wp:positionV>
            <wp:extent cx="1390650" cy="876300"/>
            <wp:effectExtent l="0" t="0" r="0" b="0"/>
            <wp:wrapNone/>
            <wp:docPr id="5" name="Picture 5"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lated image"/>
                    <pic:cNvPicPr>
                      <a:picLocks noChangeAspect="1" noChangeArrowheads="1"/>
                    </pic:cNvPicPr>
                  </pic:nvPicPr>
                  <pic:blipFill rotWithShape="1">
                    <a:blip r:embed="rId13">
                      <a:extLst>
                        <a:ext uri="{28A0092B-C50C-407E-A947-70E740481C1C}">
                          <a14:useLocalDpi xmlns:a14="http://schemas.microsoft.com/office/drawing/2010/main" val="0"/>
                        </a:ext>
                      </a:extLst>
                    </a:blip>
                    <a:srcRect l="24528" t="13334" r="52064" b="32361"/>
                    <a:stretch/>
                  </pic:blipFill>
                  <pic:spPr bwMode="auto">
                    <a:xfrm>
                      <a:off x="0" y="0"/>
                      <a:ext cx="1390650" cy="876300"/>
                    </a:xfrm>
                    <a:prstGeom prst="rect">
                      <a:avLst/>
                    </a:prstGeom>
                    <a:ln>
                      <a:no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Cambria" w:eastAsia="Times New Roman" w:hAnsi="Cambria" w:cs="Courier New"/>
          <w:b/>
          <w:sz w:val="24"/>
          <w:szCs w:val="20"/>
          <w:lang w:val="es-ES"/>
        </w:rPr>
        <w:t xml:space="preserve">  </w:t>
      </w:r>
      <w:r w:rsidRPr="00DE49D2">
        <w:rPr>
          <w:rFonts w:ascii="Cambria" w:eastAsia="Times New Roman" w:hAnsi="Cambria" w:cs="Courier New"/>
          <w:b/>
          <w:sz w:val="24"/>
          <w:szCs w:val="20"/>
          <w:lang w:val="es-ES"/>
        </w:rPr>
        <w:t>Figura 1.</w:t>
      </w:r>
      <w:r w:rsidRPr="00DE49D2">
        <w:rPr>
          <w:rFonts w:ascii="Cambria" w:eastAsia="Times New Roman" w:hAnsi="Cambria" w:cs="Courier New"/>
          <w:noProof/>
          <w:sz w:val="24"/>
          <w:szCs w:val="20"/>
        </w:rPr>
        <w:drawing>
          <wp:inline distT="0" distB="0" distL="0" distR="0" wp14:anchorId="076F5975" wp14:editId="55C79014">
            <wp:extent cx="2247900" cy="704850"/>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l="56973" t="43939"/>
                    <a:stretch/>
                  </pic:blipFill>
                  <pic:spPr bwMode="auto">
                    <a:xfrm>
                      <a:off x="0" y="0"/>
                      <a:ext cx="2247900" cy="70485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Cambria" w:eastAsia="Times New Roman" w:hAnsi="Cambria" w:cs="Courier New"/>
          <w:b/>
          <w:sz w:val="24"/>
          <w:szCs w:val="20"/>
          <w:lang w:val="es-ES"/>
        </w:rPr>
        <w:t xml:space="preserve">     </w:t>
      </w:r>
      <w:r w:rsidRPr="00DE49D2">
        <w:rPr>
          <w:rFonts w:ascii="Cambria" w:eastAsia="Times New Roman" w:hAnsi="Cambria" w:cs="Courier New"/>
          <w:b/>
          <w:sz w:val="24"/>
          <w:szCs w:val="20"/>
          <w:lang w:val="es-ES"/>
        </w:rPr>
        <w:t>Figura 2.</w:t>
      </w:r>
      <w:r w:rsidRPr="00DE49D2">
        <w:rPr>
          <w:rFonts w:ascii="Cambria" w:eastAsia="Times New Roman" w:hAnsi="Cambria" w:cs="Courier New"/>
          <w:sz w:val="24"/>
          <w:szCs w:val="20"/>
          <w:lang w:val="es-ES"/>
        </w:rPr>
        <w:t xml:space="preserve"> </w:t>
      </w:r>
      <w:r w:rsidRPr="00DE49D2">
        <w:rPr>
          <w:rFonts w:ascii="Cambria" w:eastAsia="Times New Roman" w:hAnsi="Cambria" w:cs="Courier New"/>
          <w:noProof/>
          <w:sz w:val="24"/>
          <w:szCs w:val="20"/>
        </w:rPr>
        <w:drawing>
          <wp:inline distT="0" distB="0" distL="0" distR="0" wp14:anchorId="63EF4068" wp14:editId="6C86BA42">
            <wp:extent cx="2171700" cy="1257300"/>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r="57653"/>
                    <a:stretch/>
                  </pic:blipFill>
                  <pic:spPr bwMode="auto">
                    <a:xfrm>
                      <a:off x="0" y="0"/>
                      <a:ext cx="2171700" cy="1257300"/>
                    </a:xfrm>
                    <a:prstGeom prst="rect">
                      <a:avLst/>
                    </a:prstGeom>
                    <a:noFill/>
                    <a:ln>
                      <a:noFill/>
                    </a:ln>
                    <a:extLst>
                      <a:ext uri="{53640926-AAD7-44D8-BBD7-CCE9431645EC}">
                        <a14:shadowObscured xmlns:a14="http://schemas.microsoft.com/office/drawing/2010/main"/>
                      </a:ext>
                    </a:extLst>
                  </pic:spPr>
                </pic:pic>
              </a:graphicData>
            </a:graphic>
          </wp:inline>
        </w:drawing>
      </w:r>
      <w:r w:rsidRPr="00DE49D2">
        <w:rPr>
          <w:rFonts w:ascii="Cambria" w:eastAsia="Times New Roman" w:hAnsi="Cambria" w:cs="Courier New"/>
          <w:sz w:val="24"/>
          <w:szCs w:val="20"/>
          <w:lang w:val="es-ES"/>
        </w:rPr>
        <w:t xml:space="preserve">                                                                            </w:t>
      </w:r>
    </w:p>
    <w:p w14:paraId="4BF74AE0" w14:textId="77777777"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0"/>
          <w:szCs w:val="20"/>
          <w:lang w:val="es-ES"/>
        </w:rPr>
      </w:pPr>
      <w:r w:rsidRPr="00767E22">
        <w:rPr>
          <w:noProof/>
          <w:sz w:val="18"/>
        </w:rPr>
        <w:drawing>
          <wp:anchor distT="0" distB="0" distL="114300" distR="114300" simplePos="0" relativeHeight="251778048" behindDoc="0" locked="0" layoutInCell="1" allowOverlap="1" wp14:anchorId="07A46613" wp14:editId="6376DCA2">
            <wp:simplePos x="0" y="0"/>
            <wp:positionH relativeFrom="column">
              <wp:posOffset>1152525</wp:posOffset>
            </wp:positionH>
            <wp:positionV relativeFrom="paragraph">
              <wp:posOffset>15875</wp:posOffset>
            </wp:positionV>
            <wp:extent cx="1352550" cy="809625"/>
            <wp:effectExtent l="0" t="0" r="0" b="9525"/>
            <wp:wrapNone/>
            <wp:docPr id="4" name="Picture 4"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lated image"/>
                    <pic:cNvPicPr>
                      <a:picLocks noChangeAspect="1" noChangeArrowheads="1"/>
                    </pic:cNvPicPr>
                  </pic:nvPicPr>
                  <pic:blipFill rotWithShape="1">
                    <a:blip r:embed="rId13">
                      <a:extLst>
                        <a:ext uri="{28A0092B-C50C-407E-A947-70E740481C1C}">
                          <a14:useLocalDpi xmlns:a14="http://schemas.microsoft.com/office/drawing/2010/main" val="0"/>
                        </a:ext>
                      </a:extLst>
                    </a:blip>
                    <a:srcRect t="14846" r="76434" b="33468"/>
                    <a:stretch/>
                  </pic:blipFill>
                  <pic:spPr bwMode="auto">
                    <a:xfrm>
                      <a:off x="0" y="0"/>
                      <a:ext cx="1352550" cy="809625"/>
                    </a:xfrm>
                    <a:prstGeom prst="rect">
                      <a:avLst/>
                    </a:prstGeom>
                    <a:ln w="38100" cap="sq">
                      <a:noFill/>
                      <a:prstDash val="solid"/>
                      <a:miter lim="800000"/>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900421F" w14:textId="77777777"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b/>
          <w:sz w:val="24"/>
          <w:szCs w:val="20"/>
          <w:lang w:val="es-PR"/>
        </w:rPr>
      </w:pPr>
    </w:p>
    <w:p w14:paraId="49F59BCB" w14:textId="77777777"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b/>
          <w:sz w:val="24"/>
          <w:szCs w:val="20"/>
          <w:lang w:val="es-PR"/>
        </w:rPr>
      </w:pPr>
    </w:p>
    <w:p w14:paraId="6E66903D" w14:textId="77777777"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b/>
          <w:sz w:val="24"/>
          <w:szCs w:val="20"/>
          <w:lang w:val="es-PR"/>
        </w:rPr>
      </w:pPr>
    </w:p>
    <w:p w14:paraId="6FB857AA" w14:textId="77777777"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b/>
          <w:sz w:val="24"/>
          <w:szCs w:val="20"/>
          <w:lang w:val="es-PR"/>
        </w:rPr>
      </w:pPr>
    </w:p>
    <w:p w14:paraId="0E07F6FE" w14:textId="77777777"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b/>
          <w:sz w:val="24"/>
          <w:szCs w:val="20"/>
          <w:lang w:val="es-PR"/>
        </w:rPr>
      </w:pPr>
    </w:p>
    <w:p w14:paraId="629B26D8" w14:textId="044492D8" w:rsidR="00594ABE" w:rsidRPr="00FF41A4"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PR"/>
        </w:rPr>
      </w:pPr>
      <w:r>
        <w:rPr>
          <w:rFonts w:ascii="Cambria" w:hAnsi="Cambria"/>
          <w:noProof/>
        </w:rPr>
        <w:lastRenderedPageBreak/>
        <mc:AlternateContent>
          <mc:Choice Requires="wps">
            <w:drawing>
              <wp:anchor distT="0" distB="0" distL="114300" distR="114300" simplePos="0" relativeHeight="251780096" behindDoc="0" locked="0" layoutInCell="1" allowOverlap="1" wp14:anchorId="36645E80" wp14:editId="15298865">
                <wp:simplePos x="0" y="0"/>
                <wp:positionH relativeFrom="margin">
                  <wp:posOffset>2971165</wp:posOffset>
                </wp:positionH>
                <wp:positionV relativeFrom="paragraph">
                  <wp:posOffset>105410</wp:posOffset>
                </wp:positionV>
                <wp:extent cx="9525" cy="2952750"/>
                <wp:effectExtent l="19050" t="19050" r="28575" b="19050"/>
                <wp:wrapNone/>
                <wp:docPr id="17" name="Straight Connector 17"/>
                <wp:cNvGraphicFramePr/>
                <a:graphic xmlns:a="http://schemas.openxmlformats.org/drawingml/2006/main">
                  <a:graphicData uri="http://schemas.microsoft.com/office/word/2010/wordprocessingShape">
                    <wps:wsp>
                      <wps:cNvCnPr/>
                      <wps:spPr>
                        <a:xfrm>
                          <a:off x="0" y="0"/>
                          <a:ext cx="9525" cy="29527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FA52CB" id="Straight Connector 17" o:spid="_x0000_s1026" style="position:absolute;z-index:251780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33.95pt,8.3pt" to="234.7pt,24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" strokecolor="black [3213]" strokeweight="3pt">
                <v:stroke joinstyle="miter"/>
                <w10:wrap anchorx="margin"/>
              </v:line>
            </w:pict>
          </mc:Fallback>
        </mc:AlternateContent>
      </w:r>
      <w:r>
        <w:rPr>
          <w:rFonts w:ascii="Cambria" w:eastAsia="Times New Roman" w:hAnsi="Cambria" w:cs="Courier New"/>
          <w:b/>
          <w:sz w:val="24"/>
          <w:szCs w:val="20"/>
          <w:lang w:val="es-PR"/>
        </w:rPr>
        <w:t xml:space="preserve">  F</w:t>
      </w:r>
      <w:r w:rsidRPr="00DE49D2">
        <w:rPr>
          <w:rFonts w:ascii="Cambria" w:eastAsia="Times New Roman" w:hAnsi="Cambria" w:cs="Courier New"/>
          <w:b/>
          <w:sz w:val="24"/>
          <w:szCs w:val="20"/>
          <w:lang w:val="es-PR"/>
        </w:rPr>
        <w:t>igura 3.</w:t>
      </w:r>
      <w:r w:rsidRPr="00FF41A4">
        <w:rPr>
          <w:rFonts w:ascii="Cambria" w:eastAsia="Times New Roman" w:hAnsi="Cambria" w:cs="Courier New"/>
          <w:sz w:val="24"/>
          <w:szCs w:val="20"/>
          <w:lang w:val="es-PR"/>
        </w:rPr>
        <w:t xml:space="preserve"> </w:t>
      </w:r>
      <w:r w:rsidRPr="00DE49D2">
        <w:rPr>
          <w:rFonts w:ascii="Cambria" w:eastAsia="Times New Roman" w:hAnsi="Cambria" w:cs="Courier New"/>
          <w:noProof/>
          <w:sz w:val="24"/>
          <w:szCs w:val="20"/>
        </w:rPr>
        <w:drawing>
          <wp:inline distT="0" distB="0" distL="0" distR="0" wp14:anchorId="24D06BEC" wp14:editId="6AC8F4B4">
            <wp:extent cx="2171700" cy="1549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b="4325"/>
                    <a:stretch/>
                  </pic:blipFill>
                  <pic:spPr bwMode="auto">
                    <a:xfrm>
                      <a:off x="0" y="0"/>
                      <a:ext cx="2171700" cy="1549400"/>
                    </a:xfrm>
                    <a:prstGeom prst="rect">
                      <a:avLst/>
                    </a:prstGeom>
                    <a:noFill/>
                    <a:ln>
                      <a:noFill/>
                    </a:ln>
                    <a:extLst>
                      <a:ext uri="{53640926-AAD7-44D8-BBD7-CCE9431645EC}">
                        <a14:shadowObscured xmlns:a14="http://schemas.microsoft.com/office/drawing/2010/main"/>
                      </a:ext>
                    </a:extLst>
                  </pic:spPr>
                </pic:pic>
              </a:graphicData>
            </a:graphic>
          </wp:inline>
        </w:drawing>
      </w:r>
      <w:r w:rsidRPr="00FF41A4">
        <w:rPr>
          <w:rFonts w:ascii="Cambria" w:eastAsia="Times New Roman" w:hAnsi="Cambria" w:cs="Courier New"/>
          <w:sz w:val="24"/>
          <w:szCs w:val="20"/>
          <w:lang w:val="es-PR"/>
        </w:rPr>
        <w:t xml:space="preserve">     </w:t>
      </w:r>
      <w:r w:rsidRPr="00767E22">
        <w:rPr>
          <w:rFonts w:ascii="Cambria" w:eastAsia="Times New Roman" w:hAnsi="Cambria" w:cs="Courier New"/>
          <w:b/>
          <w:sz w:val="24"/>
          <w:szCs w:val="20"/>
          <w:lang w:val="es-ES"/>
        </w:rPr>
        <w:t>Figura 4.</w:t>
      </w:r>
      <w:r>
        <w:rPr>
          <w:rFonts w:ascii="Cambria" w:eastAsia="Times New Roman" w:hAnsi="Cambria" w:cs="Courier New"/>
          <w:sz w:val="24"/>
          <w:szCs w:val="20"/>
          <w:lang w:val="es-ES"/>
        </w:rPr>
        <w:t xml:space="preserve"> </w:t>
      </w:r>
      <w:r w:rsidRPr="00FF41A4">
        <w:rPr>
          <w:rFonts w:ascii="Cambria" w:hAnsi="Cambria"/>
          <w:noProof/>
          <w:lang w:val="es-PR"/>
        </w:rPr>
        <w:t xml:space="preserve"> </w:t>
      </w:r>
      <w:r w:rsidRPr="00DE49D2">
        <w:rPr>
          <w:rFonts w:ascii="Cambria" w:hAnsi="Cambria"/>
          <w:noProof/>
        </w:rPr>
        <w:drawing>
          <wp:inline distT="0" distB="0" distL="0" distR="0" wp14:anchorId="3A609188" wp14:editId="008F5413">
            <wp:extent cx="2114550" cy="1171575"/>
            <wp:effectExtent l="0" t="0" r="0" b="9525"/>
            <wp:docPr id="11" name="Picture 11" descr="Image result for contact angle 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contact angle water"/>
                    <pic:cNvPicPr>
                      <a:picLocks noChangeAspect="1" noChangeArrowheads="1"/>
                    </pic:cNvPicPr>
                  </pic:nvPicPr>
                  <pic:blipFill rotWithShape="1">
                    <a:blip r:embed="rId16">
                      <a:extLst>
                        <a:ext uri="{28A0092B-C50C-407E-A947-70E740481C1C}">
                          <a14:useLocalDpi xmlns:a14="http://schemas.microsoft.com/office/drawing/2010/main" val="0"/>
                        </a:ext>
                      </a:extLst>
                    </a:blip>
                    <a:srcRect l="4751" t="7907" r="3499" b="15814"/>
                    <a:stretch/>
                  </pic:blipFill>
                  <pic:spPr bwMode="auto">
                    <a:xfrm>
                      <a:off x="0" y="0"/>
                      <a:ext cx="2120302" cy="1174762"/>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Cambria" w:eastAsia="Times New Roman" w:hAnsi="Cambria" w:cs="Courier New"/>
          <w:sz w:val="24"/>
          <w:szCs w:val="20"/>
          <w:lang w:val="es-ES"/>
        </w:rPr>
        <w:t xml:space="preserve">  </w:t>
      </w:r>
    </w:p>
    <w:p w14:paraId="752E0BA0" w14:textId="4B6ED855" w:rsidR="00594ABE"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ES"/>
        </w:rPr>
      </w:pPr>
      <w:r w:rsidRPr="00FF41A4">
        <w:rPr>
          <w:rFonts w:ascii="Cambria" w:eastAsia="Times New Roman" w:hAnsi="Cambria" w:cs="Courier New"/>
          <w:b/>
          <w:sz w:val="24"/>
          <w:szCs w:val="20"/>
          <w:lang w:val="es-PR"/>
        </w:rPr>
        <w:t xml:space="preserve">                        Respuesta superhidrofóbica.</w:t>
      </w:r>
      <w:r w:rsidRPr="00FF41A4">
        <w:rPr>
          <w:rFonts w:ascii="Cambria" w:eastAsia="Times New Roman" w:hAnsi="Cambria" w:cs="Courier New"/>
          <w:sz w:val="24"/>
          <w:szCs w:val="20"/>
          <w:lang w:val="es-PR"/>
        </w:rPr>
        <w:t xml:space="preserve">       </w:t>
      </w:r>
      <w:r>
        <w:rPr>
          <w:rFonts w:ascii="Cambria" w:eastAsia="Times New Roman" w:hAnsi="Cambria" w:cs="Courier New"/>
          <w:b/>
          <w:sz w:val="24"/>
          <w:szCs w:val="20"/>
          <w:lang w:val="es-ES"/>
        </w:rPr>
        <w:t xml:space="preserve">                                 Á</w:t>
      </w:r>
      <w:r w:rsidRPr="00767E22">
        <w:rPr>
          <w:rFonts w:ascii="Cambria" w:eastAsia="Times New Roman" w:hAnsi="Cambria" w:cs="Courier New"/>
          <w:b/>
          <w:sz w:val="24"/>
          <w:szCs w:val="20"/>
          <w:lang w:val="es-ES"/>
        </w:rPr>
        <w:t>ngulo de contacto.</w:t>
      </w:r>
    </w:p>
    <w:p w14:paraId="0280ED31" w14:textId="3A6F5C09" w:rsidR="00594ABE" w:rsidRPr="00FF41A4" w:rsidRDefault="00594ABE"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0"/>
          <w:lang w:val="es-PR"/>
        </w:rPr>
      </w:pPr>
    </w:p>
    <w:p w14:paraId="27183237" w14:textId="5D2A864E" w:rsidR="00594ABE" w:rsidRDefault="00D8627F" w:rsidP="00594A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ES"/>
        </w:rPr>
      </w:pPr>
      <w:r w:rsidRPr="00DE49D2">
        <w:rPr>
          <w:rFonts w:ascii="Cambria" w:hAnsi="Cambria"/>
          <w:b/>
          <w:noProof/>
        </w:rPr>
        <w:drawing>
          <wp:anchor distT="0" distB="0" distL="114300" distR="114300" simplePos="0" relativeHeight="251776000" behindDoc="0" locked="0" layoutInCell="1" allowOverlap="1" wp14:anchorId="322EA890" wp14:editId="0F794FE6">
            <wp:simplePos x="0" y="0"/>
            <wp:positionH relativeFrom="column">
              <wp:posOffset>1143000</wp:posOffset>
            </wp:positionH>
            <wp:positionV relativeFrom="paragraph">
              <wp:posOffset>20320</wp:posOffset>
            </wp:positionV>
            <wp:extent cx="1314450" cy="1045845"/>
            <wp:effectExtent l="0" t="0" r="0" b="1905"/>
            <wp:wrapNone/>
            <wp:docPr id="3" name="Picture 3"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lated image"/>
                    <pic:cNvPicPr>
                      <a:picLocks noChangeAspect="1" noChangeArrowheads="1"/>
                    </pic:cNvPicPr>
                  </pic:nvPicPr>
                  <pic:blipFill rotWithShape="1">
                    <a:blip r:embed="rId13">
                      <a:extLst>
                        <a:ext uri="{28A0092B-C50C-407E-A947-70E740481C1C}">
                          <a14:useLocalDpi xmlns:a14="http://schemas.microsoft.com/office/drawing/2010/main" val="0"/>
                        </a:ext>
                      </a:extLst>
                    </a:blip>
                    <a:srcRect l="77160" b="33210"/>
                    <a:stretch/>
                  </pic:blipFill>
                  <pic:spPr bwMode="auto">
                    <a:xfrm>
                      <a:off x="0" y="0"/>
                      <a:ext cx="1314450" cy="1045845"/>
                    </a:xfrm>
                    <a:prstGeom prst="rect">
                      <a:avLst/>
                    </a:prstGeom>
                    <a:ln w="38100" cap="sq">
                      <a:noFill/>
                      <a:prstDash val="solid"/>
                      <a:miter lim="800000"/>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AC7738A" w14:textId="50A85F01" w:rsidR="00EF1976" w:rsidRPr="00FF41A4" w:rsidRDefault="00EF1976" w:rsidP="00A124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PR"/>
        </w:rPr>
      </w:pPr>
    </w:p>
    <w:p w14:paraId="66519C87" w14:textId="4158C065" w:rsidR="00EF1976" w:rsidRPr="00FF41A4" w:rsidRDefault="00EF1976" w:rsidP="00A124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0"/>
          <w:lang w:val="es-PR"/>
        </w:rPr>
      </w:pPr>
    </w:p>
    <w:p w14:paraId="2F07367F" w14:textId="77777777" w:rsidR="00A1246A" w:rsidRDefault="00A1246A" w:rsidP="00A1246A">
      <w:pPr>
        <w:spacing w:after="0" w:line="240" w:lineRule="auto"/>
        <w:jc w:val="both"/>
        <w:rPr>
          <w:rFonts w:ascii="Cambria" w:hAnsi="Cambria"/>
          <w:sz w:val="24"/>
          <w:szCs w:val="24"/>
          <w:lang w:val="es-PR"/>
        </w:rPr>
      </w:pPr>
    </w:p>
    <w:p w14:paraId="3BB64CDD" w14:textId="77777777" w:rsidR="00D8627F" w:rsidRDefault="00D8627F" w:rsidP="00EE6918">
      <w:pPr>
        <w:spacing w:after="0" w:line="240" w:lineRule="auto"/>
        <w:jc w:val="center"/>
        <w:rPr>
          <w:rFonts w:ascii="Cambria" w:hAnsi="Cambria"/>
          <w:sz w:val="24"/>
          <w:lang w:val="es-PR"/>
        </w:rPr>
      </w:pPr>
    </w:p>
    <w:p w14:paraId="79B2C2B7" w14:textId="77777777" w:rsidR="00D8627F" w:rsidRDefault="00D8627F" w:rsidP="00EE6918">
      <w:pPr>
        <w:spacing w:after="0" w:line="240" w:lineRule="auto"/>
        <w:jc w:val="center"/>
        <w:rPr>
          <w:rFonts w:ascii="Cambria" w:hAnsi="Cambria"/>
          <w:sz w:val="24"/>
          <w:lang w:val="es-PR"/>
        </w:rPr>
      </w:pPr>
    </w:p>
    <w:p w14:paraId="3E6CAE25" w14:textId="77777777" w:rsidR="00D8627F" w:rsidRDefault="00D8627F" w:rsidP="00EE6918">
      <w:pPr>
        <w:spacing w:after="0" w:line="240" w:lineRule="auto"/>
        <w:jc w:val="center"/>
        <w:rPr>
          <w:rFonts w:ascii="Cambria" w:hAnsi="Cambria"/>
          <w:sz w:val="24"/>
          <w:lang w:val="es-PR"/>
        </w:rPr>
      </w:pPr>
    </w:p>
    <w:p w14:paraId="252DB4A7" w14:textId="083F137A" w:rsidR="00D8627F" w:rsidRDefault="00D8627F" w:rsidP="00D8627F">
      <w:pPr>
        <w:spacing w:after="0" w:line="240" w:lineRule="auto"/>
        <w:ind w:firstLine="720"/>
        <w:jc w:val="both"/>
        <w:rPr>
          <w:rFonts w:ascii="Cambria" w:hAnsi="Cambria" w:cs="Arial"/>
          <w:color w:val="000000" w:themeColor="text1"/>
          <w:sz w:val="24"/>
          <w:shd w:val="clear" w:color="auto" w:fill="FFFFFF"/>
          <w:lang w:val="es-PR"/>
        </w:rPr>
      </w:pPr>
      <w:r w:rsidRPr="00FF41A4">
        <w:rPr>
          <w:lang w:val="es-PR"/>
        </w:rPr>
        <w:br/>
      </w:r>
      <w:r>
        <w:rPr>
          <w:rFonts w:ascii="Cambria" w:hAnsi="Cambria" w:cs="Arial"/>
          <w:color w:val="000000" w:themeColor="text1"/>
          <w:sz w:val="24"/>
          <w:shd w:val="clear" w:color="auto" w:fill="FFFFFF"/>
          <w:lang w:val="es-PR"/>
        </w:rPr>
        <w:tab/>
      </w:r>
      <w:r w:rsidRPr="00D8627F">
        <w:rPr>
          <w:rFonts w:ascii="Cambria" w:hAnsi="Cambria" w:cs="Arial"/>
          <w:color w:val="000000" w:themeColor="text1"/>
          <w:sz w:val="24"/>
          <w:shd w:val="clear" w:color="auto" w:fill="FFFFFF"/>
          <w:lang w:val="es-PR"/>
        </w:rPr>
        <w:t>La fuerza de cohesión entre las moléculas de agua tiene el nombre específico de "</w:t>
      </w:r>
      <w:r>
        <w:rPr>
          <w:rFonts w:ascii="Cambria" w:hAnsi="Cambria" w:cs="Arial"/>
          <w:color w:val="000000" w:themeColor="text1"/>
          <w:sz w:val="24"/>
          <w:shd w:val="clear" w:color="auto" w:fill="FFFFFF"/>
          <w:lang w:val="es-PR"/>
        </w:rPr>
        <w:t>puentes</w:t>
      </w:r>
      <w:r w:rsidRPr="00D8627F">
        <w:rPr>
          <w:rFonts w:ascii="Cambria" w:hAnsi="Cambria" w:cs="Arial"/>
          <w:color w:val="000000" w:themeColor="text1"/>
          <w:sz w:val="24"/>
          <w:shd w:val="clear" w:color="auto" w:fill="FFFFFF"/>
          <w:lang w:val="es-PR"/>
        </w:rPr>
        <w:t xml:space="preserve"> de hidrógeno". </w:t>
      </w:r>
      <w:r>
        <w:rPr>
          <w:rFonts w:ascii="Cambria" w:hAnsi="Cambria" w:cs="Arial"/>
          <w:color w:val="000000" w:themeColor="text1"/>
          <w:sz w:val="24"/>
          <w:shd w:val="clear" w:color="auto" w:fill="FFFFFF"/>
          <w:lang w:val="es-PR"/>
        </w:rPr>
        <w:t>Los puentes</w:t>
      </w:r>
      <w:r w:rsidRPr="00D8627F">
        <w:rPr>
          <w:rFonts w:ascii="Cambria" w:hAnsi="Cambria" w:cs="Arial"/>
          <w:color w:val="000000" w:themeColor="text1"/>
          <w:sz w:val="24"/>
          <w:shd w:val="clear" w:color="auto" w:fill="FFFFFF"/>
          <w:lang w:val="es-PR"/>
        </w:rPr>
        <w:t xml:space="preserve"> de hidrógeno y, por lo tanto, la fuerza de cohesión dentro de una gota de agua se debe a la naturaleza polar de la molécula de agua. </w:t>
      </w:r>
    </w:p>
    <w:p w14:paraId="4C34CE19" w14:textId="7A8F148F" w:rsidR="00D8627F" w:rsidRPr="00D8627F" w:rsidRDefault="00D8627F" w:rsidP="00D8627F">
      <w:pPr>
        <w:spacing w:after="0" w:line="240" w:lineRule="auto"/>
        <w:jc w:val="both"/>
        <w:rPr>
          <w:rFonts w:ascii="Cambria" w:hAnsi="Cambria" w:cs="Arial"/>
          <w:color w:val="000000" w:themeColor="text1"/>
          <w:sz w:val="16"/>
          <w:shd w:val="clear" w:color="auto" w:fill="FFFFFF"/>
          <w:lang w:val="es-PR"/>
        </w:rPr>
      </w:pPr>
    </w:p>
    <w:p w14:paraId="5DA870C7" w14:textId="5E149A9F" w:rsidR="00793A1E" w:rsidRDefault="007F0372" w:rsidP="00D8627F">
      <w:pPr>
        <w:spacing w:after="0" w:line="240" w:lineRule="auto"/>
        <w:ind w:firstLine="720"/>
        <w:jc w:val="both"/>
        <w:rPr>
          <w:rFonts w:ascii="Cambria" w:hAnsi="Cambria" w:cs="Arial"/>
          <w:color w:val="000000" w:themeColor="text1"/>
          <w:sz w:val="24"/>
          <w:shd w:val="clear" w:color="auto" w:fill="FFFFFF"/>
          <w:lang w:val="es-PR"/>
        </w:rPr>
      </w:pPr>
      <w:r w:rsidRPr="007F0372">
        <w:rPr>
          <w:rFonts w:ascii="Cambria" w:hAnsi="Cambria"/>
          <w:noProof/>
          <w:sz w:val="24"/>
        </w:rPr>
        <mc:AlternateContent>
          <mc:Choice Requires="wps">
            <w:drawing>
              <wp:anchor distT="45720" distB="45720" distL="114300" distR="114300" simplePos="0" relativeHeight="251783168" behindDoc="0" locked="0" layoutInCell="1" allowOverlap="1" wp14:anchorId="61B859ED" wp14:editId="30152AB3">
                <wp:simplePos x="0" y="0"/>
                <wp:positionH relativeFrom="margin">
                  <wp:posOffset>0</wp:posOffset>
                </wp:positionH>
                <wp:positionV relativeFrom="paragraph">
                  <wp:posOffset>21590</wp:posOffset>
                </wp:positionV>
                <wp:extent cx="3638550" cy="1404620"/>
                <wp:effectExtent l="0" t="0" r="0" b="698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8550" cy="1404620"/>
                        </a:xfrm>
                        <a:prstGeom prst="rect">
                          <a:avLst/>
                        </a:prstGeom>
                        <a:solidFill>
                          <a:schemeClr val="bg1"/>
                        </a:solidFill>
                        <a:ln w="9525">
                          <a:noFill/>
                          <a:miter lim="800000"/>
                          <a:headEnd/>
                          <a:tailEnd/>
                        </a:ln>
                      </wps:spPr>
                      <wps:txbx>
                        <w:txbxContent>
                          <w:p w14:paraId="1E20E14E" w14:textId="77777777" w:rsidR="00A36C07" w:rsidRPr="007F0372" w:rsidRDefault="00A36C07" w:rsidP="007F0372">
                            <w:pPr>
                              <w:spacing w:after="0" w:line="240" w:lineRule="auto"/>
                              <w:jc w:val="center"/>
                              <w:rPr>
                                <w:rFonts w:ascii="Cambria" w:hAnsi="Cambria"/>
                                <w:sz w:val="24"/>
                                <w:lang w:val="es-PR"/>
                              </w:rPr>
                            </w:pPr>
                            <w:r>
                              <w:rPr>
                                <w:rFonts w:ascii="Cambria" w:eastAsia="Times New Roman" w:hAnsi="Cambria" w:cs="Courier New"/>
                                <w:b/>
                                <w:sz w:val="24"/>
                                <w:szCs w:val="20"/>
                                <w:lang w:val="es-PR"/>
                              </w:rPr>
                              <w:t>F</w:t>
                            </w:r>
                            <w:r w:rsidRPr="00DE49D2">
                              <w:rPr>
                                <w:rFonts w:ascii="Cambria" w:eastAsia="Times New Roman" w:hAnsi="Cambria" w:cs="Courier New"/>
                                <w:b/>
                                <w:sz w:val="24"/>
                                <w:szCs w:val="20"/>
                                <w:lang w:val="es-PR"/>
                              </w:rPr>
                              <w:t xml:space="preserve">igura </w:t>
                            </w:r>
                            <w:r>
                              <w:rPr>
                                <w:rFonts w:ascii="Cambria" w:eastAsia="Times New Roman" w:hAnsi="Cambria" w:cs="Courier New"/>
                                <w:b/>
                                <w:sz w:val="24"/>
                                <w:szCs w:val="20"/>
                                <w:lang w:val="es-PR"/>
                              </w:rPr>
                              <w:t>5. Molécula de agua (polar).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B859ED" id="_x0000_s1029" type="#_x0000_t202" style="position:absolute;left:0;text-align:left;margin-left:0;margin-top:1.7pt;width:286.5pt;height:110.6pt;z-index:2517831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" fillcolor="white [3212]" stroked="f">
                <v:textbox style="mso-fit-shape-to-text:t">
                  <w:txbxContent>
                    <w:p w14:paraId="1E20E14E" w14:textId="77777777" w:rsidR="00A36C07" w:rsidRPr="007F0372" w:rsidRDefault="00A36C07" w:rsidP="007F0372">
                      <w:pPr>
                        <w:spacing w:after="0" w:line="240" w:lineRule="auto"/>
                        <w:jc w:val="center"/>
                        <w:rPr>
                          <w:rFonts w:ascii="Cambria" w:hAnsi="Cambria"/>
                          <w:sz w:val="24"/>
                          <w:lang w:val="es-PR"/>
                        </w:rPr>
                      </w:pPr>
                      <w:r>
                        <w:rPr>
                          <w:rFonts w:ascii="Cambria" w:eastAsia="Times New Roman" w:hAnsi="Cambria" w:cs="Courier New"/>
                          <w:b/>
                          <w:sz w:val="24"/>
                          <w:szCs w:val="20"/>
                          <w:lang w:val="es-PR"/>
                        </w:rPr>
                        <w:t>F</w:t>
                      </w:r>
                      <w:r w:rsidRPr="00DE49D2">
                        <w:rPr>
                          <w:rFonts w:ascii="Cambria" w:eastAsia="Times New Roman" w:hAnsi="Cambria" w:cs="Courier New"/>
                          <w:b/>
                          <w:sz w:val="24"/>
                          <w:szCs w:val="20"/>
                          <w:lang w:val="es-PR"/>
                        </w:rPr>
                        <w:t xml:space="preserve">igura </w:t>
                      </w:r>
                      <w:r>
                        <w:rPr>
                          <w:rFonts w:ascii="Cambria" w:eastAsia="Times New Roman" w:hAnsi="Cambria" w:cs="Courier New"/>
                          <w:b/>
                          <w:sz w:val="24"/>
                          <w:szCs w:val="20"/>
                          <w:lang w:val="es-PR"/>
                        </w:rPr>
                        <w:t>5. Molécula de agua (polar).</w:t>
                      </w:r>
                    </w:p>
                  </w:txbxContent>
                </v:textbox>
                <w10:wrap anchorx="margin"/>
              </v:shape>
            </w:pict>
          </mc:Fallback>
        </mc:AlternateContent>
      </w:r>
      <w:r w:rsidR="006A26F3">
        <w:rPr>
          <w:rFonts w:ascii="Cambria" w:hAnsi="Cambria"/>
          <w:noProof/>
          <w:sz w:val="24"/>
        </w:rPr>
        <w:drawing>
          <wp:anchor distT="0" distB="0" distL="114300" distR="114300" simplePos="0" relativeHeight="251781120" behindDoc="0" locked="0" layoutInCell="1" allowOverlap="1" wp14:anchorId="68C9DDC0" wp14:editId="19120704">
            <wp:simplePos x="0" y="0"/>
            <wp:positionH relativeFrom="margin">
              <wp:align>left</wp:align>
            </wp:positionH>
            <wp:positionV relativeFrom="paragraph">
              <wp:posOffset>12065</wp:posOffset>
            </wp:positionV>
            <wp:extent cx="3667125" cy="2828925"/>
            <wp:effectExtent l="0" t="0" r="9525" b="9525"/>
            <wp:wrapThrough wrapText="bothSides">
              <wp:wrapPolygon edited="0">
                <wp:start x="0" y="0"/>
                <wp:lineTo x="0" y="21527"/>
                <wp:lineTo x="21544" y="21527"/>
                <wp:lineTo x="21544" y="0"/>
                <wp:lineTo x="0"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73104" cy="2833537"/>
                    </a:xfrm>
                    <a:prstGeom prst="rect">
                      <a:avLst/>
                    </a:prstGeom>
                    <a:noFill/>
                    <a:ln>
                      <a:noFill/>
                    </a:ln>
                  </pic:spPr>
                </pic:pic>
              </a:graphicData>
            </a:graphic>
            <wp14:sizeRelH relativeFrom="page">
              <wp14:pctWidth>0</wp14:pctWidth>
            </wp14:sizeRelH>
            <wp14:sizeRelV relativeFrom="page">
              <wp14:pctHeight>0</wp14:pctHeight>
            </wp14:sizeRelV>
          </wp:anchor>
        </w:drawing>
      </w:r>
      <w:r w:rsidR="00D8627F" w:rsidRPr="00D8627F">
        <w:rPr>
          <w:rFonts w:ascii="Cambria" w:hAnsi="Cambria" w:cs="Arial"/>
          <w:color w:val="000000" w:themeColor="text1"/>
          <w:sz w:val="24"/>
          <w:shd w:val="clear" w:color="auto" w:fill="FFFFFF"/>
          <w:lang w:val="es-PR"/>
        </w:rPr>
        <w:t xml:space="preserve">Dentro de la molécula de agua, los electrones de los dos átomos de hidrógeno son más atraídos hacia el núcleo positivo del átomo de oxígeno (que contiene 8 protones) que hacia el único </w:t>
      </w:r>
      <w:r w:rsidR="00793A1E" w:rsidRPr="00D8627F">
        <w:rPr>
          <w:rFonts w:ascii="Cambria" w:hAnsi="Cambria" w:cs="Arial"/>
          <w:color w:val="000000" w:themeColor="text1"/>
          <w:sz w:val="24"/>
          <w:shd w:val="clear" w:color="auto" w:fill="FFFFFF"/>
          <w:lang w:val="es-PR"/>
        </w:rPr>
        <w:t xml:space="preserve">protón </w:t>
      </w:r>
      <w:r w:rsidR="00D8627F" w:rsidRPr="00D8627F">
        <w:rPr>
          <w:rFonts w:ascii="Cambria" w:hAnsi="Cambria" w:cs="Arial"/>
          <w:color w:val="000000" w:themeColor="text1"/>
          <w:sz w:val="24"/>
          <w:shd w:val="clear" w:color="auto" w:fill="FFFFFF"/>
          <w:lang w:val="es-PR"/>
        </w:rPr>
        <w:t>en el núcleo del átomo de hidrógeno. Est</w:t>
      </w:r>
      <w:r w:rsidR="00793A1E">
        <w:rPr>
          <w:rFonts w:ascii="Cambria" w:hAnsi="Cambria" w:cs="Arial"/>
          <w:color w:val="000000" w:themeColor="text1"/>
          <w:sz w:val="24"/>
          <w:shd w:val="clear" w:color="auto" w:fill="FFFFFF"/>
          <w:lang w:val="es-PR"/>
        </w:rPr>
        <w:t>a atracción</w:t>
      </w:r>
      <w:r w:rsidR="00D8627F" w:rsidRPr="00D8627F">
        <w:rPr>
          <w:rFonts w:ascii="Cambria" w:hAnsi="Cambria" w:cs="Arial"/>
          <w:color w:val="000000" w:themeColor="text1"/>
          <w:sz w:val="24"/>
          <w:shd w:val="clear" w:color="auto" w:fill="FFFFFF"/>
          <w:lang w:val="es-PR"/>
        </w:rPr>
        <w:t xml:space="preserve"> de los electrones hacia el átomo de oxígeno da como resultado </w:t>
      </w:r>
      <w:r w:rsidR="00793A1E">
        <w:rPr>
          <w:rFonts w:ascii="Cambria" w:hAnsi="Cambria" w:cs="Arial"/>
          <w:color w:val="000000" w:themeColor="text1"/>
          <w:sz w:val="24"/>
          <w:shd w:val="clear" w:color="auto" w:fill="FFFFFF"/>
          <w:lang w:val="es-PR"/>
        </w:rPr>
        <w:t>que</w:t>
      </w:r>
      <w:r w:rsidR="00D8627F" w:rsidRPr="00D8627F">
        <w:rPr>
          <w:rFonts w:ascii="Cambria" w:hAnsi="Cambria" w:cs="Arial"/>
          <w:color w:val="000000" w:themeColor="text1"/>
          <w:sz w:val="24"/>
          <w:shd w:val="clear" w:color="auto" w:fill="FFFFFF"/>
          <w:lang w:val="es-PR"/>
        </w:rPr>
        <w:t xml:space="preserve"> los protones positivos en los átomos de hidrógeno</w:t>
      </w:r>
      <w:r w:rsidR="00793A1E">
        <w:rPr>
          <w:rFonts w:ascii="Cambria" w:hAnsi="Cambria" w:cs="Arial"/>
          <w:color w:val="000000" w:themeColor="text1"/>
          <w:sz w:val="24"/>
          <w:shd w:val="clear" w:color="auto" w:fill="FFFFFF"/>
          <w:lang w:val="es-PR"/>
        </w:rPr>
        <w:t xml:space="preserve"> estén “expuestos”. </w:t>
      </w:r>
      <w:r w:rsidR="00D8627F" w:rsidRPr="00D8627F">
        <w:rPr>
          <w:rFonts w:ascii="Cambria" w:hAnsi="Cambria" w:cs="Arial"/>
          <w:color w:val="000000" w:themeColor="text1"/>
          <w:sz w:val="24"/>
          <w:shd w:val="clear" w:color="auto" w:fill="FFFFFF"/>
          <w:lang w:val="es-PR"/>
        </w:rPr>
        <w:t xml:space="preserve"> </w:t>
      </w:r>
    </w:p>
    <w:p w14:paraId="43944FD1" w14:textId="0E0A4F61" w:rsidR="00793A1E" w:rsidRPr="00793A1E" w:rsidRDefault="00793A1E" w:rsidP="00D8627F">
      <w:pPr>
        <w:spacing w:after="0" w:line="240" w:lineRule="auto"/>
        <w:ind w:firstLine="720"/>
        <w:jc w:val="both"/>
        <w:rPr>
          <w:rFonts w:ascii="Cambria" w:hAnsi="Cambria" w:cs="Arial"/>
          <w:color w:val="000000" w:themeColor="text1"/>
          <w:sz w:val="16"/>
          <w:szCs w:val="16"/>
          <w:shd w:val="clear" w:color="auto" w:fill="FFFFFF"/>
          <w:lang w:val="es-PR"/>
        </w:rPr>
      </w:pPr>
    </w:p>
    <w:p w14:paraId="11A2749E" w14:textId="1AEA6C0D" w:rsidR="00D8627F" w:rsidRPr="00D8627F" w:rsidRDefault="00D8627F" w:rsidP="00D8627F">
      <w:pPr>
        <w:spacing w:after="0" w:line="240" w:lineRule="auto"/>
        <w:ind w:firstLine="720"/>
        <w:jc w:val="both"/>
        <w:rPr>
          <w:rFonts w:ascii="Cambria" w:hAnsi="Cambria"/>
          <w:color w:val="000000" w:themeColor="text1"/>
          <w:sz w:val="28"/>
          <w:lang w:val="es-PR"/>
        </w:rPr>
      </w:pPr>
      <w:r w:rsidRPr="00D8627F">
        <w:rPr>
          <w:rFonts w:ascii="Cambria" w:hAnsi="Cambria" w:cs="Arial"/>
          <w:color w:val="000000" w:themeColor="text1"/>
          <w:sz w:val="24"/>
          <w:shd w:val="clear" w:color="auto" w:fill="FFFFFF"/>
          <w:lang w:val="es-PR"/>
        </w:rPr>
        <w:t>Esto significa que la porción de la molécula de agua donde se ubica el átomo de oxígeno tendrá una carga negativa la mayor parte del tiempo, y que la porción de la molécula de agua donde se ubican los átomos de hidrógeno tendrá una carga positiva la mayor parte del tiempo. Al dibujar una molécula de agua, esta distribución de carga no uniforme se designa con la letra griega (</w:t>
      </w:r>
      <w:r w:rsidR="00793A1E">
        <w:rPr>
          <w:rFonts w:ascii="Cambria" w:hAnsi="Cambria" w:cs="Arial"/>
          <w:color w:val="000000" w:themeColor="text1"/>
          <w:sz w:val="24"/>
          <w:shd w:val="clear" w:color="auto" w:fill="FFFFFF"/>
          <w:lang w:val="es-PR"/>
        </w:rPr>
        <w:t>minúscula</w:t>
      </w:r>
      <w:r w:rsidRPr="00D8627F">
        <w:rPr>
          <w:rFonts w:ascii="Cambria" w:hAnsi="Cambria" w:cs="Arial"/>
          <w:color w:val="000000" w:themeColor="text1"/>
          <w:sz w:val="24"/>
          <w:shd w:val="clear" w:color="auto" w:fill="FFFFFF"/>
          <w:lang w:val="es-PR"/>
        </w:rPr>
        <w:t xml:space="preserve">) </w:t>
      </w:r>
      <w:r w:rsidR="00793A1E">
        <w:rPr>
          <w:rFonts w:ascii="Cambria" w:hAnsi="Cambria" w:cs="Arial"/>
          <w:color w:val="000000" w:themeColor="text1"/>
          <w:sz w:val="24"/>
          <w:shd w:val="clear" w:color="auto" w:fill="FFFFFF"/>
          <w:lang w:val="es-PR"/>
        </w:rPr>
        <w:t>delta</w:t>
      </w:r>
      <w:r w:rsidRPr="00D8627F">
        <w:rPr>
          <w:rFonts w:ascii="Cambria" w:hAnsi="Cambria" w:cs="Arial"/>
          <w:color w:val="000000" w:themeColor="text1"/>
          <w:sz w:val="24"/>
          <w:shd w:val="clear" w:color="auto" w:fill="FFFFFF"/>
          <w:lang w:val="es-PR"/>
        </w:rPr>
        <w:t>, δ, con un símbolo positivo o negativo como superíndice. Por lo tanto, una molécula de agua se define como una molécula polar donde existe una distribución desigual de cargas dentro de la molécula.</w:t>
      </w:r>
    </w:p>
    <w:p w14:paraId="33E73F40" w14:textId="1F32A09F" w:rsidR="00D8627F" w:rsidRPr="000F788D" w:rsidRDefault="001F177B" w:rsidP="000F788D">
      <w:pPr>
        <w:spacing w:after="0" w:line="240" w:lineRule="auto"/>
        <w:ind w:firstLine="720"/>
        <w:jc w:val="both"/>
        <w:rPr>
          <w:rFonts w:ascii="Cambria" w:hAnsi="Cambria"/>
          <w:sz w:val="28"/>
          <w:lang w:val="es-PR"/>
        </w:rPr>
      </w:pPr>
      <w:r w:rsidRPr="000F788D">
        <w:rPr>
          <w:rFonts w:ascii="Cambria" w:hAnsi="Cambria" w:cs="Arial"/>
          <w:sz w:val="24"/>
          <w:shd w:val="clear" w:color="auto" w:fill="FFFFFF"/>
          <w:lang w:val="es-PR"/>
        </w:rPr>
        <w:lastRenderedPageBreak/>
        <w:t>Las superficies superhidr</w:t>
      </w:r>
      <w:r w:rsidR="000F788D" w:rsidRPr="000F788D">
        <w:rPr>
          <w:rFonts w:ascii="Cambria" w:hAnsi="Cambria" w:cs="Arial"/>
          <w:sz w:val="24"/>
          <w:shd w:val="clear" w:color="auto" w:fill="FFFFFF"/>
          <w:lang w:val="es-PR"/>
        </w:rPr>
        <w:t>ofóbicas</w:t>
      </w:r>
      <w:r w:rsidRPr="000F788D">
        <w:rPr>
          <w:rFonts w:ascii="Cambria" w:hAnsi="Cambria" w:cs="Arial"/>
          <w:sz w:val="24"/>
          <w:shd w:val="clear" w:color="auto" w:fill="FFFFFF"/>
          <w:lang w:val="es-PR"/>
        </w:rPr>
        <w:t xml:space="preserve"> son el resultado de una combinación de la estructura física y química de la superficie. Una superficie superhidrofóbica utiliza </w:t>
      </w:r>
      <w:r w:rsidR="005427FC">
        <w:rPr>
          <w:rFonts w:ascii="Cambria" w:hAnsi="Cambria" w:cs="Arial"/>
          <w:sz w:val="24"/>
          <w:shd w:val="clear" w:color="auto" w:fill="FFFFFF"/>
          <w:lang w:val="es-PR"/>
        </w:rPr>
        <w:t xml:space="preserve">las </w:t>
      </w:r>
      <w:r w:rsidRPr="000F788D">
        <w:rPr>
          <w:rFonts w:ascii="Cambria" w:hAnsi="Cambria" w:cs="Arial"/>
          <w:sz w:val="24"/>
          <w:shd w:val="clear" w:color="auto" w:fill="FFFFFF"/>
          <w:lang w:val="es-PR"/>
        </w:rPr>
        <w:t xml:space="preserve">estructuras </w:t>
      </w:r>
      <w:r w:rsidR="005E3BD4">
        <w:rPr>
          <w:rFonts w:ascii="Cambria" w:hAnsi="Cambria" w:cs="Arial"/>
          <w:sz w:val="24"/>
          <w:shd w:val="clear" w:color="auto" w:fill="FFFFFF"/>
          <w:lang w:val="es-PR"/>
        </w:rPr>
        <w:t>en la</w:t>
      </w:r>
      <w:r w:rsidRPr="000F788D">
        <w:rPr>
          <w:rFonts w:ascii="Cambria" w:hAnsi="Cambria" w:cs="Arial"/>
          <w:sz w:val="24"/>
          <w:shd w:val="clear" w:color="auto" w:fill="FFFFFF"/>
          <w:lang w:val="es-PR"/>
        </w:rPr>
        <w:t xml:space="preserve"> nanoescala, así como las propiedades no polares de</w:t>
      </w:r>
      <w:r w:rsidR="00524831">
        <w:rPr>
          <w:rFonts w:ascii="Cambria" w:hAnsi="Cambria" w:cs="Arial"/>
          <w:sz w:val="24"/>
          <w:shd w:val="clear" w:color="auto" w:fill="FFFFFF"/>
          <w:lang w:val="es-PR"/>
        </w:rPr>
        <w:t xml:space="preserve"> la cubierta, </w:t>
      </w:r>
      <w:r w:rsidRPr="000F788D">
        <w:rPr>
          <w:rFonts w:ascii="Cambria" w:hAnsi="Cambria" w:cs="Arial"/>
          <w:sz w:val="24"/>
          <w:shd w:val="clear" w:color="auto" w:fill="FFFFFF"/>
          <w:lang w:val="es-PR"/>
        </w:rPr>
        <w:t xml:space="preserve">para crear una superficie que no puede humedecerse con agua. </w:t>
      </w:r>
      <w:r w:rsidR="00524831">
        <w:rPr>
          <w:rFonts w:ascii="Cambria" w:hAnsi="Cambria" w:cs="Arial"/>
          <w:sz w:val="24"/>
          <w:shd w:val="clear" w:color="auto" w:fill="FFFFFF"/>
          <w:lang w:val="es-PR"/>
        </w:rPr>
        <w:t>En la arena llamada “</w:t>
      </w:r>
      <w:r w:rsidRPr="000F788D">
        <w:rPr>
          <w:rFonts w:ascii="Cambria" w:hAnsi="Cambria" w:cs="Arial"/>
          <w:sz w:val="24"/>
          <w:shd w:val="clear" w:color="auto" w:fill="FFFFFF"/>
          <w:lang w:val="es-PR"/>
        </w:rPr>
        <w:t>Magic Sand</w:t>
      </w:r>
      <w:r w:rsidR="00524831">
        <w:rPr>
          <w:rFonts w:ascii="Cambria" w:hAnsi="Cambria" w:cs="Arial"/>
          <w:sz w:val="24"/>
          <w:shd w:val="clear" w:color="auto" w:fill="FFFFFF"/>
          <w:lang w:val="es-PR"/>
        </w:rPr>
        <w:t xml:space="preserve">” se recubren </w:t>
      </w:r>
      <w:r w:rsidRPr="000F788D">
        <w:rPr>
          <w:rFonts w:ascii="Cambria" w:hAnsi="Cambria" w:cs="Arial"/>
          <w:sz w:val="24"/>
          <w:shd w:val="clear" w:color="auto" w:fill="FFFFFF"/>
          <w:lang w:val="es-PR"/>
        </w:rPr>
        <w:t xml:space="preserve">las nanoestructuras sobre la arena </w:t>
      </w:r>
      <w:r w:rsidR="00524831">
        <w:rPr>
          <w:rFonts w:ascii="Cambria" w:hAnsi="Cambria" w:cs="Arial"/>
          <w:sz w:val="24"/>
          <w:shd w:val="clear" w:color="auto" w:fill="FFFFFF"/>
          <w:lang w:val="es-PR"/>
        </w:rPr>
        <w:t>con</w:t>
      </w:r>
      <w:r w:rsidRPr="000F788D">
        <w:rPr>
          <w:rFonts w:ascii="Cambria" w:hAnsi="Cambria" w:cs="Arial"/>
          <w:sz w:val="24"/>
          <w:shd w:val="clear" w:color="auto" w:fill="FFFFFF"/>
          <w:lang w:val="es-PR"/>
        </w:rPr>
        <w:t xml:space="preserve"> </w:t>
      </w:r>
      <w:r w:rsidR="00524831">
        <w:rPr>
          <w:rFonts w:ascii="Cambria" w:hAnsi="Cambria" w:cs="Arial"/>
          <w:sz w:val="24"/>
          <w:shd w:val="clear" w:color="auto" w:fill="FFFFFF"/>
          <w:lang w:val="es-PR"/>
        </w:rPr>
        <w:t xml:space="preserve">un </w:t>
      </w:r>
      <w:r w:rsidRPr="000F788D">
        <w:rPr>
          <w:rFonts w:ascii="Cambria" w:hAnsi="Cambria" w:cs="Arial"/>
          <w:sz w:val="24"/>
          <w:shd w:val="clear" w:color="auto" w:fill="FFFFFF"/>
          <w:lang w:val="es-PR"/>
        </w:rPr>
        <w:t>polímero para crear una superficie superhidrofóbica.</w:t>
      </w:r>
    </w:p>
    <w:p w14:paraId="43587949" w14:textId="37D2BB2C" w:rsidR="00D8627F" w:rsidRDefault="00D8627F" w:rsidP="00D8627F">
      <w:pPr>
        <w:spacing w:after="0" w:line="240" w:lineRule="auto"/>
        <w:rPr>
          <w:rFonts w:ascii="Cambria" w:hAnsi="Cambria"/>
          <w:sz w:val="24"/>
          <w:lang w:val="es-PR"/>
        </w:rPr>
      </w:pPr>
    </w:p>
    <w:p w14:paraId="0E207DB6" w14:textId="77777777" w:rsidR="00D8627F" w:rsidRDefault="00D8627F" w:rsidP="00EE6918">
      <w:pPr>
        <w:spacing w:after="0" w:line="240" w:lineRule="auto"/>
        <w:jc w:val="center"/>
        <w:rPr>
          <w:rFonts w:ascii="Cambria" w:hAnsi="Cambria"/>
          <w:sz w:val="24"/>
          <w:lang w:val="es-PR"/>
        </w:rPr>
      </w:pPr>
    </w:p>
    <w:p w14:paraId="3E05976B" w14:textId="16C5EDEE" w:rsidR="00D8627F" w:rsidRDefault="005427FC" w:rsidP="00EE6918">
      <w:pPr>
        <w:spacing w:after="0" w:line="240" w:lineRule="auto"/>
        <w:jc w:val="center"/>
        <w:rPr>
          <w:rFonts w:ascii="Cambria" w:hAnsi="Cambria"/>
          <w:sz w:val="24"/>
          <w:lang w:val="es-PR"/>
        </w:rPr>
      </w:pPr>
      <w:r>
        <w:rPr>
          <w:rFonts w:ascii="Cambria" w:hAnsi="Cambria"/>
          <w:noProof/>
          <w:sz w:val="24"/>
        </w:rPr>
        <w:drawing>
          <wp:inline distT="0" distB="0" distL="0" distR="0" wp14:anchorId="160CAB02" wp14:editId="39CA08F2">
            <wp:extent cx="3390900" cy="22955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90900" cy="2295525"/>
                    </a:xfrm>
                    <a:prstGeom prst="rect">
                      <a:avLst/>
                    </a:prstGeom>
                    <a:noFill/>
                    <a:ln>
                      <a:noFill/>
                    </a:ln>
                  </pic:spPr>
                </pic:pic>
              </a:graphicData>
            </a:graphic>
          </wp:inline>
        </w:drawing>
      </w:r>
    </w:p>
    <w:p w14:paraId="389DF179" w14:textId="5F62C7C4" w:rsidR="00D8627F" w:rsidRDefault="00D8627F" w:rsidP="00EE6918">
      <w:pPr>
        <w:spacing w:after="0" w:line="240" w:lineRule="auto"/>
        <w:jc w:val="center"/>
        <w:rPr>
          <w:rFonts w:ascii="Cambria" w:hAnsi="Cambria"/>
          <w:sz w:val="24"/>
          <w:lang w:val="es-PR"/>
        </w:rPr>
      </w:pPr>
    </w:p>
    <w:p w14:paraId="6BBD95DE" w14:textId="0AA0E0A5" w:rsidR="00D8627F" w:rsidRDefault="007F0372" w:rsidP="00EE6918">
      <w:pPr>
        <w:spacing w:after="0" w:line="240" w:lineRule="auto"/>
        <w:jc w:val="center"/>
        <w:rPr>
          <w:rFonts w:ascii="Cambria" w:hAnsi="Cambria"/>
          <w:sz w:val="24"/>
          <w:lang w:val="es-PR"/>
        </w:rPr>
      </w:pPr>
      <w:r>
        <w:rPr>
          <w:rFonts w:ascii="Cambria" w:eastAsia="Times New Roman" w:hAnsi="Cambria" w:cs="Courier New"/>
          <w:b/>
          <w:sz w:val="24"/>
          <w:szCs w:val="20"/>
          <w:lang w:val="es-PR"/>
        </w:rPr>
        <w:t>F</w:t>
      </w:r>
      <w:r w:rsidRPr="00DE49D2">
        <w:rPr>
          <w:rFonts w:ascii="Cambria" w:eastAsia="Times New Roman" w:hAnsi="Cambria" w:cs="Courier New"/>
          <w:b/>
          <w:sz w:val="24"/>
          <w:szCs w:val="20"/>
          <w:lang w:val="es-PR"/>
        </w:rPr>
        <w:t xml:space="preserve">igura </w:t>
      </w:r>
      <w:r>
        <w:rPr>
          <w:rFonts w:ascii="Cambria" w:eastAsia="Times New Roman" w:hAnsi="Cambria" w:cs="Courier New"/>
          <w:b/>
          <w:sz w:val="24"/>
          <w:szCs w:val="20"/>
          <w:lang w:val="es-PR"/>
        </w:rPr>
        <w:t>6. Las nanoestructuras sobre una hoja de Loto.</w:t>
      </w:r>
    </w:p>
    <w:p w14:paraId="0F4BD7D9" w14:textId="77777777" w:rsidR="00D8627F" w:rsidRDefault="00D8627F" w:rsidP="00EE6918">
      <w:pPr>
        <w:spacing w:after="0" w:line="240" w:lineRule="auto"/>
        <w:jc w:val="center"/>
        <w:rPr>
          <w:rFonts w:ascii="Cambria" w:hAnsi="Cambria"/>
          <w:sz w:val="24"/>
          <w:lang w:val="es-PR"/>
        </w:rPr>
      </w:pPr>
    </w:p>
    <w:p w14:paraId="19F7710E" w14:textId="0BE9920C" w:rsidR="00D8627F" w:rsidRDefault="00D8627F" w:rsidP="00EE6918">
      <w:pPr>
        <w:spacing w:after="0" w:line="240" w:lineRule="auto"/>
        <w:jc w:val="center"/>
        <w:rPr>
          <w:rFonts w:ascii="Cambria" w:hAnsi="Cambria"/>
          <w:sz w:val="24"/>
          <w:lang w:val="es-PR"/>
        </w:rPr>
      </w:pPr>
    </w:p>
    <w:p w14:paraId="04B86162" w14:textId="05E78689" w:rsidR="00D8627F" w:rsidRDefault="00D8627F" w:rsidP="00EE6918">
      <w:pPr>
        <w:spacing w:after="0" w:line="240" w:lineRule="auto"/>
        <w:jc w:val="center"/>
        <w:rPr>
          <w:rFonts w:ascii="Cambria" w:hAnsi="Cambria"/>
          <w:sz w:val="24"/>
          <w:lang w:val="es-PR"/>
        </w:rPr>
      </w:pPr>
    </w:p>
    <w:p w14:paraId="36780390" w14:textId="50C955AF" w:rsidR="00D8627F" w:rsidRDefault="00D8627F" w:rsidP="00EE6918">
      <w:pPr>
        <w:spacing w:after="0" w:line="240" w:lineRule="auto"/>
        <w:jc w:val="center"/>
        <w:rPr>
          <w:rFonts w:ascii="Cambria" w:hAnsi="Cambria"/>
          <w:sz w:val="24"/>
          <w:lang w:val="es-PR"/>
        </w:rPr>
      </w:pPr>
    </w:p>
    <w:p w14:paraId="2B3ADECB" w14:textId="77777777" w:rsidR="00D8627F" w:rsidRPr="006A26F3" w:rsidRDefault="00D8627F" w:rsidP="00EE6918">
      <w:pPr>
        <w:spacing w:after="0" w:line="240" w:lineRule="auto"/>
        <w:jc w:val="center"/>
        <w:rPr>
          <w:rFonts w:ascii="Cambria" w:hAnsi="Cambria"/>
          <w:sz w:val="12"/>
          <w:szCs w:val="12"/>
          <w:lang w:val="es-PR"/>
        </w:rPr>
      </w:pPr>
    </w:p>
    <w:p w14:paraId="7DB4D86C" w14:textId="77777777" w:rsidR="006A26F3" w:rsidRDefault="006A26F3" w:rsidP="00EE6918">
      <w:pPr>
        <w:spacing w:after="0" w:line="240" w:lineRule="auto"/>
        <w:jc w:val="center"/>
        <w:rPr>
          <w:rFonts w:ascii="Cambria" w:hAnsi="Cambria"/>
          <w:sz w:val="24"/>
          <w:lang w:val="es-PR"/>
        </w:rPr>
      </w:pPr>
    </w:p>
    <w:p w14:paraId="645B8709" w14:textId="0C0256D1" w:rsidR="00270723" w:rsidRDefault="00270723" w:rsidP="00EE6918">
      <w:pPr>
        <w:spacing w:after="0" w:line="240" w:lineRule="auto"/>
        <w:jc w:val="center"/>
        <w:rPr>
          <w:rFonts w:ascii="Cambria" w:hAnsi="Cambria"/>
          <w:sz w:val="24"/>
          <w:lang w:val="es-PR"/>
        </w:rPr>
      </w:pPr>
    </w:p>
    <w:p w14:paraId="01BEEAFE" w14:textId="626BFD61" w:rsidR="00EE6918" w:rsidRPr="006A26F3" w:rsidRDefault="00EE6918" w:rsidP="00EE6918">
      <w:pPr>
        <w:spacing w:after="0" w:line="240" w:lineRule="auto"/>
        <w:jc w:val="center"/>
        <w:rPr>
          <w:rFonts w:ascii="Cambria" w:hAnsi="Cambria"/>
          <w:sz w:val="12"/>
          <w:szCs w:val="12"/>
          <w:lang w:val="es-PR"/>
        </w:rPr>
      </w:pPr>
    </w:p>
    <w:p w14:paraId="532DCB20" w14:textId="76409A74" w:rsidR="0089459B" w:rsidRDefault="00EE6918" w:rsidP="00A41FCE">
      <w:pPr>
        <w:spacing w:after="0" w:line="240" w:lineRule="auto"/>
        <w:jc w:val="both"/>
        <w:rPr>
          <w:rFonts w:ascii="Cambria" w:hAnsi="Cambria"/>
          <w:sz w:val="24"/>
          <w:lang w:val="es-PR"/>
        </w:rPr>
      </w:pPr>
      <w:r>
        <w:rPr>
          <w:rFonts w:ascii="Cambria" w:hAnsi="Cambria"/>
          <w:sz w:val="24"/>
          <w:lang w:val="es-PR"/>
        </w:rPr>
        <w:tab/>
      </w:r>
    </w:p>
    <w:p w14:paraId="2FF217C1" w14:textId="77777777" w:rsidR="0000209F" w:rsidRDefault="0000209F" w:rsidP="00A41FCE">
      <w:pPr>
        <w:spacing w:after="0" w:line="240" w:lineRule="auto"/>
        <w:jc w:val="both"/>
        <w:rPr>
          <w:rFonts w:ascii="Cambria" w:hAnsi="Cambria"/>
          <w:sz w:val="24"/>
          <w:lang w:val="es-PR"/>
        </w:rPr>
      </w:pPr>
    </w:p>
    <w:p w14:paraId="1E93EA18" w14:textId="0DA7DEEC" w:rsidR="00622A39" w:rsidRPr="00FF41A4" w:rsidRDefault="00622A39" w:rsidP="00A41FCE">
      <w:pPr>
        <w:spacing w:after="0" w:line="240" w:lineRule="auto"/>
        <w:jc w:val="both"/>
        <w:rPr>
          <w:rFonts w:ascii="Cambria" w:hAnsi="Cambria"/>
          <w:sz w:val="24"/>
          <w:lang w:val="es-PR"/>
        </w:rPr>
      </w:pPr>
    </w:p>
    <w:p w14:paraId="1F9374A1" w14:textId="3675B3FC" w:rsidR="0000209F" w:rsidRDefault="00622A39" w:rsidP="00A41FCE">
      <w:pPr>
        <w:spacing w:after="0" w:line="240" w:lineRule="auto"/>
        <w:jc w:val="both"/>
        <w:rPr>
          <w:rFonts w:ascii="Cambria" w:hAnsi="Cambria"/>
          <w:sz w:val="24"/>
          <w:lang w:val="es-PR"/>
        </w:rPr>
      </w:pPr>
      <w:r>
        <w:rPr>
          <w:rFonts w:ascii="Cambria" w:hAnsi="Cambria"/>
          <w:sz w:val="24"/>
          <w:lang w:val="es-PR"/>
        </w:rPr>
        <w:tab/>
      </w:r>
    </w:p>
    <w:p w14:paraId="239641A9" w14:textId="4746F358" w:rsidR="0000209F" w:rsidRDefault="0000209F" w:rsidP="00A41FCE">
      <w:pPr>
        <w:spacing w:after="0" w:line="240" w:lineRule="auto"/>
        <w:jc w:val="both"/>
        <w:rPr>
          <w:rFonts w:ascii="Cambria" w:hAnsi="Cambria"/>
          <w:sz w:val="24"/>
          <w:lang w:val="es-PR"/>
        </w:rPr>
      </w:pPr>
    </w:p>
    <w:p w14:paraId="7F1CC289" w14:textId="7A7AC429" w:rsidR="0000209F" w:rsidRDefault="0000209F" w:rsidP="00A41FCE">
      <w:pPr>
        <w:spacing w:after="0" w:line="240" w:lineRule="auto"/>
        <w:jc w:val="both"/>
        <w:rPr>
          <w:rFonts w:ascii="Cambria" w:hAnsi="Cambria"/>
          <w:sz w:val="24"/>
          <w:lang w:val="es-PR"/>
        </w:rPr>
      </w:pPr>
    </w:p>
    <w:p w14:paraId="382FB415" w14:textId="7F195D8D" w:rsidR="0000209F" w:rsidRDefault="0000209F" w:rsidP="0000209F">
      <w:pPr>
        <w:spacing w:after="0" w:line="240" w:lineRule="auto"/>
        <w:jc w:val="center"/>
        <w:rPr>
          <w:rFonts w:ascii="Cambria" w:hAnsi="Cambria"/>
          <w:sz w:val="24"/>
          <w:lang w:val="es-PR"/>
        </w:rPr>
      </w:pPr>
    </w:p>
    <w:p w14:paraId="2F55D06D" w14:textId="131F5498" w:rsidR="0000209F" w:rsidRDefault="0000209F" w:rsidP="0000209F">
      <w:pPr>
        <w:spacing w:after="0" w:line="240" w:lineRule="auto"/>
        <w:jc w:val="center"/>
        <w:rPr>
          <w:rFonts w:ascii="Cambria" w:hAnsi="Cambria"/>
          <w:sz w:val="24"/>
          <w:lang w:val="es-PR"/>
        </w:rPr>
      </w:pPr>
    </w:p>
    <w:p w14:paraId="70BC28CA" w14:textId="4CB416EB" w:rsidR="0000209F" w:rsidRDefault="0000209F" w:rsidP="00A41FCE">
      <w:pPr>
        <w:spacing w:after="0" w:line="240" w:lineRule="auto"/>
        <w:jc w:val="both"/>
        <w:rPr>
          <w:rFonts w:ascii="Cambria" w:hAnsi="Cambria"/>
          <w:sz w:val="24"/>
          <w:lang w:val="es-PR"/>
        </w:rPr>
      </w:pPr>
    </w:p>
    <w:p w14:paraId="33E007DE" w14:textId="77777777" w:rsidR="0000209F" w:rsidRDefault="0000209F" w:rsidP="00A41FCE">
      <w:pPr>
        <w:spacing w:after="0" w:line="240" w:lineRule="auto"/>
        <w:jc w:val="both"/>
        <w:rPr>
          <w:rFonts w:ascii="Cambria" w:hAnsi="Cambria"/>
          <w:sz w:val="24"/>
          <w:lang w:val="es-PR"/>
        </w:rPr>
      </w:pPr>
    </w:p>
    <w:p w14:paraId="37B7ADDC" w14:textId="22D2CE1C" w:rsidR="00341990" w:rsidRDefault="00E24FFB">
      <w:pPr>
        <w:rPr>
          <w:rFonts w:ascii="Cambria" w:hAnsi="Cambria"/>
          <w:sz w:val="24"/>
          <w:lang w:val="es-PR"/>
        </w:rPr>
        <w:sectPr w:rsidR="00341990" w:rsidSect="00B6653B">
          <w:headerReference w:type="default" r:id="rId19"/>
          <w:footerReference w:type="default" r:id="rId20"/>
          <w:pgSz w:w="12240" w:h="15840"/>
          <w:pgMar w:top="1440" w:right="1440" w:bottom="1440" w:left="1440" w:header="720" w:footer="720" w:gutter="0"/>
          <w:pgBorders w:display="firstPage">
            <w:top w:val="single" w:sz="24" w:space="0" w:color="auto"/>
            <w:left w:val="single" w:sz="24" w:space="0" w:color="auto"/>
            <w:bottom w:val="single" w:sz="24" w:space="0" w:color="auto"/>
            <w:right w:val="single" w:sz="24" w:space="0" w:color="auto"/>
          </w:pgBorders>
          <w:pgNumType w:start="1"/>
          <w:cols w:space="720"/>
          <w:docGrid w:linePitch="360"/>
        </w:sectPr>
      </w:pPr>
      <w:r>
        <w:rPr>
          <w:rFonts w:ascii="Cambria" w:hAnsi="Cambria"/>
          <w:sz w:val="24"/>
          <w:lang w:val="es-PR"/>
        </w:rPr>
        <w:br w:type="page"/>
      </w:r>
    </w:p>
    <w:p w14:paraId="4DE8F95B" w14:textId="56BE2273" w:rsidR="00051198" w:rsidRPr="00CB6380" w:rsidRDefault="00051198" w:rsidP="00E24FFB">
      <w:pPr>
        <w:spacing w:after="0" w:line="240" w:lineRule="auto"/>
        <w:jc w:val="both"/>
        <w:rPr>
          <w:rFonts w:ascii="Cambria" w:hAnsi="Cambria"/>
          <w:b/>
          <w:color w:val="002060"/>
          <w:sz w:val="32"/>
          <w:lang w:val="es-PR"/>
        </w:rPr>
      </w:pPr>
      <w:r w:rsidRPr="00CB6380">
        <w:rPr>
          <w:rFonts w:ascii="Cambria" w:hAnsi="Cambria"/>
          <w:b/>
          <w:color w:val="002060"/>
          <w:sz w:val="32"/>
          <w:lang w:val="es-PR"/>
        </w:rPr>
        <w:lastRenderedPageBreak/>
        <w:t xml:space="preserve">Actividad de aprendizaje: </w:t>
      </w:r>
      <w:r w:rsidR="004B7F8B" w:rsidRPr="00CB6380">
        <w:rPr>
          <w:rFonts w:ascii="Cambria" w:hAnsi="Cambria"/>
          <w:b/>
          <w:color w:val="002060"/>
          <w:sz w:val="32"/>
          <w:lang w:val="es-PR"/>
        </w:rPr>
        <w:t>Superhidrofobicidad</w:t>
      </w:r>
    </w:p>
    <w:p w14:paraId="57C58CE6" w14:textId="77777777" w:rsidR="00051198" w:rsidRPr="00051198" w:rsidRDefault="00051198" w:rsidP="00E24FFB">
      <w:pPr>
        <w:spacing w:after="0" w:line="240" w:lineRule="auto"/>
        <w:jc w:val="both"/>
        <w:rPr>
          <w:rFonts w:ascii="Cambria" w:hAnsi="Cambria"/>
          <w:sz w:val="24"/>
          <w:lang w:val="es-PR"/>
        </w:rPr>
      </w:pPr>
    </w:p>
    <w:p w14:paraId="12E5E811" w14:textId="74933637" w:rsidR="00E24FFB" w:rsidRDefault="0097298D" w:rsidP="00E24FFB">
      <w:pPr>
        <w:spacing w:after="0" w:line="240" w:lineRule="auto"/>
        <w:jc w:val="both"/>
        <w:rPr>
          <w:rFonts w:ascii="Cambria" w:hAnsi="Cambria"/>
          <w:i/>
          <w:sz w:val="24"/>
          <w:lang w:val="es-PR"/>
        </w:rPr>
      </w:pPr>
      <w:r>
        <w:rPr>
          <w:rFonts w:ascii="Cambria" w:hAnsi="Cambria"/>
          <w:noProof/>
          <w:sz w:val="24"/>
        </w:rPr>
        <mc:AlternateContent>
          <mc:Choice Requires="wps">
            <w:drawing>
              <wp:anchor distT="0" distB="0" distL="114300" distR="114300" simplePos="0" relativeHeight="251773952" behindDoc="0" locked="0" layoutInCell="1" allowOverlap="1" wp14:anchorId="114A5D79" wp14:editId="2F7665A1">
                <wp:simplePos x="0" y="0"/>
                <wp:positionH relativeFrom="column">
                  <wp:posOffset>5286375</wp:posOffset>
                </wp:positionH>
                <wp:positionV relativeFrom="paragraph">
                  <wp:posOffset>198120</wp:posOffset>
                </wp:positionV>
                <wp:extent cx="2847975" cy="1552575"/>
                <wp:effectExtent l="19050" t="19050" r="28575" b="28575"/>
                <wp:wrapNone/>
                <wp:docPr id="251" name="Rectangle: Rounded Corners 251"/>
                <wp:cNvGraphicFramePr/>
                <a:graphic xmlns:a="http://schemas.openxmlformats.org/drawingml/2006/main">
                  <a:graphicData uri="http://schemas.microsoft.com/office/word/2010/wordprocessingShape">
                    <wps:wsp>
                      <wps:cNvSpPr/>
                      <wps:spPr>
                        <a:xfrm>
                          <a:off x="0" y="0"/>
                          <a:ext cx="2847975" cy="1552575"/>
                        </a:xfrm>
                        <a:prstGeom prst="roundRect">
                          <a:avLst/>
                        </a:prstGeom>
                        <a:solidFill>
                          <a:schemeClr val="accent5">
                            <a:lumMod val="75000"/>
                          </a:schemeClr>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68BF8B41" w14:textId="08FBFC47" w:rsidR="00A36C07" w:rsidRPr="00ED2A29" w:rsidRDefault="00A36C07" w:rsidP="00ED2A29">
                            <w:pPr>
                              <w:spacing w:after="0" w:line="240" w:lineRule="auto"/>
                              <w:rPr>
                                <w:rFonts w:ascii="Arial" w:hAnsi="Arial" w:cs="Arial"/>
                                <w:b/>
                                <w:color w:val="FFFFFF" w:themeColor="background1"/>
                                <w:sz w:val="24"/>
                                <w:lang w:val="es-PR"/>
                              </w:rPr>
                            </w:pPr>
                            <w:r w:rsidRPr="00ED2A29">
                              <w:rPr>
                                <w:rFonts w:ascii="Arial" w:hAnsi="Arial" w:cs="Arial"/>
                                <w:b/>
                                <w:color w:val="FFFFFF" w:themeColor="background1"/>
                                <w:sz w:val="24"/>
                                <w:lang w:val="es-PR"/>
                              </w:rPr>
                              <w:t>Discusión o inquirir del estudiante:</w:t>
                            </w:r>
                          </w:p>
                          <w:p w14:paraId="4609EC1C" w14:textId="485BB981" w:rsidR="00A36C07" w:rsidRPr="00ED2A29" w:rsidRDefault="00A36C07" w:rsidP="00ED2A29">
                            <w:pPr>
                              <w:pStyle w:val="ListParagraph"/>
                              <w:numPr>
                                <w:ilvl w:val="0"/>
                                <w:numId w:val="29"/>
                              </w:numPr>
                              <w:spacing w:after="0" w:line="240" w:lineRule="auto"/>
                              <w:ind w:left="270" w:hanging="270"/>
                              <w:rPr>
                                <w:rFonts w:ascii="Arial" w:hAnsi="Arial" w:cs="Arial"/>
                                <w:b/>
                                <w:color w:val="FFFFFF" w:themeColor="background1"/>
                                <w:sz w:val="24"/>
                                <w:lang w:val="es-PR"/>
                              </w:rPr>
                            </w:pPr>
                            <w:r w:rsidRPr="00ED2A29">
                              <w:rPr>
                                <w:rFonts w:ascii="Arial" w:hAnsi="Arial" w:cs="Arial"/>
                                <w:b/>
                                <w:color w:val="FFFFFF" w:themeColor="background1"/>
                                <w:sz w:val="24"/>
                                <w:lang w:val="es-PR"/>
                              </w:rPr>
                              <w:t>Propiedades físicas del agua</w:t>
                            </w:r>
                            <w:r>
                              <w:rPr>
                                <w:rFonts w:ascii="Arial" w:hAnsi="Arial" w:cs="Arial"/>
                                <w:b/>
                                <w:color w:val="FFFFFF" w:themeColor="background1"/>
                                <w:sz w:val="24"/>
                                <w:lang w:val="es-PR"/>
                              </w:rPr>
                              <w:t>.</w:t>
                            </w:r>
                          </w:p>
                          <w:p w14:paraId="1031790C" w14:textId="01E85937" w:rsidR="00A36C07" w:rsidRPr="00ED2A29" w:rsidRDefault="00A36C07" w:rsidP="00ED2A29">
                            <w:pPr>
                              <w:pStyle w:val="ListParagraph"/>
                              <w:numPr>
                                <w:ilvl w:val="0"/>
                                <w:numId w:val="29"/>
                              </w:numPr>
                              <w:spacing w:after="0" w:line="240" w:lineRule="auto"/>
                              <w:ind w:left="270" w:hanging="270"/>
                              <w:rPr>
                                <w:rFonts w:ascii="Arial" w:hAnsi="Arial" w:cs="Arial"/>
                                <w:b/>
                                <w:color w:val="FFFFFF" w:themeColor="background1"/>
                                <w:sz w:val="24"/>
                                <w:lang w:val="es-PR"/>
                              </w:rPr>
                            </w:pPr>
                            <w:r w:rsidRPr="00ED2A29">
                              <w:rPr>
                                <w:rFonts w:ascii="Arial" w:hAnsi="Arial" w:cs="Arial"/>
                                <w:b/>
                                <w:color w:val="FFFFFF" w:themeColor="background1"/>
                                <w:sz w:val="24"/>
                                <w:lang w:val="es-PR"/>
                              </w:rPr>
                              <w:t>Propiedades moleculares del agua</w:t>
                            </w:r>
                            <w:r>
                              <w:rPr>
                                <w:rFonts w:ascii="Arial" w:hAnsi="Arial" w:cs="Arial"/>
                                <w:b/>
                                <w:color w:val="FFFFFF" w:themeColor="background1"/>
                                <w:sz w:val="24"/>
                                <w:lang w:val="es-PR"/>
                              </w:rPr>
                              <w:t>.</w:t>
                            </w:r>
                          </w:p>
                          <w:p w14:paraId="5AA4900A" w14:textId="3D3C08BB" w:rsidR="00A36C07" w:rsidRPr="00ED2A29" w:rsidRDefault="00A36C07" w:rsidP="00ED2A29">
                            <w:pPr>
                              <w:pStyle w:val="ListParagraph"/>
                              <w:numPr>
                                <w:ilvl w:val="0"/>
                                <w:numId w:val="29"/>
                              </w:numPr>
                              <w:spacing w:after="0" w:line="240" w:lineRule="auto"/>
                              <w:ind w:left="270" w:hanging="270"/>
                              <w:rPr>
                                <w:rFonts w:ascii="Arial" w:hAnsi="Arial" w:cs="Arial"/>
                                <w:b/>
                                <w:color w:val="FFFFFF" w:themeColor="background1"/>
                                <w:sz w:val="24"/>
                                <w:lang w:val="es-PR"/>
                              </w:rPr>
                            </w:pPr>
                            <w:r w:rsidRPr="00ED2A29">
                              <w:rPr>
                                <w:rFonts w:ascii="Arial" w:hAnsi="Arial" w:cs="Arial"/>
                                <w:b/>
                                <w:color w:val="FFFFFF" w:themeColor="background1"/>
                                <w:sz w:val="24"/>
                                <w:lang w:val="es-PR"/>
                              </w:rPr>
                              <w:t>Diferencias entre las moléculas polares y no</w:t>
                            </w:r>
                            <w:r>
                              <w:rPr>
                                <w:rFonts w:ascii="Arial" w:hAnsi="Arial" w:cs="Arial"/>
                                <w:b/>
                                <w:color w:val="FFFFFF" w:themeColor="background1"/>
                                <w:sz w:val="24"/>
                                <w:lang w:val="es-PR"/>
                              </w:rPr>
                              <w:t>-</w:t>
                            </w:r>
                            <w:r w:rsidRPr="00ED2A29">
                              <w:rPr>
                                <w:rFonts w:ascii="Arial" w:hAnsi="Arial" w:cs="Arial"/>
                                <w:b/>
                                <w:color w:val="FFFFFF" w:themeColor="background1"/>
                                <w:sz w:val="24"/>
                                <w:lang w:val="es-PR"/>
                              </w:rPr>
                              <w:t>polares</w:t>
                            </w:r>
                            <w:r>
                              <w:rPr>
                                <w:rFonts w:ascii="Arial" w:hAnsi="Arial" w:cs="Arial"/>
                                <w:b/>
                                <w:color w:val="FFFFFF" w:themeColor="background1"/>
                                <w:sz w:val="24"/>
                                <w:lang w:val="es-PR"/>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4A5D79" id="Rectangle: Rounded Corners 251" o:spid="_x0000_s1030" style="position:absolute;left:0;text-align:left;margin-left:416.25pt;margin-top:15.6pt;width:224.25pt;height:122.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" fillcolor="#2e74b5 [2408]" strokecolor="black [3213]" strokeweight="3pt">
                <v:stroke joinstyle="miter"/>
                <v:textbox>
                  <w:txbxContent>
                    <w:p w14:paraId="68BF8B41" w14:textId="08FBFC47" w:rsidR="00A36C07" w:rsidRPr="00ED2A29" w:rsidRDefault="00A36C07" w:rsidP="00ED2A29">
                      <w:pPr>
                        <w:spacing w:after="0" w:line="240" w:lineRule="auto"/>
                        <w:rPr>
                          <w:rFonts w:ascii="Arial" w:hAnsi="Arial" w:cs="Arial"/>
                          <w:b/>
                          <w:color w:val="FFFFFF" w:themeColor="background1"/>
                          <w:sz w:val="24"/>
                          <w:lang w:val="es-PR"/>
                        </w:rPr>
                      </w:pPr>
                      <w:r w:rsidRPr="00ED2A29">
                        <w:rPr>
                          <w:rFonts w:ascii="Arial" w:hAnsi="Arial" w:cs="Arial"/>
                          <w:b/>
                          <w:color w:val="FFFFFF" w:themeColor="background1"/>
                          <w:sz w:val="24"/>
                          <w:lang w:val="es-PR"/>
                        </w:rPr>
                        <w:t>Discusión o inquirir del estudiante:</w:t>
                      </w:r>
                    </w:p>
                    <w:p w14:paraId="4609EC1C" w14:textId="485BB981" w:rsidR="00A36C07" w:rsidRPr="00ED2A29" w:rsidRDefault="00A36C07" w:rsidP="00ED2A29">
                      <w:pPr>
                        <w:pStyle w:val="ListParagraph"/>
                        <w:numPr>
                          <w:ilvl w:val="0"/>
                          <w:numId w:val="29"/>
                        </w:numPr>
                        <w:spacing w:after="0" w:line="240" w:lineRule="auto"/>
                        <w:ind w:left="270" w:hanging="270"/>
                        <w:rPr>
                          <w:rFonts w:ascii="Arial" w:hAnsi="Arial" w:cs="Arial"/>
                          <w:b/>
                          <w:color w:val="FFFFFF" w:themeColor="background1"/>
                          <w:sz w:val="24"/>
                          <w:lang w:val="es-PR"/>
                        </w:rPr>
                      </w:pPr>
                      <w:r w:rsidRPr="00ED2A29">
                        <w:rPr>
                          <w:rFonts w:ascii="Arial" w:hAnsi="Arial" w:cs="Arial"/>
                          <w:b/>
                          <w:color w:val="FFFFFF" w:themeColor="background1"/>
                          <w:sz w:val="24"/>
                          <w:lang w:val="es-PR"/>
                        </w:rPr>
                        <w:t>Propiedades físicas del agua</w:t>
                      </w:r>
                      <w:r>
                        <w:rPr>
                          <w:rFonts w:ascii="Arial" w:hAnsi="Arial" w:cs="Arial"/>
                          <w:b/>
                          <w:color w:val="FFFFFF" w:themeColor="background1"/>
                          <w:sz w:val="24"/>
                          <w:lang w:val="es-PR"/>
                        </w:rPr>
                        <w:t>.</w:t>
                      </w:r>
                    </w:p>
                    <w:p w14:paraId="1031790C" w14:textId="01E85937" w:rsidR="00A36C07" w:rsidRPr="00ED2A29" w:rsidRDefault="00A36C07" w:rsidP="00ED2A29">
                      <w:pPr>
                        <w:pStyle w:val="ListParagraph"/>
                        <w:numPr>
                          <w:ilvl w:val="0"/>
                          <w:numId w:val="29"/>
                        </w:numPr>
                        <w:spacing w:after="0" w:line="240" w:lineRule="auto"/>
                        <w:ind w:left="270" w:hanging="270"/>
                        <w:rPr>
                          <w:rFonts w:ascii="Arial" w:hAnsi="Arial" w:cs="Arial"/>
                          <w:b/>
                          <w:color w:val="FFFFFF" w:themeColor="background1"/>
                          <w:sz w:val="24"/>
                          <w:lang w:val="es-PR"/>
                        </w:rPr>
                      </w:pPr>
                      <w:r w:rsidRPr="00ED2A29">
                        <w:rPr>
                          <w:rFonts w:ascii="Arial" w:hAnsi="Arial" w:cs="Arial"/>
                          <w:b/>
                          <w:color w:val="FFFFFF" w:themeColor="background1"/>
                          <w:sz w:val="24"/>
                          <w:lang w:val="es-PR"/>
                        </w:rPr>
                        <w:t>Propiedades moleculares del agua</w:t>
                      </w:r>
                      <w:r>
                        <w:rPr>
                          <w:rFonts w:ascii="Arial" w:hAnsi="Arial" w:cs="Arial"/>
                          <w:b/>
                          <w:color w:val="FFFFFF" w:themeColor="background1"/>
                          <w:sz w:val="24"/>
                          <w:lang w:val="es-PR"/>
                        </w:rPr>
                        <w:t>.</w:t>
                      </w:r>
                    </w:p>
                    <w:p w14:paraId="5AA4900A" w14:textId="3D3C08BB" w:rsidR="00A36C07" w:rsidRPr="00ED2A29" w:rsidRDefault="00A36C07" w:rsidP="00ED2A29">
                      <w:pPr>
                        <w:pStyle w:val="ListParagraph"/>
                        <w:numPr>
                          <w:ilvl w:val="0"/>
                          <w:numId w:val="29"/>
                        </w:numPr>
                        <w:spacing w:after="0" w:line="240" w:lineRule="auto"/>
                        <w:ind w:left="270" w:hanging="270"/>
                        <w:rPr>
                          <w:rFonts w:ascii="Arial" w:hAnsi="Arial" w:cs="Arial"/>
                          <w:b/>
                          <w:color w:val="FFFFFF" w:themeColor="background1"/>
                          <w:sz w:val="24"/>
                          <w:lang w:val="es-PR"/>
                        </w:rPr>
                      </w:pPr>
                      <w:r w:rsidRPr="00ED2A29">
                        <w:rPr>
                          <w:rFonts w:ascii="Arial" w:hAnsi="Arial" w:cs="Arial"/>
                          <w:b/>
                          <w:color w:val="FFFFFF" w:themeColor="background1"/>
                          <w:sz w:val="24"/>
                          <w:lang w:val="es-PR"/>
                        </w:rPr>
                        <w:t>Diferencias entre las moléculas polares y no</w:t>
                      </w:r>
                      <w:r>
                        <w:rPr>
                          <w:rFonts w:ascii="Arial" w:hAnsi="Arial" w:cs="Arial"/>
                          <w:b/>
                          <w:color w:val="FFFFFF" w:themeColor="background1"/>
                          <w:sz w:val="24"/>
                          <w:lang w:val="es-PR"/>
                        </w:rPr>
                        <w:t>-</w:t>
                      </w:r>
                      <w:r w:rsidRPr="00ED2A29">
                        <w:rPr>
                          <w:rFonts w:ascii="Arial" w:hAnsi="Arial" w:cs="Arial"/>
                          <w:b/>
                          <w:color w:val="FFFFFF" w:themeColor="background1"/>
                          <w:sz w:val="24"/>
                          <w:lang w:val="es-PR"/>
                        </w:rPr>
                        <w:t>polares</w:t>
                      </w:r>
                      <w:r>
                        <w:rPr>
                          <w:rFonts w:ascii="Arial" w:hAnsi="Arial" w:cs="Arial"/>
                          <w:b/>
                          <w:color w:val="FFFFFF" w:themeColor="background1"/>
                          <w:sz w:val="24"/>
                          <w:lang w:val="es-PR"/>
                        </w:rPr>
                        <w:t>.</w:t>
                      </w:r>
                    </w:p>
                  </w:txbxContent>
                </v:textbox>
              </v:roundrect>
            </w:pict>
          </mc:Fallback>
        </mc:AlternateContent>
      </w:r>
      <w:r w:rsidR="00051198">
        <w:rPr>
          <w:rFonts w:ascii="Cambria" w:hAnsi="Cambria"/>
          <w:i/>
          <w:sz w:val="24"/>
          <w:lang w:val="es-PR"/>
        </w:rPr>
        <w:t xml:space="preserve"> </w:t>
      </w:r>
      <w:r w:rsidR="00E24FFB" w:rsidRPr="00C1110E">
        <w:rPr>
          <w:rFonts w:ascii="Cambria" w:hAnsi="Cambria"/>
          <w:i/>
          <w:sz w:val="28"/>
          <w:lang w:val="es-PR"/>
        </w:rPr>
        <w:t>Flujograma de la actividad</w:t>
      </w:r>
    </w:p>
    <w:p w14:paraId="7F3CF00A" w14:textId="18A106EB" w:rsidR="00ED1330" w:rsidRDefault="00ED2A29" w:rsidP="00E24FFB">
      <w:pPr>
        <w:spacing w:after="0" w:line="240" w:lineRule="auto"/>
        <w:jc w:val="both"/>
        <w:rPr>
          <w:rFonts w:ascii="Cambria" w:hAnsi="Cambria"/>
          <w:sz w:val="24"/>
          <w:lang w:val="es-PR"/>
        </w:rPr>
      </w:pPr>
      <w:r>
        <w:rPr>
          <w:rFonts w:ascii="Cambria" w:hAnsi="Cambria"/>
          <w:noProof/>
          <w:sz w:val="24"/>
        </w:rPr>
        <mc:AlternateContent>
          <mc:Choice Requires="wps">
            <w:drawing>
              <wp:anchor distT="0" distB="0" distL="114300" distR="114300" simplePos="0" relativeHeight="251765760" behindDoc="0" locked="0" layoutInCell="1" allowOverlap="1" wp14:anchorId="339EFC40" wp14:editId="3F891EAD">
                <wp:simplePos x="0" y="0"/>
                <wp:positionH relativeFrom="column">
                  <wp:posOffset>3200400</wp:posOffset>
                </wp:positionH>
                <wp:positionV relativeFrom="paragraph">
                  <wp:posOffset>66040</wp:posOffset>
                </wp:positionV>
                <wp:extent cx="1543050" cy="1076325"/>
                <wp:effectExtent l="19050" t="19050" r="19050" b="28575"/>
                <wp:wrapNone/>
                <wp:docPr id="239" name="Rectangle: Rounded Corners 239"/>
                <wp:cNvGraphicFramePr/>
                <a:graphic xmlns:a="http://schemas.openxmlformats.org/drawingml/2006/main">
                  <a:graphicData uri="http://schemas.microsoft.com/office/word/2010/wordprocessingShape">
                    <wps:wsp>
                      <wps:cNvSpPr/>
                      <wps:spPr>
                        <a:xfrm>
                          <a:off x="0" y="0"/>
                          <a:ext cx="1543050" cy="1076325"/>
                        </a:xfrm>
                        <a:prstGeom prst="roundRect">
                          <a:avLst/>
                        </a:prstGeom>
                        <a:solidFill>
                          <a:schemeClr val="accent5">
                            <a:lumMod val="75000"/>
                          </a:schemeClr>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66A3BD7C" w14:textId="2F062FBE" w:rsidR="00A36C07" w:rsidRPr="00C1110E" w:rsidRDefault="00A36C07" w:rsidP="00ED2A29">
                            <w:pPr>
                              <w:spacing w:after="0" w:line="240" w:lineRule="auto"/>
                              <w:jc w:val="center"/>
                              <w:rPr>
                                <w:rFonts w:ascii="Arial" w:hAnsi="Arial" w:cs="Arial"/>
                                <w:b/>
                                <w:color w:val="FFFFFF" w:themeColor="background1"/>
                                <w:sz w:val="28"/>
                                <w:lang w:val="es-PR"/>
                              </w:rPr>
                            </w:pPr>
                            <w:r>
                              <w:rPr>
                                <w:rFonts w:ascii="Arial" w:hAnsi="Arial" w:cs="Arial"/>
                                <w:b/>
                                <w:color w:val="FFFFFF" w:themeColor="background1"/>
                                <w:sz w:val="28"/>
                                <w:lang w:val="es-PR"/>
                              </w:rPr>
                              <w:t>Vierte 10 gotas de agua sobre cada superficie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9EFC40" id="Rectangle: Rounded Corners 239" o:spid="_x0000_s1031" style="position:absolute;left:0;text-align:left;margin-left:252pt;margin-top:5.2pt;width:121.5pt;height:84.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" fillcolor="#2e74b5 [2408]" strokecolor="black [3213]" strokeweight="3pt">
                <v:stroke joinstyle="miter"/>
                <v:textbox>
                  <w:txbxContent>
                    <w:p w14:paraId="66A3BD7C" w14:textId="2F062FBE" w:rsidR="00A36C07" w:rsidRPr="00C1110E" w:rsidRDefault="00A36C07" w:rsidP="00ED2A29">
                      <w:pPr>
                        <w:spacing w:after="0" w:line="240" w:lineRule="auto"/>
                        <w:jc w:val="center"/>
                        <w:rPr>
                          <w:rFonts w:ascii="Arial" w:hAnsi="Arial" w:cs="Arial"/>
                          <w:b/>
                          <w:color w:val="FFFFFF" w:themeColor="background1"/>
                          <w:sz w:val="28"/>
                          <w:lang w:val="es-PR"/>
                        </w:rPr>
                      </w:pPr>
                      <w:r>
                        <w:rPr>
                          <w:rFonts w:ascii="Arial" w:hAnsi="Arial" w:cs="Arial"/>
                          <w:b/>
                          <w:color w:val="FFFFFF" w:themeColor="background1"/>
                          <w:sz w:val="28"/>
                          <w:lang w:val="es-PR"/>
                        </w:rPr>
                        <w:t>Vierte 10 gotas de agua sobre cada superficie</w:t>
                      </w:r>
                    </w:p>
                  </w:txbxContent>
                </v:textbox>
              </v:roundrect>
            </w:pict>
          </mc:Fallback>
        </mc:AlternateContent>
      </w:r>
    </w:p>
    <w:p w14:paraId="0BA0E77E" w14:textId="5E9D7DF9" w:rsidR="00ED1330" w:rsidRDefault="00ED1330" w:rsidP="00E24FFB">
      <w:pPr>
        <w:spacing w:after="0" w:line="240" w:lineRule="auto"/>
        <w:jc w:val="both"/>
        <w:rPr>
          <w:rFonts w:ascii="Cambria" w:hAnsi="Cambria"/>
          <w:sz w:val="24"/>
          <w:lang w:val="es-PR"/>
        </w:rPr>
      </w:pPr>
    </w:p>
    <w:p w14:paraId="68E19C30" w14:textId="7C3DA098" w:rsidR="00ED1330" w:rsidRDefault="00ED1330" w:rsidP="00E24FFB">
      <w:pPr>
        <w:spacing w:after="0" w:line="240" w:lineRule="auto"/>
        <w:jc w:val="both"/>
        <w:rPr>
          <w:rFonts w:ascii="Cambria" w:hAnsi="Cambria"/>
          <w:sz w:val="24"/>
          <w:lang w:val="es-PR"/>
        </w:rPr>
      </w:pPr>
    </w:p>
    <w:p w14:paraId="3E080EA3" w14:textId="100D032B" w:rsidR="00ED1330" w:rsidRDefault="00ED1330" w:rsidP="00E24FFB">
      <w:pPr>
        <w:spacing w:after="0" w:line="240" w:lineRule="auto"/>
        <w:jc w:val="both"/>
        <w:rPr>
          <w:rFonts w:ascii="Cambria" w:hAnsi="Cambria"/>
          <w:sz w:val="24"/>
          <w:lang w:val="es-PR"/>
        </w:rPr>
      </w:pPr>
    </w:p>
    <w:p w14:paraId="1A95BF33" w14:textId="6861EEB2" w:rsidR="00ED1330" w:rsidRDefault="00ED1330" w:rsidP="00E24FFB">
      <w:pPr>
        <w:spacing w:after="0" w:line="240" w:lineRule="auto"/>
        <w:jc w:val="both"/>
        <w:rPr>
          <w:rFonts w:ascii="Cambria" w:hAnsi="Cambria"/>
          <w:sz w:val="24"/>
          <w:lang w:val="es-PR"/>
        </w:rPr>
      </w:pPr>
    </w:p>
    <w:p w14:paraId="5C9DF1B0" w14:textId="51F43691" w:rsidR="00051198" w:rsidRDefault="00051198" w:rsidP="00051198">
      <w:pPr>
        <w:spacing w:after="0" w:line="240" w:lineRule="auto"/>
        <w:jc w:val="both"/>
        <w:rPr>
          <w:rFonts w:ascii="Cambria" w:hAnsi="Cambria"/>
          <w:sz w:val="24"/>
          <w:lang w:val="es-PR"/>
        </w:rPr>
      </w:pPr>
    </w:p>
    <w:p w14:paraId="6482D821" w14:textId="314C7781" w:rsidR="00051198" w:rsidRDefault="00FA6481" w:rsidP="00ED1330">
      <w:pPr>
        <w:spacing w:after="0" w:line="240" w:lineRule="auto"/>
        <w:jc w:val="center"/>
        <w:rPr>
          <w:rFonts w:ascii="Cambria" w:hAnsi="Cambria"/>
          <w:sz w:val="24"/>
          <w:lang w:val="es-PR"/>
        </w:rPr>
      </w:pPr>
      <w:r w:rsidRPr="00FA6481">
        <w:rPr>
          <w:rFonts w:ascii="Cambria" w:hAnsi="Cambria"/>
          <w:noProof/>
          <w:sz w:val="24"/>
        </w:rPr>
        <w:drawing>
          <wp:anchor distT="0" distB="0" distL="114300" distR="114300" simplePos="0" relativeHeight="251674624" behindDoc="0" locked="0" layoutInCell="1" allowOverlap="1" wp14:anchorId="066C0B42" wp14:editId="37006B80">
            <wp:simplePos x="0" y="0"/>
            <wp:positionH relativeFrom="column">
              <wp:posOffset>-914400</wp:posOffset>
            </wp:positionH>
            <wp:positionV relativeFrom="paragraph">
              <wp:posOffset>9317990</wp:posOffset>
            </wp:positionV>
            <wp:extent cx="2147454" cy="746696"/>
            <wp:effectExtent l="0" t="0" r="5715" b="0"/>
            <wp:wrapNone/>
            <wp:docPr id="21" name="Picture 20">
              <a:extLst xmlns:a="http://schemas.openxmlformats.org/drawingml/2006/main">
                <a:ext uri="{FF2B5EF4-FFF2-40B4-BE49-F238E27FC236}">
                  <a16:creationId xmlns:a16="http://schemas.microsoft.com/office/drawing/2014/main" id="{53F625D8-A2D5-4964-B86D-361DA4F82DC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53F625D8-A2D5-4964-B86D-361DA4F82DC1}"/>
                        </a:ext>
                      </a:extLst>
                    </pic:cNvPr>
                    <pic:cNvPicPr>
                      <a:picLocks noChangeAspect="1"/>
                    </pic:cNvPicPr>
                  </pic:nvPicPr>
                  <pic:blipFill>
                    <a:blip r:embed="rId21"/>
                    <a:stretch>
                      <a:fillRect/>
                    </a:stretch>
                  </pic:blipFill>
                  <pic:spPr>
                    <a:xfrm>
                      <a:off x="0" y="0"/>
                      <a:ext cx="2147454" cy="746696"/>
                    </a:xfrm>
                    <a:prstGeom prst="rect">
                      <a:avLst/>
                    </a:prstGeom>
                  </pic:spPr>
                </pic:pic>
              </a:graphicData>
            </a:graphic>
          </wp:anchor>
        </w:drawing>
      </w:r>
      <w:r w:rsidRPr="00FA6481">
        <w:rPr>
          <w:rFonts w:ascii="Cambria" w:hAnsi="Cambria"/>
          <w:noProof/>
          <w:sz w:val="24"/>
        </w:rPr>
        <w:drawing>
          <wp:anchor distT="0" distB="0" distL="114300" distR="114300" simplePos="0" relativeHeight="251676672" behindDoc="0" locked="0" layoutInCell="1" allowOverlap="1" wp14:anchorId="24743FFF" wp14:editId="71D66910">
            <wp:simplePos x="0" y="0"/>
            <wp:positionH relativeFrom="column">
              <wp:posOffset>21224240</wp:posOffset>
            </wp:positionH>
            <wp:positionV relativeFrom="paragraph">
              <wp:posOffset>8999220</wp:posOffset>
            </wp:positionV>
            <wp:extent cx="872836" cy="858149"/>
            <wp:effectExtent l="0" t="0" r="3810" b="0"/>
            <wp:wrapNone/>
            <wp:docPr id="193" name="Picture 19">
              <a:extLst xmlns:a="http://schemas.openxmlformats.org/drawingml/2006/main">
                <a:ext uri="{FF2B5EF4-FFF2-40B4-BE49-F238E27FC236}">
                  <a16:creationId xmlns:a16="http://schemas.microsoft.com/office/drawing/2014/main" id="{17B3A083-4EBC-4043-B2AC-4C5FB8F4CC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17B3A083-4EBC-4043-B2AC-4C5FB8F4CC97}"/>
                        </a:ext>
                      </a:extLst>
                    </pic:cNvPr>
                    <pic:cNvPicPr>
                      <a:picLocks noChangeAspect="1"/>
                    </pic:cNvPicPr>
                  </pic:nvPicPr>
                  <pic:blipFill>
                    <a:blip r:embed="rId22"/>
                    <a:stretch>
                      <a:fillRect/>
                    </a:stretch>
                  </pic:blipFill>
                  <pic:spPr>
                    <a:xfrm>
                      <a:off x="0" y="0"/>
                      <a:ext cx="872836" cy="858149"/>
                    </a:xfrm>
                    <a:prstGeom prst="rect">
                      <a:avLst/>
                    </a:prstGeom>
                  </pic:spPr>
                </pic:pic>
              </a:graphicData>
            </a:graphic>
          </wp:anchor>
        </w:drawing>
      </w:r>
      <w:r w:rsidRPr="00FA6481">
        <w:rPr>
          <w:rFonts w:ascii="Cambria" w:hAnsi="Cambria"/>
          <w:noProof/>
          <w:sz w:val="24"/>
        </w:rPr>
        <mc:AlternateContent>
          <mc:Choice Requires="wps">
            <w:drawing>
              <wp:anchor distT="0" distB="0" distL="114300" distR="114300" simplePos="0" relativeHeight="251677696" behindDoc="0" locked="0" layoutInCell="1" allowOverlap="1" wp14:anchorId="01843BA3" wp14:editId="498980AD">
                <wp:simplePos x="0" y="0"/>
                <wp:positionH relativeFrom="column">
                  <wp:posOffset>13361670</wp:posOffset>
                </wp:positionH>
                <wp:positionV relativeFrom="paragraph">
                  <wp:posOffset>2296160</wp:posOffset>
                </wp:positionV>
                <wp:extent cx="1465395" cy="581508"/>
                <wp:effectExtent l="19050" t="19050" r="20955" b="28575"/>
                <wp:wrapNone/>
                <wp:docPr id="30" name="Rounded Rectangle 3">
                  <a:extLst xmlns:a="http://schemas.openxmlformats.org/drawingml/2006/main"/>
                </wp:docPr>
                <wp:cNvGraphicFramePr/>
                <a:graphic xmlns:a="http://schemas.openxmlformats.org/drawingml/2006/main">
                  <a:graphicData uri="http://schemas.microsoft.com/office/word/2010/wordprocessingShape">
                    <wps:wsp>
                      <wps:cNvSpPr/>
                      <wps:spPr>
                        <a:xfrm>
                          <a:off x="0" y="0"/>
                          <a:ext cx="1465395" cy="581508"/>
                        </a:xfrm>
                        <a:prstGeom prst="roundRect">
                          <a:avLst/>
                        </a:prstGeom>
                        <a:solidFill>
                          <a:srgbClr val="00E668"/>
                        </a:solidFill>
                        <a:ln w="38100">
                          <a:solidFill>
                            <a:schemeClr val="tx1"/>
                          </a:solidFill>
                        </a:ln>
                      </wps:spPr>
                      <wps:style>
                        <a:lnRef idx="1">
                          <a:schemeClr val="accent6"/>
                        </a:lnRef>
                        <a:fillRef idx="3">
                          <a:schemeClr val="accent6"/>
                        </a:fillRef>
                        <a:effectRef idx="2">
                          <a:schemeClr val="accent6"/>
                        </a:effectRef>
                        <a:fontRef idx="minor">
                          <a:schemeClr val="lt1"/>
                        </a:fontRef>
                      </wps:style>
                      <wps:txbx>
                        <w:txbxContent>
                          <w:p w14:paraId="3285098A" w14:textId="77777777" w:rsidR="00A36C07" w:rsidRDefault="00A36C07" w:rsidP="00FA6481">
                            <w:pPr>
                              <w:pStyle w:val="NormalWeb"/>
                              <w:spacing w:before="0" w:beforeAutospacing="0" w:after="0" w:afterAutospacing="0"/>
                              <w:jc w:val="center"/>
                            </w:pPr>
                            <w:r>
                              <w:rPr>
                                <w:rFonts w:ascii="Arial" w:hAnsi="Arial" w:cs="Arial"/>
                                <w:b/>
                                <w:bCs/>
                                <w:color w:val="000000"/>
                                <w:kern w:val="24"/>
                                <w:sz w:val="28"/>
                                <w:szCs w:val="28"/>
                                <w:lang w:val="es-PR"/>
                              </w:rPr>
                              <w:t>Observación y descripción</w:t>
                            </w:r>
                          </w:p>
                        </w:txbxContent>
                      </wps:txbx>
                      <wps:bodyPr rtlCol="0" anchor="ctr"/>
                    </wps:wsp>
                  </a:graphicData>
                </a:graphic>
              </wp:anchor>
            </w:drawing>
          </mc:Choice>
          <mc:Fallback>
            <w:pict>
              <v:roundrect w14:anchorId="01843BA3" id="Rounded Rectangle 3" o:spid="_x0000_s1032" style="position:absolute;left:0;text-align:left;margin-left:1052.1pt;margin-top:180.8pt;width:115.4pt;height:45.8pt;z-index:2516776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" fillcolor="#00e668" strokecolor="black [3213]" strokeweight="3pt">
                <v:stroke joinstyle="miter"/>
                <v:textbox>
                  <w:txbxContent>
                    <w:p w14:paraId="3285098A" w14:textId="77777777" w:rsidR="00A36C07" w:rsidRDefault="00A36C07" w:rsidP="00FA6481">
                      <w:pPr>
                        <w:pStyle w:val="NormalWeb"/>
                        <w:spacing w:before="0" w:beforeAutospacing="0" w:after="0" w:afterAutospacing="0"/>
                        <w:jc w:val="center"/>
                      </w:pPr>
                      <w:r>
                        <w:rPr>
                          <w:rFonts w:ascii="Arial" w:hAnsi="Arial" w:cs="Arial"/>
                          <w:b/>
                          <w:bCs/>
                          <w:color w:val="000000"/>
                          <w:kern w:val="24"/>
                          <w:sz w:val="28"/>
                          <w:szCs w:val="28"/>
                          <w:lang w:val="es-PR"/>
                        </w:rPr>
                        <w:t>Observación y descripción</w:t>
                      </w:r>
                    </w:p>
                  </w:txbxContent>
                </v:textbox>
              </v:roundrect>
            </w:pict>
          </mc:Fallback>
        </mc:AlternateContent>
      </w:r>
      <w:r w:rsidRPr="00FA6481">
        <w:rPr>
          <w:rFonts w:ascii="Cambria" w:hAnsi="Cambria"/>
          <w:noProof/>
          <w:sz w:val="24"/>
        </w:rPr>
        <mc:AlternateContent>
          <mc:Choice Requires="wps">
            <w:drawing>
              <wp:anchor distT="0" distB="0" distL="114300" distR="114300" simplePos="0" relativeHeight="251678720" behindDoc="0" locked="0" layoutInCell="1" allowOverlap="1" wp14:anchorId="5071C337" wp14:editId="3B1A3C0C">
                <wp:simplePos x="0" y="0"/>
                <wp:positionH relativeFrom="column">
                  <wp:posOffset>16659860</wp:posOffset>
                </wp:positionH>
                <wp:positionV relativeFrom="paragraph">
                  <wp:posOffset>1615440</wp:posOffset>
                </wp:positionV>
                <wp:extent cx="2988872" cy="1348631"/>
                <wp:effectExtent l="19050" t="19050" r="21590" b="23495"/>
                <wp:wrapNone/>
                <wp:docPr id="31" name="Rounded Rectangle 16">
                  <a:extLst xmlns:a="http://schemas.openxmlformats.org/drawingml/2006/main"/>
                </wp:docPr>
                <wp:cNvGraphicFramePr/>
                <a:graphic xmlns:a="http://schemas.openxmlformats.org/drawingml/2006/main">
                  <a:graphicData uri="http://schemas.microsoft.com/office/word/2010/wordprocessingShape">
                    <wps:wsp>
                      <wps:cNvSpPr/>
                      <wps:spPr>
                        <a:xfrm>
                          <a:off x="0" y="0"/>
                          <a:ext cx="2988872" cy="1348631"/>
                        </a:xfrm>
                        <a:prstGeom prst="roundRect">
                          <a:avLst/>
                        </a:prstGeom>
                        <a:solidFill>
                          <a:schemeClr val="accent6">
                            <a:lumMod val="40000"/>
                            <a:lumOff val="60000"/>
                          </a:schemeClr>
                        </a:solidFill>
                        <a:ln w="38100">
                          <a:solidFill>
                            <a:schemeClr val="tx1"/>
                          </a:solidFill>
                        </a:ln>
                      </wps:spPr>
                      <wps:style>
                        <a:lnRef idx="1">
                          <a:schemeClr val="accent1"/>
                        </a:lnRef>
                        <a:fillRef idx="2">
                          <a:schemeClr val="accent1"/>
                        </a:fillRef>
                        <a:effectRef idx="1">
                          <a:schemeClr val="accent1"/>
                        </a:effectRef>
                        <a:fontRef idx="minor">
                          <a:schemeClr val="dk1"/>
                        </a:fontRef>
                      </wps:style>
                      <wps:txbx>
                        <w:txbxContent>
                          <w:p w14:paraId="09554034" w14:textId="77777777" w:rsidR="00A36C07" w:rsidRPr="0012005F" w:rsidRDefault="00A36C07" w:rsidP="00FA6481">
                            <w:pPr>
                              <w:pStyle w:val="NormalWeb"/>
                              <w:spacing w:before="0" w:beforeAutospacing="0" w:after="0" w:afterAutospacing="0"/>
                              <w:rPr>
                                <w:lang w:val="es-PR"/>
                              </w:rPr>
                            </w:pPr>
                            <w:r>
                              <w:rPr>
                                <w:rFonts w:ascii="Arial" w:hAnsi="Arial" w:cs="Arial"/>
                                <w:b/>
                                <w:bCs/>
                                <w:color w:val="000000"/>
                                <w:kern w:val="24"/>
                                <w:sz w:val="28"/>
                                <w:szCs w:val="28"/>
                                <w:lang w:val="es-PR"/>
                              </w:rPr>
                              <w:t>Discusión o inquirir del estudiante:</w:t>
                            </w:r>
                          </w:p>
                          <w:p w14:paraId="268CB321" w14:textId="77777777" w:rsidR="00A36C07" w:rsidRPr="0012005F" w:rsidRDefault="00A36C07" w:rsidP="00FA6481">
                            <w:pPr>
                              <w:pStyle w:val="ListParagraph"/>
                              <w:numPr>
                                <w:ilvl w:val="0"/>
                                <w:numId w:val="15"/>
                              </w:numPr>
                              <w:spacing w:after="0" w:line="240" w:lineRule="auto"/>
                              <w:rPr>
                                <w:rFonts w:eastAsia="Times New Roman"/>
                                <w:sz w:val="28"/>
                                <w:lang w:val="es-PR"/>
                              </w:rPr>
                            </w:pPr>
                            <w:r>
                              <w:rPr>
                                <w:rFonts w:ascii="Arial" w:hAnsi="Arial" w:cs="Arial"/>
                                <w:b/>
                                <w:bCs/>
                                <w:color w:val="000000"/>
                                <w:kern w:val="24"/>
                                <w:sz w:val="28"/>
                                <w:szCs w:val="28"/>
                                <w:lang w:val="es-PR"/>
                              </w:rPr>
                              <w:t>Rearreglo de átomos resulta en el cambio de las propiedades</w:t>
                            </w:r>
                          </w:p>
                        </w:txbxContent>
                      </wps:txbx>
                      <wps:bodyPr rtlCol="0" anchor="ctr"/>
                    </wps:wsp>
                  </a:graphicData>
                </a:graphic>
              </wp:anchor>
            </w:drawing>
          </mc:Choice>
          <mc:Fallback>
            <w:pict>
              <v:roundrect w14:anchorId="5071C337" id="Rounded Rectangle 16" o:spid="_x0000_s1033" style="position:absolute;left:0;text-align:left;margin-left:1311.8pt;margin-top:127.2pt;width:235.35pt;height:106.2pt;z-index:2516787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" fillcolor="#c5e0b3 [1305]" strokecolor="black [3213]" strokeweight="3pt">
                <v:stroke joinstyle="miter"/>
                <v:textbox>
                  <w:txbxContent>
                    <w:p w14:paraId="09554034" w14:textId="77777777" w:rsidR="00A36C07" w:rsidRPr="0012005F" w:rsidRDefault="00A36C07" w:rsidP="00FA6481">
                      <w:pPr>
                        <w:pStyle w:val="NormalWeb"/>
                        <w:spacing w:before="0" w:beforeAutospacing="0" w:after="0" w:afterAutospacing="0"/>
                        <w:rPr>
                          <w:lang w:val="es-PR"/>
                        </w:rPr>
                      </w:pPr>
                      <w:r>
                        <w:rPr>
                          <w:rFonts w:ascii="Arial" w:hAnsi="Arial" w:cs="Arial"/>
                          <w:b/>
                          <w:bCs/>
                          <w:color w:val="000000"/>
                          <w:kern w:val="24"/>
                          <w:sz w:val="28"/>
                          <w:szCs w:val="28"/>
                          <w:lang w:val="es-PR"/>
                        </w:rPr>
                        <w:t>Discusión o inquirir del estudiante:</w:t>
                      </w:r>
                    </w:p>
                    <w:p w14:paraId="268CB321" w14:textId="77777777" w:rsidR="00A36C07" w:rsidRPr="0012005F" w:rsidRDefault="00A36C07" w:rsidP="00FA6481">
                      <w:pPr>
                        <w:pStyle w:val="ListParagraph"/>
                        <w:numPr>
                          <w:ilvl w:val="0"/>
                          <w:numId w:val="15"/>
                        </w:numPr>
                        <w:spacing w:after="0" w:line="240" w:lineRule="auto"/>
                        <w:rPr>
                          <w:rFonts w:eastAsia="Times New Roman"/>
                          <w:sz w:val="28"/>
                          <w:lang w:val="es-PR"/>
                        </w:rPr>
                      </w:pPr>
                      <w:r>
                        <w:rPr>
                          <w:rFonts w:ascii="Arial" w:hAnsi="Arial" w:cs="Arial"/>
                          <w:b/>
                          <w:bCs/>
                          <w:color w:val="000000"/>
                          <w:kern w:val="24"/>
                          <w:sz w:val="28"/>
                          <w:szCs w:val="28"/>
                          <w:lang w:val="es-PR"/>
                        </w:rPr>
                        <w:t>Rearreglo de átomos resulta en el cambio de las propiedades</w:t>
                      </w:r>
                    </w:p>
                  </w:txbxContent>
                </v:textbox>
              </v:roundrect>
            </w:pict>
          </mc:Fallback>
        </mc:AlternateContent>
      </w:r>
      <w:r w:rsidRPr="00FA6481">
        <w:rPr>
          <w:rFonts w:ascii="Cambria" w:hAnsi="Cambria"/>
          <w:noProof/>
          <w:sz w:val="24"/>
        </w:rPr>
        <mc:AlternateContent>
          <mc:Choice Requires="wps">
            <w:drawing>
              <wp:anchor distT="0" distB="0" distL="114300" distR="114300" simplePos="0" relativeHeight="251679744" behindDoc="0" locked="0" layoutInCell="1" allowOverlap="1" wp14:anchorId="359FEA70" wp14:editId="787E71F8">
                <wp:simplePos x="0" y="0"/>
                <wp:positionH relativeFrom="column">
                  <wp:posOffset>14794230</wp:posOffset>
                </wp:positionH>
                <wp:positionV relativeFrom="paragraph">
                  <wp:posOffset>4871720</wp:posOffset>
                </wp:positionV>
                <wp:extent cx="2182286" cy="1019251"/>
                <wp:effectExtent l="19050" t="19050" r="27940" b="28575"/>
                <wp:wrapNone/>
                <wp:docPr id="192" name="Rounded Rectangle 11">
                  <a:extLst xmlns:a="http://schemas.openxmlformats.org/drawingml/2006/main"/>
                </wp:docPr>
                <wp:cNvGraphicFramePr/>
                <a:graphic xmlns:a="http://schemas.openxmlformats.org/drawingml/2006/main">
                  <a:graphicData uri="http://schemas.microsoft.com/office/word/2010/wordprocessingShape">
                    <wps:wsp>
                      <wps:cNvSpPr/>
                      <wps:spPr>
                        <a:xfrm>
                          <a:off x="0" y="0"/>
                          <a:ext cx="2182286" cy="1019251"/>
                        </a:xfrm>
                        <a:prstGeom prst="roundRect">
                          <a:avLst/>
                        </a:prstGeom>
                        <a:solidFill>
                          <a:srgbClr val="FF9933"/>
                        </a:solidFill>
                        <a:ln w="38100">
                          <a:solidFill>
                            <a:schemeClr val="tx1"/>
                          </a:solidFill>
                        </a:ln>
                      </wps:spPr>
                      <wps:style>
                        <a:lnRef idx="1">
                          <a:schemeClr val="accent1"/>
                        </a:lnRef>
                        <a:fillRef idx="2">
                          <a:schemeClr val="accent1"/>
                        </a:fillRef>
                        <a:effectRef idx="1">
                          <a:schemeClr val="accent1"/>
                        </a:effectRef>
                        <a:fontRef idx="minor">
                          <a:schemeClr val="dk1"/>
                        </a:fontRef>
                      </wps:style>
                      <wps:txbx>
                        <w:txbxContent>
                          <w:p w14:paraId="43C15F14" w14:textId="77777777" w:rsidR="00A36C07" w:rsidRDefault="00A36C07" w:rsidP="00FA6481">
                            <w:pPr>
                              <w:pStyle w:val="NormalWeb"/>
                              <w:spacing w:before="0" w:beforeAutospacing="0" w:after="0" w:afterAutospacing="0"/>
                              <w:jc w:val="center"/>
                            </w:pPr>
                            <w:r>
                              <w:rPr>
                                <w:rFonts w:ascii="Arial" w:hAnsi="Arial" w:cs="Arial"/>
                                <w:b/>
                                <w:bCs/>
                                <w:color w:val="000000"/>
                                <w:kern w:val="24"/>
                                <w:sz w:val="28"/>
                                <w:szCs w:val="28"/>
                                <w:lang w:val="es-PR"/>
                              </w:rPr>
                              <w:t>Otros líquidos:</w:t>
                            </w:r>
                          </w:p>
                          <w:p w14:paraId="6C696518" w14:textId="77777777" w:rsidR="00A36C07" w:rsidRDefault="00A36C07" w:rsidP="00FA6481">
                            <w:pPr>
                              <w:pStyle w:val="ListParagraph"/>
                              <w:numPr>
                                <w:ilvl w:val="0"/>
                                <w:numId w:val="16"/>
                              </w:numPr>
                              <w:spacing w:after="0" w:line="240" w:lineRule="auto"/>
                              <w:rPr>
                                <w:rFonts w:eastAsia="Times New Roman"/>
                                <w:sz w:val="28"/>
                              </w:rPr>
                            </w:pPr>
                            <w:r>
                              <w:rPr>
                                <w:rFonts w:ascii="Arial" w:hAnsi="Arial" w:cs="Arial"/>
                                <w:b/>
                                <w:bCs/>
                                <w:color w:val="000000"/>
                                <w:kern w:val="24"/>
                                <w:sz w:val="28"/>
                                <w:szCs w:val="28"/>
                                <w:lang w:val="es-PR"/>
                              </w:rPr>
                              <w:t>Sirope</w:t>
                            </w:r>
                          </w:p>
                          <w:p w14:paraId="225839F7" w14:textId="77777777" w:rsidR="00A36C07" w:rsidRDefault="00A36C07" w:rsidP="00FA6481">
                            <w:pPr>
                              <w:pStyle w:val="ListParagraph"/>
                              <w:numPr>
                                <w:ilvl w:val="0"/>
                                <w:numId w:val="16"/>
                              </w:numPr>
                              <w:spacing w:after="0" w:line="240" w:lineRule="auto"/>
                              <w:rPr>
                                <w:rFonts w:eastAsia="Times New Roman"/>
                                <w:sz w:val="28"/>
                              </w:rPr>
                            </w:pPr>
                            <w:r>
                              <w:rPr>
                                <w:rFonts w:ascii="Arial" w:hAnsi="Arial" w:cs="Arial"/>
                                <w:b/>
                                <w:bCs/>
                                <w:color w:val="000000"/>
                                <w:kern w:val="24"/>
                                <w:sz w:val="28"/>
                                <w:szCs w:val="28"/>
                                <w:lang w:val="es-PR"/>
                              </w:rPr>
                              <w:t>Agua salada</w:t>
                            </w:r>
                          </w:p>
                          <w:p w14:paraId="2DB4701B" w14:textId="77777777" w:rsidR="00A36C07" w:rsidRDefault="00A36C07" w:rsidP="00FA6481">
                            <w:pPr>
                              <w:pStyle w:val="ListParagraph"/>
                              <w:numPr>
                                <w:ilvl w:val="0"/>
                                <w:numId w:val="16"/>
                              </w:numPr>
                              <w:spacing w:after="0" w:line="240" w:lineRule="auto"/>
                              <w:rPr>
                                <w:rFonts w:eastAsia="Times New Roman"/>
                                <w:sz w:val="28"/>
                              </w:rPr>
                            </w:pPr>
                            <w:r>
                              <w:rPr>
                                <w:rFonts w:ascii="Arial" w:hAnsi="Arial" w:cs="Arial"/>
                                <w:b/>
                                <w:bCs/>
                                <w:color w:val="000000"/>
                                <w:kern w:val="24"/>
                                <w:sz w:val="28"/>
                                <w:szCs w:val="28"/>
                                <w:lang w:val="es-PR"/>
                              </w:rPr>
                              <w:t>Agua azucarada</w:t>
                            </w:r>
                          </w:p>
                        </w:txbxContent>
                      </wps:txbx>
                      <wps:bodyPr rtlCol="0" anchor="ctr"/>
                    </wps:wsp>
                  </a:graphicData>
                </a:graphic>
              </wp:anchor>
            </w:drawing>
          </mc:Choice>
          <mc:Fallback>
            <w:pict>
              <v:roundrect w14:anchorId="359FEA70" id="Rounded Rectangle 11" o:spid="_x0000_s1034" style="position:absolute;left:0;text-align:left;margin-left:1164.9pt;margin-top:383.6pt;width:171.85pt;height:80.25pt;z-index:251679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" fillcolor="#f93" strokecolor="black [3213]" strokeweight="3pt">
                <v:stroke joinstyle="miter"/>
                <v:textbox>
                  <w:txbxContent>
                    <w:p w14:paraId="43C15F14" w14:textId="77777777" w:rsidR="00A36C07" w:rsidRDefault="00A36C07" w:rsidP="00FA6481">
                      <w:pPr>
                        <w:pStyle w:val="NormalWeb"/>
                        <w:spacing w:before="0" w:beforeAutospacing="0" w:after="0" w:afterAutospacing="0"/>
                        <w:jc w:val="center"/>
                      </w:pPr>
                      <w:r>
                        <w:rPr>
                          <w:rFonts w:ascii="Arial" w:hAnsi="Arial" w:cs="Arial"/>
                          <w:b/>
                          <w:bCs/>
                          <w:color w:val="000000"/>
                          <w:kern w:val="24"/>
                          <w:sz w:val="28"/>
                          <w:szCs w:val="28"/>
                          <w:lang w:val="es-PR"/>
                        </w:rPr>
                        <w:t>Otros líquidos:</w:t>
                      </w:r>
                    </w:p>
                    <w:p w14:paraId="6C696518" w14:textId="77777777" w:rsidR="00A36C07" w:rsidRDefault="00A36C07" w:rsidP="00FA6481">
                      <w:pPr>
                        <w:pStyle w:val="ListParagraph"/>
                        <w:numPr>
                          <w:ilvl w:val="0"/>
                          <w:numId w:val="16"/>
                        </w:numPr>
                        <w:spacing w:after="0" w:line="240" w:lineRule="auto"/>
                        <w:rPr>
                          <w:rFonts w:eastAsia="Times New Roman"/>
                          <w:sz w:val="28"/>
                        </w:rPr>
                      </w:pPr>
                      <w:r>
                        <w:rPr>
                          <w:rFonts w:ascii="Arial" w:hAnsi="Arial" w:cs="Arial"/>
                          <w:b/>
                          <w:bCs/>
                          <w:color w:val="000000"/>
                          <w:kern w:val="24"/>
                          <w:sz w:val="28"/>
                          <w:szCs w:val="28"/>
                          <w:lang w:val="es-PR"/>
                        </w:rPr>
                        <w:t>Sirope</w:t>
                      </w:r>
                    </w:p>
                    <w:p w14:paraId="225839F7" w14:textId="77777777" w:rsidR="00A36C07" w:rsidRDefault="00A36C07" w:rsidP="00FA6481">
                      <w:pPr>
                        <w:pStyle w:val="ListParagraph"/>
                        <w:numPr>
                          <w:ilvl w:val="0"/>
                          <w:numId w:val="16"/>
                        </w:numPr>
                        <w:spacing w:after="0" w:line="240" w:lineRule="auto"/>
                        <w:rPr>
                          <w:rFonts w:eastAsia="Times New Roman"/>
                          <w:sz w:val="28"/>
                        </w:rPr>
                      </w:pPr>
                      <w:r>
                        <w:rPr>
                          <w:rFonts w:ascii="Arial" w:hAnsi="Arial" w:cs="Arial"/>
                          <w:b/>
                          <w:bCs/>
                          <w:color w:val="000000"/>
                          <w:kern w:val="24"/>
                          <w:sz w:val="28"/>
                          <w:szCs w:val="28"/>
                          <w:lang w:val="es-PR"/>
                        </w:rPr>
                        <w:t>Agua salada</w:t>
                      </w:r>
                    </w:p>
                    <w:p w14:paraId="2DB4701B" w14:textId="77777777" w:rsidR="00A36C07" w:rsidRDefault="00A36C07" w:rsidP="00FA6481">
                      <w:pPr>
                        <w:pStyle w:val="ListParagraph"/>
                        <w:numPr>
                          <w:ilvl w:val="0"/>
                          <w:numId w:val="16"/>
                        </w:numPr>
                        <w:spacing w:after="0" w:line="240" w:lineRule="auto"/>
                        <w:rPr>
                          <w:rFonts w:eastAsia="Times New Roman"/>
                          <w:sz w:val="28"/>
                        </w:rPr>
                      </w:pPr>
                      <w:r>
                        <w:rPr>
                          <w:rFonts w:ascii="Arial" w:hAnsi="Arial" w:cs="Arial"/>
                          <w:b/>
                          <w:bCs/>
                          <w:color w:val="000000"/>
                          <w:kern w:val="24"/>
                          <w:sz w:val="28"/>
                          <w:szCs w:val="28"/>
                          <w:lang w:val="es-PR"/>
                        </w:rPr>
                        <w:t>Agua azucarada</w:t>
                      </w:r>
                    </w:p>
                  </w:txbxContent>
                </v:textbox>
              </v:roundrect>
            </w:pict>
          </mc:Fallback>
        </mc:AlternateContent>
      </w:r>
    </w:p>
    <w:p w14:paraId="43998F6D" w14:textId="66539566" w:rsidR="00051198" w:rsidRDefault="0097298D" w:rsidP="00ED1330">
      <w:pPr>
        <w:spacing w:after="0" w:line="240" w:lineRule="auto"/>
        <w:rPr>
          <w:rFonts w:ascii="Cambria" w:hAnsi="Cambria"/>
          <w:sz w:val="24"/>
          <w:lang w:val="es-PR"/>
        </w:rPr>
      </w:pPr>
      <w:r>
        <w:rPr>
          <w:rFonts w:ascii="Cambria" w:hAnsi="Cambria"/>
          <w:noProof/>
          <w:sz w:val="24"/>
        </w:rPr>
        <mc:AlternateContent>
          <mc:Choice Requires="wps">
            <w:drawing>
              <wp:anchor distT="0" distB="0" distL="114300" distR="114300" simplePos="0" relativeHeight="251767808" behindDoc="0" locked="0" layoutInCell="1" allowOverlap="1" wp14:anchorId="361948FE" wp14:editId="33065461">
                <wp:simplePos x="0" y="0"/>
                <wp:positionH relativeFrom="column">
                  <wp:posOffset>3762375</wp:posOffset>
                </wp:positionH>
                <wp:positionV relativeFrom="paragraph">
                  <wp:posOffset>44450</wp:posOffset>
                </wp:positionV>
                <wp:extent cx="438150" cy="342900"/>
                <wp:effectExtent l="9525" t="9525" r="47625" b="47625"/>
                <wp:wrapNone/>
                <wp:docPr id="248" name="Arrow: Right 248"/>
                <wp:cNvGraphicFramePr/>
                <a:graphic xmlns:a="http://schemas.openxmlformats.org/drawingml/2006/main">
                  <a:graphicData uri="http://schemas.microsoft.com/office/word/2010/wordprocessingShape">
                    <wps:wsp>
                      <wps:cNvSpPr/>
                      <wps:spPr>
                        <a:xfrm rot="5400000">
                          <a:off x="0" y="0"/>
                          <a:ext cx="438150" cy="342900"/>
                        </a:xfrm>
                        <a:prstGeom prst="rightArrow">
                          <a:avLst/>
                        </a:prstGeom>
                        <a:ln w="19050">
                          <a:solidFill>
                            <a:schemeClr val="accent5">
                              <a:lumMod val="75000"/>
                            </a:schemeClr>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A079E3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248" o:spid="_x0000_s1026" type="#_x0000_t13" style="position:absolute;margin-left:296.25pt;margin-top:3.5pt;width:34.5pt;height:27pt;rotation:90;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" adj="13148" fillcolor="black [3200]" strokecolor="#2e74b5 [2408]" strokeweight="1.5pt"/>
            </w:pict>
          </mc:Fallback>
        </mc:AlternateContent>
      </w:r>
      <w:r w:rsidR="003B6C46">
        <w:rPr>
          <w:rFonts w:ascii="Cambria" w:hAnsi="Cambria"/>
          <w:noProof/>
          <w:sz w:val="24"/>
        </w:rPr>
        <mc:AlternateContent>
          <mc:Choice Requires="wps">
            <w:drawing>
              <wp:anchor distT="0" distB="0" distL="114300" distR="114300" simplePos="0" relativeHeight="251771904" behindDoc="0" locked="0" layoutInCell="1" allowOverlap="1" wp14:anchorId="244C3B9A" wp14:editId="2F975295">
                <wp:simplePos x="0" y="0"/>
                <wp:positionH relativeFrom="column">
                  <wp:posOffset>4572000</wp:posOffset>
                </wp:positionH>
                <wp:positionV relativeFrom="paragraph">
                  <wp:posOffset>6350</wp:posOffset>
                </wp:positionV>
                <wp:extent cx="438150" cy="342900"/>
                <wp:effectExtent l="28575" t="28575" r="28575" b="0"/>
                <wp:wrapNone/>
                <wp:docPr id="250" name="Arrow: Right 250"/>
                <wp:cNvGraphicFramePr/>
                <a:graphic xmlns:a="http://schemas.openxmlformats.org/drawingml/2006/main">
                  <a:graphicData uri="http://schemas.microsoft.com/office/word/2010/wordprocessingShape">
                    <wps:wsp>
                      <wps:cNvSpPr/>
                      <wps:spPr>
                        <a:xfrm rot="3565936">
                          <a:off x="0" y="0"/>
                          <a:ext cx="438150" cy="342900"/>
                        </a:xfrm>
                        <a:prstGeom prst="rightArrow">
                          <a:avLst/>
                        </a:prstGeom>
                        <a:ln w="19050">
                          <a:solidFill>
                            <a:schemeClr val="accent5">
                              <a:lumMod val="75000"/>
                            </a:schemeClr>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9C6AAF6" id="Arrow: Right 250" o:spid="_x0000_s1026" type="#_x0000_t13" style="position:absolute;margin-left:5in;margin-top:.5pt;width:34.5pt;height:27pt;rotation:3894953fd;z-index:251771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" adj="13148" fillcolor="black [3200]" strokecolor="#2e74b5 [2408]" strokeweight="1.5pt"/>
            </w:pict>
          </mc:Fallback>
        </mc:AlternateContent>
      </w:r>
      <w:r w:rsidR="003B6C46">
        <w:rPr>
          <w:rFonts w:ascii="Cambria" w:hAnsi="Cambria"/>
          <w:noProof/>
          <w:sz w:val="24"/>
        </w:rPr>
        <mc:AlternateContent>
          <mc:Choice Requires="wps">
            <w:drawing>
              <wp:anchor distT="0" distB="0" distL="114300" distR="114300" simplePos="0" relativeHeight="251769856" behindDoc="0" locked="0" layoutInCell="1" allowOverlap="1" wp14:anchorId="75745D3D" wp14:editId="175BD20A">
                <wp:simplePos x="0" y="0"/>
                <wp:positionH relativeFrom="column">
                  <wp:posOffset>2952750</wp:posOffset>
                </wp:positionH>
                <wp:positionV relativeFrom="paragraph">
                  <wp:posOffset>25400</wp:posOffset>
                </wp:positionV>
                <wp:extent cx="438150" cy="342900"/>
                <wp:effectExtent l="28575" t="28575" r="28575" b="0"/>
                <wp:wrapNone/>
                <wp:docPr id="249" name="Arrow: Right 249"/>
                <wp:cNvGraphicFramePr/>
                <a:graphic xmlns:a="http://schemas.openxmlformats.org/drawingml/2006/main">
                  <a:graphicData uri="http://schemas.microsoft.com/office/word/2010/wordprocessingShape">
                    <wps:wsp>
                      <wps:cNvSpPr/>
                      <wps:spPr>
                        <a:xfrm rot="7109738">
                          <a:off x="0" y="0"/>
                          <a:ext cx="438150" cy="342900"/>
                        </a:xfrm>
                        <a:prstGeom prst="rightArrow">
                          <a:avLst/>
                        </a:prstGeom>
                        <a:ln w="19050">
                          <a:solidFill>
                            <a:schemeClr val="accent5">
                              <a:lumMod val="75000"/>
                            </a:schemeClr>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8B7133" id="Arrow: Right 249" o:spid="_x0000_s1026" type="#_x0000_t13" style="position:absolute;margin-left:232.5pt;margin-top:2pt;width:34.5pt;height:27pt;rotation:7765730fd;z-index:251769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" adj="13148" fillcolor="black [3200]" strokecolor="#2e74b5 [2408]" strokeweight="1.5pt"/>
            </w:pict>
          </mc:Fallback>
        </mc:AlternateContent>
      </w:r>
    </w:p>
    <w:p w14:paraId="0EE83056" w14:textId="706ED0F8" w:rsidR="00ED1330" w:rsidRDefault="00ED1330" w:rsidP="00ED1330">
      <w:pPr>
        <w:spacing w:after="0" w:line="240" w:lineRule="auto"/>
        <w:rPr>
          <w:rFonts w:ascii="Cambria" w:hAnsi="Cambria"/>
          <w:sz w:val="24"/>
          <w:lang w:val="es-PR"/>
        </w:rPr>
      </w:pPr>
    </w:p>
    <w:p w14:paraId="2F251623" w14:textId="7020E495" w:rsidR="00ED1330" w:rsidRDefault="0097298D" w:rsidP="00ED1330">
      <w:pPr>
        <w:spacing w:after="0" w:line="240" w:lineRule="auto"/>
        <w:rPr>
          <w:rFonts w:ascii="Cambria" w:hAnsi="Cambria"/>
          <w:sz w:val="24"/>
          <w:lang w:val="es-PR"/>
        </w:rPr>
      </w:pPr>
      <w:r>
        <w:rPr>
          <w:rFonts w:ascii="Cambria" w:hAnsi="Cambria"/>
          <w:noProof/>
          <w:sz w:val="24"/>
        </w:rPr>
        <mc:AlternateContent>
          <mc:Choice Requires="wps">
            <w:drawing>
              <wp:anchor distT="0" distB="0" distL="114300" distR="114300" simplePos="0" relativeHeight="251790336" behindDoc="0" locked="0" layoutInCell="1" allowOverlap="1" wp14:anchorId="7AEB7024" wp14:editId="44B05181">
                <wp:simplePos x="0" y="0"/>
                <wp:positionH relativeFrom="column">
                  <wp:posOffset>4876800</wp:posOffset>
                </wp:positionH>
                <wp:positionV relativeFrom="paragraph">
                  <wp:posOffset>140335</wp:posOffset>
                </wp:positionV>
                <wp:extent cx="1133475" cy="342900"/>
                <wp:effectExtent l="19050" t="19050" r="28575" b="19050"/>
                <wp:wrapNone/>
                <wp:docPr id="223" name="Rectangle: Rounded Corners 223"/>
                <wp:cNvGraphicFramePr/>
                <a:graphic xmlns:a="http://schemas.openxmlformats.org/drawingml/2006/main">
                  <a:graphicData uri="http://schemas.microsoft.com/office/word/2010/wordprocessingShape">
                    <wps:wsp>
                      <wps:cNvSpPr/>
                      <wps:spPr>
                        <a:xfrm>
                          <a:off x="0" y="0"/>
                          <a:ext cx="1133475" cy="342900"/>
                        </a:xfrm>
                        <a:prstGeom prst="roundRect">
                          <a:avLst/>
                        </a:prstGeom>
                        <a:solidFill>
                          <a:schemeClr val="bg1"/>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752F7C28" w14:textId="46CF0FB7" w:rsidR="0097298D" w:rsidRPr="00C167E5" w:rsidRDefault="0097298D" w:rsidP="0097298D">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Muestra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EB7024" id="Rectangle: Rounded Corners 223" o:spid="_x0000_s1035" style="position:absolute;margin-left:384pt;margin-top:11.05pt;width:89.25pt;height:27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" fillcolor="white [3212]" strokecolor="black [3213]" strokeweight="3pt">
                <v:stroke joinstyle="miter"/>
                <v:textbox>
                  <w:txbxContent>
                    <w:p w14:paraId="752F7C28" w14:textId="46CF0FB7" w:rsidR="0097298D" w:rsidRPr="00C167E5" w:rsidRDefault="0097298D" w:rsidP="0097298D">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Muestra 3</w:t>
                      </w:r>
                    </w:p>
                  </w:txbxContent>
                </v:textbox>
              </v:roundrect>
            </w:pict>
          </mc:Fallback>
        </mc:AlternateContent>
      </w:r>
      <w:r>
        <w:rPr>
          <w:rFonts w:ascii="Cambria" w:hAnsi="Cambria"/>
          <w:noProof/>
          <w:sz w:val="24"/>
        </w:rPr>
        <mc:AlternateContent>
          <mc:Choice Requires="wps">
            <w:drawing>
              <wp:anchor distT="0" distB="0" distL="114300" distR="114300" simplePos="0" relativeHeight="251788288" behindDoc="0" locked="0" layoutInCell="1" allowOverlap="1" wp14:anchorId="34623896" wp14:editId="67032E14">
                <wp:simplePos x="0" y="0"/>
                <wp:positionH relativeFrom="column">
                  <wp:posOffset>3419475</wp:posOffset>
                </wp:positionH>
                <wp:positionV relativeFrom="paragraph">
                  <wp:posOffset>142875</wp:posOffset>
                </wp:positionV>
                <wp:extent cx="1133475" cy="342900"/>
                <wp:effectExtent l="19050" t="19050" r="28575" b="19050"/>
                <wp:wrapNone/>
                <wp:docPr id="222" name="Rectangle: Rounded Corners 222"/>
                <wp:cNvGraphicFramePr/>
                <a:graphic xmlns:a="http://schemas.openxmlformats.org/drawingml/2006/main">
                  <a:graphicData uri="http://schemas.microsoft.com/office/word/2010/wordprocessingShape">
                    <wps:wsp>
                      <wps:cNvSpPr/>
                      <wps:spPr>
                        <a:xfrm>
                          <a:off x="0" y="0"/>
                          <a:ext cx="1133475" cy="342900"/>
                        </a:xfrm>
                        <a:prstGeom prst="roundRect">
                          <a:avLst/>
                        </a:prstGeom>
                        <a:solidFill>
                          <a:schemeClr val="bg1"/>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6ACD704F" w14:textId="69582279" w:rsidR="0097298D" w:rsidRPr="00C167E5" w:rsidRDefault="0097298D" w:rsidP="0097298D">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Muestra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623896" id="Rectangle: Rounded Corners 222" o:spid="_x0000_s1036" style="position:absolute;margin-left:269.25pt;margin-top:11.25pt;width:89.25pt;height:27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" fillcolor="white [3212]" strokecolor="black [3213]" strokeweight="3pt">
                <v:stroke joinstyle="miter"/>
                <v:textbox>
                  <w:txbxContent>
                    <w:p w14:paraId="6ACD704F" w14:textId="69582279" w:rsidR="0097298D" w:rsidRPr="00C167E5" w:rsidRDefault="0097298D" w:rsidP="0097298D">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Muestra 2</w:t>
                      </w:r>
                    </w:p>
                  </w:txbxContent>
                </v:textbox>
              </v:roundrect>
            </w:pict>
          </mc:Fallback>
        </mc:AlternateContent>
      </w:r>
      <w:r>
        <w:rPr>
          <w:rFonts w:ascii="Cambria" w:hAnsi="Cambria"/>
          <w:noProof/>
          <w:sz w:val="24"/>
        </w:rPr>
        <mc:AlternateContent>
          <mc:Choice Requires="wps">
            <w:drawing>
              <wp:anchor distT="0" distB="0" distL="114300" distR="114300" simplePos="0" relativeHeight="251786240" behindDoc="0" locked="0" layoutInCell="1" allowOverlap="1" wp14:anchorId="7332E81E" wp14:editId="09E13CAC">
                <wp:simplePos x="0" y="0"/>
                <wp:positionH relativeFrom="column">
                  <wp:posOffset>1981200</wp:posOffset>
                </wp:positionH>
                <wp:positionV relativeFrom="paragraph">
                  <wp:posOffset>142875</wp:posOffset>
                </wp:positionV>
                <wp:extent cx="1133475" cy="342900"/>
                <wp:effectExtent l="19050" t="19050" r="28575" b="19050"/>
                <wp:wrapNone/>
                <wp:docPr id="234" name="Rectangle: Rounded Corners 234"/>
                <wp:cNvGraphicFramePr/>
                <a:graphic xmlns:a="http://schemas.openxmlformats.org/drawingml/2006/main">
                  <a:graphicData uri="http://schemas.microsoft.com/office/word/2010/wordprocessingShape">
                    <wps:wsp>
                      <wps:cNvSpPr/>
                      <wps:spPr>
                        <a:xfrm>
                          <a:off x="0" y="0"/>
                          <a:ext cx="1133475" cy="342900"/>
                        </a:xfrm>
                        <a:prstGeom prst="roundRect">
                          <a:avLst/>
                        </a:prstGeom>
                        <a:solidFill>
                          <a:schemeClr val="bg1"/>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7D1CBD74" w14:textId="037BF71D" w:rsidR="0097298D" w:rsidRPr="00C167E5" w:rsidRDefault="0097298D" w:rsidP="0097298D">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Muestra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32E81E" id="Rectangle: Rounded Corners 234" o:spid="_x0000_s1037" style="position:absolute;margin-left:156pt;margin-top:11.25pt;width:89.25pt;height:27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" fillcolor="white [3212]" strokecolor="black [3213]" strokeweight="3pt">
                <v:stroke joinstyle="miter"/>
                <v:textbox>
                  <w:txbxContent>
                    <w:p w14:paraId="7D1CBD74" w14:textId="037BF71D" w:rsidR="0097298D" w:rsidRPr="00C167E5" w:rsidRDefault="0097298D" w:rsidP="0097298D">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Muestra 1</w:t>
                      </w:r>
                    </w:p>
                  </w:txbxContent>
                </v:textbox>
              </v:roundrect>
            </w:pict>
          </mc:Fallback>
        </mc:AlternateContent>
      </w:r>
    </w:p>
    <w:p w14:paraId="63FC5EEB" w14:textId="7AF3A57F" w:rsidR="0097298D" w:rsidRDefault="0097298D" w:rsidP="00ED1330">
      <w:pPr>
        <w:spacing w:after="0" w:line="240" w:lineRule="auto"/>
        <w:rPr>
          <w:rFonts w:ascii="Cambria" w:hAnsi="Cambria"/>
          <w:sz w:val="24"/>
          <w:lang w:val="es-PR"/>
        </w:rPr>
      </w:pPr>
    </w:p>
    <w:p w14:paraId="1C676DCA" w14:textId="77777777" w:rsidR="0097298D" w:rsidRDefault="0097298D" w:rsidP="00ED1330">
      <w:pPr>
        <w:spacing w:after="0" w:line="240" w:lineRule="auto"/>
        <w:rPr>
          <w:rFonts w:ascii="Cambria" w:hAnsi="Cambria"/>
          <w:sz w:val="24"/>
          <w:lang w:val="es-PR"/>
        </w:rPr>
      </w:pPr>
    </w:p>
    <w:p w14:paraId="6FA11741" w14:textId="0CD87E7E" w:rsidR="00ED1330" w:rsidRDefault="003B6C46" w:rsidP="00ED1330">
      <w:pPr>
        <w:spacing w:after="0" w:line="240" w:lineRule="auto"/>
        <w:rPr>
          <w:rFonts w:ascii="Cambria" w:hAnsi="Cambria"/>
          <w:sz w:val="24"/>
          <w:lang w:val="es-PR"/>
        </w:rPr>
      </w:pPr>
      <w:r>
        <w:rPr>
          <w:rFonts w:ascii="Cambria" w:hAnsi="Cambria"/>
          <w:noProof/>
          <w:sz w:val="24"/>
        </w:rPr>
        <mc:AlternateContent>
          <mc:Choice Requires="wps">
            <w:drawing>
              <wp:anchor distT="0" distB="0" distL="114300" distR="114300" simplePos="0" relativeHeight="251748352" behindDoc="0" locked="0" layoutInCell="1" allowOverlap="1" wp14:anchorId="465AB98C" wp14:editId="57BC3D32">
                <wp:simplePos x="0" y="0"/>
                <wp:positionH relativeFrom="column">
                  <wp:posOffset>200025</wp:posOffset>
                </wp:positionH>
                <wp:positionV relativeFrom="paragraph">
                  <wp:posOffset>32385</wp:posOffset>
                </wp:positionV>
                <wp:extent cx="1304925" cy="857250"/>
                <wp:effectExtent l="19050" t="19050" r="28575" b="19050"/>
                <wp:wrapNone/>
                <wp:docPr id="225" name="Rectangle: Rounded Corners 225"/>
                <wp:cNvGraphicFramePr/>
                <a:graphic xmlns:a="http://schemas.openxmlformats.org/drawingml/2006/main">
                  <a:graphicData uri="http://schemas.microsoft.com/office/word/2010/wordprocessingShape">
                    <wps:wsp>
                      <wps:cNvSpPr/>
                      <wps:spPr>
                        <a:xfrm>
                          <a:off x="0" y="0"/>
                          <a:ext cx="1304925" cy="857250"/>
                        </a:xfrm>
                        <a:prstGeom prst="roundRect">
                          <a:avLst/>
                        </a:prstGeom>
                        <a:solidFill>
                          <a:srgbClr val="FF6600"/>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4F8D9E15" w14:textId="3BBE5901" w:rsidR="00A36C07" w:rsidRPr="00C1110E" w:rsidRDefault="00A36C07" w:rsidP="00C167E5">
                            <w:pPr>
                              <w:spacing w:after="0" w:line="240" w:lineRule="auto"/>
                              <w:jc w:val="center"/>
                              <w:rPr>
                                <w:rFonts w:ascii="Arial" w:hAnsi="Arial" w:cs="Arial"/>
                                <w:b/>
                                <w:color w:val="FFFFFF" w:themeColor="background1"/>
                                <w:sz w:val="28"/>
                                <w:lang w:val="es-PR"/>
                              </w:rPr>
                            </w:pPr>
                            <w:r w:rsidRPr="00C1110E">
                              <w:rPr>
                                <w:rFonts w:ascii="Arial" w:hAnsi="Arial" w:cs="Arial"/>
                                <w:b/>
                                <w:color w:val="FFFFFF" w:themeColor="background1"/>
                                <w:sz w:val="28"/>
                                <w:lang w:val="es-PR"/>
                              </w:rPr>
                              <w:t>Prepara las tres superficies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5AB98C" id="Rectangle: Rounded Corners 225" o:spid="_x0000_s1038" style="position:absolute;margin-left:15.75pt;margin-top:2.55pt;width:102.75pt;height:6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" fillcolor="#f60" strokecolor="black [3213]" strokeweight="3pt">
                <v:stroke joinstyle="miter"/>
                <v:textbox>
                  <w:txbxContent>
                    <w:p w14:paraId="4F8D9E15" w14:textId="3BBE5901" w:rsidR="00A36C07" w:rsidRPr="00C1110E" w:rsidRDefault="00A36C07" w:rsidP="00C167E5">
                      <w:pPr>
                        <w:spacing w:after="0" w:line="240" w:lineRule="auto"/>
                        <w:jc w:val="center"/>
                        <w:rPr>
                          <w:rFonts w:ascii="Arial" w:hAnsi="Arial" w:cs="Arial"/>
                          <w:b/>
                          <w:color w:val="FFFFFF" w:themeColor="background1"/>
                          <w:sz w:val="28"/>
                          <w:lang w:val="es-PR"/>
                        </w:rPr>
                      </w:pPr>
                      <w:r w:rsidRPr="00C1110E">
                        <w:rPr>
                          <w:rFonts w:ascii="Arial" w:hAnsi="Arial" w:cs="Arial"/>
                          <w:b/>
                          <w:color w:val="FFFFFF" w:themeColor="background1"/>
                          <w:sz w:val="28"/>
                          <w:lang w:val="es-PR"/>
                        </w:rPr>
                        <w:t>Prepara las tres superficies</w:t>
                      </w:r>
                    </w:p>
                  </w:txbxContent>
                </v:textbox>
              </v:roundrect>
            </w:pict>
          </mc:Fallback>
        </mc:AlternateContent>
      </w:r>
      <w:r>
        <w:rPr>
          <w:rFonts w:ascii="Cambria" w:hAnsi="Cambria"/>
          <w:noProof/>
          <w:sz w:val="24"/>
        </w:rPr>
        <mc:AlternateContent>
          <mc:Choice Requires="wps">
            <w:drawing>
              <wp:anchor distT="0" distB="0" distL="114300" distR="114300" simplePos="0" relativeHeight="251756544" behindDoc="0" locked="0" layoutInCell="1" allowOverlap="1" wp14:anchorId="6EEB6439" wp14:editId="76FE1F3E">
                <wp:simplePos x="0" y="0"/>
                <wp:positionH relativeFrom="column">
                  <wp:posOffset>6724650</wp:posOffset>
                </wp:positionH>
                <wp:positionV relativeFrom="paragraph">
                  <wp:posOffset>32385</wp:posOffset>
                </wp:positionV>
                <wp:extent cx="1304925" cy="895350"/>
                <wp:effectExtent l="19050" t="19050" r="28575" b="19050"/>
                <wp:wrapNone/>
                <wp:docPr id="229" name="Rectangle: Rounded Corners 229"/>
                <wp:cNvGraphicFramePr/>
                <a:graphic xmlns:a="http://schemas.openxmlformats.org/drawingml/2006/main">
                  <a:graphicData uri="http://schemas.microsoft.com/office/word/2010/wordprocessingShape">
                    <wps:wsp>
                      <wps:cNvSpPr/>
                      <wps:spPr>
                        <a:xfrm>
                          <a:off x="0" y="0"/>
                          <a:ext cx="1304925" cy="895350"/>
                        </a:xfrm>
                        <a:prstGeom prst="roundRect">
                          <a:avLst/>
                        </a:prstGeom>
                        <a:solidFill>
                          <a:srgbClr val="FF6600"/>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142924D3" w14:textId="08DB8785" w:rsidR="00A36C07" w:rsidRPr="00C1110E" w:rsidRDefault="00A36C07" w:rsidP="00C1110E">
                            <w:pPr>
                              <w:spacing w:after="0" w:line="240" w:lineRule="auto"/>
                              <w:jc w:val="center"/>
                              <w:rPr>
                                <w:rFonts w:ascii="Arial" w:hAnsi="Arial" w:cs="Arial"/>
                                <w:b/>
                                <w:color w:val="FFFFFF" w:themeColor="background1"/>
                                <w:sz w:val="28"/>
                                <w:lang w:val="es-PR"/>
                              </w:rPr>
                            </w:pPr>
                            <w:r w:rsidRPr="00C1110E">
                              <w:rPr>
                                <w:rFonts w:ascii="Arial" w:hAnsi="Arial" w:cs="Arial"/>
                                <w:b/>
                                <w:color w:val="FFFFFF" w:themeColor="background1"/>
                                <w:sz w:val="28"/>
                                <w:lang w:val="es-PR"/>
                              </w:rPr>
                              <w:t>Observa y describe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EB6439" id="Rectangle: Rounded Corners 229" o:spid="_x0000_s1039" style="position:absolute;margin-left:529.5pt;margin-top:2.55pt;width:102.75pt;height:70.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" fillcolor="#f60" strokecolor="black [3213]" strokeweight="3pt">
                <v:stroke joinstyle="miter"/>
                <v:textbox>
                  <w:txbxContent>
                    <w:p w14:paraId="142924D3" w14:textId="08DB8785" w:rsidR="00A36C07" w:rsidRPr="00C1110E" w:rsidRDefault="00A36C07" w:rsidP="00C1110E">
                      <w:pPr>
                        <w:spacing w:after="0" w:line="240" w:lineRule="auto"/>
                        <w:jc w:val="center"/>
                        <w:rPr>
                          <w:rFonts w:ascii="Arial" w:hAnsi="Arial" w:cs="Arial"/>
                          <w:b/>
                          <w:color w:val="FFFFFF" w:themeColor="background1"/>
                          <w:sz w:val="28"/>
                          <w:lang w:val="es-PR"/>
                        </w:rPr>
                      </w:pPr>
                      <w:r w:rsidRPr="00C1110E">
                        <w:rPr>
                          <w:rFonts w:ascii="Arial" w:hAnsi="Arial" w:cs="Arial"/>
                          <w:b/>
                          <w:color w:val="FFFFFF" w:themeColor="background1"/>
                          <w:sz w:val="28"/>
                          <w:lang w:val="es-PR"/>
                        </w:rPr>
                        <w:t>Observa y describe</w:t>
                      </w:r>
                    </w:p>
                  </w:txbxContent>
                </v:textbox>
              </v:roundrect>
            </w:pict>
          </mc:Fallback>
        </mc:AlternateContent>
      </w:r>
      <w:r>
        <w:rPr>
          <w:rFonts w:ascii="Cambria" w:hAnsi="Cambria"/>
          <w:noProof/>
          <w:sz w:val="24"/>
        </w:rPr>
        <mc:AlternateContent>
          <mc:Choice Requires="wps">
            <w:drawing>
              <wp:anchor distT="0" distB="0" distL="114300" distR="114300" simplePos="0" relativeHeight="251754496" behindDoc="0" locked="0" layoutInCell="1" allowOverlap="1" wp14:anchorId="430BD85E" wp14:editId="4E993F40">
                <wp:simplePos x="0" y="0"/>
                <wp:positionH relativeFrom="column">
                  <wp:posOffset>4914900</wp:posOffset>
                </wp:positionH>
                <wp:positionV relativeFrom="paragraph">
                  <wp:posOffset>32385</wp:posOffset>
                </wp:positionV>
                <wp:extent cx="1123950" cy="895350"/>
                <wp:effectExtent l="19050" t="19050" r="19050" b="19050"/>
                <wp:wrapNone/>
                <wp:docPr id="228" name="Rectangle: Rounded Corners 228"/>
                <wp:cNvGraphicFramePr/>
                <a:graphic xmlns:a="http://schemas.openxmlformats.org/drawingml/2006/main">
                  <a:graphicData uri="http://schemas.microsoft.com/office/word/2010/wordprocessingShape">
                    <wps:wsp>
                      <wps:cNvSpPr/>
                      <wps:spPr>
                        <a:xfrm>
                          <a:off x="0" y="0"/>
                          <a:ext cx="1123950" cy="895350"/>
                        </a:xfrm>
                        <a:prstGeom prst="roundRect">
                          <a:avLst/>
                        </a:prstGeom>
                        <a:solidFill>
                          <a:schemeClr val="bg1"/>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583DE3E3" w14:textId="76BD7192" w:rsidR="00A36C07" w:rsidRPr="00C167E5" w:rsidRDefault="00A36C07" w:rsidP="00C167E5">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Pega y arena “mágica”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30BD85E" id="Rectangle: Rounded Corners 228" o:spid="_x0000_s1040" style="position:absolute;margin-left:387pt;margin-top:2.55pt;width:88.5pt;height:70.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" fillcolor="white [3212]" strokecolor="black [3213]" strokeweight="3pt">
                <v:stroke joinstyle="miter"/>
                <v:textbox>
                  <w:txbxContent>
                    <w:p w14:paraId="583DE3E3" w14:textId="76BD7192" w:rsidR="00A36C07" w:rsidRPr="00C167E5" w:rsidRDefault="00A36C07" w:rsidP="00C167E5">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Pega y arena “mágica”</w:t>
                      </w:r>
                    </w:p>
                  </w:txbxContent>
                </v:textbox>
              </v:roundrect>
            </w:pict>
          </mc:Fallback>
        </mc:AlternateContent>
      </w:r>
      <w:r>
        <w:rPr>
          <w:rFonts w:ascii="Cambria" w:hAnsi="Cambria"/>
          <w:noProof/>
          <w:sz w:val="24"/>
        </w:rPr>
        <mc:AlternateContent>
          <mc:Choice Requires="wps">
            <w:drawing>
              <wp:anchor distT="0" distB="0" distL="114300" distR="114300" simplePos="0" relativeHeight="251752448" behindDoc="0" locked="0" layoutInCell="1" allowOverlap="1" wp14:anchorId="30AE6DE1" wp14:editId="26A78077">
                <wp:simplePos x="0" y="0"/>
                <wp:positionH relativeFrom="column">
                  <wp:posOffset>3486150</wp:posOffset>
                </wp:positionH>
                <wp:positionV relativeFrom="paragraph">
                  <wp:posOffset>32385</wp:posOffset>
                </wp:positionV>
                <wp:extent cx="1000125" cy="895350"/>
                <wp:effectExtent l="19050" t="19050" r="28575" b="19050"/>
                <wp:wrapNone/>
                <wp:docPr id="227" name="Rectangle: Rounded Corners 227"/>
                <wp:cNvGraphicFramePr/>
                <a:graphic xmlns:a="http://schemas.openxmlformats.org/drawingml/2006/main">
                  <a:graphicData uri="http://schemas.microsoft.com/office/word/2010/wordprocessingShape">
                    <wps:wsp>
                      <wps:cNvSpPr/>
                      <wps:spPr>
                        <a:xfrm>
                          <a:off x="0" y="0"/>
                          <a:ext cx="1000125" cy="895350"/>
                        </a:xfrm>
                        <a:prstGeom prst="roundRect">
                          <a:avLst/>
                        </a:prstGeom>
                        <a:solidFill>
                          <a:schemeClr val="bg1"/>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120E65DC" w14:textId="28B65D80" w:rsidR="00A36C07" w:rsidRPr="00C167E5" w:rsidRDefault="00A36C07" w:rsidP="00C167E5">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Solo pega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0AE6DE1" id="Rectangle: Rounded Corners 227" o:spid="_x0000_s1041" style="position:absolute;margin-left:274.5pt;margin-top:2.55pt;width:78.75pt;height:70.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" fillcolor="white [3212]" strokecolor="black [3213]" strokeweight="3pt">
                <v:stroke joinstyle="miter"/>
                <v:textbox>
                  <w:txbxContent>
                    <w:p w14:paraId="120E65DC" w14:textId="28B65D80" w:rsidR="00A36C07" w:rsidRPr="00C167E5" w:rsidRDefault="00A36C07" w:rsidP="00C167E5">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Solo pega</w:t>
                      </w:r>
                    </w:p>
                  </w:txbxContent>
                </v:textbox>
              </v:roundrect>
            </w:pict>
          </mc:Fallback>
        </mc:AlternateContent>
      </w:r>
      <w:r>
        <w:rPr>
          <w:rFonts w:ascii="Cambria" w:hAnsi="Cambria"/>
          <w:noProof/>
          <w:sz w:val="24"/>
        </w:rPr>
        <mc:AlternateContent>
          <mc:Choice Requires="wps">
            <w:drawing>
              <wp:anchor distT="0" distB="0" distL="114300" distR="114300" simplePos="0" relativeHeight="251750400" behindDoc="0" locked="0" layoutInCell="1" allowOverlap="1" wp14:anchorId="6E899E8A" wp14:editId="2EC54AA0">
                <wp:simplePos x="0" y="0"/>
                <wp:positionH relativeFrom="column">
                  <wp:posOffset>2076450</wp:posOffset>
                </wp:positionH>
                <wp:positionV relativeFrom="paragraph">
                  <wp:posOffset>32385</wp:posOffset>
                </wp:positionV>
                <wp:extent cx="971550" cy="885825"/>
                <wp:effectExtent l="19050" t="19050" r="19050" b="28575"/>
                <wp:wrapNone/>
                <wp:docPr id="226" name="Rectangle: Rounded Corners 226"/>
                <wp:cNvGraphicFramePr/>
                <a:graphic xmlns:a="http://schemas.openxmlformats.org/drawingml/2006/main">
                  <a:graphicData uri="http://schemas.microsoft.com/office/word/2010/wordprocessingShape">
                    <wps:wsp>
                      <wps:cNvSpPr/>
                      <wps:spPr>
                        <a:xfrm>
                          <a:off x="0" y="0"/>
                          <a:ext cx="971550" cy="885825"/>
                        </a:xfrm>
                        <a:prstGeom prst="roundRect">
                          <a:avLst/>
                        </a:prstGeom>
                        <a:solidFill>
                          <a:schemeClr val="bg1"/>
                        </a:solidFill>
                        <a:ln w="38100">
                          <a:solidFill>
                            <a:schemeClr val="tx1"/>
                          </a:solidFill>
                        </a:ln>
                      </wps:spPr>
                      <wps:style>
                        <a:lnRef idx="3">
                          <a:schemeClr val="lt1"/>
                        </a:lnRef>
                        <a:fillRef idx="1">
                          <a:schemeClr val="accent2"/>
                        </a:fillRef>
                        <a:effectRef idx="1">
                          <a:schemeClr val="accent2"/>
                        </a:effectRef>
                        <a:fontRef idx="minor">
                          <a:schemeClr val="lt1"/>
                        </a:fontRef>
                      </wps:style>
                      <wps:txbx>
                        <w:txbxContent>
                          <w:p w14:paraId="2BAF6D60" w14:textId="6033876B" w:rsidR="00A36C07" w:rsidRPr="00C167E5" w:rsidRDefault="00A36C07" w:rsidP="00C167E5">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Control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899E8A" id="Rectangle: Rounded Corners 226" o:spid="_x0000_s1042" style="position:absolute;margin-left:163.5pt;margin-top:2.55pt;width:76.5pt;height:69.7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" fillcolor="white [3212]" strokecolor="black [3213]" strokeweight="3pt">
                <v:stroke joinstyle="miter"/>
                <v:textbox>
                  <w:txbxContent>
                    <w:p w14:paraId="2BAF6D60" w14:textId="6033876B" w:rsidR="00A36C07" w:rsidRPr="00C167E5" w:rsidRDefault="00A36C07" w:rsidP="00C167E5">
                      <w:pPr>
                        <w:spacing w:after="0" w:line="240" w:lineRule="auto"/>
                        <w:jc w:val="center"/>
                        <w:rPr>
                          <w:rFonts w:ascii="Arial" w:hAnsi="Arial" w:cs="Arial"/>
                          <w:b/>
                          <w:color w:val="000000" w:themeColor="text1"/>
                          <w:sz w:val="28"/>
                          <w:lang w:val="es-PR"/>
                        </w:rPr>
                      </w:pPr>
                      <w:r>
                        <w:rPr>
                          <w:rFonts w:ascii="Arial" w:hAnsi="Arial" w:cs="Arial"/>
                          <w:b/>
                          <w:color w:val="000000" w:themeColor="text1"/>
                          <w:sz w:val="28"/>
                          <w:lang w:val="es-PR"/>
                        </w:rPr>
                        <w:t>Control</w:t>
                      </w:r>
                    </w:p>
                  </w:txbxContent>
                </v:textbox>
              </v:roundrect>
            </w:pict>
          </mc:Fallback>
        </mc:AlternateContent>
      </w:r>
    </w:p>
    <w:p w14:paraId="0EE19C74" w14:textId="0DB319B9" w:rsidR="00ED1330" w:rsidRDefault="003B6C46" w:rsidP="00ED1330">
      <w:pPr>
        <w:spacing w:after="0" w:line="240" w:lineRule="auto"/>
        <w:rPr>
          <w:rFonts w:ascii="Cambria" w:hAnsi="Cambria"/>
          <w:sz w:val="24"/>
          <w:lang w:val="es-PR"/>
        </w:rPr>
      </w:pPr>
      <w:r>
        <w:rPr>
          <w:rFonts w:ascii="Cambria" w:hAnsi="Cambria"/>
          <w:noProof/>
          <w:sz w:val="24"/>
        </w:rPr>
        <mc:AlternateContent>
          <mc:Choice Requires="wps">
            <w:drawing>
              <wp:anchor distT="0" distB="0" distL="114300" distR="114300" simplePos="0" relativeHeight="251757568" behindDoc="0" locked="0" layoutInCell="1" allowOverlap="1" wp14:anchorId="186833D6" wp14:editId="69B4C34E">
                <wp:simplePos x="0" y="0"/>
                <wp:positionH relativeFrom="column">
                  <wp:posOffset>1571625</wp:posOffset>
                </wp:positionH>
                <wp:positionV relativeFrom="paragraph">
                  <wp:posOffset>139065</wp:posOffset>
                </wp:positionV>
                <wp:extent cx="438150" cy="342900"/>
                <wp:effectExtent l="0" t="19050" r="38100" b="38100"/>
                <wp:wrapNone/>
                <wp:docPr id="230" name="Arrow: Right 230"/>
                <wp:cNvGraphicFramePr/>
                <a:graphic xmlns:a="http://schemas.openxmlformats.org/drawingml/2006/main">
                  <a:graphicData uri="http://schemas.microsoft.com/office/word/2010/wordprocessingShape">
                    <wps:wsp>
                      <wps:cNvSpPr/>
                      <wps:spPr>
                        <a:xfrm>
                          <a:off x="0" y="0"/>
                          <a:ext cx="438150" cy="342900"/>
                        </a:xfrm>
                        <a:prstGeom prst="rightArrow">
                          <a:avLst/>
                        </a:prstGeom>
                        <a:ln w="19050">
                          <a:solidFill>
                            <a:srgbClr val="FF6600"/>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E37F0D7" id="Arrow: Right 230" o:spid="_x0000_s1026" type="#_x0000_t13" style="position:absolute;margin-left:123.75pt;margin-top:10.95pt;width:34.5pt;height:27pt;z-index:251757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" adj="13148" fillcolor="black [3200]" strokecolor="#f60" strokeweight="1.5pt"/>
            </w:pict>
          </mc:Fallback>
        </mc:AlternateContent>
      </w:r>
      <w:r>
        <w:rPr>
          <w:rFonts w:ascii="Cambria" w:hAnsi="Cambria"/>
          <w:noProof/>
          <w:sz w:val="24"/>
        </w:rPr>
        <mc:AlternateContent>
          <mc:Choice Requires="wps">
            <w:drawing>
              <wp:anchor distT="0" distB="0" distL="114300" distR="114300" simplePos="0" relativeHeight="251759616" behindDoc="0" locked="0" layoutInCell="1" allowOverlap="1" wp14:anchorId="41FF4BEF" wp14:editId="06B4D7EA">
                <wp:simplePos x="0" y="0"/>
                <wp:positionH relativeFrom="column">
                  <wp:posOffset>6115050</wp:posOffset>
                </wp:positionH>
                <wp:positionV relativeFrom="paragraph">
                  <wp:posOffset>139065</wp:posOffset>
                </wp:positionV>
                <wp:extent cx="523875" cy="342900"/>
                <wp:effectExtent l="0" t="19050" r="47625" b="38100"/>
                <wp:wrapNone/>
                <wp:docPr id="231" name="Arrow: Right 231"/>
                <wp:cNvGraphicFramePr/>
                <a:graphic xmlns:a="http://schemas.openxmlformats.org/drawingml/2006/main">
                  <a:graphicData uri="http://schemas.microsoft.com/office/word/2010/wordprocessingShape">
                    <wps:wsp>
                      <wps:cNvSpPr/>
                      <wps:spPr>
                        <a:xfrm>
                          <a:off x="0" y="0"/>
                          <a:ext cx="523875" cy="342900"/>
                        </a:xfrm>
                        <a:prstGeom prst="rightArrow">
                          <a:avLst/>
                        </a:prstGeom>
                        <a:ln w="19050">
                          <a:solidFill>
                            <a:srgbClr val="FF6600"/>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FCB3973" id="Arrow: Right 231" o:spid="_x0000_s1026" type="#_x0000_t13" style="position:absolute;margin-left:481.5pt;margin-top:10.95pt;width:41.25pt;height:27pt;z-index:251759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" adj="14531" fillcolor="black [3200]" strokecolor="#f60" strokeweight="1.5pt"/>
            </w:pict>
          </mc:Fallback>
        </mc:AlternateContent>
      </w:r>
    </w:p>
    <w:p w14:paraId="0E6E885C" w14:textId="625D5AA4" w:rsidR="00ED1330" w:rsidRDefault="00ED1330" w:rsidP="00ED1330">
      <w:pPr>
        <w:spacing w:after="0" w:line="240" w:lineRule="auto"/>
        <w:rPr>
          <w:rFonts w:ascii="Cambria" w:hAnsi="Cambria"/>
          <w:sz w:val="24"/>
          <w:lang w:val="es-PR"/>
        </w:rPr>
      </w:pPr>
    </w:p>
    <w:p w14:paraId="4A83BECA" w14:textId="1430354F" w:rsidR="00ED1330" w:rsidRDefault="00ED1330" w:rsidP="00ED1330">
      <w:pPr>
        <w:spacing w:after="0" w:line="240" w:lineRule="auto"/>
        <w:rPr>
          <w:rFonts w:ascii="Cambria" w:hAnsi="Cambria"/>
          <w:sz w:val="24"/>
          <w:lang w:val="es-PR"/>
        </w:rPr>
      </w:pPr>
    </w:p>
    <w:p w14:paraId="698DF0AB" w14:textId="0556AF5C" w:rsidR="00ED1330" w:rsidRDefault="00ED1330" w:rsidP="00ED1330">
      <w:pPr>
        <w:spacing w:after="0" w:line="240" w:lineRule="auto"/>
        <w:rPr>
          <w:rFonts w:ascii="Cambria" w:hAnsi="Cambria"/>
          <w:sz w:val="24"/>
          <w:lang w:val="es-PR"/>
        </w:rPr>
      </w:pPr>
    </w:p>
    <w:p w14:paraId="69920ABA" w14:textId="22B26527" w:rsidR="00ED1330" w:rsidRDefault="00ED1330" w:rsidP="00ED1330">
      <w:pPr>
        <w:spacing w:after="0" w:line="240" w:lineRule="auto"/>
        <w:rPr>
          <w:rFonts w:ascii="Cambria" w:hAnsi="Cambria"/>
          <w:sz w:val="24"/>
          <w:lang w:val="es-PR"/>
        </w:rPr>
      </w:pPr>
    </w:p>
    <w:p w14:paraId="30DF4C01" w14:textId="28770B4C" w:rsidR="00ED1330" w:rsidRDefault="003B6C46" w:rsidP="00ED1330">
      <w:pPr>
        <w:spacing w:after="0" w:line="240" w:lineRule="auto"/>
        <w:rPr>
          <w:rFonts w:ascii="Cambria" w:hAnsi="Cambria"/>
          <w:sz w:val="24"/>
          <w:lang w:val="es-PR"/>
        </w:rPr>
      </w:pPr>
      <w:r>
        <w:rPr>
          <w:rFonts w:ascii="Cambria" w:hAnsi="Cambria"/>
          <w:noProof/>
          <w:sz w:val="24"/>
        </w:rPr>
        <mc:AlternateContent>
          <mc:Choice Requires="wps">
            <w:drawing>
              <wp:anchor distT="0" distB="0" distL="114300" distR="114300" simplePos="0" relativeHeight="251763712" behindDoc="0" locked="0" layoutInCell="1" allowOverlap="1" wp14:anchorId="7BB194C8" wp14:editId="5E4E0297">
                <wp:simplePos x="0" y="0"/>
                <wp:positionH relativeFrom="margin">
                  <wp:posOffset>4152900</wp:posOffset>
                </wp:positionH>
                <wp:positionV relativeFrom="paragraph">
                  <wp:posOffset>57150</wp:posOffset>
                </wp:positionV>
                <wp:extent cx="3819525" cy="923925"/>
                <wp:effectExtent l="19050" t="19050" r="28575" b="28575"/>
                <wp:wrapNone/>
                <wp:docPr id="238" name="Rectangle: Rounded Corners 238"/>
                <wp:cNvGraphicFramePr/>
                <a:graphic xmlns:a="http://schemas.openxmlformats.org/drawingml/2006/main">
                  <a:graphicData uri="http://schemas.microsoft.com/office/word/2010/wordprocessingShape">
                    <wps:wsp>
                      <wps:cNvSpPr/>
                      <wps:spPr>
                        <a:xfrm>
                          <a:off x="0" y="0"/>
                          <a:ext cx="3819525" cy="923925"/>
                        </a:xfrm>
                        <a:prstGeom prst="roundRect">
                          <a:avLst/>
                        </a:prstGeom>
                        <a:solidFill>
                          <a:schemeClr val="tx1"/>
                        </a:solidFill>
                        <a:ln w="38100">
                          <a:solidFill>
                            <a:srgbClr val="FF6600"/>
                          </a:solidFill>
                        </a:ln>
                      </wps:spPr>
                      <wps:style>
                        <a:lnRef idx="3">
                          <a:schemeClr val="lt1"/>
                        </a:lnRef>
                        <a:fillRef idx="1">
                          <a:schemeClr val="accent2"/>
                        </a:fillRef>
                        <a:effectRef idx="1">
                          <a:schemeClr val="accent2"/>
                        </a:effectRef>
                        <a:fontRef idx="minor">
                          <a:schemeClr val="lt1"/>
                        </a:fontRef>
                      </wps:style>
                      <wps:txbx>
                        <w:txbxContent>
                          <w:p w14:paraId="09510FC0" w14:textId="5C18515C" w:rsidR="00A36C07" w:rsidRPr="00C1110E" w:rsidRDefault="00A36C07" w:rsidP="00C1110E">
                            <w:pPr>
                              <w:spacing w:after="0" w:line="240" w:lineRule="auto"/>
                              <w:rPr>
                                <w:rFonts w:ascii="Arial" w:hAnsi="Arial" w:cs="Arial"/>
                                <w:b/>
                                <w:color w:val="FFFFFF" w:themeColor="background1"/>
                                <w:sz w:val="28"/>
                                <w:lang w:val="es-PR"/>
                              </w:rPr>
                            </w:pPr>
                            <w:r>
                              <w:rPr>
                                <w:rFonts w:ascii="Arial" w:hAnsi="Arial" w:cs="Arial"/>
                                <w:b/>
                                <w:color w:val="FFFFFF" w:themeColor="background1"/>
                                <w:sz w:val="28"/>
                                <w:lang w:val="es-PR"/>
                              </w:rPr>
                              <w:t>El efecto hidrofóbico ocurre cuando la fuerza cohesiva del agua es mayor que la fuerza adhesiva.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B194C8" id="Rectangle: Rounded Corners 238" o:spid="_x0000_s1043" style="position:absolute;margin-left:327pt;margin-top:4.5pt;width:300.75pt;height:72.7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" fillcolor="black [3213]" strokecolor="#f60" strokeweight="3pt">
                <v:stroke joinstyle="miter"/>
                <v:textbox>
                  <w:txbxContent>
                    <w:p w14:paraId="09510FC0" w14:textId="5C18515C" w:rsidR="00A36C07" w:rsidRPr="00C1110E" w:rsidRDefault="00A36C07" w:rsidP="00C1110E">
                      <w:pPr>
                        <w:spacing w:after="0" w:line="240" w:lineRule="auto"/>
                        <w:rPr>
                          <w:rFonts w:ascii="Arial" w:hAnsi="Arial" w:cs="Arial"/>
                          <w:b/>
                          <w:color w:val="FFFFFF" w:themeColor="background1"/>
                          <w:sz w:val="28"/>
                          <w:lang w:val="es-PR"/>
                        </w:rPr>
                      </w:pPr>
                      <w:r>
                        <w:rPr>
                          <w:rFonts w:ascii="Arial" w:hAnsi="Arial" w:cs="Arial"/>
                          <w:b/>
                          <w:color w:val="FFFFFF" w:themeColor="background1"/>
                          <w:sz w:val="28"/>
                          <w:lang w:val="es-PR"/>
                        </w:rPr>
                        <w:t>El efecto hidrofóbico ocurre cuando la fuerza cohesiva del agua es mayor que la fuerza adhesiva.</w:t>
                      </w:r>
                    </w:p>
                  </w:txbxContent>
                </v:textbox>
                <w10:wrap anchorx="margin"/>
              </v:roundrect>
            </w:pict>
          </mc:Fallback>
        </mc:AlternateContent>
      </w:r>
      <w:r>
        <w:rPr>
          <w:rFonts w:ascii="Cambria" w:hAnsi="Cambria"/>
          <w:noProof/>
          <w:sz w:val="24"/>
        </w:rPr>
        <mc:AlternateContent>
          <mc:Choice Requires="wps">
            <w:drawing>
              <wp:anchor distT="0" distB="0" distL="114300" distR="114300" simplePos="0" relativeHeight="251761664" behindDoc="0" locked="0" layoutInCell="1" allowOverlap="1" wp14:anchorId="20670B76" wp14:editId="23E8B498">
                <wp:simplePos x="0" y="0"/>
                <wp:positionH relativeFrom="column">
                  <wp:posOffset>190500</wp:posOffset>
                </wp:positionH>
                <wp:positionV relativeFrom="paragraph">
                  <wp:posOffset>57150</wp:posOffset>
                </wp:positionV>
                <wp:extent cx="3695700" cy="914400"/>
                <wp:effectExtent l="19050" t="19050" r="19050" b="19050"/>
                <wp:wrapNone/>
                <wp:docPr id="232" name="Rectangle: Rounded Corners 232"/>
                <wp:cNvGraphicFramePr/>
                <a:graphic xmlns:a="http://schemas.openxmlformats.org/drawingml/2006/main">
                  <a:graphicData uri="http://schemas.microsoft.com/office/word/2010/wordprocessingShape">
                    <wps:wsp>
                      <wps:cNvSpPr/>
                      <wps:spPr>
                        <a:xfrm>
                          <a:off x="0" y="0"/>
                          <a:ext cx="3695700" cy="914400"/>
                        </a:xfrm>
                        <a:prstGeom prst="roundRect">
                          <a:avLst/>
                        </a:prstGeom>
                        <a:solidFill>
                          <a:schemeClr val="tx1"/>
                        </a:solidFill>
                        <a:ln w="38100">
                          <a:solidFill>
                            <a:srgbClr val="FF6600"/>
                          </a:solidFill>
                        </a:ln>
                      </wps:spPr>
                      <wps:style>
                        <a:lnRef idx="3">
                          <a:schemeClr val="lt1"/>
                        </a:lnRef>
                        <a:fillRef idx="1">
                          <a:schemeClr val="accent2"/>
                        </a:fillRef>
                        <a:effectRef idx="1">
                          <a:schemeClr val="accent2"/>
                        </a:effectRef>
                        <a:fontRef idx="minor">
                          <a:schemeClr val="lt1"/>
                        </a:fontRef>
                      </wps:style>
                      <wps:txbx>
                        <w:txbxContent>
                          <w:p w14:paraId="1FBEF76A" w14:textId="2DF5F376" w:rsidR="00A36C07" w:rsidRPr="00C1110E" w:rsidRDefault="00A36C07" w:rsidP="00C1110E">
                            <w:pPr>
                              <w:spacing w:after="0" w:line="240" w:lineRule="auto"/>
                              <w:rPr>
                                <w:rFonts w:ascii="Arial" w:hAnsi="Arial" w:cs="Arial"/>
                                <w:b/>
                                <w:color w:val="FFFFFF" w:themeColor="background1"/>
                                <w:sz w:val="28"/>
                                <w:lang w:val="es-PR"/>
                              </w:rPr>
                            </w:pPr>
                            <w:r>
                              <w:rPr>
                                <w:rFonts w:ascii="Arial" w:hAnsi="Arial" w:cs="Arial"/>
                                <w:b/>
                                <w:color w:val="FFFFFF" w:themeColor="background1"/>
                                <w:sz w:val="28"/>
                                <w:lang w:val="es-PR"/>
                              </w:rPr>
                              <w:t>Realiza una predicción antes de verter el agua sobre qué ocurrirá con el agua según interactúe con cada superficie.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670B76" id="Rectangle: Rounded Corners 232" o:spid="_x0000_s1044" style="position:absolute;margin-left:15pt;margin-top:4.5pt;width:291pt;height:1in;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" fillcolor="black [3213]" strokecolor="#f60" strokeweight="3pt">
                <v:stroke joinstyle="miter"/>
                <v:textbox>
                  <w:txbxContent>
                    <w:p w14:paraId="1FBEF76A" w14:textId="2DF5F376" w:rsidR="00A36C07" w:rsidRPr="00C1110E" w:rsidRDefault="00A36C07" w:rsidP="00C1110E">
                      <w:pPr>
                        <w:spacing w:after="0" w:line="240" w:lineRule="auto"/>
                        <w:rPr>
                          <w:rFonts w:ascii="Arial" w:hAnsi="Arial" w:cs="Arial"/>
                          <w:b/>
                          <w:color w:val="FFFFFF" w:themeColor="background1"/>
                          <w:sz w:val="28"/>
                          <w:lang w:val="es-PR"/>
                        </w:rPr>
                      </w:pPr>
                      <w:r>
                        <w:rPr>
                          <w:rFonts w:ascii="Arial" w:hAnsi="Arial" w:cs="Arial"/>
                          <w:b/>
                          <w:color w:val="FFFFFF" w:themeColor="background1"/>
                          <w:sz w:val="28"/>
                          <w:lang w:val="es-PR"/>
                        </w:rPr>
                        <w:t>Realiza una predicción antes de verter el agua sobre qué ocurrirá con el agua según interactúe con cada superficie.</w:t>
                      </w:r>
                    </w:p>
                  </w:txbxContent>
                </v:textbox>
              </v:roundrect>
            </w:pict>
          </mc:Fallback>
        </mc:AlternateContent>
      </w:r>
    </w:p>
    <w:p w14:paraId="4B5EC703" w14:textId="7F20CD75" w:rsidR="00ED1330" w:rsidRDefault="00ED1330" w:rsidP="00ED1330">
      <w:pPr>
        <w:spacing w:after="0" w:line="240" w:lineRule="auto"/>
        <w:rPr>
          <w:rFonts w:ascii="Cambria" w:hAnsi="Cambria"/>
          <w:sz w:val="24"/>
          <w:lang w:val="es-PR"/>
        </w:rPr>
      </w:pPr>
    </w:p>
    <w:p w14:paraId="05E7B684" w14:textId="69F700D7" w:rsidR="00ED1330" w:rsidRDefault="00ED1330" w:rsidP="00ED1330">
      <w:pPr>
        <w:spacing w:after="0" w:line="240" w:lineRule="auto"/>
        <w:rPr>
          <w:rFonts w:ascii="Cambria" w:hAnsi="Cambria"/>
          <w:sz w:val="24"/>
          <w:lang w:val="es-PR"/>
        </w:rPr>
      </w:pPr>
    </w:p>
    <w:p w14:paraId="48522D4B" w14:textId="5C762DF3" w:rsidR="00ED1330" w:rsidRDefault="00ED1330" w:rsidP="00ED1330">
      <w:pPr>
        <w:spacing w:after="0" w:line="240" w:lineRule="auto"/>
        <w:rPr>
          <w:rFonts w:ascii="Cambria" w:hAnsi="Cambria"/>
          <w:sz w:val="24"/>
          <w:lang w:val="es-PR"/>
        </w:rPr>
      </w:pPr>
    </w:p>
    <w:p w14:paraId="0E7CDC35" w14:textId="73C086F6" w:rsidR="00ED1330" w:rsidRDefault="00ED1330" w:rsidP="00ED1330">
      <w:pPr>
        <w:spacing w:after="0" w:line="240" w:lineRule="auto"/>
        <w:rPr>
          <w:rFonts w:ascii="Cambria" w:hAnsi="Cambria"/>
          <w:sz w:val="24"/>
          <w:lang w:val="es-PR"/>
        </w:rPr>
      </w:pPr>
    </w:p>
    <w:p w14:paraId="3740E767" w14:textId="4FFA3D79" w:rsidR="00ED1330" w:rsidRDefault="00ED1330" w:rsidP="00ED1330">
      <w:pPr>
        <w:spacing w:after="0" w:line="240" w:lineRule="auto"/>
        <w:rPr>
          <w:rFonts w:ascii="Cambria" w:hAnsi="Cambria"/>
          <w:sz w:val="24"/>
          <w:lang w:val="es-PR"/>
        </w:rPr>
      </w:pPr>
    </w:p>
    <w:p w14:paraId="1EF459D5" w14:textId="1F2700F8" w:rsidR="00ED1330" w:rsidRDefault="00ED1330" w:rsidP="00ED1330">
      <w:pPr>
        <w:spacing w:after="0" w:line="240" w:lineRule="auto"/>
        <w:rPr>
          <w:rFonts w:ascii="Cambria" w:hAnsi="Cambria"/>
          <w:sz w:val="24"/>
          <w:lang w:val="es-PR"/>
        </w:rPr>
      </w:pPr>
    </w:p>
    <w:p w14:paraId="324DDB75" w14:textId="74E38B56" w:rsidR="00051198" w:rsidRDefault="00051198" w:rsidP="00051198">
      <w:pPr>
        <w:spacing w:after="0" w:line="240" w:lineRule="auto"/>
        <w:jc w:val="both"/>
        <w:rPr>
          <w:rFonts w:ascii="Cambria" w:hAnsi="Cambria"/>
          <w:sz w:val="24"/>
          <w:lang w:val="es-PR"/>
        </w:rPr>
      </w:pPr>
      <w:r>
        <w:rPr>
          <w:rFonts w:ascii="Cambria" w:hAnsi="Cambria"/>
          <w:i/>
          <w:sz w:val="24"/>
          <w:lang w:val="es-PR"/>
        </w:rPr>
        <w:t xml:space="preserve"> </w:t>
      </w:r>
      <w:r w:rsidRPr="00C1110E">
        <w:rPr>
          <w:rFonts w:ascii="Cambria" w:hAnsi="Cambria"/>
          <w:i/>
          <w:sz w:val="28"/>
          <w:lang w:val="es-PR"/>
        </w:rPr>
        <w:t>Video de la actividad</w:t>
      </w:r>
    </w:p>
    <w:p w14:paraId="53555A03" w14:textId="77777777" w:rsidR="00ED1330" w:rsidRPr="00ED1330" w:rsidRDefault="00ED1330" w:rsidP="00ED1330">
      <w:pPr>
        <w:pStyle w:val="ListParagraph"/>
        <w:spacing w:after="0" w:line="240" w:lineRule="auto"/>
        <w:rPr>
          <w:rStyle w:val="Hyperlink"/>
          <w:rFonts w:ascii="Cambria" w:hAnsi="Cambria"/>
          <w:color w:val="auto"/>
          <w:sz w:val="24"/>
          <w:szCs w:val="24"/>
          <w:u w:val="none"/>
          <w:lang w:val="es-PR"/>
        </w:rPr>
      </w:pPr>
    </w:p>
    <w:p w14:paraId="1EF5BD2D" w14:textId="206B66D9" w:rsidR="00051198" w:rsidRPr="00ED1330" w:rsidRDefault="00D62094" w:rsidP="00ED1330">
      <w:pPr>
        <w:pStyle w:val="ListParagraph"/>
        <w:numPr>
          <w:ilvl w:val="0"/>
          <w:numId w:val="6"/>
        </w:numPr>
        <w:spacing w:after="0" w:line="240" w:lineRule="auto"/>
        <w:rPr>
          <w:rFonts w:ascii="Cambria" w:hAnsi="Cambria"/>
          <w:sz w:val="24"/>
          <w:szCs w:val="24"/>
          <w:lang w:val="es-PR"/>
        </w:rPr>
      </w:pPr>
      <w:hyperlink r:id="rId23" w:history="1">
        <w:r w:rsidR="00ED1330" w:rsidRPr="000F727A">
          <w:rPr>
            <w:rStyle w:val="Hyperlink"/>
            <w:rFonts w:ascii="Cambria" w:hAnsi="Cambria"/>
            <w:sz w:val="24"/>
            <w:szCs w:val="24"/>
            <w:lang w:val="es-PR"/>
          </w:rPr>
          <w:t>http://nano-link.org/nano-infusion/magic-sand</w:t>
        </w:r>
      </w:hyperlink>
      <w:r w:rsidR="004B7F8B">
        <w:rPr>
          <w:rStyle w:val="Hyperlink"/>
          <w:rFonts w:ascii="Cambria" w:hAnsi="Cambria"/>
          <w:sz w:val="24"/>
          <w:szCs w:val="24"/>
          <w:u w:val="none"/>
          <w:lang w:val="es-PR"/>
        </w:rPr>
        <w:t xml:space="preserve"> </w:t>
      </w:r>
      <w:r w:rsidR="004B7F8B" w:rsidRPr="00ED1330">
        <w:rPr>
          <w:rStyle w:val="Hyperlink"/>
          <w:rFonts w:ascii="Cambria" w:hAnsi="Cambria"/>
          <w:color w:val="auto"/>
          <w:sz w:val="24"/>
          <w:szCs w:val="24"/>
          <w:u w:val="none"/>
          <w:lang w:val="es-PR"/>
        </w:rPr>
        <w:t>(</w:t>
      </w:r>
      <w:r w:rsidR="00ED1330">
        <w:rPr>
          <w:rStyle w:val="Hyperlink"/>
          <w:rFonts w:ascii="Cambria" w:hAnsi="Cambria"/>
          <w:color w:val="auto"/>
          <w:sz w:val="24"/>
          <w:szCs w:val="24"/>
          <w:u w:val="none"/>
          <w:lang w:val="es-PR"/>
        </w:rPr>
        <w:t xml:space="preserve">se puede </w:t>
      </w:r>
      <w:r w:rsidR="004B7F8B" w:rsidRPr="00ED1330">
        <w:rPr>
          <w:rStyle w:val="Hyperlink"/>
          <w:rFonts w:ascii="Cambria" w:hAnsi="Cambria"/>
          <w:color w:val="auto"/>
          <w:sz w:val="24"/>
          <w:szCs w:val="24"/>
          <w:u w:val="none"/>
          <w:lang w:val="es-PR"/>
        </w:rPr>
        <w:t>descarga</w:t>
      </w:r>
      <w:r w:rsidR="00ED1330">
        <w:rPr>
          <w:rStyle w:val="Hyperlink"/>
          <w:rFonts w:ascii="Cambria" w:hAnsi="Cambria"/>
          <w:color w:val="auto"/>
          <w:sz w:val="24"/>
          <w:szCs w:val="24"/>
          <w:u w:val="none"/>
          <w:lang w:val="es-PR"/>
        </w:rPr>
        <w:t>r</w:t>
      </w:r>
      <w:r w:rsidR="004B7F8B" w:rsidRPr="00ED1330">
        <w:rPr>
          <w:rStyle w:val="Hyperlink"/>
          <w:rFonts w:ascii="Cambria" w:hAnsi="Cambria"/>
          <w:color w:val="auto"/>
          <w:sz w:val="24"/>
          <w:szCs w:val="24"/>
          <w:u w:val="none"/>
          <w:lang w:val="es-PR"/>
        </w:rPr>
        <w:t xml:space="preserve"> </w:t>
      </w:r>
      <w:r w:rsidR="00ED1330">
        <w:rPr>
          <w:rStyle w:val="Hyperlink"/>
          <w:rFonts w:ascii="Cambria" w:hAnsi="Cambria"/>
          <w:color w:val="auto"/>
          <w:sz w:val="24"/>
          <w:szCs w:val="24"/>
          <w:u w:val="none"/>
          <w:lang w:val="es-PR"/>
        </w:rPr>
        <w:t>la Actividad</w:t>
      </w:r>
      <w:r w:rsidR="00ED1330" w:rsidRPr="00ED1330">
        <w:rPr>
          <w:rStyle w:val="Hyperlink"/>
          <w:rFonts w:ascii="Cambria" w:hAnsi="Cambria"/>
          <w:color w:val="auto"/>
          <w:sz w:val="24"/>
          <w:szCs w:val="24"/>
          <w:u w:val="none"/>
          <w:lang w:val="es-PR"/>
        </w:rPr>
        <w:t xml:space="preserve"> de Superhidrofobicidad)</w:t>
      </w:r>
    </w:p>
    <w:p w14:paraId="12404483" w14:textId="3E5CFA1C" w:rsidR="00341990" w:rsidRDefault="00341990" w:rsidP="00051198">
      <w:pPr>
        <w:pStyle w:val="ListParagraph"/>
        <w:spacing w:after="0" w:line="240" w:lineRule="auto"/>
        <w:jc w:val="both"/>
        <w:rPr>
          <w:rFonts w:ascii="Cambria" w:hAnsi="Cambria"/>
          <w:sz w:val="24"/>
          <w:szCs w:val="24"/>
          <w:lang w:val="es-PR"/>
        </w:rPr>
        <w:sectPr w:rsidR="00341990" w:rsidSect="003B6C46">
          <w:pgSz w:w="15840" w:h="12240" w:orient="landscape" w:code="1"/>
          <w:pgMar w:top="1440" w:right="1440" w:bottom="1440" w:left="1440" w:header="720" w:footer="720" w:gutter="0"/>
          <w:cols w:space="720"/>
          <w:docGrid w:linePitch="360"/>
        </w:sectPr>
      </w:pPr>
    </w:p>
    <w:p w14:paraId="3AAB09E9" w14:textId="6B577DB6" w:rsidR="00CB6380" w:rsidRDefault="00CB6380" w:rsidP="00CB6380">
      <w:pPr>
        <w:spacing w:after="0" w:line="240" w:lineRule="auto"/>
        <w:jc w:val="both"/>
        <w:rPr>
          <w:rFonts w:ascii="Cambria" w:hAnsi="Cambria"/>
          <w:sz w:val="24"/>
          <w:szCs w:val="24"/>
          <w:lang w:val="es-PR"/>
        </w:rPr>
      </w:pPr>
      <w:bookmarkStart w:id="1" w:name="_Hlk532560183"/>
      <w:r>
        <w:rPr>
          <w:rFonts w:ascii="Cambria" w:hAnsi="Cambria"/>
          <w:i/>
          <w:sz w:val="24"/>
          <w:lang w:val="es-PR"/>
        </w:rPr>
        <w:lastRenderedPageBreak/>
        <w:t xml:space="preserve"> </w:t>
      </w:r>
      <w:r>
        <w:rPr>
          <w:rFonts w:ascii="Cambria" w:hAnsi="Cambria"/>
          <w:i/>
          <w:sz w:val="28"/>
          <w:lang w:val="es-PR"/>
        </w:rPr>
        <w:t>Imágenes de la actividad</w:t>
      </w:r>
    </w:p>
    <w:p w14:paraId="167EAE59" w14:textId="14F3504C" w:rsidR="00CB6380" w:rsidRDefault="00CB6380" w:rsidP="00CB6380">
      <w:pPr>
        <w:spacing w:after="0" w:line="240" w:lineRule="auto"/>
        <w:jc w:val="both"/>
        <w:rPr>
          <w:rFonts w:ascii="Cambria" w:hAnsi="Cambria"/>
          <w:sz w:val="24"/>
          <w:szCs w:val="24"/>
          <w:lang w:val="es-PR"/>
        </w:rPr>
      </w:pPr>
    </w:p>
    <w:p w14:paraId="38C554A0" w14:textId="77777777" w:rsidR="00CC7CB8" w:rsidRDefault="00CC7CB8" w:rsidP="00CC7CB8">
      <w:pPr>
        <w:spacing w:after="0" w:line="240" w:lineRule="auto"/>
        <w:jc w:val="center"/>
        <w:rPr>
          <w:rFonts w:ascii="Cambria" w:hAnsi="Cambria"/>
          <w:sz w:val="24"/>
          <w:lang w:val="es-PR"/>
        </w:rPr>
      </w:pPr>
      <w:r>
        <w:rPr>
          <w:rFonts w:ascii="Cambria" w:hAnsi="Cambria"/>
          <w:noProof/>
          <w:sz w:val="24"/>
        </w:rPr>
        <w:drawing>
          <wp:inline distT="0" distB="0" distL="0" distR="0" wp14:anchorId="45EA122D" wp14:editId="3FC8349F">
            <wp:extent cx="1989317" cy="1169670"/>
            <wp:effectExtent l="76200" t="76200" r="125730" b="12573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3.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011267" cy="118257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54C4F34" w14:textId="77777777" w:rsidR="00CC7CB8" w:rsidRDefault="00CC7CB8" w:rsidP="00CC7CB8">
      <w:pPr>
        <w:spacing w:after="0" w:line="240" w:lineRule="auto"/>
        <w:jc w:val="center"/>
        <w:rPr>
          <w:rFonts w:ascii="Cambria" w:hAnsi="Cambria"/>
          <w:sz w:val="24"/>
          <w:lang w:val="es-PR"/>
        </w:rPr>
      </w:pPr>
      <w:r>
        <w:rPr>
          <w:rFonts w:ascii="Cambria" w:hAnsi="Cambria"/>
          <w:noProof/>
          <w:sz w:val="24"/>
        </w:rPr>
        <w:drawing>
          <wp:inline distT="0" distB="0" distL="0" distR="0" wp14:anchorId="7E977D4B" wp14:editId="14AE95AB">
            <wp:extent cx="2464952" cy="1016635"/>
            <wp:effectExtent l="76200" t="76200" r="126365" b="12636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47675" cy="105075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Pr>
          <w:rFonts w:ascii="Cambria" w:hAnsi="Cambria"/>
          <w:noProof/>
          <w:sz w:val="24"/>
        </w:rPr>
        <w:drawing>
          <wp:inline distT="0" distB="0" distL="0" distR="0" wp14:anchorId="08B0787F" wp14:editId="750B5C87">
            <wp:extent cx="2465487" cy="1006214"/>
            <wp:effectExtent l="76200" t="76200" r="125730" b="13716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8803" cy="10320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B871F88" w14:textId="77777777" w:rsidR="00CC7CB8" w:rsidRDefault="00CC7CB8" w:rsidP="00CC7CB8">
      <w:pPr>
        <w:spacing w:after="0" w:line="240" w:lineRule="auto"/>
        <w:jc w:val="center"/>
        <w:rPr>
          <w:rFonts w:ascii="Cambria" w:hAnsi="Cambria"/>
          <w:sz w:val="24"/>
          <w:lang w:val="es-PR"/>
        </w:rPr>
      </w:pPr>
      <w:r>
        <w:rPr>
          <w:rFonts w:ascii="Cambria" w:hAnsi="Cambria"/>
          <w:noProof/>
          <w:sz w:val="24"/>
        </w:rPr>
        <w:drawing>
          <wp:inline distT="0" distB="0" distL="0" distR="0" wp14:anchorId="4FE99051" wp14:editId="4E525535">
            <wp:extent cx="1447800" cy="1071620"/>
            <wp:effectExtent l="76200" t="76200" r="133350" b="12890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4.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70135" cy="108815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Pr>
          <w:rFonts w:ascii="Cambria" w:hAnsi="Cambria"/>
          <w:noProof/>
          <w:sz w:val="24"/>
        </w:rPr>
        <w:drawing>
          <wp:inline distT="0" distB="0" distL="0" distR="0" wp14:anchorId="479BADAB" wp14:editId="3A6243AD">
            <wp:extent cx="1219200" cy="1094072"/>
            <wp:effectExtent l="76200" t="76200" r="133350" b="12573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5.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246082" cy="11181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Pr>
          <w:rFonts w:ascii="Cambria" w:hAnsi="Cambria"/>
          <w:noProof/>
          <w:sz w:val="24"/>
        </w:rPr>
        <w:drawing>
          <wp:inline distT="0" distB="0" distL="0" distR="0" wp14:anchorId="66CB136B" wp14:editId="17B4EC54">
            <wp:extent cx="2361565" cy="1084580"/>
            <wp:effectExtent l="76200" t="76200" r="133985" b="134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6.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62244" cy="113081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Pr>
          <w:rFonts w:ascii="Cambria" w:hAnsi="Cambria"/>
          <w:noProof/>
          <w:sz w:val="24"/>
        </w:rPr>
        <w:drawing>
          <wp:inline distT="0" distB="0" distL="0" distR="0" wp14:anchorId="12DB210B" wp14:editId="08D2DF5F">
            <wp:extent cx="2381250" cy="1177626"/>
            <wp:effectExtent l="76200" t="76200" r="133350" b="13716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1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434066" cy="120374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Pr>
          <w:rFonts w:ascii="Cambria" w:hAnsi="Cambria"/>
          <w:noProof/>
          <w:sz w:val="24"/>
        </w:rPr>
        <w:drawing>
          <wp:inline distT="0" distB="0" distL="0" distR="0" wp14:anchorId="470619D5" wp14:editId="662627E4">
            <wp:extent cx="2441575" cy="1186071"/>
            <wp:effectExtent l="76200" t="76200" r="130175" b="128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8.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67333" cy="119858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9D19399" w14:textId="5774F4BB" w:rsidR="00CC7CB8" w:rsidRDefault="00B10ABD" w:rsidP="00CC7CB8">
      <w:pPr>
        <w:spacing w:after="0" w:line="240" w:lineRule="auto"/>
        <w:jc w:val="center"/>
        <w:rPr>
          <w:rFonts w:ascii="Cambria" w:hAnsi="Cambria"/>
          <w:sz w:val="24"/>
          <w:lang w:val="es-PR"/>
        </w:rPr>
      </w:pPr>
      <w:r>
        <w:rPr>
          <w:rFonts w:ascii="Cambria" w:hAnsi="Cambria"/>
          <w:noProof/>
          <w:sz w:val="24"/>
        </w:rPr>
        <w:drawing>
          <wp:anchor distT="0" distB="0" distL="114300" distR="114300" simplePos="0" relativeHeight="251784192" behindDoc="0" locked="0" layoutInCell="1" allowOverlap="1" wp14:anchorId="4FC50DED" wp14:editId="3F36ECFC">
            <wp:simplePos x="0" y="0"/>
            <wp:positionH relativeFrom="margin">
              <wp:align>left</wp:align>
            </wp:positionH>
            <wp:positionV relativeFrom="paragraph">
              <wp:posOffset>828675</wp:posOffset>
            </wp:positionV>
            <wp:extent cx="1201420" cy="371475"/>
            <wp:effectExtent l="76200" t="76200" r="132080" b="14287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01420" cy="3714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CC7CB8">
        <w:rPr>
          <w:rFonts w:ascii="Cambria" w:hAnsi="Cambria"/>
          <w:noProof/>
          <w:sz w:val="24"/>
        </w:rPr>
        <w:drawing>
          <wp:inline distT="0" distB="0" distL="0" distR="0" wp14:anchorId="0C22D904" wp14:editId="2FEC3629">
            <wp:extent cx="2656666" cy="1058782"/>
            <wp:effectExtent l="76200" t="76200" r="125095" b="14160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1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01111" cy="10764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81843B4" w14:textId="7107E8A5" w:rsidR="00CC7CB8" w:rsidRDefault="00CC7CB8" w:rsidP="00B10ABD">
      <w:pPr>
        <w:spacing w:after="0" w:line="240" w:lineRule="auto"/>
        <w:rPr>
          <w:rFonts w:ascii="Cambria" w:hAnsi="Cambria"/>
          <w:sz w:val="24"/>
          <w:lang w:val="es-PR"/>
        </w:rPr>
      </w:pPr>
      <w:r>
        <w:rPr>
          <w:rFonts w:ascii="Cambria" w:hAnsi="Cambria"/>
          <w:noProof/>
          <w:sz w:val="24"/>
        </w:rPr>
        <w:drawing>
          <wp:inline distT="0" distB="0" distL="0" distR="0" wp14:anchorId="13E69638" wp14:editId="7DE1271C">
            <wp:extent cx="1201420" cy="856968"/>
            <wp:effectExtent l="76200" t="76200" r="132080" b="133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10.jpg"/>
                    <pic:cNvPicPr/>
                  </pic:nvPicPr>
                  <pic:blipFill rotWithShape="1">
                    <a:blip r:embed="rId34" cstate="print">
                      <a:extLst>
                        <a:ext uri="{28A0092B-C50C-407E-A947-70E740481C1C}">
                          <a14:useLocalDpi xmlns:a14="http://schemas.microsoft.com/office/drawing/2010/main" val="0"/>
                        </a:ext>
                      </a:extLst>
                    </a:blip>
                    <a:srcRect t="20168"/>
                    <a:stretch/>
                  </pic:blipFill>
                  <pic:spPr bwMode="auto">
                    <a:xfrm>
                      <a:off x="0" y="0"/>
                      <a:ext cx="1229674" cy="877121"/>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r>
        <w:rPr>
          <w:rFonts w:ascii="Cambria" w:hAnsi="Cambria"/>
          <w:noProof/>
          <w:sz w:val="24"/>
        </w:rPr>
        <w:drawing>
          <wp:inline distT="0" distB="0" distL="0" distR="0" wp14:anchorId="59F26BFF" wp14:editId="3D13B993">
            <wp:extent cx="1179830" cy="865217"/>
            <wp:effectExtent l="76200" t="76200" r="134620" b="12573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9.jpg"/>
                    <pic:cNvPicPr/>
                  </pic:nvPicPr>
                  <pic:blipFill rotWithShape="1">
                    <a:blip r:embed="rId35" cstate="print">
                      <a:extLst>
                        <a:ext uri="{28A0092B-C50C-407E-A947-70E740481C1C}">
                          <a14:useLocalDpi xmlns:a14="http://schemas.microsoft.com/office/drawing/2010/main" val="0"/>
                        </a:ext>
                      </a:extLst>
                    </a:blip>
                    <a:srcRect t="31212"/>
                    <a:stretch/>
                  </pic:blipFill>
                  <pic:spPr bwMode="auto">
                    <a:xfrm>
                      <a:off x="0" y="0"/>
                      <a:ext cx="1214405" cy="890572"/>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r>
        <w:rPr>
          <w:rFonts w:ascii="Cambria" w:hAnsi="Cambria"/>
          <w:noProof/>
          <w:sz w:val="24"/>
        </w:rPr>
        <w:drawing>
          <wp:inline distT="0" distB="0" distL="0" distR="0" wp14:anchorId="7D80B713" wp14:editId="67D72012">
            <wp:extent cx="1310640" cy="866542"/>
            <wp:effectExtent l="76200" t="76200" r="137160" b="12446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7.jpg"/>
                    <pic:cNvPicPr/>
                  </pic:nvPicPr>
                  <pic:blipFill rotWithShape="1">
                    <a:blip r:embed="rId36" cstate="print">
                      <a:extLst>
                        <a:ext uri="{28A0092B-C50C-407E-A947-70E740481C1C}">
                          <a14:useLocalDpi xmlns:a14="http://schemas.microsoft.com/office/drawing/2010/main" val="0"/>
                        </a:ext>
                      </a:extLst>
                    </a:blip>
                    <a:srcRect t="15130"/>
                    <a:stretch/>
                  </pic:blipFill>
                  <pic:spPr bwMode="auto">
                    <a:xfrm>
                      <a:off x="0" y="0"/>
                      <a:ext cx="1332076" cy="88071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r w:rsidR="00B10ABD">
        <w:rPr>
          <w:rFonts w:ascii="Cambria" w:hAnsi="Cambria"/>
          <w:noProof/>
          <w:sz w:val="24"/>
        </w:rPr>
        <w:drawing>
          <wp:inline distT="0" distB="0" distL="0" distR="0" wp14:anchorId="37435F6C" wp14:editId="63892C39">
            <wp:extent cx="1265563" cy="856615"/>
            <wp:effectExtent l="76200" t="76200" r="125095" b="133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72830" cy="86153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55C1D6B" w14:textId="6BE1EC7A" w:rsidR="00CB6380" w:rsidRDefault="00CB6380" w:rsidP="00CB6380">
      <w:pPr>
        <w:spacing w:after="0" w:line="240" w:lineRule="auto"/>
        <w:jc w:val="both"/>
        <w:rPr>
          <w:rFonts w:ascii="Cambria" w:hAnsi="Cambria"/>
          <w:sz w:val="24"/>
          <w:szCs w:val="24"/>
          <w:lang w:val="es-PR"/>
        </w:rPr>
      </w:pPr>
    </w:p>
    <w:bookmarkEnd w:id="1"/>
    <w:p w14:paraId="06ACD05A" w14:textId="7FED20A9" w:rsidR="0000209F" w:rsidRDefault="0000209F" w:rsidP="0000209F">
      <w:pPr>
        <w:spacing w:after="0" w:line="240" w:lineRule="auto"/>
        <w:rPr>
          <w:rFonts w:ascii="Cambria" w:hAnsi="Cambria"/>
          <w:b/>
          <w:color w:val="002060"/>
          <w:sz w:val="32"/>
          <w:lang w:val="es-PR"/>
        </w:rPr>
      </w:pPr>
      <w:r>
        <w:rPr>
          <w:rFonts w:ascii="Cambria" w:hAnsi="Cambria"/>
          <w:b/>
          <w:color w:val="002060"/>
          <w:sz w:val="32"/>
          <w:lang w:val="es-PR"/>
        </w:rPr>
        <w:lastRenderedPageBreak/>
        <w:t xml:space="preserve">Actividad de aprendizaje: </w:t>
      </w:r>
      <w:r w:rsidR="005E3BD4">
        <w:rPr>
          <w:rFonts w:ascii="Cambria" w:hAnsi="Cambria"/>
          <w:b/>
          <w:color w:val="002060"/>
          <w:sz w:val="32"/>
          <w:lang w:val="es-PR"/>
        </w:rPr>
        <w:t>Superhidrofobicidad</w:t>
      </w:r>
    </w:p>
    <w:p w14:paraId="2EC1B083" w14:textId="77777777" w:rsidR="0000209F" w:rsidRPr="002D62C0" w:rsidRDefault="0000209F" w:rsidP="0000209F">
      <w:pPr>
        <w:spacing w:after="0" w:line="240" w:lineRule="auto"/>
        <w:rPr>
          <w:rFonts w:ascii="Cambria" w:hAnsi="Cambria"/>
          <w:b/>
          <w:sz w:val="24"/>
          <w:szCs w:val="24"/>
          <w:lang w:val="es-PR"/>
        </w:rPr>
      </w:pPr>
    </w:p>
    <w:p w14:paraId="78CB1A8B" w14:textId="0A73E4F7" w:rsidR="0000209F" w:rsidRPr="00882731" w:rsidRDefault="0000209F" w:rsidP="0000209F">
      <w:pPr>
        <w:spacing w:after="0" w:line="240" w:lineRule="auto"/>
        <w:jc w:val="both"/>
        <w:rPr>
          <w:rFonts w:ascii="Cambria" w:hAnsi="Cambria"/>
          <w:sz w:val="24"/>
          <w:u w:val="single"/>
          <w:lang w:val="es-PR"/>
        </w:rPr>
      </w:pPr>
      <w:r w:rsidRPr="00C860DC">
        <w:rPr>
          <w:rFonts w:ascii="Cambria" w:hAnsi="Cambria"/>
          <w:sz w:val="28"/>
          <w:u w:val="single"/>
          <w:lang w:val="es-PR"/>
        </w:rPr>
        <w:t>Materiales</w:t>
      </w:r>
    </w:p>
    <w:p w14:paraId="1B239EFD" w14:textId="40971FC9" w:rsidR="00882731" w:rsidRPr="00524C4D" w:rsidRDefault="00882731" w:rsidP="0000209F">
      <w:pPr>
        <w:spacing w:after="0" w:line="240" w:lineRule="auto"/>
        <w:jc w:val="both"/>
        <w:rPr>
          <w:rFonts w:ascii="Cambria" w:hAnsi="Cambria"/>
          <w:sz w:val="12"/>
          <w:szCs w:val="12"/>
          <w:lang w:val="es-PR"/>
        </w:rPr>
      </w:pPr>
    </w:p>
    <w:p w14:paraId="20D1EF16" w14:textId="160512B1" w:rsidR="002576F7" w:rsidRPr="002576F7" w:rsidRDefault="002576F7" w:rsidP="002576F7">
      <w:pPr>
        <w:pStyle w:val="ListParagraph"/>
        <w:numPr>
          <w:ilvl w:val="0"/>
          <w:numId w:val="2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sidRPr="002576F7">
        <w:rPr>
          <w:rFonts w:ascii="Cambria" w:eastAsia="Times New Roman" w:hAnsi="Cambria" w:cs="Courier New"/>
          <w:i/>
          <w:sz w:val="24"/>
          <w:szCs w:val="24"/>
          <w:lang w:val="es-ES"/>
        </w:rPr>
        <w:t>Arena tratada químicamente</w:t>
      </w:r>
      <w:r>
        <w:rPr>
          <w:rFonts w:ascii="Cambria" w:eastAsia="Times New Roman" w:hAnsi="Cambria" w:cs="Courier New"/>
          <w:sz w:val="24"/>
          <w:szCs w:val="24"/>
          <w:lang w:val="es-ES"/>
        </w:rPr>
        <w:t xml:space="preserve"> (“</w:t>
      </w:r>
      <w:r w:rsidRPr="00FF41A4">
        <w:rPr>
          <w:rFonts w:ascii="Cambria" w:eastAsia="Times New Roman" w:hAnsi="Cambria" w:cs="Courier New"/>
          <w:sz w:val="24"/>
          <w:szCs w:val="24"/>
          <w:lang w:val="es-PR"/>
        </w:rPr>
        <w:t>Magic Sand</w:t>
      </w:r>
      <w:r>
        <w:rPr>
          <w:rFonts w:ascii="Cambria" w:eastAsia="Times New Roman" w:hAnsi="Cambria" w:cs="Courier New"/>
          <w:sz w:val="24"/>
          <w:szCs w:val="24"/>
          <w:lang w:val="es-ES"/>
        </w:rPr>
        <w:t xml:space="preserve">”) </w:t>
      </w:r>
      <w:r w:rsidRPr="002576F7">
        <w:rPr>
          <w:rFonts w:ascii="Cambria" w:eastAsia="Times New Roman" w:hAnsi="Cambria" w:cs="Courier New"/>
          <w:sz w:val="24"/>
          <w:szCs w:val="24"/>
          <w:lang w:val="es-ES"/>
        </w:rPr>
        <w:t xml:space="preserve"> </w:t>
      </w:r>
    </w:p>
    <w:p w14:paraId="30CDE979" w14:textId="77777777" w:rsidR="002576F7" w:rsidRPr="002576F7" w:rsidRDefault="002576F7" w:rsidP="002576F7">
      <w:pPr>
        <w:pStyle w:val="ListParagraph"/>
        <w:spacing w:after="0" w:line="240" w:lineRule="auto"/>
        <w:rPr>
          <w:rFonts w:ascii="Cambria" w:eastAsia="Times New Roman" w:hAnsi="Cambria" w:cs="Courier New"/>
          <w:sz w:val="2"/>
          <w:szCs w:val="2"/>
          <w:lang w:val="es-ES"/>
        </w:rPr>
      </w:pPr>
    </w:p>
    <w:p w14:paraId="3430F5D4" w14:textId="1D5B8BE4" w:rsidR="002576F7" w:rsidRPr="002576F7" w:rsidRDefault="002576F7" w:rsidP="002576F7">
      <w:pPr>
        <w:pStyle w:val="ListParagraph"/>
        <w:numPr>
          <w:ilvl w:val="0"/>
          <w:numId w:val="2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i/>
          <w:sz w:val="24"/>
          <w:szCs w:val="24"/>
          <w:lang w:val="es-ES"/>
        </w:rPr>
      </w:pPr>
      <w:r w:rsidRPr="002576F7">
        <w:rPr>
          <w:rFonts w:ascii="Cambria" w:eastAsia="Times New Roman" w:hAnsi="Cambria" w:cs="Courier New"/>
          <w:i/>
          <w:sz w:val="24"/>
          <w:szCs w:val="24"/>
          <w:lang w:val="es-ES"/>
        </w:rPr>
        <w:t xml:space="preserve">Hoja de trabajo para </w:t>
      </w:r>
      <w:r w:rsidR="005E3BD4">
        <w:rPr>
          <w:rFonts w:ascii="Cambria" w:eastAsia="Times New Roman" w:hAnsi="Cambria" w:cs="Courier New"/>
          <w:i/>
          <w:sz w:val="24"/>
          <w:szCs w:val="24"/>
          <w:lang w:val="es-ES"/>
        </w:rPr>
        <w:t>las tres muestras</w:t>
      </w:r>
    </w:p>
    <w:p w14:paraId="55538F38" w14:textId="77777777" w:rsidR="002576F7" w:rsidRPr="002576F7" w:rsidRDefault="002576F7" w:rsidP="002576F7">
      <w:pPr>
        <w:pStyle w:val="ListParagraph"/>
        <w:spacing w:after="0" w:line="240" w:lineRule="auto"/>
        <w:rPr>
          <w:rFonts w:ascii="Cambria" w:eastAsia="Times New Roman" w:hAnsi="Cambria" w:cs="Courier New"/>
          <w:sz w:val="2"/>
          <w:szCs w:val="2"/>
          <w:lang w:val="es-ES"/>
        </w:rPr>
      </w:pPr>
    </w:p>
    <w:p w14:paraId="7B37938E" w14:textId="20B0F92B" w:rsidR="002576F7" w:rsidRPr="002576F7" w:rsidRDefault="002576F7" w:rsidP="002576F7">
      <w:pPr>
        <w:pStyle w:val="ListParagraph"/>
        <w:numPr>
          <w:ilvl w:val="0"/>
          <w:numId w:val="2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i/>
          <w:sz w:val="24"/>
          <w:szCs w:val="24"/>
          <w:lang w:val="es-ES"/>
        </w:rPr>
      </w:pPr>
      <w:r w:rsidRPr="002576F7">
        <w:rPr>
          <w:rFonts w:ascii="Cambria" w:eastAsia="Times New Roman" w:hAnsi="Cambria" w:cs="Courier New"/>
          <w:i/>
          <w:sz w:val="24"/>
          <w:szCs w:val="24"/>
          <w:lang w:val="es-ES"/>
        </w:rPr>
        <w:t>Pipeta o gotero</w:t>
      </w:r>
    </w:p>
    <w:p w14:paraId="1E24AD11" w14:textId="77777777" w:rsidR="002576F7" w:rsidRPr="002576F7" w:rsidRDefault="002576F7" w:rsidP="002576F7">
      <w:pPr>
        <w:pStyle w:val="ListParagraph"/>
        <w:spacing w:after="0" w:line="240" w:lineRule="auto"/>
        <w:rPr>
          <w:rFonts w:ascii="Cambria" w:eastAsia="Times New Roman" w:hAnsi="Cambria" w:cs="Courier New"/>
          <w:sz w:val="2"/>
          <w:szCs w:val="2"/>
          <w:lang w:val="es-ES"/>
        </w:rPr>
      </w:pPr>
    </w:p>
    <w:p w14:paraId="02FCCF3B" w14:textId="586B0D89" w:rsidR="002576F7" w:rsidRDefault="002576F7" w:rsidP="002576F7">
      <w:pPr>
        <w:pStyle w:val="ListParagraph"/>
        <w:numPr>
          <w:ilvl w:val="0"/>
          <w:numId w:val="2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Pega (“</w:t>
      </w:r>
      <w:r w:rsidRPr="00FF41A4">
        <w:rPr>
          <w:rFonts w:ascii="Cambria" w:eastAsia="Times New Roman" w:hAnsi="Cambria" w:cs="Courier New"/>
          <w:sz w:val="24"/>
          <w:szCs w:val="24"/>
          <w:lang w:val="es-PR"/>
        </w:rPr>
        <w:t>glue stick</w:t>
      </w:r>
      <w:r>
        <w:rPr>
          <w:rFonts w:ascii="Cambria" w:eastAsia="Times New Roman" w:hAnsi="Cambria" w:cs="Courier New"/>
          <w:sz w:val="24"/>
          <w:szCs w:val="24"/>
          <w:lang w:val="es-ES"/>
        </w:rPr>
        <w:t xml:space="preserve">” </w:t>
      </w:r>
      <w:r w:rsidRPr="002576F7">
        <w:rPr>
          <w:rFonts w:ascii="Cambria" w:eastAsia="Times New Roman" w:hAnsi="Cambria" w:cs="Courier New"/>
          <w:sz w:val="24"/>
          <w:szCs w:val="24"/>
          <w:lang w:val="es-ES"/>
        </w:rPr>
        <w:t xml:space="preserve">resistente al agua) </w:t>
      </w:r>
    </w:p>
    <w:p w14:paraId="37A6BB10" w14:textId="77777777" w:rsidR="002576F7" w:rsidRPr="002576F7" w:rsidRDefault="002576F7" w:rsidP="002576F7">
      <w:pPr>
        <w:pStyle w:val="ListParagraph"/>
        <w:spacing w:after="0" w:line="240" w:lineRule="auto"/>
        <w:rPr>
          <w:sz w:val="2"/>
          <w:szCs w:val="2"/>
          <w:lang w:val="es-ES"/>
        </w:rPr>
      </w:pPr>
    </w:p>
    <w:p w14:paraId="15993F8A" w14:textId="10F0E8B5" w:rsidR="002576F7" w:rsidRDefault="002576F7" w:rsidP="002576F7">
      <w:pPr>
        <w:pStyle w:val="ListParagraph"/>
        <w:numPr>
          <w:ilvl w:val="0"/>
          <w:numId w:val="2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Agua</w:t>
      </w:r>
    </w:p>
    <w:p w14:paraId="46A187CE" w14:textId="77777777" w:rsidR="00524C4D" w:rsidRPr="00524C4D" w:rsidRDefault="00524C4D" w:rsidP="00524C4D">
      <w:pPr>
        <w:pStyle w:val="ListParagraph"/>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
          <w:szCs w:val="2"/>
          <w:lang w:val="es-ES"/>
        </w:rPr>
      </w:pPr>
    </w:p>
    <w:p w14:paraId="051C1F48" w14:textId="3BA5119D" w:rsidR="00524C4D" w:rsidRDefault="00524C4D" w:rsidP="002576F7">
      <w:pPr>
        <w:pStyle w:val="ListParagraph"/>
        <w:numPr>
          <w:ilvl w:val="0"/>
          <w:numId w:val="2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Papel secante o absorbente</w:t>
      </w:r>
    </w:p>
    <w:p w14:paraId="33275B50" w14:textId="77777777" w:rsidR="002576F7" w:rsidRPr="002576F7" w:rsidRDefault="002576F7" w:rsidP="002576F7">
      <w:pPr>
        <w:pStyle w:val="ListParagraph"/>
        <w:rPr>
          <w:rFonts w:ascii="Cambria" w:eastAsia="Times New Roman" w:hAnsi="Cambria" w:cs="Courier New"/>
          <w:sz w:val="2"/>
          <w:szCs w:val="2"/>
          <w:lang w:val="es-ES"/>
        </w:rPr>
      </w:pPr>
    </w:p>
    <w:p w14:paraId="41D2A488" w14:textId="2D8442F5" w:rsidR="002576F7" w:rsidRDefault="002576F7" w:rsidP="002576F7">
      <w:pPr>
        <w:pStyle w:val="ListParagraph"/>
        <w:numPr>
          <w:ilvl w:val="0"/>
          <w:numId w:val="21"/>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Pr>
          <w:rFonts w:ascii="Cambria" w:eastAsia="Times New Roman" w:hAnsi="Cambria" w:cs="Courier New"/>
          <w:sz w:val="24"/>
          <w:szCs w:val="24"/>
          <w:lang w:val="es-ES"/>
        </w:rPr>
        <w:t>Otros</w:t>
      </w:r>
      <w:r w:rsidRPr="002576F7">
        <w:rPr>
          <w:rFonts w:ascii="Cambria" w:eastAsia="Times New Roman" w:hAnsi="Cambria" w:cs="Courier New"/>
          <w:sz w:val="24"/>
          <w:szCs w:val="24"/>
          <w:lang w:val="es-ES"/>
        </w:rPr>
        <w:t xml:space="preserve"> líquidos: aceite, jabón, agua salada, agua azucarada, isopropanol, acetona</w:t>
      </w:r>
      <w:r>
        <w:rPr>
          <w:rFonts w:ascii="Cambria" w:eastAsia="Times New Roman" w:hAnsi="Cambria" w:cs="Courier New"/>
          <w:sz w:val="24"/>
          <w:szCs w:val="24"/>
          <w:lang w:val="es-ES"/>
        </w:rPr>
        <w:t>.</w:t>
      </w:r>
    </w:p>
    <w:p w14:paraId="3F219D74" w14:textId="77777777" w:rsidR="002576F7" w:rsidRPr="00524C4D" w:rsidRDefault="002576F7" w:rsidP="002576F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12"/>
          <w:szCs w:val="12"/>
          <w:lang w:val="es-ES"/>
        </w:rPr>
      </w:pPr>
    </w:p>
    <w:p w14:paraId="13041281" w14:textId="6D96C813" w:rsidR="0000209F" w:rsidRDefault="002576F7" w:rsidP="002576F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4"/>
          <w:szCs w:val="24"/>
          <w:lang w:val="es-ES"/>
        </w:rPr>
      </w:pPr>
      <w:r w:rsidRPr="002576F7">
        <w:rPr>
          <w:rFonts w:ascii="Cambria" w:eastAsia="Times New Roman" w:hAnsi="Cambria" w:cs="Courier New"/>
          <w:sz w:val="24"/>
          <w:szCs w:val="24"/>
          <w:lang w:val="es-ES"/>
        </w:rPr>
        <w:t xml:space="preserve">Los </w:t>
      </w:r>
      <w:r>
        <w:rPr>
          <w:rFonts w:ascii="Cambria" w:eastAsia="Times New Roman" w:hAnsi="Cambria" w:cs="Courier New"/>
          <w:sz w:val="24"/>
          <w:szCs w:val="24"/>
          <w:lang w:val="es-ES"/>
        </w:rPr>
        <w:t>materiales escritos en itálicas están incluidos en el “kit”.</w:t>
      </w:r>
    </w:p>
    <w:p w14:paraId="4C867202" w14:textId="77777777" w:rsidR="002576F7" w:rsidRDefault="002576F7" w:rsidP="002576F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hAnsi="Cambria"/>
          <w:sz w:val="24"/>
          <w:lang w:val="es-PR"/>
        </w:rPr>
      </w:pPr>
    </w:p>
    <w:p w14:paraId="73A3B40C" w14:textId="7FA17C4F" w:rsidR="00FC7023" w:rsidRPr="00882731" w:rsidRDefault="00FC7023" w:rsidP="00FC7023">
      <w:pPr>
        <w:spacing w:after="0" w:line="240" w:lineRule="auto"/>
        <w:jc w:val="both"/>
        <w:rPr>
          <w:rFonts w:ascii="Cambria" w:hAnsi="Cambria"/>
          <w:sz w:val="24"/>
          <w:u w:val="single"/>
          <w:lang w:val="es-PR"/>
        </w:rPr>
      </w:pPr>
      <w:r w:rsidRPr="00C860DC">
        <w:rPr>
          <w:rFonts w:ascii="Cambria" w:hAnsi="Cambria"/>
          <w:sz w:val="28"/>
          <w:u w:val="single"/>
          <w:lang w:val="es-PR"/>
        </w:rPr>
        <w:t>Procedimiento</w:t>
      </w:r>
      <w:r w:rsidR="002576F7">
        <w:rPr>
          <w:rFonts w:ascii="Cambria" w:hAnsi="Cambria"/>
          <w:sz w:val="28"/>
          <w:u w:val="single"/>
          <w:lang w:val="es-PR"/>
        </w:rPr>
        <w:t>: Actividad 1</w:t>
      </w:r>
    </w:p>
    <w:p w14:paraId="6A3F34E8" w14:textId="77777777" w:rsidR="00FC7023" w:rsidRPr="00524C4D" w:rsidRDefault="00FC7023" w:rsidP="00FC7023">
      <w:pPr>
        <w:spacing w:after="0" w:line="240" w:lineRule="auto"/>
        <w:jc w:val="both"/>
        <w:rPr>
          <w:rFonts w:ascii="Cambria" w:hAnsi="Cambria"/>
          <w:sz w:val="12"/>
          <w:szCs w:val="12"/>
          <w:lang w:val="es-PR"/>
        </w:rPr>
      </w:pPr>
    </w:p>
    <w:p w14:paraId="19322629" w14:textId="2DFC7D51" w:rsidR="00C07CDE" w:rsidRPr="009C4A15" w:rsidRDefault="002576F7" w:rsidP="00542501">
      <w:pPr>
        <w:pStyle w:val="ListParagraph"/>
        <w:numPr>
          <w:ilvl w:val="0"/>
          <w:numId w:val="26"/>
        </w:numPr>
        <w:spacing w:after="0" w:line="240" w:lineRule="auto"/>
        <w:jc w:val="both"/>
        <w:rPr>
          <w:rFonts w:ascii="Cambria" w:hAnsi="Cambria"/>
          <w:sz w:val="12"/>
          <w:szCs w:val="12"/>
          <w:lang w:val="es-PR"/>
        </w:rPr>
      </w:pPr>
      <w:r w:rsidRPr="009C4A15">
        <w:rPr>
          <w:rFonts w:ascii="Cambria" w:eastAsia="Times New Roman" w:hAnsi="Cambria" w:cs="Courier New"/>
          <w:sz w:val="24"/>
          <w:szCs w:val="24"/>
          <w:lang w:val="es-ES"/>
        </w:rPr>
        <w:t xml:space="preserve">En la hoja de trabajo hay tres recuadros, cada uno </w:t>
      </w:r>
      <w:r w:rsidR="009C4A15" w:rsidRPr="009C4A15">
        <w:rPr>
          <w:rFonts w:ascii="Cambria" w:eastAsia="Times New Roman" w:hAnsi="Cambria" w:cs="Courier New"/>
          <w:sz w:val="24"/>
          <w:szCs w:val="24"/>
          <w:lang w:val="es-ES"/>
        </w:rPr>
        <w:t xml:space="preserve">se utilizará para realizar una prueba.  En </w:t>
      </w:r>
      <w:r w:rsidR="005E3BD4">
        <w:rPr>
          <w:rFonts w:ascii="Cambria" w:eastAsia="Times New Roman" w:hAnsi="Cambria" w:cs="Courier New"/>
          <w:sz w:val="24"/>
          <w:szCs w:val="24"/>
          <w:lang w:val="es-ES"/>
        </w:rPr>
        <w:t>la</w:t>
      </w:r>
      <w:r w:rsidR="009C4A15" w:rsidRPr="009C4A15">
        <w:rPr>
          <w:rFonts w:ascii="Cambria" w:eastAsia="Times New Roman" w:hAnsi="Cambria" w:cs="Courier New"/>
          <w:sz w:val="24"/>
          <w:szCs w:val="24"/>
          <w:lang w:val="es-ES"/>
        </w:rPr>
        <w:t xml:space="preserve"> </w:t>
      </w:r>
      <w:r w:rsidR="005E3BD4">
        <w:rPr>
          <w:rFonts w:ascii="Cambria" w:eastAsia="Times New Roman" w:hAnsi="Cambria" w:cs="Courier New"/>
          <w:b/>
          <w:sz w:val="24"/>
          <w:szCs w:val="24"/>
          <w:u w:val="single"/>
          <w:lang w:val="es-ES"/>
        </w:rPr>
        <w:t>muestra 1</w:t>
      </w:r>
      <w:r w:rsidR="009C4A15" w:rsidRPr="009C4A15">
        <w:rPr>
          <w:rFonts w:ascii="Cambria" w:eastAsia="Times New Roman" w:hAnsi="Cambria" w:cs="Courier New"/>
          <w:sz w:val="24"/>
          <w:szCs w:val="24"/>
          <w:lang w:val="es-ES"/>
        </w:rPr>
        <w:t xml:space="preserve"> no se requiere pre</w:t>
      </w:r>
      <w:r w:rsidRPr="009C4A15">
        <w:rPr>
          <w:rFonts w:ascii="Cambria" w:eastAsia="Times New Roman" w:hAnsi="Cambria" w:cs="Courier New"/>
          <w:sz w:val="24"/>
          <w:szCs w:val="24"/>
          <w:lang w:val="es-ES"/>
        </w:rPr>
        <w:t>paración</w:t>
      </w:r>
      <w:r w:rsidR="009C4A15" w:rsidRPr="009C4A15">
        <w:rPr>
          <w:rFonts w:ascii="Cambria" w:eastAsia="Times New Roman" w:hAnsi="Cambria" w:cs="Courier New"/>
          <w:sz w:val="24"/>
          <w:szCs w:val="24"/>
          <w:lang w:val="es-ES"/>
        </w:rPr>
        <w:t xml:space="preserve"> alguna</w:t>
      </w:r>
      <w:r w:rsidRPr="009C4A15">
        <w:rPr>
          <w:rFonts w:ascii="Cambria" w:eastAsia="Times New Roman" w:hAnsi="Cambria" w:cs="Courier New"/>
          <w:sz w:val="24"/>
          <w:szCs w:val="24"/>
          <w:lang w:val="es-ES"/>
        </w:rPr>
        <w:t xml:space="preserve">. </w:t>
      </w:r>
      <w:r w:rsidR="009C4A15" w:rsidRPr="009C4A15">
        <w:rPr>
          <w:rFonts w:ascii="Cambria" w:eastAsia="Times New Roman" w:hAnsi="Cambria" w:cs="Courier New"/>
          <w:sz w:val="24"/>
          <w:szCs w:val="24"/>
          <w:lang w:val="es-ES"/>
        </w:rPr>
        <w:t xml:space="preserve">En </w:t>
      </w:r>
      <w:r w:rsidR="005E3BD4">
        <w:rPr>
          <w:rFonts w:ascii="Cambria" w:eastAsia="Times New Roman" w:hAnsi="Cambria" w:cs="Courier New"/>
          <w:sz w:val="24"/>
          <w:szCs w:val="24"/>
          <w:lang w:val="es-ES"/>
        </w:rPr>
        <w:t xml:space="preserve">la </w:t>
      </w:r>
      <w:r w:rsidR="005E3BD4" w:rsidRPr="005E3BD4">
        <w:rPr>
          <w:rFonts w:ascii="Cambria" w:eastAsia="Times New Roman" w:hAnsi="Cambria" w:cs="Courier New"/>
          <w:b/>
          <w:sz w:val="24"/>
          <w:szCs w:val="24"/>
          <w:u w:val="single"/>
          <w:lang w:val="es-ES"/>
        </w:rPr>
        <w:t>muestra 3</w:t>
      </w:r>
      <w:r w:rsidR="009C4A15" w:rsidRPr="009C4A15">
        <w:rPr>
          <w:rFonts w:ascii="Cambria" w:eastAsia="Times New Roman" w:hAnsi="Cambria" w:cs="Courier New"/>
          <w:sz w:val="24"/>
          <w:szCs w:val="24"/>
          <w:lang w:val="es-ES"/>
        </w:rPr>
        <w:t xml:space="preserve"> aplica la pega en una capa uniforme cubriendo todo el espacio de papel disponible. Vierte sobre la pega la arena cubriendo todo el espacio. No presiones la arena sobre la pega. Retira el exceso </w:t>
      </w:r>
      <w:r w:rsidR="00524C4D">
        <w:rPr>
          <w:rFonts w:ascii="Cambria" w:eastAsia="Times New Roman" w:hAnsi="Cambria" w:cs="Courier New"/>
          <w:sz w:val="24"/>
          <w:szCs w:val="24"/>
          <w:lang w:val="es-ES"/>
        </w:rPr>
        <w:t xml:space="preserve">de arena </w:t>
      </w:r>
      <w:r w:rsidR="009C4A15" w:rsidRPr="009C4A15">
        <w:rPr>
          <w:rFonts w:ascii="Cambria" w:eastAsia="Times New Roman" w:hAnsi="Cambria" w:cs="Courier New"/>
          <w:sz w:val="24"/>
          <w:szCs w:val="24"/>
          <w:lang w:val="es-ES"/>
        </w:rPr>
        <w:t xml:space="preserve">en un recipiente. </w:t>
      </w:r>
      <w:r w:rsidR="009C4A15">
        <w:rPr>
          <w:rFonts w:ascii="Cambria" w:eastAsia="Times New Roman" w:hAnsi="Cambria" w:cs="Courier New"/>
          <w:sz w:val="24"/>
          <w:szCs w:val="24"/>
          <w:lang w:val="es-ES"/>
        </w:rPr>
        <w:t xml:space="preserve">En </w:t>
      </w:r>
      <w:r w:rsidR="005E3BD4">
        <w:rPr>
          <w:rFonts w:ascii="Cambria" w:eastAsia="Times New Roman" w:hAnsi="Cambria" w:cs="Courier New"/>
          <w:sz w:val="24"/>
          <w:szCs w:val="24"/>
          <w:lang w:val="es-ES"/>
        </w:rPr>
        <w:t xml:space="preserve">la </w:t>
      </w:r>
      <w:r w:rsidR="005E3BD4" w:rsidRPr="005E3BD4">
        <w:rPr>
          <w:rFonts w:ascii="Cambria" w:eastAsia="Times New Roman" w:hAnsi="Cambria" w:cs="Courier New"/>
          <w:b/>
          <w:sz w:val="24"/>
          <w:szCs w:val="24"/>
          <w:u w:val="single"/>
          <w:lang w:val="es-ES"/>
        </w:rPr>
        <w:t>muestra 2</w:t>
      </w:r>
      <w:r w:rsidR="009C4A15">
        <w:rPr>
          <w:rFonts w:ascii="Cambria" w:eastAsia="Times New Roman" w:hAnsi="Cambria" w:cs="Courier New"/>
          <w:sz w:val="24"/>
          <w:szCs w:val="24"/>
          <w:lang w:val="es-ES"/>
        </w:rPr>
        <w:t xml:space="preserve"> aplica la pega en una capa uniforme cubriendo todo el espacio de papel disponible.</w:t>
      </w:r>
    </w:p>
    <w:p w14:paraId="3A8DB742" w14:textId="77777777" w:rsidR="009C4A15" w:rsidRPr="009C4A15" w:rsidRDefault="009C4A15" w:rsidP="009C4A15">
      <w:pPr>
        <w:pStyle w:val="ListParagraph"/>
        <w:spacing w:after="0" w:line="240" w:lineRule="auto"/>
        <w:jc w:val="both"/>
        <w:rPr>
          <w:rFonts w:ascii="Cambria" w:hAnsi="Cambria"/>
          <w:sz w:val="12"/>
          <w:szCs w:val="12"/>
          <w:lang w:val="es-PR"/>
        </w:rPr>
      </w:pPr>
    </w:p>
    <w:p w14:paraId="64F2E1DF" w14:textId="6596D2D9" w:rsidR="00C07CDE" w:rsidRPr="002576F7" w:rsidRDefault="002576F7" w:rsidP="007A5546">
      <w:pPr>
        <w:pStyle w:val="ListParagraph"/>
        <w:numPr>
          <w:ilvl w:val="0"/>
          <w:numId w:val="26"/>
        </w:numPr>
        <w:spacing w:after="0" w:line="240" w:lineRule="auto"/>
        <w:jc w:val="both"/>
        <w:rPr>
          <w:rFonts w:ascii="Cambria" w:hAnsi="Cambria"/>
          <w:sz w:val="12"/>
          <w:szCs w:val="12"/>
          <w:lang w:val="es-PR"/>
        </w:rPr>
      </w:pPr>
      <w:r w:rsidRPr="002576F7">
        <w:rPr>
          <w:rFonts w:ascii="Cambria" w:eastAsia="Times New Roman" w:hAnsi="Cambria" w:cs="Courier New"/>
          <w:sz w:val="24"/>
          <w:szCs w:val="24"/>
          <w:lang w:val="es-ES"/>
        </w:rPr>
        <w:t xml:space="preserve">Mientras se secan </w:t>
      </w:r>
      <w:r w:rsidR="005E3BD4">
        <w:rPr>
          <w:rFonts w:ascii="Cambria" w:eastAsia="Times New Roman" w:hAnsi="Cambria" w:cs="Courier New"/>
          <w:sz w:val="24"/>
          <w:szCs w:val="24"/>
          <w:lang w:val="es-ES"/>
        </w:rPr>
        <w:t>las muestras</w:t>
      </w:r>
      <w:r w:rsidRPr="002576F7">
        <w:rPr>
          <w:rFonts w:ascii="Cambria" w:eastAsia="Times New Roman" w:hAnsi="Cambria" w:cs="Courier New"/>
          <w:sz w:val="24"/>
          <w:szCs w:val="24"/>
          <w:lang w:val="es-ES"/>
        </w:rPr>
        <w:t xml:space="preserve">, </w:t>
      </w:r>
      <w:r w:rsidR="00524C4D">
        <w:rPr>
          <w:rFonts w:ascii="Cambria" w:eastAsia="Times New Roman" w:hAnsi="Cambria" w:cs="Courier New"/>
          <w:sz w:val="24"/>
          <w:szCs w:val="24"/>
          <w:lang w:val="es-ES"/>
        </w:rPr>
        <w:t xml:space="preserve">predice </w:t>
      </w:r>
      <w:r w:rsidRPr="002576F7">
        <w:rPr>
          <w:rFonts w:ascii="Cambria" w:eastAsia="Times New Roman" w:hAnsi="Cambria" w:cs="Courier New"/>
          <w:sz w:val="24"/>
          <w:szCs w:val="24"/>
          <w:lang w:val="es-ES"/>
        </w:rPr>
        <w:t xml:space="preserve">lo que ocurrirá cuando se apliquen varias gotas de agua a cada una de las tres superficies. </w:t>
      </w:r>
    </w:p>
    <w:p w14:paraId="2F0FE897" w14:textId="77777777" w:rsidR="002576F7" w:rsidRPr="002576F7" w:rsidRDefault="002576F7" w:rsidP="002576F7">
      <w:pPr>
        <w:spacing w:after="0" w:line="240" w:lineRule="auto"/>
        <w:jc w:val="both"/>
        <w:rPr>
          <w:rFonts w:ascii="Cambria" w:hAnsi="Cambria"/>
          <w:sz w:val="12"/>
          <w:szCs w:val="12"/>
          <w:lang w:val="es-PR"/>
        </w:rPr>
      </w:pPr>
    </w:p>
    <w:p w14:paraId="55B37DB6" w14:textId="565C4879" w:rsidR="00C07CDE" w:rsidRDefault="00524C4D" w:rsidP="00C07CDE">
      <w:pPr>
        <w:pStyle w:val="ListParagraph"/>
        <w:numPr>
          <w:ilvl w:val="0"/>
          <w:numId w:val="26"/>
        </w:numPr>
        <w:spacing w:after="0" w:line="240" w:lineRule="auto"/>
        <w:jc w:val="both"/>
        <w:rPr>
          <w:rFonts w:ascii="Cambria" w:hAnsi="Cambria"/>
          <w:sz w:val="24"/>
          <w:lang w:val="es-PR"/>
        </w:rPr>
      </w:pPr>
      <w:r>
        <w:rPr>
          <w:rFonts w:ascii="Cambria" w:eastAsia="Times New Roman" w:hAnsi="Cambria" w:cs="Courier New"/>
          <w:sz w:val="24"/>
          <w:szCs w:val="24"/>
          <w:lang w:val="es-ES"/>
        </w:rPr>
        <w:t>Utiliza</w:t>
      </w:r>
      <w:r w:rsidR="002576F7" w:rsidRPr="00107F94">
        <w:rPr>
          <w:rFonts w:ascii="Cambria" w:eastAsia="Times New Roman" w:hAnsi="Cambria" w:cs="Courier New"/>
          <w:sz w:val="24"/>
          <w:szCs w:val="24"/>
          <w:lang w:val="es-ES"/>
        </w:rPr>
        <w:t xml:space="preserve"> una pipeta para colocar varias gotas de agua en </w:t>
      </w:r>
      <w:r>
        <w:rPr>
          <w:rFonts w:ascii="Cambria" w:eastAsia="Times New Roman" w:hAnsi="Cambria" w:cs="Courier New"/>
          <w:sz w:val="24"/>
          <w:szCs w:val="24"/>
          <w:lang w:val="es-ES"/>
        </w:rPr>
        <w:t>cada una de las</w:t>
      </w:r>
      <w:r w:rsidR="002576F7" w:rsidRPr="00107F94">
        <w:rPr>
          <w:rFonts w:ascii="Cambria" w:eastAsia="Times New Roman" w:hAnsi="Cambria" w:cs="Courier New"/>
          <w:sz w:val="24"/>
          <w:szCs w:val="24"/>
          <w:lang w:val="es-ES"/>
        </w:rPr>
        <w:t xml:space="preserve"> superficie</w:t>
      </w:r>
      <w:r>
        <w:rPr>
          <w:rFonts w:ascii="Cambria" w:eastAsia="Times New Roman" w:hAnsi="Cambria" w:cs="Courier New"/>
          <w:sz w:val="24"/>
          <w:szCs w:val="24"/>
          <w:lang w:val="es-ES"/>
        </w:rPr>
        <w:t>s y anota las</w:t>
      </w:r>
      <w:r w:rsidR="002576F7" w:rsidRPr="00107F94">
        <w:rPr>
          <w:rFonts w:ascii="Cambria" w:eastAsia="Times New Roman" w:hAnsi="Cambria" w:cs="Courier New"/>
          <w:sz w:val="24"/>
          <w:szCs w:val="24"/>
          <w:lang w:val="es-ES"/>
        </w:rPr>
        <w:t xml:space="preserve"> observaciones en la hoja de </w:t>
      </w:r>
      <w:r>
        <w:rPr>
          <w:rFonts w:ascii="Cambria" w:eastAsia="Times New Roman" w:hAnsi="Cambria" w:cs="Courier New"/>
          <w:sz w:val="24"/>
          <w:szCs w:val="24"/>
          <w:lang w:val="es-ES"/>
        </w:rPr>
        <w:t>trabajo</w:t>
      </w:r>
      <w:r w:rsidR="002576F7" w:rsidRPr="00107F94">
        <w:rPr>
          <w:rFonts w:ascii="Cambria" w:eastAsia="Times New Roman" w:hAnsi="Cambria" w:cs="Courier New"/>
          <w:sz w:val="24"/>
          <w:szCs w:val="24"/>
          <w:lang w:val="es-ES"/>
        </w:rPr>
        <w:t xml:space="preserve">. </w:t>
      </w:r>
    </w:p>
    <w:p w14:paraId="7CC0F981" w14:textId="77777777" w:rsidR="00C07CDE" w:rsidRPr="00C07CDE" w:rsidRDefault="00C07CDE" w:rsidP="00C07CDE">
      <w:pPr>
        <w:spacing w:after="0" w:line="240" w:lineRule="auto"/>
        <w:jc w:val="both"/>
        <w:rPr>
          <w:rFonts w:ascii="Cambria" w:hAnsi="Cambria"/>
          <w:sz w:val="12"/>
          <w:szCs w:val="12"/>
          <w:lang w:val="es-PR"/>
        </w:rPr>
      </w:pPr>
    </w:p>
    <w:p w14:paraId="5B4CD2CA" w14:textId="39BAB335" w:rsidR="002576F7" w:rsidRPr="002576F7" w:rsidRDefault="002576F7" w:rsidP="00C07CDE">
      <w:pPr>
        <w:pStyle w:val="ListParagraph"/>
        <w:numPr>
          <w:ilvl w:val="0"/>
          <w:numId w:val="26"/>
        </w:numPr>
        <w:spacing w:after="0" w:line="240" w:lineRule="auto"/>
        <w:jc w:val="both"/>
        <w:rPr>
          <w:rFonts w:ascii="Cambria" w:hAnsi="Cambria"/>
          <w:sz w:val="24"/>
          <w:lang w:val="es-PR"/>
        </w:rPr>
      </w:pPr>
      <w:r w:rsidRPr="00107F94">
        <w:rPr>
          <w:rFonts w:ascii="Cambria" w:eastAsia="Times New Roman" w:hAnsi="Cambria" w:cs="Courier New"/>
          <w:sz w:val="24"/>
          <w:szCs w:val="24"/>
          <w:lang w:val="es-ES"/>
        </w:rPr>
        <w:t>Repit</w:t>
      </w:r>
      <w:r w:rsidR="00524C4D">
        <w:rPr>
          <w:rFonts w:ascii="Cambria" w:eastAsia="Times New Roman" w:hAnsi="Cambria" w:cs="Courier New"/>
          <w:sz w:val="24"/>
          <w:szCs w:val="24"/>
          <w:lang w:val="es-ES"/>
        </w:rPr>
        <w:t>e</w:t>
      </w:r>
      <w:r w:rsidRPr="00107F94">
        <w:rPr>
          <w:rFonts w:ascii="Cambria" w:eastAsia="Times New Roman" w:hAnsi="Cambria" w:cs="Courier New"/>
          <w:sz w:val="24"/>
          <w:szCs w:val="24"/>
          <w:lang w:val="es-ES"/>
        </w:rPr>
        <w:t xml:space="preserve"> el procedimiento usando otros líquidos (aceite, alcohol, agua salada)</w:t>
      </w:r>
      <w:r>
        <w:rPr>
          <w:rFonts w:ascii="Cambria" w:eastAsia="Times New Roman" w:hAnsi="Cambria" w:cs="Courier New"/>
          <w:sz w:val="24"/>
          <w:szCs w:val="24"/>
          <w:lang w:val="es-ES"/>
        </w:rPr>
        <w:t>.</w:t>
      </w:r>
    </w:p>
    <w:p w14:paraId="2D3F81F3" w14:textId="097058C4" w:rsidR="002576F7" w:rsidRDefault="002576F7" w:rsidP="00524C4D">
      <w:pPr>
        <w:pStyle w:val="ListParagraph"/>
        <w:spacing w:after="0" w:line="240" w:lineRule="auto"/>
        <w:rPr>
          <w:rFonts w:ascii="Cambria" w:hAnsi="Cambria"/>
          <w:sz w:val="24"/>
          <w:lang w:val="es-PR"/>
        </w:rPr>
      </w:pPr>
    </w:p>
    <w:p w14:paraId="38E416EC" w14:textId="2FBC34F3" w:rsidR="00524C4D" w:rsidRPr="00882731" w:rsidRDefault="00524C4D" w:rsidP="00524C4D">
      <w:pPr>
        <w:spacing w:after="0" w:line="240" w:lineRule="auto"/>
        <w:jc w:val="both"/>
        <w:rPr>
          <w:rFonts w:ascii="Cambria" w:hAnsi="Cambria"/>
          <w:sz w:val="24"/>
          <w:u w:val="single"/>
          <w:lang w:val="es-PR"/>
        </w:rPr>
      </w:pPr>
      <w:r w:rsidRPr="00C860DC">
        <w:rPr>
          <w:rFonts w:ascii="Cambria" w:hAnsi="Cambria"/>
          <w:sz w:val="28"/>
          <w:u w:val="single"/>
          <w:lang w:val="es-PR"/>
        </w:rPr>
        <w:t>Procedimiento</w:t>
      </w:r>
      <w:r>
        <w:rPr>
          <w:rFonts w:ascii="Cambria" w:hAnsi="Cambria"/>
          <w:sz w:val="28"/>
          <w:u w:val="single"/>
          <w:lang w:val="es-PR"/>
        </w:rPr>
        <w:t>: Actividad 2</w:t>
      </w:r>
    </w:p>
    <w:p w14:paraId="360A0164" w14:textId="77777777" w:rsidR="00524C4D" w:rsidRPr="00524C4D" w:rsidRDefault="00524C4D" w:rsidP="00524C4D">
      <w:pPr>
        <w:pStyle w:val="ListParagraph"/>
        <w:spacing w:after="0" w:line="240" w:lineRule="auto"/>
        <w:rPr>
          <w:rFonts w:ascii="Cambria" w:hAnsi="Cambria"/>
          <w:sz w:val="12"/>
          <w:szCs w:val="12"/>
          <w:lang w:val="es-PR"/>
        </w:rPr>
      </w:pPr>
    </w:p>
    <w:p w14:paraId="227A356B" w14:textId="3DE3C686" w:rsidR="00524C4D" w:rsidRPr="00FF41A4" w:rsidRDefault="00DF0BF5" w:rsidP="00524C4D">
      <w:pPr>
        <w:pStyle w:val="ListParagraph"/>
        <w:numPr>
          <w:ilvl w:val="0"/>
          <w:numId w:val="3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r w:rsidRPr="00524C4D">
        <w:rPr>
          <w:rFonts w:ascii="Cambria" w:eastAsia="Times New Roman" w:hAnsi="Cambria" w:cs="Courier New"/>
          <w:sz w:val="24"/>
          <w:szCs w:val="24"/>
          <w:lang w:val="es-ES"/>
        </w:rPr>
        <w:t>Retir</w:t>
      </w:r>
      <w:r w:rsidR="00524C4D">
        <w:rPr>
          <w:rFonts w:ascii="Cambria" w:eastAsia="Times New Roman" w:hAnsi="Cambria" w:cs="Courier New"/>
          <w:sz w:val="24"/>
          <w:szCs w:val="24"/>
          <w:lang w:val="es-ES"/>
        </w:rPr>
        <w:t>a</w:t>
      </w:r>
      <w:r w:rsidRPr="00524C4D">
        <w:rPr>
          <w:rFonts w:ascii="Cambria" w:eastAsia="Times New Roman" w:hAnsi="Cambria" w:cs="Courier New"/>
          <w:sz w:val="24"/>
          <w:szCs w:val="24"/>
          <w:lang w:val="es-ES"/>
        </w:rPr>
        <w:t xml:space="preserve"> las gotas de agua de la superficie cubierta de arena</w:t>
      </w:r>
      <w:r w:rsidR="00524C4D">
        <w:rPr>
          <w:rFonts w:ascii="Cambria" w:eastAsia="Times New Roman" w:hAnsi="Cambria" w:cs="Courier New"/>
          <w:sz w:val="24"/>
          <w:szCs w:val="24"/>
          <w:lang w:val="es-ES"/>
        </w:rPr>
        <w:t xml:space="preserve"> delicadamente con papel secante o absorbente</w:t>
      </w:r>
      <w:r w:rsidRPr="00524C4D">
        <w:rPr>
          <w:rFonts w:ascii="Cambria" w:eastAsia="Times New Roman" w:hAnsi="Cambria" w:cs="Courier New"/>
          <w:sz w:val="24"/>
          <w:szCs w:val="24"/>
          <w:lang w:val="es-ES"/>
        </w:rPr>
        <w:t xml:space="preserve">. </w:t>
      </w:r>
    </w:p>
    <w:p w14:paraId="6643D09A" w14:textId="77777777" w:rsidR="00524C4D" w:rsidRPr="00FF41A4" w:rsidRDefault="00524C4D" w:rsidP="00524C4D">
      <w:pPr>
        <w:pStyle w:val="ListParagraph"/>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12"/>
          <w:szCs w:val="12"/>
          <w:lang w:val="es-PR"/>
        </w:rPr>
      </w:pPr>
    </w:p>
    <w:p w14:paraId="41C50910" w14:textId="52A6A08D" w:rsidR="00524C4D" w:rsidRPr="00FF41A4" w:rsidRDefault="00DF0BF5" w:rsidP="00524C4D">
      <w:pPr>
        <w:pStyle w:val="ListParagraph"/>
        <w:numPr>
          <w:ilvl w:val="0"/>
          <w:numId w:val="3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r w:rsidRPr="00524C4D">
        <w:rPr>
          <w:rFonts w:ascii="Cambria" w:eastAsia="Times New Roman" w:hAnsi="Cambria" w:cs="Courier New"/>
          <w:sz w:val="24"/>
          <w:szCs w:val="24"/>
          <w:lang w:val="es-ES"/>
        </w:rPr>
        <w:t>Espolvore</w:t>
      </w:r>
      <w:r w:rsidR="00524C4D">
        <w:rPr>
          <w:rFonts w:ascii="Cambria" w:eastAsia="Times New Roman" w:hAnsi="Cambria" w:cs="Courier New"/>
          <w:sz w:val="24"/>
          <w:szCs w:val="24"/>
          <w:lang w:val="es-ES"/>
        </w:rPr>
        <w:t>a</w:t>
      </w:r>
      <w:r w:rsidRPr="00524C4D">
        <w:rPr>
          <w:rFonts w:ascii="Cambria" w:eastAsia="Times New Roman" w:hAnsi="Cambria" w:cs="Courier New"/>
          <w:sz w:val="24"/>
          <w:szCs w:val="24"/>
          <w:lang w:val="es-ES"/>
        </w:rPr>
        <w:t xml:space="preserve"> una pequeña cantidad de </w:t>
      </w:r>
      <w:r w:rsidR="00524C4D">
        <w:rPr>
          <w:rFonts w:ascii="Cambria" w:eastAsia="Times New Roman" w:hAnsi="Cambria" w:cs="Courier New"/>
          <w:sz w:val="24"/>
          <w:szCs w:val="24"/>
          <w:lang w:val="es-ES"/>
        </w:rPr>
        <w:t>granos</w:t>
      </w:r>
      <w:r w:rsidRPr="00524C4D">
        <w:rPr>
          <w:rFonts w:ascii="Cambria" w:eastAsia="Times New Roman" w:hAnsi="Cambria" w:cs="Courier New"/>
          <w:sz w:val="24"/>
          <w:szCs w:val="24"/>
          <w:lang w:val="es-ES"/>
        </w:rPr>
        <w:t xml:space="preserve"> de pimienta sobre la superficie de la arena. </w:t>
      </w:r>
    </w:p>
    <w:p w14:paraId="5D6A1DAF" w14:textId="77777777" w:rsidR="00524C4D" w:rsidRPr="00FF41A4" w:rsidRDefault="00524C4D" w:rsidP="00524C4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12"/>
          <w:szCs w:val="12"/>
          <w:lang w:val="es-PR"/>
        </w:rPr>
      </w:pPr>
    </w:p>
    <w:p w14:paraId="3DAECF89" w14:textId="314BAE26" w:rsidR="00524C4D" w:rsidRPr="00FF41A4" w:rsidRDefault="00DF0BF5" w:rsidP="00524C4D">
      <w:pPr>
        <w:pStyle w:val="ListParagraph"/>
        <w:numPr>
          <w:ilvl w:val="0"/>
          <w:numId w:val="3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r w:rsidRPr="00524C4D">
        <w:rPr>
          <w:rFonts w:ascii="Cambria" w:eastAsia="Times New Roman" w:hAnsi="Cambria" w:cs="Courier New"/>
          <w:sz w:val="24"/>
          <w:szCs w:val="24"/>
          <w:lang w:val="es-ES"/>
        </w:rPr>
        <w:t>U</w:t>
      </w:r>
      <w:r w:rsidR="00524C4D">
        <w:rPr>
          <w:rFonts w:ascii="Cambria" w:eastAsia="Times New Roman" w:hAnsi="Cambria" w:cs="Courier New"/>
          <w:sz w:val="24"/>
          <w:szCs w:val="24"/>
          <w:lang w:val="es-ES"/>
        </w:rPr>
        <w:t>tilizando</w:t>
      </w:r>
      <w:r w:rsidRPr="00524C4D">
        <w:rPr>
          <w:rFonts w:ascii="Cambria" w:eastAsia="Times New Roman" w:hAnsi="Cambria" w:cs="Courier New"/>
          <w:sz w:val="24"/>
          <w:szCs w:val="24"/>
          <w:lang w:val="es-ES"/>
        </w:rPr>
        <w:t xml:space="preserve"> la pipeta, colo</w:t>
      </w:r>
      <w:r w:rsidR="00524C4D">
        <w:rPr>
          <w:rFonts w:ascii="Cambria" w:eastAsia="Times New Roman" w:hAnsi="Cambria" w:cs="Courier New"/>
          <w:sz w:val="24"/>
          <w:szCs w:val="24"/>
          <w:lang w:val="es-ES"/>
        </w:rPr>
        <w:t>ca</w:t>
      </w:r>
      <w:r w:rsidRPr="00524C4D">
        <w:rPr>
          <w:rFonts w:ascii="Cambria" w:eastAsia="Times New Roman" w:hAnsi="Cambria" w:cs="Courier New"/>
          <w:sz w:val="24"/>
          <w:szCs w:val="24"/>
          <w:lang w:val="es-ES"/>
        </w:rPr>
        <w:t xml:space="preserve"> una gota de agua sobre la superficie cubierta con arena </w:t>
      </w:r>
      <w:r w:rsidR="00524C4D">
        <w:rPr>
          <w:rFonts w:ascii="Cambria" w:eastAsia="Times New Roman" w:hAnsi="Cambria" w:cs="Courier New"/>
          <w:sz w:val="24"/>
          <w:szCs w:val="24"/>
          <w:lang w:val="es-ES"/>
        </w:rPr>
        <w:t>y</w:t>
      </w:r>
      <w:r w:rsidRPr="00524C4D">
        <w:rPr>
          <w:rFonts w:ascii="Cambria" w:eastAsia="Times New Roman" w:hAnsi="Cambria" w:cs="Courier New"/>
          <w:sz w:val="24"/>
          <w:szCs w:val="24"/>
          <w:lang w:val="es-ES"/>
        </w:rPr>
        <w:t xml:space="preserve"> pimienta. </w:t>
      </w:r>
    </w:p>
    <w:p w14:paraId="3F64C5B1" w14:textId="77777777" w:rsidR="00524C4D" w:rsidRPr="00FF41A4" w:rsidRDefault="00524C4D" w:rsidP="00524C4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12"/>
          <w:szCs w:val="12"/>
          <w:lang w:val="es-PR"/>
        </w:rPr>
      </w:pPr>
    </w:p>
    <w:p w14:paraId="24A57149" w14:textId="170A647A" w:rsidR="00524C4D" w:rsidRPr="00FF41A4" w:rsidRDefault="00DF0BF5" w:rsidP="00524C4D">
      <w:pPr>
        <w:pStyle w:val="ListParagraph"/>
        <w:numPr>
          <w:ilvl w:val="0"/>
          <w:numId w:val="3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r w:rsidRPr="00524C4D">
        <w:rPr>
          <w:rFonts w:ascii="Cambria" w:eastAsia="Times New Roman" w:hAnsi="Cambria" w:cs="Courier New"/>
          <w:sz w:val="24"/>
          <w:szCs w:val="24"/>
          <w:lang w:val="es-ES"/>
        </w:rPr>
        <w:t>Ha</w:t>
      </w:r>
      <w:r w:rsidR="00524C4D">
        <w:rPr>
          <w:rFonts w:ascii="Cambria" w:eastAsia="Times New Roman" w:hAnsi="Cambria" w:cs="Courier New"/>
          <w:sz w:val="24"/>
          <w:szCs w:val="24"/>
          <w:lang w:val="es-ES"/>
        </w:rPr>
        <w:t>z</w:t>
      </w:r>
      <w:r w:rsidRPr="00524C4D">
        <w:rPr>
          <w:rFonts w:ascii="Cambria" w:eastAsia="Times New Roman" w:hAnsi="Cambria" w:cs="Courier New"/>
          <w:sz w:val="24"/>
          <w:szCs w:val="24"/>
          <w:lang w:val="es-ES"/>
        </w:rPr>
        <w:t xml:space="preserve"> rodar la gota de agua sobre los </w:t>
      </w:r>
      <w:r w:rsidR="00524C4D">
        <w:rPr>
          <w:rFonts w:ascii="Cambria" w:eastAsia="Times New Roman" w:hAnsi="Cambria" w:cs="Courier New"/>
          <w:sz w:val="24"/>
          <w:szCs w:val="24"/>
          <w:lang w:val="es-ES"/>
        </w:rPr>
        <w:t>granos</w:t>
      </w:r>
      <w:r w:rsidRPr="00524C4D">
        <w:rPr>
          <w:rFonts w:ascii="Cambria" w:eastAsia="Times New Roman" w:hAnsi="Cambria" w:cs="Courier New"/>
          <w:sz w:val="24"/>
          <w:szCs w:val="24"/>
          <w:lang w:val="es-ES"/>
        </w:rPr>
        <w:t xml:space="preserve"> de pimienta y observ</w:t>
      </w:r>
      <w:r w:rsidR="00524C4D">
        <w:rPr>
          <w:rFonts w:ascii="Cambria" w:eastAsia="Times New Roman" w:hAnsi="Cambria" w:cs="Courier New"/>
          <w:sz w:val="24"/>
          <w:szCs w:val="24"/>
          <w:lang w:val="es-ES"/>
        </w:rPr>
        <w:t>a</w:t>
      </w:r>
      <w:r w:rsidRPr="00524C4D">
        <w:rPr>
          <w:rFonts w:ascii="Cambria" w:eastAsia="Times New Roman" w:hAnsi="Cambria" w:cs="Courier New"/>
          <w:sz w:val="24"/>
          <w:szCs w:val="24"/>
          <w:lang w:val="es-ES"/>
        </w:rPr>
        <w:t xml:space="preserve"> la interacción </w:t>
      </w:r>
      <w:r w:rsidR="00524C4D">
        <w:rPr>
          <w:rFonts w:ascii="Cambria" w:eastAsia="Times New Roman" w:hAnsi="Cambria" w:cs="Courier New"/>
          <w:sz w:val="24"/>
          <w:szCs w:val="24"/>
          <w:lang w:val="es-ES"/>
        </w:rPr>
        <w:t xml:space="preserve">entre ambas sustancias (la </w:t>
      </w:r>
      <w:r w:rsidRPr="00524C4D">
        <w:rPr>
          <w:rFonts w:ascii="Cambria" w:eastAsia="Times New Roman" w:hAnsi="Cambria" w:cs="Courier New"/>
          <w:sz w:val="24"/>
          <w:szCs w:val="24"/>
          <w:lang w:val="es-ES"/>
        </w:rPr>
        <w:t>pimienta y el agua</w:t>
      </w:r>
      <w:r w:rsidR="00524C4D">
        <w:rPr>
          <w:rFonts w:ascii="Cambria" w:eastAsia="Times New Roman" w:hAnsi="Cambria" w:cs="Courier New"/>
          <w:sz w:val="24"/>
          <w:szCs w:val="24"/>
          <w:lang w:val="es-ES"/>
        </w:rPr>
        <w:t>)</w:t>
      </w:r>
      <w:r w:rsidRPr="00524C4D">
        <w:rPr>
          <w:rFonts w:ascii="Cambria" w:eastAsia="Times New Roman" w:hAnsi="Cambria" w:cs="Courier New"/>
          <w:sz w:val="24"/>
          <w:szCs w:val="24"/>
          <w:lang w:val="es-ES"/>
        </w:rPr>
        <w:t xml:space="preserve">. </w:t>
      </w:r>
    </w:p>
    <w:p w14:paraId="04BD65E7" w14:textId="77777777" w:rsidR="00524C4D" w:rsidRPr="00FF41A4" w:rsidRDefault="00524C4D" w:rsidP="00524C4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12"/>
          <w:szCs w:val="12"/>
          <w:lang w:val="es-PR"/>
        </w:rPr>
      </w:pPr>
    </w:p>
    <w:p w14:paraId="7074DA59" w14:textId="214319A3" w:rsidR="00DF0BF5" w:rsidRPr="00FF41A4" w:rsidRDefault="00DF0BF5" w:rsidP="00524C4D">
      <w:pPr>
        <w:pStyle w:val="ListParagraph"/>
        <w:numPr>
          <w:ilvl w:val="0"/>
          <w:numId w:val="3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r w:rsidRPr="00524C4D">
        <w:rPr>
          <w:rFonts w:ascii="Cambria" w:eastAsia="Times New Roman" w:hAnsi="Cambria" w:cs="Courier New"/>
          <w:sz w:val="24"/>
          <w:szCs w:val="24"/>
          <w:lang w:val="es-ES"/>
        </w:rPr>
        <w:t>Despla</w:t>
      </w:r>
      <w:r w:rsidR="00524C4D">
        <w:rPr>
          <w:rFonts w:ascii="Cambria" w:eastAsia="Times New Roman" w:hAnsi="Cambria" w:cs="Courier New"/>
          <w:sz w:val="24"/>
          <w:szCs w:val="24"/>
          <w:lang w:val="es-ES"/>
        </w:rPr>
        <w:t>za</w:t>
      </w:r>
      <w:r w:rsidRPr="00524C4D">
        <w:rPr>
          <w:rFonts w:ascii="Cambria" w:eastAsia="Times New Roman" w:hAnsi="Cambria" w:cs="Courier New"/>
          <w:sz w:val="24"/>
          <w:szCs w:val="24"/>
          <w:lang w:val="es-ES"/>
        </w:rPr>
        <w:t xml:space="preserve"> la gota de agua fuera de la superficie cubierta de arena y observ</w:t>
      </w:r>
      <w:r w:rsidR="00524C4D">
        <w:rPr>
          <w:rFonts w:ascii="Cambria" w:eastAsia="Times New Roman" w:hAnsi="Cambria" w:cs="Courier New"/>
          <w:sz w:val="24"/>
          <w:szCs w:val="24"/>
          <w:lang w:val="es-ES"/>
        </w:rPr>
        <w:t>a</w:t>
      </w:r>
      <w:r w:rsidRPr="00524C4D">
        <w:rPr>
          <w:rFonts w:ascii="Cambria" w:eastAsia="Times New Roman" w:hAnsi="Cambria" w:cs="Courier New"/>
          <w:sz w:val="24"/>
          <w:szCs w:val="24"/>
          <w:lang w:val="es-ES"/>
        </w:rPr>
        <w:t xml:space="preserve"> la respuesta</w:t>
      </w:r>
      <w:r w:rsidR="00524C4D">
        <w:rPr>
          <w:rFonts w:ascii="Cambria" w:eastAsia="Times New Roman" w:hAnsi="Cambria" w:cs="Courier New"/>
          <w:sz w:val="24"/>
          <w:szCs w:val="24"/>
          <w:lang w:val="es-ES"/>
        </w:rPr>
        <w:t xml:space="preserve"> o comportamiento de la misma</w:t>
      </w:r>
      <w:r w:rsidRPr="00524C4D">
        <w:rPr>
          <w:rFonts w:ascii="Cambria" w:eastAsia="Times New Roman" w:hAnsi="Cambria" w:cs="Courier New"/>
          <w:sz w:val="24"/>
          <w:szCs w:val="24"/>
          <w:lang w:val="es-ES"/>
        </w:rPr>
        <w:t>.</w:t>
      </w:r>
    </w:p>
    <w:p w14:paraId="7BF9BBDF" w14:textId="20CA1F1C" w:rsidR="00C07CDE" w:rsidRDefault="00C07CDE" w:rsidP="00FC7023">
      <w:pPr>
        <w:spacing w:after="0" w:line="240" w:lineRule="auto"/>
        <w:jc w:val="both"/>
        <w:rPr>
          <w:rFonts w:ascii="Cambria" w:hAnsi="Cambria"/>
          <w:sz w:val="24"/>
          <w:lang w:val="es-PR"/>
        </w:rPr>
      </w:pPr>
    </w:p>
    <w:p w14:paraId="05184B1E" w14:textId="77777777" w:rsidR="000777EA" w:rsidRDefault="000777EA" w:rsidP="00FC7023">
      <w:pPr>
        <w:spacing w:after="0" w:line="240" w:lineRule="auto"/>
        <w:jc w:val="both"/>
        <w:rPr>
          <w:rFonts w:ascii="Cambria" w:hAnsi="Cambria"/>
          <w:sz w:val="24"/>
          <w:lang w:val="es-PR"/>
        </w:rPr>
      </w:pPr>
    </w:p>
    <w:p w14:paraId="66A9EB47" w14:textId="44182860" w:rsidR="00073C03" w:rsidRDefault="00073C03" w:rsidP="00073C03">
      <w:pPr>
        <w:spacing w:after="0" w:line="240" w:lineRule="auto"/>
        <w:rPr>
          <w:rFonts w:ascii="Cambria" w:hAnsi="Cambria"/>
          <w:b/>
          <w:color w:val="002060"/>
          <w:sz w:val="28"/>
          <w:lang w:val="es-PR"/>
        </w:rPr>
      </w:pPr>
      <w:r>
        <w:rPr>
          <w:rFonts w:ascii="Cambria" w:hAnsi="Cambria"/>
          <w:b/>
          <w:color w:val="002060"/>
          <w:sz w:val="28"/>
          <w:lang w:val="es-PR"/>
        </w:rPr>
        <w:lastRenderedPageBreak/>
        <w:t>Preguntas</w:t>
      </w:r>
      <w:r w:rsidR="00B571C6">
        <w:rPr>
          <w:rFonts w:ascii="Cambria" w:hAnsi="Cambria"/>
          <w:b/>
          <w:color w:val="002060"/>
          <w:sz w:val="28"/>
          <w:lang w:val="es-PR"/>
        </w:rPr>
        <w:t xml:space="preserve"> de discusión</w:t>
      </w:r>
    </w:p>
    <w:p w14:paraId="1FB3EFE4" w14:textId="77777777" w:rsidR="00073C03" w:rsidRDefault="00073C03" w:rsidP="00073C03">
      <w:pPr>
        <w:spacing w:after="0" w:line="240" w:lineRule="auto"/>
        <w:jc w:val="both"/>
        <w:rPr>
          <w:rFonts w:ascii="Cambria" w:hAnsi="Cambria"/>
          <w:sz w:val="24"/>
          <w:lang w:val="es-PR"/>
        </w:rPr>
      </w:pPr>
    </w:p>
    <w:p w14:paraId="5506C349" w14:textId="58EBB771" w:rsidR="00073C03" w:rsidRDefault="00073C03" w:rsidP="002561B6">
      <w:pPr>
        <w:pStyle w:val="ListParagraph"/>
        <w:numPr>
          <w:ilvl w:val="0"/>
          <w:numId w:val="39"/>
        </w:numPr>
        <w:spacing w:after="0" w:line="240" w:lineRule="auto"/>
        <w:jc w:val="both"/>
        <w:rPr>
          <w:rFonts w:ascii="Cambria" w:hAnsi="Cambria"/>
          <w:sz w:val="24"/>
          <w:szCs w:val="24"/>
          <w:lang w:val="es-PR"/>
        </w:rPr>
      </w:pPr>
      <w:r>
        <w:rPr>
          <w:rFonts w:ascii="Cambria" w:hAnsi="Cambria"/>
          <w:sz w:val="24"/>
          <w:szCs w:val="24"/>
          <w:lang w:val="es-PR"/>
        </w:rPr>
        <w:t>¿</w:t>
      </w:r>
      <w:r w:rsidR="004B7F8B">
        <w:rPr>
          <w:rFonts w:ascii="Cambria" w:hAnsi="Cambria"/>
          <w:sz w:val="24"/>
          <w:szCs w:val="24"/>
          <w:lang w:val="es-PR"/>
        </w:rPr>
        <w:t>Cómo el área superficial afecta las interacciones</w:t>
      </w:r>
      <w:r>
        <w:rPr>
          <w:rFonts w:ascii="Cambria" w:hAnsi="Cambria"/>
          <w:sz w:val="24"/>
          <w:szCs w:val="24"/>
          <w:lang w:val="es-PR"/>
        </w:rPr>
        <w:t>?</w:t>
      </w:r>
    </w:p>
    <w:p w14:paraId="27B6D5B9" w14:textId="77777777" w:rsidR="008069B4" w:rsidRPr="00172CFE" w:rsidRDefault="008069B4" w:rsidP="00073C03">
      <w:pPr>
        <w:spacing w:after="0" w:line="240" w:lineRule="auto"/>
        <w:jc w:val="both"/>
        <w:rPr>
          <w:rFonts w:ascii="Cambria" w:hAnsi="Cambria"/>
          <w:sz w:val="24"/>
          <w:szCs w:val="24"/>
          <w:lang w:val="es-PR"/>
        </w:rPr>
      </w:pPr>
    </w:p>
    <w:p w14:paraId="1DEC85A8" w14:textId="198E60AA" w:rsidR="00073C03" w:rsidRDefault="00073C03" w:rsidP="002561B6">
      <w:pPr>
        <w:pStyle w:val="ListParagraph"/>
        <w:numPr>
          <w:ilvl w:val="0"/>
          <w:numId w:val="39"/>
        </w:numPr>
        <w:spacing w:after="0" w:line="240" w:lineRule="auto"/>
        <w:jc w:val="both"/>
        <w:rPr>
          <w:rFonts w:ascii="Cambria" w:hAnsi="Cambria"/>
          <w:sz w:val="24"/>
          <w:szCs w:val="24"/>
          <w:lang w:val="es-PR"/>
        </w:rPr>
      </w:pPr>
      <w:r>
        <w:rPr>
          <w:rFonts w:ascii="Cambria" w:hAnsi="Cambria"/>
          <w:sz w:val="24"/>
          <w:szCs w:val="24"/>
          <w:lang w:val="es-PR"/>
        </w:rPr>
        <w:t>¿</w:t>
      </w:r>
      <w:r w:rsidR="004B7F8B">
        <w:rPr>
          <w:rFonts w:ascii="Cambria" w:hAnsi="Cambria"/>
          <w:sz w:val="24"/>
          <w:szCs w:val="24"/>
          <w:lang w:val="es-PR"/>
        </w:rPr>
        <w:t>Qué nos indican las diferentes interacciones sobre la estructura molecular de los materiales envueltos en las mismas</w:t>
      </w:r>
      <w:r>
        <w:rPr>
          <w:rFonts w:ascii="Cambria" w:hAnsi="Cambria"/>
          <w:sz w:val="24"/>
          <w:szCs w:val="24"/>
          <w:lang w:val="es-PR"/>
        </w:rPr>
        <w:t>?</w:t>
      </w:r>
      <w:r w:rsidR="004B7F8B">
        <w:rPr>
          <w:rFonts w:ascii="Cambria" w:hAnsi="Cambria"/>
          <w:sz w:val="24"/>
          <w:szCs w:val="24"/>
          <w:lang w:val="es-PR"/>
        </w:rPr>
        <w:t xml:space="preserve"> Considera los ejemplos de la hoja de Loto vs. la piel humana.</w:t>
      </w:r>
    </w:p>
    <w:p w14:paraId="10EB3EE0" w14:textId="77777777" w:rsidR="008069B4" w:rsidRDefault="008069B4" w:rsidP="00073C03">
      <w:pPr>
        <w:pStyle w:val="ListParagraph"/>
        <w:spacing w:after="0" w:line="240" w:lineRule="auto"/>
        <w:ind w:left="360"/>
        <w:jc w:val="both"/>
        <w:rPr>
          <w:rFonts w:ascii="Cambria" w:hAnsi="Cambria"/>
          <w:sz w:val="24"/>
          <w:szCs w:val="24"/>
          <w:lang w:val="es-PR"/>
        </w:rPr>
      </w:pPr>
    </w:p>
    <w:p w14:paraId="2A322C3A" w14:textId="31E08EF0" w:rsidR="00073C03" w:rsidRDefault="004B7F8B" w:rsidP="002561B6">
      <w:pPr>
        <w:pStyle w:val="ListParagraph"/>
        <w:numPr>
          <w:ilvl w:val="0"/>
          <w:numId w:val="39"/>
        </w:numPr>
        <w:spacing w:after="0" w:line="240" w:lineRule="auto"/>
        <w:jc w:val="both"/>
        <w:rPr>
          <w:rFonts w:ascii="Cambria" w:hAnsi="Cambria"/>
          <w:sz w:val="24"/>
          <w:szCs w:val="24"/>
          <w:lang w:val="es-PR"/>
        </w:rPr>
      </w:pPr>
      <w:r>
        <w:rPr>
          <w:rFonts w:ascii="Cambria" w:hAnsi="Cambria"/>
          <w:sz w:val="24"/>
          <w:szCs w:val="24"/>
          <w:lang w:val="es-PR"/>
        </w:rPr>
        <w:t>El estudio de las superficies hidrofóbicas envuelve diferentes campos científicos.  ¿Cómo lo que trabajaste hoy se aplica en biología, física y química?</w:t>
      </w:r>
    </w:p>
    <w:p w14:paraId="103A829F" w14:textId="77777777" w:rsidR="008069B4" w:rsidRDefault="008069B4" w:rsidP="00073C03">
      <w:pPr>
        <w:pStyle w:val="ListParagraph"/>
        <w:spacing w:after="0" w:line="240" w:lineRule="auto"/>
        <w:ind w:left="360"/>
        <w:jc w:val="both"/>
        <w:rPr>
          <w:rFonts w:ascii="Cambria" w:hAnsi="Cambria"/>
          <w:sz w:val="24"/>
          <w:szCs w:val="24"/>
          <w:lang w:val="es-PR"/>
        </w:rPr>
      </w:pPr>
    </w:p>
    <w:p w14:paraId="5B065CF2" w14:textId="417F408A" w:rsidR="00073C03" w:rsidRDefault="00073C03" w:rsidP="002561B6">
      <w:pPr>
        <w:pStyle w:val="ListParagraph"/>
        <w:numPr>
          <w:ilvl w:val="0"/>
          <w:numId w:val="39"/>
        </w:numPr>
        <w:spacing w:after="0" w:line="240" w:lineRule="auto"/>
        <w:jc w:val="both"/>
        <w:rPr>
          <w:rFonts w:ascii="Cambria" w:hAnsi="Cambria"/>
          <w:sz w:val="24"/>
          <w:szCs w:val="24"/>
          <w:lang w:val="es-PR"/>
        </w:rPr>
      </w:pPr>
      <w:r>
        <w:rPr>
          <w:rFonts w:ascii="Cambria" w:hAnsi="Cambria"/>
          <w:sz w:val="24"/>
          <w:szCs w:val="24"/>
          <w:lang w:val="es-PR"/>
        </w:rPr>
        <w:t>¿Cuál</w:t>
      </w:r>
      <w:r w:rsidR="004B7F8B">
        <w:rPr>
          <w:rFonts w:ascii="Cambria" w:hAnsi="Cambria"/>
          <w:sz w:val="24"/>
          <w:szCs w:val="24"/>
          <w:lang w:val="es-PR"/>
        </w:rPr>
        <w:t>es son algunas aplicaciones de esta tecnología?</w:t>
      </w:r>
    </w:p>
    <w:p w14:paraId="1E288D0D" w14:textId="109C3BCF" w:rsidR="00073C03" w:rsidRDefault="00073C03" w:rsidP="00073C03">
      <w:pPr>
        <w:spacing w:after="0" w:line="240" w:lineRule="auto"/>
        <w:jc w:val="both"/>
        <w:rPr>
          <w:rFonts w:ascii="Cambria" w:hAnsi="Cambria"/>
          <w:sz w:val="24"/>
          <w:szCs w:val="24"/>
          <w:lang w:val="es-PR"/>
        </w:rPr>
      </w:pPr>
    </w:p>
    <w:p w14:paraId="54AF1C23" w14:textId="77777777" w:rsidR="002561B6" w:rsidRDefault="002561B6" w:rsidP="00073C03">
      <w:pPr>
        <w:spacing w:after="0" w:line="240" w:lineRule="auto"/>
        <w:jc w:val="both"/>
        <w:rPr>
          <w:rFonts w:ascii="Cambria" w:hAnsi="Cambria"/>
          <w:sz w:val="24"/>
          <w:szCs w:val="24"/>
          <w:lang w:val="es-PR"/>
        </w:rPr>
      </w:pPr>
    </w:p>
    <w:p w14:paraId="37DCDC11" w14:textId="77777777" w:rsidR="00073C03" w:rsidRDefault="00073C03" w:rsidP="00073C03">
      <w:pPr>
        <w:spacing w:after="0" w:line="240" w:lineRule="auto"/>
        <w:rPr>
          <w:rFonts w:ascii="Cambria" w:hAnsi="Cambria"/>
          <w:b/>
          <w:color w:val="002060"/>
          <w:sz w:val="28"/>
          <w:lang w:val="es-PR"/>
        </w:rPr>
      </w:pPr>
      <w:r>
        <w:rPr>
          <w:rFonts w:ascii="Cambria" w:hAnsi="Cambria"/>
          <w:b/>
          <w:color w:val="002060"/>
          <w:sz w:val="28"/>
          <w:lang w:val="es-PR"/>
        </w:rPr>
        <w:t>Usos presentes y aplicaciones futuras</w:t>
      </w:r>
    </w:p>
    <w:p w14:paraId="2EF35517" w14:textId="77777777" w:rsidR="00073C03" w:rsidRPr="00073C03" w:rsidRDefault="00073C03" w:rsidP="00073C03">
      <w:pPr>
        <w:spacing w:after="0" w:line="240" w:lineRule="auto"/>
        <w:rPr>
          <w:rFonts w:ascii="Cambria" w:hAnsi="Cambria"/>
          <w:sz w:val="20"/>
          <w:lang w:val="es-PR"/>
        </w:rPr>
      </w:pPr>
    </w:p>
    <w:p w14:paraId="670D7983" w14:textId="65CC71AE" w:rsidR="00A94C26" w:rsidRPr="00A94C26" w:rsidRDefault="00A94C26" w:rsidP="00A94C26">
      <w:pPr>
        <w:pStyle w:val="HTMLPreformatted"/>
        <w:shd w:val="clear" w:color="auto" w:fill="FFFFFF"/>
        <w:jc w:val="both"/>
        <w:rPr>
          <w:rFonts w:ascii="inherit" w:hAnsi="inherit"/>
          <w:lang w:val="es-PR"/>
        </w:rPr>
      </w:pPr>
      <w:r>
        <w:rPr>
          <w:rFonts w:ascii="Cambria" w:hAnsi="Cambria"/>
          <w:sz w:val="24"/>
          <w:lang w:val="es-ES"/>
        </w:rPr>
        <w:tab/>
      </w:r>
      <w:r w:rsidRPr="00A94C26">
        <w:rPr>
          <w:rFonts w:ascii="Cambria" w:hAnsi="Cambria"/>
          <w:sz w:val="24"/>
          <w:lang w:val="es-ES"/>
        </w:rPr>
        <w:t xml:space="preserve">Hay muchas aplicaciones de hidrofobicidad actualmente en el mercado. Los productos como </w:t>
      </w:r>
      <w:r w:rsidR="00B571C6">
        <w:rPr>
          <w:rFonts w:ascii="Cambria" w:hAnsi="Cambria"/>
          <w:sz w:val="24"/>
          <w:lang w:val="es-ES"/>
        </w:rPr>
        <w:t>“</w:t>
      </w:r>
      <w:r w:rsidRPr="00A94C26">
        <w:rPr>
          <w:rFonts w:ascii="Cambria" w:hAnsi="Cambria"/>
          <w:sz w:val="24"/>
          <w:lang w:val="es-PR"/>
        </w:rPr>
        <w:t>Rain X</w:t>
      </w:r>
      <w:r w:rsidR="00B571C6">
        <w:rPr>
          <w:rFonts w:ascii="Cambria" w:hAnsi="Cambria"/>
          <w:sz w:val="24"/>
          <w:lang w:val="es-PR"/>
        </w:rPr>
        <w:t>”</w:t>
      </w:r>
      <w:r w:rsidRPr="00A94C26">
        <w:rPr>
          <w:rFonts w:ascii="Cambria" w:hAnsi="Cambria"/>
          <w:sz w:val="24"/>
          <w:lang w:val="es-ES"/>
        </w:rPr>
        <w:t xml:space="preserve">, </w:t>
      </w:r>
      <w:r w:rsidR="00B571C6">
        <w:rPr>
          <w:rFonts w:ascii="Cambria" w:hAnsi="Cambria"/>
          <w:sz w:val="24"/>
          <w:lang w:val="es-ES"/>
        </w:rPr>
        <w:t>“</w:t>
      </w:r>
      <w:r w:rsidRPr="00FF41A4">
        <w:rPr>
          <w:rFonts w:ascii="Cambria" w:hAnsi="Cambria"/>
          <w:sz w:val="24"/>
          <w:lang w:val="es-PR"/>
        </w:rPr>
        <w:t>Never</w:t>
      </w:r>
      <w:r w:rsidR="00DE06FB" w:rsidRPr="00FF41A4">
        <w:rPr>
          <w:rFonts w:ascii="Cambria" w:hAnsi="Cambria"/>
          <w:sz w:val="24"/>
          <w:lang w:val="es-PR"/>
        </w:rPr>
        <w:t xml:space="preserve"> </w:t>
      </w:r>
      <w:r w:rsidRPr="00FF41A4">
        <w:rPr>
          <w:rFonts w:ascii="Cambria" w:hAnsi="Cambria"/>
          <w:sz w:val="24"/>
          <w:lang w:val="es-PR"/>
        </w:rPr>
        <w:t>Wet</w:t>
      </w:r>
      <w:r w:rsidR="00B571C6">
        <w:rPr>
          <w:rFonts w:ascii="Cambria" w:hAnsi="Cambria"/>
          <w:sz w:val="24"/>
          <w:lang w:val="es-PR"/>
        </w:rPr>
        <w:t>”</w:t>
      </w:r>
      <w:r w:rsidRPr="00A94C26">
        <w:rPr>
          <w:rFonts w:ascii="Cambria" w:hAnsi="Cambria"/>
          <w:sz w:val="24"/>
          <w:lang w:val="es-ES"/>
        </w:rPr>
        <w:t xml:space="preserve"> y </w:t>
      </w:r>
      <w:r w:rsidR="00B571C6">
        <w:rPr>
          <w:rFonts w:ascii="Cambria" w:hAnsi="Cambria"/>
          <w:sz w:val="24"/>
          <w:lang w:val="es-ES"/>
        </w:rPr>
        <w:t>“</w:t>
      </w:r>
      <w:r w:rsidRPr="00FF41A4">
        <w:rPr>
          <w:rFonts w:ascii="Cambria" w:hAnsi="Cambria"/>
          <w:sz w:val="24"/>
          <w:lang w:val="es-PR"/>
        </w:rPr>
        <w:t>Oakley Hydrophobic</w:t>
      </w:r>
      <w:r w:rsidR="00B571C6">
        <w:rPr>
          <w:rFonts w:ascii="Cambria" w:hAnsi="Cambria"/>
          <w:sz w:val="24"/>
          <w:lang w:val="es-PR"/>
        </w:rPr>
        <w:t>”</w:t>
      </w:r>
      <w:r w:rsidRPr="00A94C26">
        <w:rPr>
          <w:rFonts w:ascii="Cambria" w:hAnsi="Cambria"/>
          <w:sz w:val="24"/>
          <w:lang w:val="es-ES"/>
        </w:rPr>
        <w:t xml:space="preserve"> son </w:t>
      </w:r>
      <w:r w:rsidR="00B571C6">
        <w:rPr>
          <w:rFonts w:ascii="Cambria" w:hAnsi="Cambria"/>
          <w:sz w:val="24"/>
          <w:lang w:val="es-ES"/>
        </w:rPr>
        <w:t>cubiertas</w:t>
      </w:r>
      <w:r w:rsidRPr="00A94C26">
        <w:rPr>
          <w:rFonts w:ascii="Cambria" w:hAnsi="Cambria"/>
          <w:sz w:val="24"/>
          <w:lang w:val="es-ES"/>
        </w:rPr>
        <w:t xml:space="preserve"> que se </w:t>
      </w:r>
      <w:r w:rsidR="00B571C6">
        <w:rPr>
          <w:rFonts w:ascii="Cambria" w:hAnsi="Cambria"/>
          <w:sz w:val="24"/>
          <w:lang w:val="es-ES"/>
        </w:rPr>
        <w:t xml:space="preserve">le </w:t>
      </w:r>
      <w:r w:rsidRPr="00A94C26">
        <w:rPr>
          <w:rFonts w:ascii="Cambria" w:hAnsi="Cambria"/>
          <w:sz w:val="24"/>
          <w:lang w:val="es-ES"/>
        </w:rPr>
        <w:t xml:space="preserve">pueden aplicar a una superficie para crear una capa superhidrofóbica que repele el agua, aceite e incluso </w:t>
      </w:r>
      <w:r w:rsidR="006C5E47">
        <w:rPr>
          <w:rFonts w:ascii="Cambria" w:hAnsi="Cambria"/>
          <w:sz w:val="24"/>
          <w:lang w:val="es-ES"/>
        </w:rPr>
        <w:t>el sucio</w:t>
      </w:r>
      <w:r w:rsidRPr="00A94C26">
        <w:rPr>
          <w:rFonts w:ascii="Cambria" w:hAnsi="Cambria"/>
          <w:sz w:val="24"/>
          <w:lang w:val="es-ES"/>
        </w:rPr>
        <w:t xml:space="preserve">. Las aplicaciones futuras incluyen vehículos </w:t>
      </w:r>
      <w:r w:rsidR="00B571C6">
        <w:rPr>
          <w:rFonts w:ascii="Cambria" w:hAnsi="Cambria"/>
          <w:sz w:val="24"/>
          <w:lang w:val="es-ES"/>
        </w:rPr>
        <w:t>con propiedad de</w:t>
      </w:r>
      <w:r w:rsidRPr="00A94C26">
        <w:rPr>
          <w:rFonts w:ascii="Cambria" w:hAnsi="Cambria"/>
          <w:sz w:val="24"/>
          <w:lang w:val="es-ES"/>
        </w:rPr>
        <w:t xml:space="preserve"> autolimpieza </w:t>
      </w:r>
      <w:r w:rsidR="00B571C6">
        <w:rPr>
          <w:rFonts w:ascii="Cambria" w:hAnsi="Cambria"/>
          <w:sz w:val="24"/>
          <w:lang w:val="es-ES"/>
        </w:rPr>
        <w:t>donde se utiliza</w:t>
      </w:r>
      <w:r w:rsidRPr="00A94C26">
        <w:rPr>
          <w:rFonts w:ascii="Cambria" w:hAnsi="Cambria"/>
          <w:sz w:val="24"/>
          <w:lang w:val="es-ES"/>
        </w:rPr>
        <w:t xml:space="preserve"> una pintura superhidrofóbica especial </w:t>
      </w:r>
      <w:r w:rsidR="00B571C6">
        <w:rPr>
          <w:rFonts w:ascii="Cambria" w:hAnsi="Cambria"/>
          <w:sz w:val="24"/>
          <w:lang w:val="es-ES"/>
        </w:rPr>
        <w:t>para evitar</w:t>
      </w:r>
      <w:r w:rsidRPr="00A94C26">
        <w:rPr>
          <w:rFonts w:ascii="Cambria" w:hAnsi="Cambria"/>
          <w:sz w:val="24"/>
          <w:lang w:val="es-ES"/>
        </w:rPr>
        <w:t xml:space="preserve"> que el agua, los aceites, el polvo y otras partículas se acumulen en la superficie del automóvil. Nissan ya está experimentando con </w:t>
      </w:r>
      <w:r w:rsidR="00B571C6">
        <w:rPr>
          <w:rFonts w:ascii="Cambria" w:hAnsi="Cambria"/>
          <w:sz w:val="24"/>
          <w:lang w:val="es-ES"/>
        </w:rPr>
        <w:t>vehículos con propiedad de autolimpieza</w:t>
      </w:r>
      <w:r w:rsidRPr="00A94C26">
        <w:rPr>
          <w:rFonts w:ascii="Cambria" w:hAnsi="Cambria"/>
          <w:sz w:val="24"/>
          <w:lang w:val="es-ES"/>
        </w:rPr>
        <w:t xml:space="preserve"> </w:t>
      </w:r>
      <w:r w:rsidR="00B571C6">
        <w:rPr>
          <w:rFonts w:ascii="Cambria" w:hAnsi="Cambria"/>
          <w:sz w:val="24"/>
          <w:lang w:val="es-ES"/>
        </w:rPr>
        <w:t>aplicando un</w:t>
      </w:r>
      <w:r w:rsidRPr="00A94C26">
        <w:rPr>
          <w:rFonts w:ascii="Cambria" w:hAnsi="Cambria"/>
          <w:sz w:val="24"/>
          <w:lang w:val="es-ES"/>
        </w:rPr>
        <w:t xml:space="preserve"> acabado de pintura </w:t>
      </w:r>
      <w:r w:rsidR="00B571C6">
        <w:rPr>
          <w:rFonts w:ascii="Cambria" w:hAnsi="Cambria"/>
          <w:sz w:val="24"/>
          <w:lang w:val="es-ES"/>
        </w:rPr>
        <w:t>“</w:t>
      </w:r>
      <w:r w:rsidRPr="00A94C26">
        <w:rPr>
          <w:rFonts w:ascii="Cambria" w:hAnsi="Cambria"/>
          <w:sz w:val="24"/>
          <w:lang w:val="es-ES"/>
        </w:rPr>
        <w:t>Ultra-</w:t>
      </w:r>
      <w:r w:rsidRPr="00FF41A4">
        <w:rPr>
          <w:rFonts w:ascii="Cambria" w:hAnsi="Cambria"/>
          <w:sz w:val="24"/>
          <w:lang w:val="es-PR"/>
        </w:rPr>
        <w:t>Ever Dry</w:t>
      </w:r>
      <w:r w:rsidR="00B571C6" w:rsidRPr="00FF41A4">
        <w:rPr>
          <w:rFonts w:ascii="Cambria" w:hAnsi="Cambria"/>
          <w:sz w:val="24"/>
          <w:lang w:val="es-PR"/>
        </w:rPr>
        <w:t>”</w:t>
      </w:r>
      <w:r w:rsidRPr="00A94C26">
        <w:rPr>
          <w:rFonts w:ascii="Cambria" w:hAnsi="Cambria"/>
          <w:sz w:val="24"/>
          <w:lang w:val="es-ES"/>
        </w:rPr>
        <w:t xml:space="preserve"> en </w:t>
      </w:r>
      <w:r w:rsidR="00B571C6">
        <w:rPr>
          <w:rFonts w:ascii="Cambria" w:hAnsi="Cambria"/>
          <w:sz w:val="24"/>
          <w:lang w:val="es-ES"/>
        </w:rPr>
        <w:t>su modelo “Nissan Note Supermini”.</w:t>
      </w:r>
      <w:r w:rsidRPr="00A94C26">
        <w:rPr>
          <w:rFonts w:ascii="Cambria" w:hAnsi="Cambria"/>
          <w:sz w:val="24"/>
          <w:lang w:val="es-ES"/>
        </w:rPr>
        <w:t xml:space="preserve"> Otra aplicación futura es el sistema de recolección de vapor que </w:t>
      </w:r>
      <w:r w:rsidR="00B571C6">
        <w:rPr>
          <w:rFonts w:ascii="Cambria" w:hAnsi="Cambria"/>
          <w:sz w:val="24"/>
          <w:lang w:val="es-ES"/>
        </w:rPr>
        <w:t>utiliza</w:t>
      </w:r>
      <w:r w:rsidRPr="00A94C26">
        <w:rPr>
          <w:rFonts w:ascii="Cambria" w:hAnsi="Cambria"/>
          <w:sz w:val="24"/>
          <w:lang w:val="es-ES"/>
        </w:rPr>
        <w:t xml:space="preserve"> una superficie superhidrofóbica </w:t>
      </w:r>
      <w:r w:rsidR="00E16A43">
        <w:rPr>
          <w:rFonts w:ascii="Cambria" w:hAnsi="Cambria"/>
          <w:sz w:val="24"/>
          <w:lang w:val="es-ES"/>
        </w:rPr>
        <w:t>e hidro</w:t>
      </w:r>
      <w:r w:rsidRPr="00A94C26">
        <w:rPr>
          <w:rFonts w:ascii="Cambria" w:hAnsi="Cambria"/>
          <w:sz w:val="24"/>
          <w:lang w:val="es-ES"/>
        </w:rPr>
        <w:t xml:space="preserve">fílica para recolectar agua de la lluvia y el aire circundante. Este dispositivo </w:t>
      </w:r>
      <w:r w:rsidR="00B571C6">
        <w:rPr>
          <w:rFonts w:ascii="Cambria" w:hAnsi="Cambria"/>
          <w:sz w:val="24"/>
          <w:lang w:val="es-ES"/>
        </w:rPr>
        <w:t>es</w:t>
      </w:r>
      <w:r w:rsidRPr="00A94C26">
        <w:rPr>
          <w:rFonts w:ascii="Cambria" w:hAnsi="Cambria"/>
          <w:sz w:val="24"/>
          <w:lang w:val="es-ES"/>
        </w:rPr>
        <w:t xml:space="preserve"> ideal en lugares con muy poca lluvia.</w:t>
      </w:r>
    </w:p>
    <w:p w14:paraId="26B78883" w14:textId="0740823D" w:rsidR="009A66BC" w:rsidRDefault="009A66BC" w:rsidP="009A66BC">
      <w:pPr>
        <w:spacing w:after="0" w:line="240" w:lineRule="auto"/>
        <w:ind w:firstLine="720"/>
        <w:rPr>
          <w:rFonts w:ascii="Cambria" w:hAnsi="Cambria"/>
          <w:b/>
          <w:sz w:val="24"/>
          <w:szCs w:val="24"/>
          <w:lang w:val="es-PR"/>
        </w:rPr>
      </w:pPr>
    </w:p>
    <w:p w14:paraId="50D1159B" w14:textId="77777777" w:rsidR="008069B4" w:rsidRPr="002D62C0" w:rsidRDefault="008069B4" w:rsidP="009A66BC">
      <w:pPr>
        <w:spacing w:after="0" w:line="240" w:lineRule="auto"/>
        <w:ind w:firstLine="720"/>
        <w:rPr>
          <w:rFonts w:ascii="Cambria" w:hAnsi="Cambria"/>
          <w:b/>
          <w:sz w:val="24"/>
          <w:szCs w:val="24"/>
          <w:lang w:val="es-PR"/>
        </w:rPr>
      </w:pPr>
    </w:p>
    <w:p w14:paraId="485CB98B" w14:textId="77777777" w:rsidR="002561B6" w:rsidRDefault="002561B6" w:rsidP="00073C03">
      <w:pPr>
        <w:spacing w:after="0" w:line="240" w:lineRule="auto"/>
        <w:rPr>
          <w:rFonts w:ascii="Cambria" w:hAnsi="Cambria"/>
          <w:b/>
          <w:color w:val="002060"/>
          <w:sz w:val="28"/>
          <w:lang w:val="es-PR"/>
        </w:rPr>
      </w:pPr>
    </w:p>
    <w:p w14:paraId="43A8BF1C" w14:textId="77777777" w:rsidR="002561B6" w:rsidRDefault="002561B6" w:rsidP="00073C03">
      <w:pPr>
        <w:spacing w:after="0" w:line="240" w:lineRule="auto"/>
        <w:rPr>
          <w:rFonts w:ascii="Cambria" w:hAnsi="Cambria"/>
          <w:b/>
          <w:color w:val="002060"/>
          <w:sz w:val="28"/>
          <w:lang w:val="es-PR"/>
        </w:rPr>
      </w:pPr>
    </w:p>
    <w:p w14:paraId="2F8FE05B" w14:textId="77777777" w:rsidR="002561B6" w:rsidRDefault="002561B6" w:rsidP="00073C03">
      <w:pPr>
        <w:spacing w:after="0" w:line="240" w:lineRule="auto"/>
        <w:rPr>
          <w:rFonts w:ascii="Cambria" w:hAnsi="Cambria"/>
          <w:b/>
          <w:color w:val="002060"/>
          <w:sz w:val="28"/>
          <w:lang w:val="es-PR"/>
        </w:rPr>
      </w:pPr>
    </w:p>
    <w:p w14:paraId="0FEF735D" w14:textId="77777777" w:rsidR="002561B6" w:rsidRDefault="002561B6" w:rsidP="00073C03">
      <w:pPr>
        <w:spacing w:after="0" w:line="240" w:lineRule="auto"/>
        <w:rPr>
          <w:rFonts w:ascii="Cambria" w:hAnsi="Cambria"/>
          <w:b/>
          <w:color w:val="002060"/>
          <w:sz w:val="28"/>
          <w:lang w:val="es-PR"/>
        </w:rPr>
      </w:pPr>
    </w:p>
    <w:p w14:paraId="7FF83CD8" w14:textId="77777777" w:rsidR="002561B6" w:rsidRDefault="002561B6" w:rsidP="00073C03">
      <w:pPr>
        <w:spacing w:after="0" w:line="240" w:lineRule="auto"/>
        <w:rPr>
          <w:rFonts w:ascii="Cambria" w:hAnsi="Cambria"/>
          <w:b/>
          <w:color w:val="002060"/>
          <w:sz w:val="28"/>
          <w:lang w:val="es-PR"/>
        </w:rPr>
      </w:pPr>
    </w:p>
    <w:p w14:paraId="38EB58AE" w14:textId="77777777" w:rsidR="002561B6" w:rsidRDefault="002561B6" w:rsidP="00073C03">
      <w:pPr>
        <w:spacing w:after="0" w:line="240" w:lineRule="auto"/>
        <w:rPr>
          <w:rFonts w:ascii="Cambria" w:hAnsi="Cambria"/>
          <w:b/>
          <w:color w:val="002060"/>
          <w:sz w:val="28"/>
          <w:lang w:val="es-PR"/>
        </w:rPr>
      </w:pPr>
    </w:p>
    <w:p w14:paraId="57747D27" w14:textId="77777777" w:rsidR="002561B6" w:rsidRDefault="002561B6" w:rsidP="00073C03">
      <w:pPr>
        <w:spacing w:after="0" w:line="240" w:lineRule="auto"/>
        <w:rPr>
          <w:rFonts w:ascii="Cambria" w:hAnsi="Cambria"/>
          <w:b/>
          <w:color w:val="002060"/>
          <w:sz w:val="28"/>
          <w:lang w:val="es-PR"/>
        </w:rPr>
      </w:pPr>
    </w:p>
    <w:p w14:paraId="278110B1" w14:textId="77777777" w:rsidR="002561B6" w:rsidRDefault="002561B6" w:rsidP="00073C03">
      <w:pPr>
        <w:spacing w:after="0" w:line="240" w:lineRule="auto"/>
        <w:rPr>
          <w:rFonts w:ascii="Cambria" w:hAnsi="Cambria"/>
          <w:b/>
          <w:color w:val="002060"/>
          <w:sz w:val="28"/>
          <w:lang w:val="es-PR"/>
        </w:rPr>
      </w:pPr>
    </w:p>
    <w:p w14:paraId="08D4DFA8" w14:textId="77777777" w:rsidR="002561B6" w:rsidRDefault="002561B6" w:rsidP="00073C03">
      <w:pPr>
        <w:spacing w:after="0" w:line="240" w:lineRule="auto"/>
        <w:rPr>
          <w:rFonts w:ascii="Cambria" w:hAnsi="Cambria"/>
          <w:b/>
          <w:color w:val="002060"/>
          <w:sz w:val="28"/>
          <w:lang w:val="es-PR"/>
        </w:rPr>
      </w:pPr>
    </w:p>
    <w:p w14:paraId="115E7317" w14:textId="77777777" w:rsidR="002561B6" w:rsidRDefault="002561B6" w:rsidP="00073C03">
      <w:pPr>
        <w:spacing w:after="0" w:line="240" w:lineRule="auto"/>
        <w:rPr>
          <w:rFonts w:ascii="Cambria" w:hAnsi="Cambria"/>
          <w:b/>
          <w:color w:val="002060"/>
          <w:sz w:val="28"/>
          <w:lang w:val="es-PR"/>
        </w:rPr>
      </w:pPr>
    </w:p>
    <w:p w14:paraId="00B9F781" w14:textId="77777777" w:rsidR="002561B6" w:rsidRDefault="002561B6" w:rsidP="00073C03">
      <w:pPr>
        <w:spacing w:after="0" w:line="240" w:lineRule="auto"/>
        <w:rPr>
          <w:rFonts w:ascii="Cambria" w:hAnsi="Cambria"/>
          <w:b/>
          <w:color w:val="002060"/>
          <w:sz w:val="28"/>
          <w:lang w:val="es-PR"/>
        </w:rPr>
      </w:pPr>
    </w:p>
    <w:p w14:paraId="5B95C5EF" w14:textId="77777777" w:rsidR="002561B6" w:rsidRDefault="002561B6" w:rsidP="00073C03">
      <w:pPr>
        <w:spacing w:after="0" w:line="240" w:lineRule="auto"/>
        <w:rPr>
          <w:rFonts w:ascii="Cambria" w:hAnsi="Cambria"/>
          <w:b/>
          <w:color w:val="002060"/>
          <w:sz w:val="28"/>
          <w:lang w:val="es-PR"/>
        </w:rPr>
      </w:pPr>
    </w:p>
    <w:p w14:paraId="2EA51190" w14:textId="77777777" w:rsidR="002561B6" w:rsidRDefault="002561B6" w:rsidP="00073C03">
      <w:pPr>
        <w:spacing w:after="0" w:line="240" w:lineRule="auto"/>
        <w:rPr>
          <w:rFonts w:ascii="Cambria" w:hAnsi="Cambria"/>
          <w:b/>
          <w:color w:val="002060"/>
          <w:sz w:val="28"/>
          <w:lang w:val="es-PR"/>
        </w:rPr>
      </w:pPr>
    </w:p>
    <w:p w14:paraId="3F4F35FF" w14:textId="77777777" w:rsidR="002561B6" w:rsidRDefault="002561B6" w:rsidP="00073C03">
      <w:pPr>
        <w:spacing w:after="0" w:line="240" w:lineRule="auto"/>
        <w:rPr>
          <w:rFonts w:ascii="Cambria" w:hAnsi="Cambria"/>
          <w:b/>
          <w:color w:val="002060"/>
          <w:sz w:val="28"/>
          <w:lang w:val="es-PR"/>
        </w:rPr>
      </w:pPr>
    </w:p>
    <w:p w14:paraId="773F9FDD" w14:textId="0D9F9CCE" w:rsidR="00073C03" w:rsidRDefault="00073C03" w:rsidP="00073C03">
      <w:pPr>
        <w:spacing w:after="0" w:line="240" w:lineRule="auto"/>
        <w:rPr>
          <w:rFonts w:ascii="Cambria" w:hAnsi="Cambria"/>
          <w:b/>
          <w:color w:val="002060"/>
          <w:sz w:val="28"/>
          <w:lang w:val="es-PR"/>
        </w:rPr>
      </w:pPr>
      <w:r>
        <w:rPr>
          <w:rFonts w:ascii="Cambria" w:hAnsi="Cambria"/>
          <w:b/>
          <w:color w:val="002060"/>
          <w:sz w:val="28"/>
          <w:lang w:val="es-PR"/>
        </w:rPr>
        <w:lastRenderedPageBreak/>
        <w:t>Recursos multimedia</w:t>
      </w:r>
    </w:p>
    <w:p w14:paraId="5EE4DD97" w14:textId="77777777" w:rsidR="00073C03" w:rsidRPr="00073C03" w:rsidRDefault="00073C03" w:rsidP="00073C03">
      <w:pPr>
        <w:spacing w:after="0" w:line="240" w:lineRule="auto"/>
        <w:rPr>
          <w:rFonts w:ascii="Cambria" w:hAnsi="Cambria"/>
          <w:sz w:val="20"/>
          <w:lang w:val="es-PR"/>
        </w:rPr>
      </w:pPr>
    </w:p>
    <w:p w14:paraId="0D15D0E3" w14:textId="77777777" w:rsidR="00073C03" w:rsidRPr="000E2E99" w:rsidRDefault="00073C03" w:rsidP="00073C03">
      <w:pPr>
        <w:spacing w:after="0" w:line="240" w:lineRule="auto"/>
        <w:jc w:val="both"/>
        <w:rPr>
          <w:rFonts w:ascii="Cambria" w:hAnsi="Cambria"/>
          <w:i/>
          <w:sz w:val="24"/>
          <w:lang w:val="es-PR"/>
        </w:rPr>
      </w:pPr>
      <w:r>
        <w:rPr>
          <w:rFonts w:ascii="Cambria" w:hAnsi="Cambria"/>
          <w:i/>
          <w:sz w:val="24"/>
          <w:lang w:val="es-PR"/>
        </w:rPr>
        <w:t>Videos</w:t>
      </w:r>
    </w:p>
    <w:p w14:paraId="18FB3E94" w14:textId="77777777" w:rsidR="00073C03" w:rsidRPr="00073C03" w:rsidRDefault="00073C03" w:rsidP="00073C03">
      <w:pPr>
        <w:spacing w:after="0" w:line="240" w:lineRule="auto"/>
        <w:ind w:firstLine="720"/>
        <w:jc w:val="both"/>
        <w:rPr>
          <w:rFonts w:ascii="Cambria" w:hAnsi="Cambria"/>
          <w:sz w:val="12"/>
          <w:lang w:val="es-PR"/>
        </w:rPr>
      </w:pPr>
    </w:p>
    <w:p w14:paraId="799C6A63" w14:textId="48CC502E" w:rsidR="00073C03" w:rsidRPr="005150A6" w:rsidRDefault="00D62094" w:rsidP="00073C03">
      <w:pPr>
        <w:pStyle w:val="ListParagraph"/>
        <w:numPr>
          <w:ilvl w:val="0"/>
          <w:numId w:val="7"/>
        </w:numPr>
        <w:spacing w:after="0" w:line="240" w:lineRule="auto"/>
        <w:rPr>
          <w:rStyle w:val="Hyperlink"/>
          <w:rFonts w:ascii="Cambria" w:hAnsi="Cambria"/>
          <w:color w:val="auto"/>
          <w:sz w:val="24"/>
          <w:u w:val="none"/>
        </w:rPr>
      </w:pPr>
      <w:hyperlink r:id="rId38" w:history="1">
        <w:r w:rsidR="005150A6" w:rsidRPr="005F3C05">
          <w:rPr>
            <w:rStyle w:val="Hyperlink"/>
            <w:rFonts w:ascii="Cambria" w:hAnsi="Cambria"/>
            <w:sz w:val="24"/>
          </w:rPr>
          <w:t>http://www.youtube.com/watch?v=VgrA5vNryQk</w:t>
        </w:r>
      </w:hyperlink>
      <w:r w:rsidR="005150A6" w:rsidRPr="005150A6">
        <w:rPr>
          <w:rStyle w:val="Hyperlink"/>
          <w:rFonts w:ascii="Cambria" w:hAnsi="Cambria"/>
          <w:color w:val="auto"/>
          <w:sz w:val="24"/>
          <w:u w:val="none"/>
        </w:rPr>
        <w:t xml:space="preserve"> “Clean-n-Clean Side by Side” (0:46)</w:t>
      </w:r>
      <w:r w:rsidR="0077576E">
        <w:rPr>
          <w:rStyle w:val="Hyperlink"/>
          <w:rFonts w:ascii="Cambria" w:hAnsi="Cambria"/>
          <w:color w:val="auto"/>
          <w:sz w:val="24"/>
          <w:u w:val="none"/>
        </w:rPr>
        <w:t>.</w:t>
      </w:r>
    </w:p>
    <w:p w14:paraId="204F3C97" w14:textId="77777777" w:rsidR="005150A6" w:rsidRPr="005150A6" w:rsidRDefault="005150A6" w:rsidP="005150A6">
      <w:pPr>
        <w:pStyle w:val="ListParagraph"/>
        <w:spacing w:after="0" w:line="240" w:lineRule="auto"/>
        <w:rPr>
          <w:rFonts w:ascii="Cambria" w:hAnsi="Cambria"/>
          <w:sz w:val="12"/>
          <w:szCs w:val="12"/>
        </w:rPr>
      </w:pPr>
    </w:p>
    <w:p w14:paraId="31255152" w14:textId="53690A66" w:rsidR="005150A6" w:rsidRPr="0077576E" w:rsidRDefault="00D62094" w:rsidP="00073C03">
      <w:pPr>
        <w:pStyle w:val="ListParagraph"/>
        <w:numPr>
          <w:ilvl w:val="0"/>
          <w:numId w:val="7"/>
        </w:numPr>
        <w:spacing w:after="0" w:line="240" w:lineRule="auto"/>
        <w:rPr>
          <w:rFonts w:ascii="Cambria" w:hAnsi="Cambria"/>
          <w:sz w:val="24"/>
        </w:rPr>
      </w:pPr>
      <w:hyperlink r:id="rId39" w:history="1">
        <w:r w:rsidR="0077576E" w:rsidRPr="0077576E">
          <w:rPr>
            <w:rStyle w:val="Hyperlink"/>
            <w:rFonts w:ascii="Cambria" w:hAnsi="Cambria"/>
            <w:sz w:val="24"/>
          </w:rPr>
          <w:t>http://www.youtube.com/watch?v=berp-odsKFo&amp;NR=1</w:t>
        </w:r>
      </w:hyperlink>
      <w:r w:rsidR="0077576E" w:rsidRPr="0077576E">
        <w:rPr>
          <w:rStyle w:val="Hyperlink"/>
          <w:rFonts w:ascii="Cambria" w:hAnsi="Cambria"/>
          <w:color w:val="auto"/>
          <w:sz w:val="24"/>
          <w:u w:val="none"/>
        </w:rPr>
        <w:t xml:space="preserve"> “Sandia National Laboratories 4:12 Superhydrophob</w:t>
      </w:r>
      <w:r w:rsidR="0077576E">
        <w:rPr>
          <w:rStyle w:val="Hyperlink"/>
          <w:rFonts w:ascii="Cambria" w:hAnsi="Cambria"/>
          <w:color w:val="auto"/>
          <w:sz w:val="24"/>
          <w:u w:val="none"/>
        </w:rPr>
        <w:t>ic coating (2008 R&amp;D 100 winner)”.</w:t>
      </w:r>
    </w:p>
    <w:p w14:paraId="56A71186" w14:textId="77777777" w:rsidR="005150A6" w:rsidRPr="0077576E" w:rsidRDefault="005150A6" w:rsidP="005150A6">
      <w:pPr>
        <w:pStyle w:val="ListParagraph"/>
        <w:spacing w:after="0" w:line="240" w:lineRule="auto"/>
        <w:rPr>
          <w:rFonts w:ascii="Cambria" w:hAnsi="Cambria"/>
          <w:sz w:val="12"/>
          <w:szCs w:val="12"/>
        </w:rPr>
      </w:pPr>
    </w:p>
    <w:p w14:paraId="40637AC0" w14:textId="7539E8AE" w:rsidR="005150A6" w:rsidRPr="0077576E" w:rsidRDefault="0077576E" w:rsidP="0077576E">
      <w:pPr>
        <w:pStyle w:val="ListParagraph"/>
        <w:numPr>
          <w:ilvl w:val="0"/>
          <w:numId w:val="7"/>
        </w:numPr>
        <w:spacing w:after="0" w:line="240" w:lineRule="auto"/>
        <w:rPr>
          <w:rFonts w:ascii="Cambria" w:hAnsi="Cambria"/>
          <w:sz w:val="24"/>
          <w:lang w:val="es-PR"/>
        </w:rPr>
      </w:pPr>
      <w:r w:rsidRPr="00A94C26">
        <w:rPr>
          <w:rFonts w:ascii="Cambria" w:hAnsi="Cambria"/>
          <w:sz w:val="24"/>
          <w:lang w:val="es-PR"/>
        </w:rPr>
        <w:t>“</w:t>
      </w:r>
      <w:r w:rsidRPr="00FF41A4">
        <w:rPr>
          <w:rFonts w:ascii="Cambria" w:hAnsi="Cambria"/>
          <w:sz w:val="24"/>
          <w:lang w:val="es-PR"/>
        </w:rPr>
        <w:t>Nanoprotect</w:t>
      </w:r>
      <w:r w:rsidRPr="00A94C26">
        <w:rPr>
          <w:rFonts w:ascii="Cambria" w:hAnsi="Cambria"/>
          <w:sz w:val="24"/>
          <w:lang w:val="es-PR"/>
        </w:rPr>
        <w:t xml:space="preserve">”. </w:t>
      </w:r>
      <w:r w:rsidRPr="0077576E">
        <w:rPr>
          <w:rFonts w:ascii="Cambria" w:hAnsi="Cambria"/>
          <w:sz w:val="24"/>
          <w:lang w:val="es-PR"/>
        </w:rPr>
        <w:t>E</w:t>
      </w:r>
      <w:r>
        <w:rPr>
          <w:rFonts w:ascii="Cambria" w:hAnsi="Cambria"/>
          <w:sz w:val="24"/>
          <w:lang w:val="es-PR"/>
        </w:rPr>
        <w:t>n esta página se describe un producto disponible que se puede comprar para añadir una aplicación de nanotecnología al vidrio.</w:t>
      </w:r>
      <w:r w:rsidR="00C92CAE" w:rsidRPr="0077576E">
        <w:rPr>
          <w:rFonts w:ascii="Cambria" w:hAnsi="Cambria"/>
          <w:sz w:val="24"/>
          <w:lang w:val="es-PR"/>
        </w:rPr>
        <w:t xml:space="preserve"> </w:t>
      </w:r>
      <w:hyperlink r:id="rId40" w:history="1">
        <w:r w:rsidR="00C92CAE" w:rsidRPr="0077576E">
          <w:rPr>
            <w:rStyle w:val="Hyperlink"/>
            <w:rFonts w:ascii="Cambria" w:hAnsi="Cambria"/>
            <w:sz w:val="24"/>
            <w:lang w:val="es-PR"/>
          </w:rPr>
          <w:t>http://www.nanoprotect.co.uk/nano-for-household.html</w:t>
        </w:r>
      </w:hyperlink>
    </w:p>
    <w:p w14:paraId="6BC81098" w14:textId="77777777" w:rsidR="005150A6" w:rsidRPr="0077576E" w:rsidRDefault="005150A6" w:rsidP="005150A6">
      <w:pPr>
        <w:pStyle w:val="ListParagraph"/>
        <w:spacing w:after="0" w:line="240" w:lineRule="auto"/>
        <w:rPr>
          <w:rFonts w:ascii="Cambria" w:hAnsi="Cambria"/>
          <w:sz w:val="12"/>
          <w:szCs w:val="12"/>
          <w:lang w:val="es-PR"/>
        </w:rPr>
      </w:pPr>
    </w:p>
    <w:p w14:paraId="1E8A7083" w14:textId="64952112" w:rsidR="005150A6" w:rsidRDefault="005150A6" w:rsidP="00073C03">
      <w:pPr>
        <w:pStyle w:val="ListParagraph"/>
        <w:numPr>
          <w:ilvl w:val="0"/>
          <w:numId w:val="7"/>
        </w:numPr>
        <w:spacing w:after="0" w:line="240" w:lineRule="auto"/>
        <w:rPr>
          <w:rFonts w:ascii="Cambria" w:hAnsi="Cambria"/>
          <w:sz w:val="24"/>
          <w:lang w:val="es-PR"/>
        </w:rPr>
      </w:pPr>
      <w:r w:rsidRPr="00C92CAE">
        <w:rPr>
          <w:rStyle w:val="Hyperlink"/>
          <w:rFonts w:ascii="Cambria" w:hAnsi="Cambria"/>
          <w:sz w:val="24"/>
          <w:lang w:val="es-PR"/>
        </w:rPr>
        <w:t>http://www.techtimes.com/articles/6076/20140427/nissa</w:t>
      </w:r>
      <w:r w:rsidR="00C92CAE" w:rsidRPr="00C92CAE">
        <w:rPr>
          <w:rStyle w:val="Hyperlink"/>
          <w:rFonts w:ascii="Cambria" w:hAnsi="Cambria"/>
          <w:sz w:val="24"/>
          <w:lang w:val="es-PR"/>
        </w:rPr>
        <w:t>n-develops-self-cleaning-car-goodbye-carwash-video</w:t>
      </w:r>
      <w:r w:rsidR="00C92CAE">
        <w:rPr>
          <w:rStyle w:val="Hyperlink"/>
          <w:rFonts w:ascii="Cambria" w:hAnsi="Cambria"/>
          <w:sz w:val="24"/>
          <w:lang w:val="es-PR"/>
        </w:rPr>
        <w:t>.htm</w:t>
      </w:r>
    </w:p>
    <w:p w14:paraId="09124CDA" w14:textId="77777777" w:rsidR="005150A6" w:rsidRPr="005150A6" w:rsidRDefault="005150A6" w:rsidP="005150A6">
      <w:pPr>
        <w:pStyle w:val="ListParagraph"/>
        <w:spacing w:after="0" w:line="240" w:lineRule="auto"/>
        <w:rPr>
          <w:rFonts w:ascii="Cambria" w:hAnsi="Cambria"/>
          <w:sz w:val="12"/>
          <w:szCs w:val="12"/>
          <w:lang w:val="es-PR"/>
        </w:rPr>
      </w:pPr>
    </w:p>
    <w:p w14:paraId="1E4B2718" w14:textId="53EDCB17" w:rsidR="005150A6" w:rsidRPr="005150A6" w:rsidRDefault="00D62094" w:rsidP="005150A6">
      <w:pPr>
        <w:pStyle w:val="ListParagraph"/>
        <w:numPr>
          <w:ilvl w:val="0"/>
          <w:numId w:val="7"/>
        </w:numPr>
        <w:spacing w:after="0" w:line="240" w:lineRule="auto"/>
        <w:rPr>
          <w:rFonts w:ascii="Cambria" w:hAnsi="Cambria"/>
          <w:sz w:val="24"/>
          <w:lang w:val="es-PR"/>
        </w:rPr>
      </w:pPr>
      <w:hyperlink r:id="rId41" w:history="1">
        <w:r w:rsidR="00C92CAE" w:rsidRPr="005F3C05">
          <w:rPr>
            <w:rStyle w:val="Hyperlink"/>
            <w:rFonts w:ascii="Cambria" w:hAnsi="Cambria"/>
            <w:sz w:val="24"/>
            <w:lang w:val="es-PR"/>
          </w:rPr>
          <w:t>http://www.oakley.com/innovation/optical-superiority/hydrophobic</w:t>
        </w:r>
      </w:hyperlink>
    </w:p>
    <w:p w14:paraId="00AA41C5" w14:textId="77777777" w:rsidR="00073C03" w:rsidRPr="0026508F" w:rsidRDefault="00073C03" w:rsidP="00073C03">
      <w:pPr>
        <w:spacing w:after="0" w:line="240" w:lineRule="auto"/>
        <w:rPr>
          <w:rFonts w:ascii="Cambria" w:hAnsi="Cambria"/>
          <w:sz w:val="24"/>
          <w:lang w:val="es-PR"/>
        </w:rPr>
      </w:pPr>
    </w:p>
    <w:p w14:paraId="1EA9C1F7" w14:textId="77777777" w:rsidR="00073C03" w:rsidRPr="000E2E99" w:rsidRDefault="00073C03" w:rsidP="00073C03">
      <w:pPr>
        <w:spacing w:after="0" w:line="240" w:lineRule="auto"/>
        <w:jc w:val="both"/>
        <w:rPr>
          <w:rFonts w:ascii="Cambria" w:hAnsi="Cambria"/>
          <w:i/>
          <w:sz w:val="24"/>
          <w:lang w:val="es-PR"/>
        </w:rPr>
      </w:pPr>
      <w:r>
        <w:rPr>
          <w:rFonts w:ascii="Cambria" w:hAnsi="Cambria"/>
          <w:i/>
          <w:sz w:val="24"/>
          <w:lang w:val="es-PR"/>
        </w:rPr>
        <w:t>Simulaciones</w:t>
      </w:r>
    </w:p>
    <w:p w14:paraId="7182D853" w14:textId="77777777" w:rsidR="00073C03" w:rsidRPr="00073C03" w:rsidRDefault="00073C03" w:rsidP="00073C03">
      <w:pPr>
        <w:spacing w:after="0" w:line="240" w:lineRule="auto"/>
        <w:ind w:firstLine="720"/>
        <w:jc w:val="both"/>
        <w:rPr>
          <w:rFonts w:ascii="Cambria" w:hAnsi="Cambria"/>
          <w:sz w:val="12"/>
          <w:lang w:val="es-PR"/>
        </w:rPr>
      </w:pPr>
    </w:p>
    <w:p w14:paraId="1B9D47BD" w14:textId="1E191E78" w:rsidR="00073C03" w:rsidRPr="005150A6" w:rsidRDefault="005150A6" w:rsidP="00073C03">
      <w:pPr>
        <w:pStyle w:val="ListParagraph"/>
        <w:numPr>
          <w:ilvl w:val="0"/>
          <w:numId w:val="6"/>
        </w:numPr>
        <w:spacing w:after="0" w:line="240" w:lineRule="auto"/>
        <w:jc w:val="both"/>
        <w:rPr>
          <w:rFonts w:ascii="Cambria" w:hAnsi="Cambria"/>
          <w:sz w:val="24"/>
          <w:lang w:val="es-PR"/>
        </w:rPr>
      </w:pPr>
      <w:r w:rsidRPr="005150A6">
        <w:rPr>
          <w:rStyle w:val="Hyperlink"/>
          <w:rFonts w:ascii="Cambria" w:hAnsi="Cambria"/>
          <w:color w:val="auto"/>
          <w:sz w:val="24"/>
          <w:u w:val="none"/>
          <w:lang w:val="es-PR"/>
        </w:rPr>
        <w:t>Ninguna</w:t>
      </w:r>
    </w:p>
    <w:p w14:paraId="7BD5D1CF" w14:textId="77777777" w:rsidR="00073C03" w:rsidRPr="0026508F" w:rsidRDefault="00073C03" w:rsidP="00073C03">
      <w:pPr>
        <w:spacing w:after="0" w:line="240" w:lineRule="auto"/>
        <w:rPr>
          <w:rFonts w:ascii="Cambria" w:hAnsi="Cambria"/>
          <w:sz w:val="24"/>
          <w:lang w:val="es-PR"/>
        </w:rPr>
      </w:pPr>
    </w:p>
    <w:p w14:paraId="54DEDC39" w14:textId="77777777" w:rsidR="00073C03" w:rsidRPr="000E2E99" w:rsidRDefault="00073C03" w:rsidP="00073C03">
      <w:pPr>
        <w:spacing w:after="0" w:line="240" w:lineRule="auto"/>
        <w:jc w:val="both"/>
        <w:rPr>
          <w:rFonts w:ascii="Cambria" w:hAnsi="Cambria"/>
          <w:i/>
          <w:sz w:val="24"/>
          <w:lang w:val="es-PR"/>
        </w:rPr>
      </w:pPr>
      <w:r>
        <w:rPr>
          <w:rFonts w:ascii="Cambria" w:hAnsi="Cambria"/>
          <w:i/>
          <w:sz w:val="24"/>
          <w:lang w:val="es-PR"/>
        </w:rPr>
        <w:t>Artículos</w:t>
      </w:r>
    </w:p>
    <w:p w14:paraId="04B35173" w14:textId="77777777" w:rsidR="00073C03" w:rsidRPr="00073C03" w:rsidRDefault="00073C03" w:rsidP="00073C03">
      <w:pPr>
        <w:spacing w:after="0" w:line="240" w:lineRule="auto"/>
        <w:ind w:firstLine="720"/>
        <w:jc w:val="both"/>
        <w:rPr>
          <w:rFonts w:ascii="Cambria" w:hAnsi="Cambria"/>
          <w:sz w:val="14"/>
          <w:lang w:val="es-PR"/>
        </w:rPr>
      </w:pPr>
    </w:p>
    <w:p w14:paraId="6E485AFA" w14:textId="7DAB43C6" w:rsidR="00073C03" w:rsidRPr="0077576E" w:rsidRDefault="0077576E" w:rsidP="00073C03">
      <w:pPr>
        <w:pStyle w:val="ListParagraph"/>
        <w:numPr>
          <w:ilvl w:val="0"/>
          <w:numId w:val="10"/>
        </w:numPr>
        <w:spacing w:after="0" w:line="240" w:lineRule="auto"/>
        <w:ind w:left="720"/>
        <w:rPr>
          <w:rFonts w:ascii="Cambria" w:hAnsi="Cambria"/>
          <w:sz w:val="24"/>
        </w:rPr>
      </w:pPr>
      <w:r w:rsidRPr="0077576E">
        <w:rPr>
          <w:rFonts w:ascii="Cambria" w:hAnsi="Cambria"/>
          <w:sz w:val="24"/>
        </w:rPr>
        <w:t>“Scientific American – Self-Cleaning Materials: Lotus Leaf</w:t>
      </w:r>
      <w:r>
        <w:rPr>
          <w:rFonts w:ascii="Cambria" w:hAnsi="Cambria"/>
          <w:sz w:val="24"/>
        </w:rPr>
        <w:t>-Inspired Nanotechnology</w:t>
      </w:r>
      <w:r w:rsidRPr="0077576E">
        <w:rPr>
          <w:rFonts w:ascii="Cambria" w:hAnsi="Cambria"/>
          <w:sz w:val="24"/>
        </w:rPr>
        <w:t>”</w:t>
      </w:r>
      <w:r>
        <w:rPr>
          <w:rFonts w:ascii="Cambria" w:hAnsi="Cambria"/>
          <w:sz w:val="24"/>
        </w:rPr>
        <w:t xml:space="preserve"> </w:t>
      </w:r>
      <w:hyperlink r:id="rId42" w:history="1">
        <w:r w:rsidRPr="005F3C05">
          <w:rPr>
            <w:rStyle w:val="Hyperlink"/>
            <w:rFonts w:ascii="Cambria" w:hAnsi="Cambria"/>
            <w:sz w:val="24"/>
          </w:rPr>
          <w:t>http://insurftech.com/docs/links/Related-Papers/Article-1-Scientific-American-Self-Cleaning-Materials-Lotus-Effect.pdf</w:t>
        </w:r>
      </w:hyperlink>
    </w:p>
    <w:p w14:paraId="68D71D7B" w14:textId="77777777" w:rsidR="00073C03" w:rsidRPr="0077576E" w:rsidRDefault="00073C03" w:rsidP="00073C03">
      <w:pPr>
        <w:pStyle w:val="ListParagraph"/>
        <w:spacing w:after="0" w:line="240" w:lineRule="auto"/>
        <w:jc w:val="both"/>
        <w:rPr>
          <w:rFonts w:ascii="Cambria" w:hAnsi="Cambria"/>
          <w:sz w:val="12"/>
        </w:rPr>
      </w:pPr>
    </w:p>
    <w:p w14:paraId="632E5D4B" w14:textId="6C390EF6" w:rsidR="00073C03" w:rsidRPr="0077576E" w:rsidRDefault="0077576E" w:rsidP="00073C03">
      <w:pPr>
        <w:pStyle w:val="ListParagraph"/>
        <w:numPr>
          <w:ilvl w:val="0"/>
          <w:numId w:val="10"/>
        </w:numPr>
        <w:spacing w:after="0" w:line="240" w:lineRule="auto"/>
        <w:ind w:left="720"/>
        <w:rPr>
          <w:rFonts w:ascii="Cambria" w:hAnsi="Cambria"/>
          <w:sz w:val="24"/>
        </w:rPr>
      </w:pPr>
      <w:r w:rsidRPr="0077576E">
        <w:rPr>
          <w:rStyle w:val="Hyperlink"/>
          <w:rFonts w:ascii="Cambria" w:hAnsi="Cambria"/>
          <w:sz w:val="24"/>
        </w:rPr>
        <w:t>http://www.colettebazirgan.com/v</w:t>
      </w:r>
      <w:r>
        <w:rPr>
          <w:rStyle w:val="Hyperlink"/>
          <w:rFonts w:ascii="Cambria" w:hAnsi="Cambria"/>
          <w:sz w:val="24"/>
        </w:rPr>
        <w:t>hs.pdf</w:t>
      </w:r>
    </w:p>
    <w:p w14:paraId="0E1C6222" w14:textId="77777777" w:rsidR="00073C03" w:rsidRPr="0077576E" w:rsidRDefault="00073C03" w:rsidP="00344E10">
      <w:pPr>
        <w:spacing w:after="0" w:line="240" w:lineRule="auto"/>
        <w:rPr>
          <w:rFonts w:ascii="Cambria" w:hAnsi="Cambria"/>
          <w:b/>
          <w:color w:val="002060"/>
          <w:sz w:val="28"/>
        </w:rPr>
      </w:pPr>
    </w:p>
    <w:p w14:paraId="1F597497" w14:textId="7D1AF455" w:rsidR="00231851" w:rsidRDefault="00FF6C3F" w:rsidP="00344E10">
      <w:pPr>
        <w:spacing w:after="0" w:line="240" w:lineRule="auto"/>
        <w:rPr>
          <w:rFonts w:ascii="Cambria" w:hAnsi="Cambria"/>
          <w:b/>
          <w:color w:val="002060"/>
          <w:sz w:val="28"/>
          <w:lang w:val="es-PR"/>
        </w:rPr>
      </w:pPr>
      <w:r>
        <w:rPr>
          <w:rFonts w:ascii="Cambria" w:hAnsi="Cambria"/>
          <w:b/>
          <w:color w:val="002060"/>
          <w:sz w:val="28"/>
          <w:lang w:val="es-PR"/>
        </w:rPr>
        <w:t>Reconocimientos</w:t>
      </w:r>
    </w:p>
    <w:p w14:paraId="45DA79AE" w14:textId="77777777" w:rsidR="00231851" w:rsidRPr="00073C03" w:rsidRDefault="00231851" w:rsidP="00231851">
      <w:pPr>
        <w:spacing w:after="0" w:line="240" w:lineRule="auto"/>
        <w:rPr>
          <w:rFonts w:ascii="Cambria" w:hAnsi="Cambria"/>
          <w:sz w:val="20"/>
          <w:lang w:val="es-PR"/>
        </w:rPr>
      </w:pPr>
    </w:p>
    <w:p w14:paraId="44AA23B2" w14:textId="0B2E8B58" w:rsidR="000B3586" w:rsidRDefault="000B3586" w:rsidP="00073C03">
      <w:pPr>
        <w:pStyle w:val="ListParagraph"/>
        <w:numPr>
          <w:ilvl w:val="0"/>
          <w:numId w:val="5"/>
        </w:numPr>
        <w:spacing w:after="0" w:line="240" w:lineRule="auto"/>
        <w:jc w:val="both"/>
        <w:rPr>
          <w:rFonts w:ascii="Cambria" w:hAnsi="Cambria"/>
          <w:sz w:val="24"/>
          <w:lang w:val="es-PR"/>
        </w:rPr>
      </w:pPr>
      <w:r w:rsidRPr="00FF41A4">
        <w:rPr>
          <w:rFonts w:ascii="Cambria" w:hAnsi="Cambria"/>
          <w:sz w:val="24"/>
        </w:rPr>
        <w:t>Contribu</w:t>
      </w:r>
      <w:r w:rsidR="00E16A43" w:rsidRPr="00FF41A4">
        <w:rPr>
          <w:rFonts w:ascii="Cambria" w:hAnsi="Cambria"/>
          <w:sz w:val="24"/>
        </w:rPr>
        <w:t>yentes</w:t>
      </w:r>
      <w:r w:rsidRPr="00FF41A4">
        <w:rPr>
          <w:rFonts w:ascii="Cambria" w:hAnsi="Cambria"/>
          <w:sz w:val="24"/>
        </w:rPr>
        <w:t xml:space="preserve"> – Desarrollado</w:t>
      </w:r>
      <w:r w:rsidRPr="003A1F74">
        <w:rPr>
          <w:rFonts w:ascii="Cambria" w:hAnsi="Cambria"/>
          <w:sz w:val="24"/>
        </w:rPr>
        <w:t xml:space="preserve"> por </w:t>
      </w:r>
      <w:r w:rsidR="003A1F74" w:rsidRPr="003A1F74">
        <w:rPr>
          <w:rFonts w:ascii="Cambria" w:hAnsi="Cambria"/>
          <w:sz w:val="24"/>
        </w:rPr>
        <w:t xml:space="preserve">Tom Deits, </w:t>
      </w:r>
      <w:r w:rsidR="003A1F74">
        <w:rPr>
          <w:rFonts w:ascii="Cambria" w:hAnsi="Cambria"/>
          <w:sz w:val="24"/>
        </w:rPr>
        <w:t>P</w:t>
      </w:r>
      <w:r w:rsidR="003A1F74" w:rsidRPr="003A1F74">
        <w:rPr>
          <w:rFonts w:ascii="Cambria" w:hAnsi="Cambria"/>
          <w:sz w:val="24"/>
        </w:rPr>
        <w:t xml:space="preserve">hD </w:t>
      </w:r>
      <w:r w:rsidR="00E16A43" w:rsidRPr="00FF41A4">
        <w:rPr>
          <w:rFonts w:ascii="Cambria" w:hAnsi="Cambria"/>
          <w:sz w:val="24"/>
        </w:rPr>
        <w:t>anterior</w:t>
      </w:r>
      <w:r w:rsidR="003A1F74" w:rsidRPr="00FF41A4">
        <w:rPr>
          <w:rFonts w:ascii="Cambria" w:hAnsi="Cambria"/>
          <w:sz w:val="24"/>
        </w:rPr>
        <w:t>mente</w:t>
      </w:r>
      <w:r w:rsidR="003A1F74" w:rsidRPr="003A1F74">
        <w:rPr>
          <w:rFonts w:ascii="Cambria" w:hAnsi="Cambria"/>
          <w:sz w:val="24"/>
        </w:rPr>
        <w:t xml:space="preserve"> de “Lansing Community College”; Kristi Jean, </w:t>
      </w:r>
      <w:r w:rsidR="003A1F74">
        <w:rPr>
          <w:rFonts w:ascii="Cambria" w:hAnsi="Cambria"/>
          <w:sz w:val="24"/>
        </w:rPr>
        <w:t>P</w:t>
      </w:r>
      <w:r w:rsidR="003A1F74" w:rsidRPr="003A1F74">
        <w:rPr>
          <w:rFonts w:ascii="Cambria" w:hAnsi="Cambria"/>
          <w:sz w:val="24"/>
        </w:rPr>
        <w:t xml:space="preserve">hD de “North Dakota State College </w:t>
      </w:r>
      <w:r w:rsidR="003A1F74">
        <w:rPr>
          <w:rFonts w:ascii="Cambria" w:hAnsi="Cambria"/>
          <w:sz w:val="24"/>
        </w:rPr>
        <w:t>of Science”</w:t>
      </w:r>
      <w:r w:rsidR="003A1F74" w:rsidRPr="003A1F74">
        <w:rPr>
          <w:rFonts w:ascii="Cambria" w:hAnsi="Cambria"/>
          <w:sz w:val="24"/>
        </w:rPr>
        <w:t xml:space="preserve"> y </w:t>
      </w:r>
      <w:r w:rsidRPr="003A1F74">
        <w:rPr>
          <w:rFonts w:ascii="Cambria" w:hAnsi="Cambria"/>
          <w:sz w:val="24"/>
        </w:rPr>
        <w:t xml:space="preserve">Deb Newberry de “Dakota County Technical College”. </w:t>
      </w:r>
      <w:r w:rsidRPr="00073C03">
        <w:rPr>
          <w:rFonts w:ascii="Cambria" w:hAnsi="Cambria"/>
          <w:sz w:val="24"/>
          <w:lang w:val="es-PR"/>
        </w:rPr>
        <w:t xml:space="preserve">Traducido al español por Rodfal A. Rodríguez y María T. Rivera de Cupey María Montessori </w:t>
      </w:r>
      <w:r w:rsidRPr="00FF41A4">
        <w:rPr>
          <w:rFonts w:ascii="Cambria" w:hAnsi="Cambria"/>
          <w:sz w:val="24"/>
          <w:lang w:val="es-PR"/>
        </w:rPr>
        <w:t>School</w:t>
      </w:r>
      <w:r w:rsidRPr="00073C03">
        <w:rPr>
          <w:rFonts w:ascii="Cambria" w:hAnsi="Cambria"/>
          <w:sz w:val="24"/>
          <w:lang w:val="es-PR"/>
        </w:rPr>
        <w:t>.</w:t>
      </w:r>
    </w:p>
    <w:p w14:paraId="5A927967" w14:textId="0036C509" w:rsidR="0077576E" w:rsidRDefault="0077576E" w:rsidP="0077576E">
      <w:pPr>
        <w:pStyle w:val="ListParagraph"/>
        <w:spacing w:after="0" w:line="240" w:lineRule="auto"/>
        <w:jc w:val="both"/>
        <w:rPr>
          <w:rFonts w:ascii="Cambria" w:hAnsi="Cambria"/>
          <w:sz w:val="24"/>
          <w:lang w:val="es-PR"/>
        </w:rPr>
      </w:pPr>
    </w:p>
    <w:p w14:paraId="5031A90F" w14:textId="1C2F8689" w:rsidR="008069B4" w:rsidRDefault="008069B4" w:rsidP="0077576E">
      <w:pPr>
        <w:pStyle w:val="ListParagraph"/>
        <w:spacing w:after="0" w:line="240" w:lineRule="auto"/>
        <w:jc w:val="both"/>
        <w:rPr>
          <w:rFonts w:ascii="Cambria" w:hAnsi="Cambria"/>
          <w:sz w:val="24"/>
          <w:lang w:val="es-PR"/>
        </w:rPr>
      </w:pPr>
    </w:p>
    <w:p w14:paraId="6648EEB7" w14:textId="16FABE1F" w:rsidR="008069B4" w:rsidRDefault="008069B4" w:rsidP="0077576E">
      <w:pPr>
        <w:pStyle w:val="ListParagraph"/>
        <w:spacing w:after="0" w:line="240" w:lineRule="auto"/>
        <w:jc w:val="both"/>
        <w:rPr>
          <w:rFonts w:ascii="Cambria" w:hAnsi="Cambria"/>
          <w:sz w:val="24"/>
          <w:lang w:val="es-PR"/>
        </w:rPr>
      </w:pPr>
    </w:p>
    <w:p w14:paraId="2C5C645C" w14:textId="6F82E0A1" w:rsidR="008069B4" w:rsidRDefault="008069B4" w:rsidP="0077576E">
      <w:pPr>
        <w:pStyle w:val="ListParagraph"/>
        <w:spacing w:after="0" w:line="240" w:lineRule="auto"/>
        <w:jc w:val="both"/>
        <w:rPr>
          <w:rFonts w:ascii="Cambria" w:hAnsi="Cambria"/>
          <w:sz w:val="24"/>
          <w:lang w:val="es-PR"/>
        </w:rPr>
      </w:pPr>
    </w:p>
    <w:p w14:paraId="0AF07E12" w14:textId="47213C80" w:rsidR="008069B4" w:rsidRDefault="008069B4" w:rsidP="0077576E">
      <w:pPr>
        <w:pStyle w:val="ListParagraph"/>
        <w:spacing w:after="0" w:line="240" w:lineRule="auto"/>
        <w:jc w:val="both"/>
        <w:rPr>
          <w:rFonts w:ascii="Cambria" w:hAnsi="Cambria"/>
          <w:sz w:val="24"/>
          <w:lang w:val="es-PR"/>
        </w:rPr>
      </w:pPr>
    </w:p>
    <w:p w14:paraId="6997946B" w14:textId="7F1E0184" w:rsidR="00C80C9A" w:rsidRDefault="00C80C9A" w:rsidP="00F52186">
      <w:pPr>
        <w:spacing w:after="0" w:line="240" w:lineRule="auto"/>
        <w:rPr>
          <w:rFonts w:ascii="Cambria" w:hAnsi="Cambria"/>
          <w:sz w:val="24"/>
          <w:lang w:val="es-PR"/>
        </w:rPr>
      </w:pPr>
    </w:p>
    <w:sectPr w:rsidR="00C80C9A" w:rsidSect="00C167E5">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7113E9" w14:textId="77777777" w:rsidR="00CE59B7" w:rsidRDefault="00CE59B7" w:rsidP="002D62C0">
      <w:pPr>
        <w:spacing w:after="0" w:line="240" w:lineRule="auto"/>
      </w:pPr>
      <w:r>
        <w:separator/>
      </w:r>
    </w:p>
  </w:endnote>
  <w:endnote w:type="continuationSeparator" w:id="0">
    <w:p w14:paraId="7C3B7E6B" w14:textId="77777777" w:rsidR="00CE59B7" w:rsidRDefault="00CE59B7" w:rsidP="002D62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inherit">
    <w:altName w:val="Cambria"/>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94CFA" w14:textId="0789204A" w:rsidR="00A36C07" w:rsidRPr="00607986" w:rsidRDefault="00A36C07">
    <w:pPr>
      <w:pStyle w:val="Footer"/>
      <w:jc w:val="right"/>
      <w:rPr>
        <w:rFonts w:ascii="Cambria" w:hAnsi="Cambria"/>
        <w:b/>
        <w:sz w:val="24"/>
      </w:rPr>
    </w:pPr>
    <w:r w:rsidRPr="00620D8A">
      <w:rPr>
        <w:rFonts w:ascii="Cambria" w:hAnsi="Cambria"/>
        <w:b/>
        <w:noProof/>
        <w:sz w:val="24"/>
      </w:rPr>
      <w:drawing>
        <wp:inline distT="0" distB="0" distL="0" distR="0" wp14:anchorId="32A873BA" wp14:editId="2148FF00">
          <wp:extent cx="720090" cy="302150"/>
          <wp:effectExtent l="0" t="0" r="3810" b="3175"/>
          <wp:docPr id="205" name="Picture 8">
            <a:extLst xmlns:a="http://schemas.openxmlformats.org/drawingml/2006/main">
              <a:ext uri="{FF2B5EF4-FFF2-40B4-BE49-F238E27FC236}">
                <a16:creationId xmlns:a16="http://schemas.microsoft.com/office/drawing/2014/main" id="{99786E28-72ED-4A89-B2F7-3B4FCEA3D48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99786E28-72ED-4A89-B2F7-3B4FCEA3D48C}"/>
                      </a:ext>
                    </a:extLst>
                  </pic:cNvPr>
                  <pic:cNvPicPr>
                    <a:picLocks noChangeAspect="1"/>
                  </pic:cNvPicPr>
                </pic:nvPicPr>
                <pic:blipFill>
                  <a:blip r:embed="rId1"/>
                  <a:stretch>
                    <a:fillRect/>
                  </a:stretch>
                </pic:blipFill>
                <pic:spPr>
                  <a:xfrm>
                    <a:off x="0" y="0"/>
                    <a:ext cx="762915" cy="320119"/>
                  </a:xfrm>
                  <a:prstGeom prst="rect">
                    <a:avLst/>
                  </a:prstGeom>
                </pic:spPr>
              </pic:pic>
            </a:graphicData>
          </a:graphic>
        </wp:inline>
      </w:drawing>
    </w:r>
  </w:p>
  <w:p w14:paraId="6E47BB67" w14:textId="77777777" w:rsidR="00A36C07" w:rsidRDefault="00A36C0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5CDA72" w14:textId="77777777" w:rsidR="00CE59B7" w:rsidRDefault="00CE59B7" w:rsidP="002D62C0">
      <w:pPr>
        <w:spacing w:after="0" w:line="240" w:lineRule="auto"/>
      </w:pPr>
      <w:r>
        <w:separator/>
      </w:r>
    </w:p>
  </w:footnote>
  <w:footnote w:type="continuationSeparator" w:id="0">
    <w:p w14:paraId="33623AA1" w14:textId="77777777" w:rsidR="00CE59B7" w:rsidRDefault="00CE59B7" w:rsidP="002D62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3248569"/>
      <w:docPartObj>
        <w:docPartGallery w:val="Page Numbers (Top of Page)"/>
        <w:docPartUnique/>
      </w:docPartObj>
    </w:sdtPr>
    <w:sdtEndPr>
      <w:rPr>
        <w:rFonts w:ascii="Cambria" w:hAnsi="Cambria"/>
        <w:noProof/>
        <w:sz w:val="20"/>
      </w:rPr>
    </w:sdtEndPr>
    <w:sdtContent>
      <w:p w14:paraId="231C94BE" w14:textId="17D6FEF0" w:rsidR="00A36C07" w:rsidRPr="007C1F1B" w:rsidRDefault="00A36C07">
        <w:pPr>
          <w:pStyle w:val="Header"/>
          <w:jc w:val="right"/>
          <w:rPr>
            <w:rFonts w:ascii="Cambria" w:hAnsi="Cambria"/>
            <w:sz w:val="20"/>
          </w:rPr>
        </w:pPr>
        <w:r w:rsidRPr="007C1F1B">
          <w:rPr>
            <w:rFonts w:ascii="Cambria" w:hAnsi="Cambria"/>
            <w:sz w:val="20"/>
          </w:rPr>
          <w:fldChar w:fldCharType="begin"/>
        </w:r>
        <w:r w:rsidRPr="007C1F1B">
          <w:rPr>
            <w:rFonts w:ascii="Cambria" w:hAnsi="Cambria"/>
            <w:sz w:val="20"/>
          </w:rPr>
          <w:instrText xml:space="preserve"> PAGE   \* MERGEFORMAT </w:instrText>
        </w:r>
        <w:r w:rsidRPr="007C1F1B">
          <w:rPr>
            <w:rFonts w:ascii="Cambria" w:hAnsi="Cambria"/>
            <w:sz w:val="20"/>
          </w:rPr>
          <w:fldChar w:fldCharType="separate"/>
        </w:r>
        <w:r w:rsidR="00D62094">
          <w:rPr>
            <w:rFonts w:ascii="Cambria" w:hAnsi="Cambria"/>
            <w:noProof/>
            <w:sz w:val="20"/>
          </w:rPr>
          <w:t>10</w:t>
        </w:r>
        <w:r w:rsidRPr="007C1F1B">
          <w:rPr>
            <w:rFonts w:ascii="Cambria" w:hAnsi="Cambria"/>
            <w:noProof/>
            <w:sz w:val="20"/>
          </w:rPr>
          <w:fldChar w:fldCharType="end"/>
        </w:r>
      </w:p>
    </w:sdtContent>
  </w:sdt>
  <w:p w14:paraId="318B1523" w14:textId="77777777" w:rsidR="00A36C07" w:rsidRDefault="00A36C0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629A1"/>
    <w:multiLevelType w:val="hybridMultilevel"/>
    <w:tmpl w:val="A0CC59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D92A93"/>
    <w:multiLevelType w:val="hybridMultilevel"/>
    <w:tmpl w:val="E6A2826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5B35E51"/>
    <w:multiLevelType w:val="hybridMultilevel"/>
    <w:tmpl w:val="01F0B4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0A4086"/>
    <w:multiLevelType w:val="hybridMultilevel"/>
    <w:tmpl w:val="0A2CB0DA"/>
    <w:lvl w:ilvl="0" w:tplc="185AA45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2F0759"/>
    <w:multiLevelType w:val="hybridMultilevel"/>
    <w:tmpl w:val="42A413DE"/>
    <w:lvl w:ilvl="0" w:tplc="6EF66580">
      <w:start w:val="1"/>
      <w:numFmt w:val="bullet"/>
      <w:lvlText w:val=""/>
      <w:lvlJc w:val="left"/>
      <w:pPr>
        <w:tabs>
          <w:tab w:val="num" w:pos="720"/>
        </w:tabs>
        <w:ind w:left="720" w:hanging="360"/>
      </w:pPr>
      <w:rPr>
        <w:rFonts w:ascii="Wingdings" w:hAnsi="Wingdings" w:hint="default"/>
      </w:rPr>
    </w:lvl>
    <w:lvl w:ilvl="1" w:tplc="630AF176" w:tentative="1">
      <w:start w:val="1"/>
      <w:numFmt w:val="bullet"/>
      <w:lvlText w:val=""/>
      <w:lvlJc w:val="left"/>
      <w:pPr>
        <w:tabs>
          <w:tab w:val="num" w:pos="1440"/>
        </w:tabs>
        <w:ind w:left="1440" w:hanging="360"/>
      </w:pPr>
      <w:rPr>
        <w:rFonts w:ascii="Wingdings" w:hAnsi="Wingdings" w:hint="default"/>
      </w:rPr>
    </w:lvl>
    <w:lvl w:ilvl="2" w:tplc="01E64796" w:tentative="1">
      <w:start w:val="1"/>
      <w:numFmt w:val="bullet"/>
      <w:lvlText w:val=""/>
      <w:lvlJc w:val="left"/>
      <w:pPr>
        <w:tabs>
          <w:tab w:val="num" w:pos="2160"/>
        </w:tabs>
        <w:ind w:left="2160" w:hanging="360"/>
      </w:pPr>
      <w:rPr>
        <w:rFonts w:ascii="Wingdings" w:hAnsi="Wingdings" w:hint="default"/>
      </w:rPr>
    </w:lvl>
    <w:lvl w:ilvl="3" w:tplc="BD423DAE" w:tentative="1">
      <w:start w:val="1"/>
      <w:numFmt w:val="bullet"/>
      <w:lvlText w:val=""/>
      <w:lvlJc w:val="left"/>
      <w:pPr>
        <w:tabs>
          <w:tab w:val="num" w:pos="2880"/>
        </w:tabs>
        <w:ind w:left="2880" w:hanging="360"/>
      </w:pPr>
      <w:rPr>
        <w:rFonts w:ascii="Wingdings" w:hAnsi="Wingdings" w:hint="default"/>
      </w:rPr>
    </w:lvl>
    <w:lvl w:ilvl="4" w:tplc="C1A44DF8" w:tentative="1">
      <w:start w:val="1"/>
      <w:numFmt w:val="bullet"/>
      <w:lvlText w:val=""/>
      <w:lvlJc w:val="left"/>
      <w:pPr>
        <w:tabs>
          <w:tab w:val="num" w:pos="3600"/>
        </w:tabs>
        <w:ind w:left="3600" w:hanging="360"/>
      </w:pPr>
      <w:rPr>
        <w:rFonts w:ascii="Wingdings" w:hAnsi="Wingdings" w:hint="default"/>
      </w:rPr>
    </w:lvl>
    <w:lvl w:ilvl="5" w:tplc="9ED60700" w:tentative="1">
      <w:start w:val="1"/>
      <w:numFmt w:val="bullet"/>
      <w:lvlText w:val=""/>
      <w:lvlJc w:val="left"/>
      <w:pPr>
        <w:tabs>
          <w:tab w:val="num" w:pos="4320"/>
        </w:tabs>
        <w:ind w:left="4320" w:hanging="360"/>
      </w:pPr>
      <w:rPr>
        <w:rFonts w:ascii="Wingdings" w:hAnsi="Wingdings" w:hint="default"/>
      </w:rPr>
    </w:lvl>
    <w:lvl w:ilvl="6" w:tplc="D1345C9E" w:tentative="1">
      <w:start w:val="1"/>
      <w:numFmt w:val="bullet"/>
      <w:lvlText w:val=""/>
      <w:lvlJc w:val="left"/>
      <w:pPr>
        <w:tabs>
          <w:tab w:val="num" w:pos="5040"/>
        </w:tabs>
        <w:ind w:left="5040" w:hanging="360"/>
      </w:pPr>
      <w:rPr>
        <w:rFonts w:ascii="Wingdings" w:hAnsi="Wingdings" w:hint="default"/>
      </w:rPr>
    </w:lvl>
    <w:lvl w:ilvl="7" w:tplc="86F4D64C" w:tentative="1">
      <w:start w:val="1"/>
      <w:numFmt w:val="bullet"/>
      <w:lvlText w:val=""/>
      <w:lvlJc w:val="left"/>
      <w:pPr>
        <w:tabs>
          <w:tab w:val="num" w:pos="5760"/>
        </w:tabs>
        <w:ind w:left="5760" w:hanging="360"/>
      </w:pPr>
      <w:rPr>
        <w:rFonts w:ascii="Wingdings" w:hAnsi="Wingdings" w:hint="default"/>
      </w:rPr>
    </w:lvl>
    <w:lvl w:ilvl="8" w:tplc="9EF0F3B6"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6777A84"/>
    <w:multiLevelType w:val="hybridMultilevel"/>
    <w:tmpl w:val="D2521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553A07"/>
    <w:multiLevelType w:val="hybridMultilevel"/>
    <w:tmpl w:val="C7FEE9D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DB55C24"/>
    <w:multiLevelType w:val="hybridMultilevel"/>
    <w:tmpl w:val="1A64F2DA"/>
    <w:lvl w:ilvl="0" w:tplc="20000019">
      <w:start w:val="1"/>
      <w:numFmt w:val="lowerLetter"/>
      <w:lvlText w:val="%1."/>
      <w:lvlJc w:val="left"/>
      <w:pPr>
        <w:ind w:left="1440" w:hanging="360"/>
      </w:pPr>
      <w:rPr>
        <w:rFonts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8" w15:restartNumberingAfterBreak="0">
    <w:nsid w:val="1FE12549"/>
    <w:multiLevelType w:val="hybridMultilevel"/>
    <w:tmpl w:val="414A34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E64726"/>
    <w:multiLevelType w:val="hybridMultilevel"/>
    <w:tmpl w:val="615EE2D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21DF2247"/>
    <w:multiLevelType w:val="hybridMultilevel"/>
    <w:tmpl w:val="7BB436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0124B0"/>
    <w:multiLevelType w:val="hybridMultilevel"/>
    <w:tmpl w:val="CB3EA8C0"/>
    <w:lvl w:ilvl="0" w:tplc="8B248A14">
      <w:start w:val="1"/>
      <w:numFmt w:val="decimal"/>
      <w:lvlText w:val="%1."/>
      <w:lvlJc w:val="left"/>
      <w:pPr>
        <w:ind w:left="360" w:hanging="360"/>
      </w:pPr>
      <w:rPr>
        <w:rFonts w:hint="default"/>
      </w:rPr>
    </w:lvl>
    <w:lvl w:ilvl="1" w:tplc="20000019">
      <w:start w:val="1"/>
      <w:numFmt w:val="lowerLetter"/>
      <w:lvlText w:val="%2."/>
      <w:lvlJc w:val="left"/>
      <w:pPr>
        <w:ind w:left="0" w:hanging="360"/>
      </w:pPr>
    </w:lvl>
    <w:lvl w:ilvl="2" w:tplc="2000001B" w:tentative="1">
      <w:start w:val="1"/>
      <w:numFmt w:val="lowerRoman"/>
      <w:lvlText w:val="%3."/>
      <w:lvlJc w:val="right"/>
      <w:pPr>
        <w:ind w:left="720" w:hanging="180"/>
      </w:pPr>
    </w:lvl>
    <w:lvl w:ilvl="3" w:tplc="2000000F" w:tentative="1">
      <w:start w:val="1"/>
      <w:numFmt w:val="decimal"/>
      <w:lvlText w:val="%4."/>
      <w:lvlJc w:val="left"/>
      <w:pPr>
        <w:ind w:left="1440" w:hanging="360"/>
      </w:pPr>
    </w:lvl>
    <w:lvl w:ilvl="4" w:tplc="20000019" w:tentative="1">
      <w:start w:val="1"/>
      <w:numFmt w:val="lowerLetter"/>
      <w:lvlText w:val="%5."/>
      <w:lvlJc w:val="left"/>
      <w:pPr>
        <w:ind w:left="2160" w:hanging="360"/>
      </w:pPr>
    </w:lvl>
    <w:lvl w:ilvl="5" w:tplc="2000001B" w:tentative="1">
      <w:start w:val="1"/>
      <w:numFmt w:val="lowerRoman"/>
      <w:lvlText w:val="%6."/>
      <w:lvlJc w:val="right"/>
      <w:pPr>
        <w:ind w:left="2880" w:hanging="180"/>
      </w:pPr>
    </w:lvl>
    <w:lvl w:ilvl="6" w:tplc="2000000F" w:tentative="1">
      <w:start w:val="1"/>
      <w:numFmt w:val="decimal"/>
      <w:lvlText w:val="%7."/>
      <w:lvlJc w:val="left"/>
      <w:pPr>
        <w:ind w:left="3600" w:hanging="360"/>
      </w:pPr>
    </w:lvl>
    <w:lvl w:ilvl="7" w:tplc="20000019" w:tentative="1">
      <w:start w:val="1"/>
      <w:numFmt w:val="lowerLetter"/>
      <w:lvlText w:val="%8."/>
      <w:lvlJc w:val="left"/>
      <w:pPr>
        <w:ind w:left="4320" w:hanging="360"/>
      </w:pPr>
    </w:lvl>
    <w:lvl w:ilvl="8" w:tplc="2000001B" w:tentative="1">
      <w:start w:val="1"/>
      <w:numFmt w:val="lowerRoman"/>
      <w:lvlText w:val="%9."/>
      <w:lvlJc w:val="right"/>
      <w:pPr>
        <w:ind w:left="5040" w:hanging="180"/>
      </w:pPr>
    </w:lvl>
  </w:abstractNum>
  <w:abstractNum w:abstractNumId="12" w15:restartNumberingAfterBreak="0">
    <w:nsid w:val="25D8188D"/>
    <w:multiLevelType w:val="hybridMultilevel"/>
    <w:tmpl w:val="19481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425649"/>
    <w:multiLevelType w:val="hybridMultilevel"/>
    <w:tmpl w:val="66BA893C"/>
    <w:lvl w:ilvl="0" w:tplc="8B248A14">
      <w:start w:val="1"/>
      <w:numFmt w:val="decimal"/>
      <w:lvlText w:val="%1."/>
      <w:lvlJc w:val="left"/>
      <w:pPr>
        <w:ind w:left="720" w:hanging="360"/>
      </w:pPr>
      <w:rPr>
        <w:rFonts w:hint="default"/>
      </w:rPr>
    </w:lvl>
    <w:lvl w:ilvl="1" w:tplc="20000019" w:tentative="1">
      <w:start w:val="1"/>
      <w:numFmt w:val="lowerLetter"/>
      <w:lvlText w:val="%2."/>
      <w:lvlJc w:val="left"/>
      <w:pPr>
        <w:ind w:left="360" w:hanging="360"/>
      </w:pPr>
    </w:lvl>
    <w:lvl w:ilvl="2" w:tplc="2000001B" w:tentative="1">
      <w:start w:val="1"/>
      <w:numFmt w:val="lowerRoman"/>
      <w:lvlText w:val="%3."/>
      <w:lvlJc w:val="right"/>
      <w:pPr>
        <w:ind w:left="1080" w:hanging="180"/>
      </w:pPr>
    </w:lvl>
    <w:lvl w:ilvl="3" w:tplc="2000000F" w:tentative="1">
      <w:start w:val="1"/>
      <w:numFmt w:val="decimal"/>
      <w:lvlText w:val="%4."/>
      <w:lvlJc w:val="left"/>
      <w:pPr>
        <w:ind w:left="1800" w:hanging="360"/>
      </w:pPr>
    </w:lvl>
    <w:lvl w:ilvl="4" w:tplc="20000019" w:tentative="1">
      <w:start w:val="1"/>
      <w:numFmt w:val="lowerLetter"/>
      <w:lvlText w:val="%5."/>
      <w:lvlJc w:val="left"/>
      <w:pPr>
        <w:ind w:left="2520" w:hanging="360"/>
      </w:pPr>
    </w:lvl>
    <w:lvl w:ilvl="5" w:tplc="2000001B" w:tentative="1">
      <w:start w:val="1"/>
      <w:numFmt w:val="lowerRoman"/>
      <w:lvlText w:val="%6."/>
      <w:lvlJc w:val="right"/>
      <w:pPr>
        <w:ind w:left="3240" w:hanging="180"/>
      </w:pPr>
    </w:lvl>
    <w:lvl w:ilvl="6" w:tplc="2000000F" w:tentative="1">
      <w:start w:val="1"/>
      <w:numFmt w:val="decimal"/>
      <w:lvlText w:val="%7."/>
      <w:lvlJc w:val="left"/>
      <w:pPr>
        <w:ind w:left="3960" w:hanging="360"/>
      </w:pPr>
    </w:lvl>
    <w:lvl w:ilvl="7" w:tplc="20000019" w:tentative="1">
      <w:start w:val="1"/>
      <w:numFmt w:val="lowerLetter"/>
      <w:lvlText w:val="%8."/>
      <w:lvlJc w:val="left"/>
      <w:pPr>
        <w:ind w:left="4680" w:hanging="360"/>
      </w:pPr>
    </w:lvl>
    <w:lvl w:ilvl="8" w:tplc="2000001B" w:tentative="1">
      <w:start w:val="1"/>
      <w:numFmt w:val="lowerRoman"/>
      <w:lvlText w:val="%9."/>
      <w:lvlJc w:val="right"/>
      <w:pPr>
        <w:ind w:left="5400" w:hanging="180"/>
      </w:pPr>
    </w:lvl>
  </w:abstractNum>
  <w:abstractNum w:abstractNumId="14" w15:restartNumberingAfterBreak="0">
    <w:nsid w:val="31456BA5"/>
    <w:multiLevelType w:val="hybridMultilevel"/>
    <w:tmpl w:val="CAE2D4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A81905"/>
    <w:multiLevelType w:val="hybridMultilevel"/>
    <w:tmpl w:val="62EC7B6E"/>
    <w:lvl w:ilvl="0" w:tplc="D16232A4">
      <w:start w:val="1"/>
      <w:numFmt w:val="decimal"/>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7D51319"/>
    <w:multiLevelType w:val="hybridMultilevel"/>
    <w:tmpl w:val="A0E02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633545"/>
    <w:multiLevelType w:val="hybridMultilevel"/>
    <w:tmpl w:val="C21AE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A78402B"/>
    <w:multiLevelType w:val="hybridMultilevel"/>
    <w:tmpl w:val="DF9C0072"/>
    <w:lvl w:ilvl="0" w:tplc="77BA7DCA">
      <w:start w:val="1"/>
      <w:numFmt w:val="bullet"/>
      <w:lvlText w:val=""/>
      <w:lvlJc w:val="left"/>
      <w:pPr>
        <w:tabs>
          <w:tab w:val="num" w:pos="720"/>
        </w:tabs>
        <w:ind w:left="720" w:hanging="360"/>
      </w:pPr>
      <w:rPr>
        <w:rFonts w:ascii="Wingdings" w:hAnsi="Wingdings" w:hint="default"/>
      </w:rPr>
    </w:lvl>
    <w:lvl w:ilvl="1" w:tplc="1972ABAA" w:tentative="1">
      <w:start w:val="1"/>
      <w:numFmt w:val="bullet"/>
      <w:lvlText w:val=""/>
      <w:lvlJc w:val="left"/>
      <w:pPr>
        <w:tabs>
          <w:tab w:val="num" w:pos="1440"/>
        </w:tabs>
        <w:ind w:left="1440" w:hanging="360"/>
      </w:pPr>
      <w:rPr>
        <w:rFonts w:ascii="Wingdings" w:hAnsi="Wingdings" w:hint="default"/>
      </w:rPr>
    </w:lvl>
    <w:lvl w:ilvl="2" w:tplc="4D705ADC" w:tentative="1">
      <w:start w:val="1"/>
      <w:numFmt w:val="bullet"/>
      <w:lvlText w:val=""/>
      <w:lvlJc w:val="left"/>
      <w:pPr>
        <w:tabs>
          <w:tab w:val="num" w:pos="2160"/>
        </w:tabs>
        <w:ind w:left="2160" w:hanging="360"/>
      </w:pPr>
      <w:rPr>
        <w:rFonts w:ascii="Wingdings" w:hAnsi="Wingdings" w:hint="default"/>
      </w:rPr>
    </w:lvl>
    <w:lvl w:ilvl="3" w:tplc="1E04DBA6" w:tentative="1">
      <w:start w:val="1"/>
      <w:numFmt w:val="bullet"/>
      <w:lvlText w:val=""/>
      <w:lvlJc w:val="left"/>
      <w:pPr>
        <w:tabs>
          <w:tab w:val="num" w:pos="2880"/>
        </w:tabs>
        <w:ind w:left="2880" w:hanging="360"/>
      </w:pPr>
      <w:rPr>
        <w:rFonts w:ascii="Wingdings" w:hAnsi="Wingdings" w:hint="default"/>
      </w:rPr>
    </w:lvl>
    <w:lvl w:ilvl="4" w:tplc="2A5A44E2" w:tentative="1">
      <w:start w:val="1"/>
      <w:numFmt w:val="bullet"/>
      <w:lvlText w:val=""/>
      <w:lvlJc w:val="left"/>
      <w:pPr>
        <w:tabs>
          <w:tab w:val="num" w:pos="3600"/>
        </w:tabs>
        <w:ind w:left="3600" w:hanging="360"/>
      </w:pPr>
      <w:rPr>
        <w:rFonts w:ascii="Wingdings" w:hAnsi="Wingdings" w:hint="default"/>
      </w:rPr>
    </w:lvl>
    <w:lvl w:ilvl="5" w:tplc="18B2CAA4" w:tentative="1">
      <w:start w:val="1"/>
      <w:numFmt w:val="bullet"/>
      <w:lvlText w:val=""/>
      <w:lvlJc w:val="left"/>
      <w:pPr>
        <w:tabs>
          <w:tab w:val="num" w:pos="4320"/>
        </w:tabs>
        <w:ind w:left="4320" w:hanging="360"/>
      </w:pPr>
      <w:rPr>
        <w:rFonts w:ascii="Wingdings" w:hAnsi="Wingdings" w:hint="default"/>
      </w:rPr>
    </w:lvl>
    <w:lvl w:ilvl="6" w:tplc="8A1E3DBA" w:tentative="1">
      <w:start w:val="1"/>
      <w:numFmt w:val="bullet"/>
      <w:lvlText w:val=""/>
      <w:lvlJc w:val="left"/>
      <w:pPr>
        <w:tabs>
          <w:tab w:val="num" w:pos="5040"/>
        </w:tabs>
        <w:ind w:left="5040" w:hanging="360"/>
      </w:pPr>
      <w:rPr>
        <w:rFonts w:ascii="Wingdings" w:hAnsi="Wingdings" w:hint="default"/>
      </w:rPr>
    </w:lvl>
    <w:lvl w:ilvl="7" w:tplc="7F8A30C0" w:tentative="1">
      <w:start w:val="1"/>
      <w:numFmt w:val="bullet"/>
      <w:lvlText w:val=""/>
      <w:lvlJc w:val="left"/>
      <w:pPr>
        <w:tabs>
          <w:tab w:val="num" w:pos="5760"/>
        </w:tabs>
        <w:ind w:left="5760" w:hanging="360"/>
      </w:pPr>
      <w:rPr>
        <w:rFonts w:ascii="Wingdings" w:hAnsi="Wingdings" w:hint="default"/>
      </w:rPr>
    </w:lvl>
    <w:lvl w:ilvl="8" w:tplc="AE300B5A"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C37493A"/>
    <w:multiLevelType w:val="hybridMultilevel"/>
    <w:tmpl w:val="E0DC019A"/>
    <w:lvl w:ilvl="0" w:tplc="D9B46266">
      <w:start w:val="1"/>
      <w:numFmt w:val="bullet"/>
      <w:lvlText w:val=""/>
      <w:lvlJc w:val="left"/>
      <w:pPr>
        <w:tabs>
          <w:tab w:val="num" w:pos="720"/>
        </w:tabs>
        <w:ind w:left="720" w:hanging="360"/>
      </w:pPr>
      <w:rPr>
        <w:rFonts w:ascii="Wingdings" w:hAnsi="Wingdings" w:hint="default"/>
      </w:rPr>
    </w:lvl>
    <w:lvl w:ilvl="1" w:tplc="71204F30" w:tentative="1">
      <w:start w:val="1"/>
      <w:numFmt w:val="bullet"/>
      <w:lvlText w:val=""/>
      <w:lvlJc w:val="left"/>
      <w:pPr>
        <w:tabs>
          <w:tab w:val="num" w:pos="1440"/>
        </w:tabs>
        <w:ind w:left="1440" w:hanging="360"/>
      </w:pPr>
      <w:rPr>
        <w:rFonts w:ascii="Wingdings" w:hAnsi="Wingdings" w:hint="default"/>
      </w:rPr>
    </w:lvl>
    <w:lvl w:ilvl="2" w:tplc="63D68402" w:tentative="1">
      <w:start w:val="1"/>
      <w:numFmt w:val="bullet"/>
      <w:lvlText w:val=""/>
      <w:lvlJc w:val="left"/>
      <w:pPr>
        <w:tabs>
          <w:tab w:val="num" w:pos="2160"/>
        </w:tabs>
        <w:ind w:left="2160" w:hanging="360"/>
      </w:pPr>
      <w:rPr>
        <w:rFonts w:ascii="Wingdings" w:hAnsi="Wingdings" w:hint="default"/>
      </w:rPr>
    </w:lvl>
    <w:lvl w:ilvl="3" w:tplc="C4FCA030" w:tentative="1">
      <w:start w:val="1"/>
      <w:numFmt w:val="bullet"/>
      <w:lvlText w:val=""/>
      <w:lvlJc w:val="left"/>
      <w:pPr>
        <w:tabs>
          <w:tab w:val="num" w:pos="2880"/>
        </w:tabs>
        <w:ind w:left="2880" w:hanging="360"/>
      </w:pPr>
      <w:rPr>
        <w:rFonts w:ascii="Wingdings" w:hAnsi="Wingdings" w:hint="default"/>
      </w:rPr>
    </w:lvl>
    <w:lvl w:ilvl="4" w:tplc="E1FC20F6" w:tentative="1">
      <w:start w:val="1"/>
      <w:numFmt w:val="bullet"/>
      <w:lvlText w:val=""/>
      <w:lvlJc w:val="left"/>
      <w:pPr>
        <w:tabs>
          <w:tab w:val="num" w:pos="3600"/>
        </w:tabs>
        <w:ind w:left="3600" w:hanging="360"/>
      </w:pPr>
      <w:rPr>
        <w:rFonts w:ascii="Wingdings" w:hAnsi="Wingdings" w:hint="default"/>
      </w:rPr>
    </w:lvl>
    <w:lvl w:ilvl="5" w:tplc="09A8DE30" w:tentative="1">
      <w:start w:val="1"/>
      <w:numFmt w:val="bullet"/>
      <w:lvlText w:val=""/>
      <w:lvlJc w:val="left"/>
      <w:pPr>
        <w:tabs>
          <w:tab w:val="num" w:pos="4320"/>
        </w:tabs>
        <w:ind w:left="4320" w:hanging="360"/>
      </w:pPr>
      <w:rPr>
        <w:rFonts w:ascii="Wingdings" w:hAnsi="Wingdings" w:hint="default"/>
      </w:rPr>
    </w:lvl>
    <w:lvl w:ilvl="6" w:tplc="9138768C" w:tentative="1">
      <w:start w:val="1"/>
      <w:numFmt w:val="bullet"/>
      <w:lvlText w:val=""/>
      <w:lvlJc w:val="left"/>
      <w:pPr>
        <w:tabs>
          <w:tab w:val="num" w:pos="5040"/>
        </w:tabs>
        <w:ind w:left="5040" w:hanging="360"/>
      </w:pPr>
      <w:rPr>
        <w:rFonts w:ascii="Wingdings" w:hAnsi="Wingdings" w:hint="default"/>
      </w:rPr>
    </w:lvl>
    <w:lvl w:ilvl="7" w:tplc="675E1EB0" w:tentative="1">
      <w:start w:val="1"/>
      <w:numFmt w:val="bullet"/>
      <w:lvlText w:val=""/>
      <w:lvlJc w:val="left"/>
      <w:pPr>
        <w:tabs>
          <w:tab w:val="num" w:pos="5760"/>
        </w:tabs>
        <w:ind w:left="5760" w:hanging="360"/>
      </w:pPr>
      <w:rPr>
        <w:rFonts w:ascii="Wingdings" w:hAnsi="Wingdings" w:hint="default"/>
      </w:rPr>
    </w:lvl>
    <w:lvl w:ilvl="8" w:tplc="92E4D7EA"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02801D4"/>
    <w:multiLevelType w:val="hybridMultilevel"/>
    <w:tmpl w:val="81586B06"/>
    <w:lvl w:ilvl="0" w:tplc="8B248A14">
      <w:start w:val="1"/>
      <w:numFmt w:val="decimal"/>
      <w:lvlText w:val="%1."/>
      <w:lvlJc w:val="left"/>
      <w:pPr>
        <w:ind w:left="180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1" w15:restartNumberingAfterBreak="0">
    <w:nsid w:val="42016458"/>
    <w:multiLevelType w:val="hybridMultilevel"/>
    <w:tmpl w:val="A7F262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5AA3DDE"/>
    <w:multiLevelType w:val="hybridMultilevel"/>
    <w:tmpl w:val="7868950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6FB4931"/>
    <w:multiLevelType w:val="hybridMultilevel"/>
    <w:tmpl w:val="DCC897D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4" w15:restartNumberingAfterBreak="0">
    <w:nsid w:val="49300DAD"/>
    <w:multiLevelType w:val="hybridMultilevel"/>
    <w:tmpl w:val="B7F81560"/>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4E375207"/>
    <w:multiLevelType w:val="hybridMultilevel"/>
    <w:tmpl w:val="72DCC9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1A040D5"/>
    <w:multiLevelType w:val="hybridMultilevel"/>
    <w:tmpl w:val="D034D4BA"/>
    <w:lvl w:ilvl="0" w:tplc="83E0C59A">
      <w:start w:val="1"/>
      <w:numFmt w:val="bullet"/>
      <w:lvlText w:val=""/>
      <w:lvlJc w:val="left"/>
      <w:pPr>
        <w:tabs>
          <w:tab w:val="num" w:pos="720"/>
        </w:tabs>
        <w:ind w:left="720" w:hanging="360"/>
      </w:pPr>
      <w:rPr>
        <w:rFonts w:ascii="Wingdings" w:hAnsi="Wingdings" w:hint="default"/>
      </w:rPr>
    </w:lvl>
    <w:lvl w:ilvl="1" w:tplc="39FE288C" w:tentative="1">
      <w:start w:val="1"/>
      <w:numFmt w:val="bullet"/>
      <w:lvlText w:val=""/>
      <w:lvlJc w:val="left"/>
      <w:pPr>
        <w:tabs>
          <w:tab w:val="num" w:pos="1440"/>
        </w:tabs>
        <w:ind w:left="1440" w:hanging="360"/>
      </w:pPr>
      <w:rPr>
        <w:rFonts w:ascii="Wingdings" w:hAnsi="Wingdings" w:hint="default"/>
      </w:rPr>
    </w:lvl>
    <w:lvl w:ilvl="2" w:tplc="DB863080" w:tentative="1">
      <w:start w:val="1"/>
      <w:numFmt w:val="bullet"/>
      <w:lvlText w:val=""/>
      <w:lvlJc w:val="left"/>
      <w:pPr>
        <w:tabs>
          <w:tab w:val="num" w:pos="2160"/>
        </w:tabs>
        <w:ind w:left="2160" w:hanging="360"/>
      </w:pPr>
      <w:rPr>
        <w:rFonts w:ascii="Wingdings" w:hAnsi="Wingdings" w:hint="default"/>
      </w:rPr>
    </w:lvl>
    <w:lvl w:ilvl="3" w:tplc="F9B63C6C" w:tentative="1">
      <w:start w:val="1"/>
      <w:numFmt w:val="bullet"/>
      <w:lvlText w:val=""/>
      <w:lvlJc w:val="left"/>
      <w:pPr>
        <w:tabs>
          <w:tab w:val="num" w:pos="2880"/>
        </w:tabs>
        <w:ind w:left="2880" w:hanging="360"/>
      </w:pPr>
      <w:rPr>
        <w:rFonts w:ascii="Wingdings" w:hAnsi="Wingdings" w:hint="default"/>
      </w:rPr>
    </w:lvl>
    <w:lvl w:ilvl="4" w:tplc="66869AC8" w:tentative="1">
      <w:start w:val="1"/>
      <w:numFmt w:val="bullet"/>
      <w:lvlText w:val=""/>
      <w:lvlJc w:val="left"/>
      <w:pPr>
        <w:tabs>
          <w:tab w:val="num" w:pos="3600"/>
        </w:tabs>
        <w:ind w:left="3600" w:hanging="360"/>
      </w:pPr>
      <w:rPr>
        <w:rFonts w:ascii="Wingdings" w:hAnsi="Wingdings" w:hint="default"/>
      </w:rPr>
    </w:lvl>
    <w:lvl w:ilvl="5" w:tplc="97D0A450" w:tentative="1">
      <w:start w:val="1"/>
      <w:numFmt w:val="bullet"/>
      <w:lvlText w:val=""/>
      <w:lvlJc w:val="left"/>
      <w:pPr>
        <w:tabs>
          <w:tab w:val="num" w:pos="4320"/>
        </w:tabs>
        <w:ind w:left="4320" w:hanging="360"/>
      </w:pPr>
      <w:rPr>
        <w:rFonts w:ascii="Wingdings" w:hAnsi="Wingdings" w:hint="default"/>
      </w:rPr>
    </w:lvl>
    <w:lvl w:ilvl="6" w:tplc="410829CC" w:tentative="1">
      <w:start w:val="1"/>
      <w:numFmt w:val="bullet"/>
      <w:lvlText w:val=""/>
      <w:lvlJc w:val="left"/>
      <w:pPr>
        <w:tabs>
          <w:tab w:val="num" w:pos="5040"/>
        </w:tabs>
        <w:ind w:left="5040" w:hanging="360"/>
      </w:pPr>
      <w:rPr>
        <w:rFonts w:ascii="Wingdings" w:hAnsi="Wingdings" w:hint="default"/>
      </w:rPr>
    </w:lvl>
    <w:lvl w:ilvl="7" w:tplc="D416D8D8" w:tentative="1">
      <w:start w:val="1"/>
      <w:numFmt w:val="bullet"/>
      <w:lvlText w:val=""/>
      <w:lvlJc w:val="left"/>
      <w:pPr>
        <w:tabs>
          <w:tab w:val="num" w:pos="5760"/>
        </w:tabs>
        <w:ind w:left="5760" w:hanging="360"/>
      </w:pPr>
      <w:rPr>
        <w:rFonts w:ascii="Wingdings" w:hAnsi="Wingdings" w:hint="default"/>
      </w:rPr>
    </w:lvl>
    <w:lvl w:ilvl="8" w:tplc="7BB2F150"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34A7BC6"/>
    <w:multiLevelType w:val="hybridMultilevel"/>
    <w:tmpl w:val="66BA893C"/>
    <w:lvl w:ilvl="0" w:tplc="8B248A14">
      <w:start w:val="1"/>
      <w:numFmt w:val="decimal"/>
      <w:lvlText w:val="%1."/>
      <w:lvlJc w:val="left"/>
      <w:pPr>
        <w:ind w:left="180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8" w15:restartNumberingAfterBreak="0">
    <w:nsid w:val="572B5C50"/>
    <w:multiLevelType w:val="hybridMultilevel"/>
    <w:tmpl w:val="685E528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9" w15:restartNumberingAfterBreak="0">
    <w:nsid w:val="57EE05E9"/>
    <w:multiLevelType w:val="hybridMultilevel"/>
    <w:tmpl w:val="865A93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F9061B2"/>
    <w:multiLevelType w:val="hybridMultilevel"/>
    <w:tmpl w:val="D6565F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32E2ED0"/>
    <w:multiLevelType w:val="hybridMultilevel"/>
    <w:tmpl w:val="9CC4A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EF341F"/>
    <w:multiLevelType w:val="hybridMultilevel"/>
    <w:tmpl w:val="865A93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86653BF"/>
    <w:multiLevelType w:val="hybridMultilevel"/>
    <w:tmpl w:val="14822EF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4" w15:restartNumberingAfterBreak="0">
    <w:nsid w:val="6EF45D18"/>
    <w:multiLevelType w:val="hybridMultilevel"/>
    <w:tmpl w:val="B6DEDE72"/>
    <w:lvl w:ilvl="0" w:tplc="8B248A14">
      <w:start w:val="1"/>
      <w:numFmt w:val="decimal"/>
      <w:lvlText w:val="%1."/>
      <w:lvlJc w:val="left"/>
      <w:pPr>
        <w:ind w:left="1800" w:hanging="360"/>
      </w:pPr>
      <w:rPr>
        <w:rFonts w:hint="default"/>
      </w:rPr>
    </w:lvl>
    <w:lvl w:ilvl="1" w:tplc="20000019">
      <w:start w:val="1"/>
      <w:numFmt w:val="lowerLetter"/>
      <w:lvlText w:val="%2."/>
      <w:lvlJc w:val="left"/>
      <w:pPr>
        <w:ind w:left="2520" w:hanging="360"/>
      </w:pPr>
    </w:lvl>
    <w:lvl w:ilvl="2" w:tplc="2000001B">
      <w:start w:val="1"/>
      <w:numFmt w:val="lowerRoman"/>
      <w:lvlText w:val="%3."/>
      <w:lvlJc w:val="right"/>
      <w:pPr>
        <w:ind w:left="3240" w:hanging="180"/>
      </w:pPr>
    </w:lvl>
    <w:lvl w:ilvl="3" w:tplc="2000000F" w:tentative="1">
      <w:start w:val="1"/>
      <w:numFmt w:val="decimal"/>
      <w:lvlText w:val="%4."/>
      <w:lvlJc w:val="left"/>
      <w:pPr>
        <w:ind w:left="3960" w:hanging="360"/>
      </w:pPr>
    </w:lvl>
    <w:lvl w:ilvl="4" w:tplc="20000019" w:tentative="1">
      <w:start w:val="1"/>
      <w:numFmt w:val="lowerLetter"/>
      <w:lvlText w:val="%5."/>
      <w:lvlJc w:val="left"/>
      <w:pPr>
        <w:ind w:left="4680" w:hanging="360"/>
      </w:pPr>
    </w:lvl>
    <w:lvl w:ilvl="5" w:tplc="2000001B" w:tentative="1">
      <w:start w:val="1"/>
      <w:numFmt w:val="lowerRoman"/>
      <w:lvlText w:val="%6."/>
      <w:lvlJc w:val="right"/>
      <w:pPr>
        <w:ind w:left="5400" w:hanging="180"/>
      </w:pPr>
    </w:lvl>
    <w:lvl w:ilvl="6" w:tplc="2000000F" w:tentative="1">
      <w:start w:val="1"/>
      <w:numFmt w:val="decimal"/>
      <w:lvlText w:val="%7."/>
      <w:lvlJc w:val="left"/>
      <w:pPr>
        <w:ind w:left="6120" w:hanging="360"/>
      </w:pPr>
    </w:lvl>
    <w:lvl w:ilvl="7" w:tplc="20000019" w:tentative="1">
      <w:start w:val="1"/>
      <w:numFmt w:val="lowerLetter"/>
      <w:lvlText w:val="%8."/>
      <w:lvlJc w:val="left"/>
      <w:pPr>
        <w:ind w:left="6840" w:hanging="360"/>
      </w:pPr>
    </w:lvl>
    <w:lvl w:ilvl="8" w:tplc="2000001B" w:tentative="1">
      <w:start w:val="1"/>
      <w:numFmt w:val="lowerRoman"/>
      <w:lvlText w:val="%9."/>
      <w:lvlJc w:val="right"/>
      <w:pPr>
        <w:ind w:left="7560" w:hanging="180"/>
      </w:pPr>
    </w:lvl>
  </w:abstractNum>
  <w:abstractNum w:abstractNumId="35" w15:restartNumberingAfterBreak="0">
    <w:nsid w:val="710F0971"/>
    <w:multiLevelType w:val="hybridMultilevel"/>
    <w:tmpl w:val="CAD274F2"/>
    <w:lvl w:ilvl="0" w:tplc="F96A1F10">
      <w:start w:val="1"/>
      <w:numFmt w:val="bullet"/>
      <w:lvlText w:val=""/>
      <w:lvlJc w:val="left"/>
      <w:pPr>
        <w:tabs>
          <w:tab w:val="num" w:pos="720"/>
        </w:tabs>
        <w:ind w:left="720" w:hanging="360"/>
      </w:pPr>
      <w:rPr>
        <w:rFonts w:ascii="Wingdings" w:hAnsi="Wingdings" w:hint="default"/>
      </w:rPr>
    </w:lvl>
    <w:lvl w:ilvl="1" w:tplc="12709BD0" w:tentative="1">
      <w:start w:val="1"/>
      <w:numFmt w:val="bullet"/>
      <w:lvlText w:val=""/>
      <w:lvlJc w:val="left"/>
      <w:pPr>
        <w:tabs>
          <w:tab w:val="num" w:pos="1440"/>
        </w:tabs>
        <w:ind w:left="1440" w:hanging="360"/>
      </w:pPr>
      <w:rPr>
        <w:rFonts w:ascii="Wingdings" w:hAnsi="Wingdings" w:hint="default"/>
      </w:rPr>
    </w:lvl>
    <w:lvl w:ilvl="2" w:tplc="E9DE9E82" w:tentative="1">
      <w:start w:val="1"/>
      <w:numFmt w:val="bullet"/>
      <w:lvlText w:val=""/>
      <w:lvlJc w:val="left"/>
      <w:pPr>
        <w:tabs>
          <w:tab w:val="num" w:pos="2160"/>
        </w:tabs>
        <w:ind w:left="2160" w:hanging="360"/>
      </w:pPr>
      <w:rPr>
        <w:rFonts w:ascii="Wingdings" w:hAnsi="Wingdings" w:hint="default"/>
      </w:rPr>
    </w:lvl>
    <w:lvl w:ilvl="3" w:tplc="7908ABF0" w:tentative="1">
      <w:start w:val="1"/>
      <w:numFmt w:val="bullet"/>
      <w:lvlText w:val=""/>
      <w:lvlJc w:val="left"/>
      <w:pPr>
        <w:tabs>
          <w:tab w:val="num" w:pos="2880"/>
        </w:tabs>
        <w:ind w:left="2880" w:hanging="360"/>
      </w:pPr>
      <w:rPr>
        <w:rFonts w:ascii="Wingdings" w:hAnsi="Wingdings" w:hint="default"/>
      </w:rPr>
    </w:lvl>
    <w:lvl w:ilvl="4" w:tplc="C42207D4" w:tentative="1">
      <w:start w:val="1"/>
      <w:numFmt w:val="bullet"/>
      <w:lvlText w:val=""/>
      <w:lvlJc w:val="left"/>
      <w:pPr>
        <w:tabs>
          <w:tab w:val="num" w:pos="3600"/>
        </w:tabs>
        <w:ind w:left="3600" w:hanging="360"/>
      </w:pPr>
      <w:rPr>
        <w:rFonts w:ascii="Wingdings" w:hAnsi="Wingdings" w:hint="default"/>
      </w:rPr>
    </w:lvl>
    <w:lvl w:ilvl="5" w:tplc="B3B6BE4C" w:tentative="1">
      <w:start w:val="1"/>
      <w:numFmt w:val="bullet"/>
      <w:lvlText w:val=""/>
      <w:lvlJc w:val="left"/>
      <w:pPr>
        <w:tabs>
          <w:tab w:val="num" w:pos="4320"/>
        </w:tabs>
        <w:ind w:left="4320" w:hanging="360"/>
      </w:pPr>
      <w:rPr>
        <w:rFonts w:ascii="Wingdings" w:hAnsi="Wingdings" w:hint="default"/>
      </w:rPr>
    </w:lvl>
    <w:lvl w:ilvl="6" w:tplc="E2D80E8C" w:tentative="1">
      <w:start w:val="1"/>
      <w:numFmt w:val="bullet"/>
      <w:lvlText w:val=""/>
      <w:lvlJc w:val="left"/>
      <w:pPr>
        <w:tabs>
          <w:tab w:val="num" w:pos="5040"/>
        </w:tabs>
        <w:ind w:left="5040" w:hanging="360"/>
      </w:pPr>
      <w:rPr>
        <w:rFonts w:ascii="Wingdings" w:hAnsi="Wingdings" w:hint="default"/>
      </w:rPr>
    </w:lvl>
    <w:lvl w:ilvl="7" w:tplc="584CF13E" w:tentative="1">
      <w:start w:val="1"/>
      <w:numFmt w:val="bullet"/>
      <w:lvlText w:val=""/>
      <w:lvlJc w:val="left"/>
      <w:pPr>
        <w:tabs>
          <w:tab w:val="num" w:pos="5760"/>
        </w:tabs>
        <w:ind w:left="5760" w:hanging="360"/>
      </w:pPr>
      <w:rPr>
        <w:rFonts w:ascii="Wingdings" w:hAnsi="Wingdings" w:hint="default"/>
      </w:rPr>
    </w:lvl>
    <w:lvl w:ilvl="8" w:tplc="7F2C4E20"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3990C56"/>
    <w:multiLevelType w:val="hybridMultilevel"/>
    <w:tmpl w:val="ECE803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78E5DFE"/>
    <w:multiLevelType w:val="hybridMultilevel"/>
    <w:tmpl w:val="551C7B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92E3D4A"/>
    <w:multiLevelType w:val="hybridMultilevel"/>
    <w:tmpl w:val="F2600EC4"/>
    <w:lvl w:ilvl="0" w:tplc="DBFA81AE">
      <w:start w:val="1"/>
      <w:numFmt w:val="bullet"/>
      <w:lvlText w:val=""/>
      <w:lvlJc w:val="left"/>
      <w:pPr>
        <w:tabs>
          <w:tab w:val="num" w:pos="720"/>
        </w:tabs>
        <w:ind w:left="720" w:hanging="360"/>
      </w:pPr>
      <w:rPr>
        <w:rFonts w:ascii="Wingdings" w:hAnsi="Wingdings" w:hint="default"/>
      </w:rPr>
    </w:lvl>
    <w:lvl w:ilvl="1" w:tplc="53C8B9BE" w:tentative="1">
      <w:start w:val="1"/>
      <w:numFmt w:val="bullet"/>
      <w:lvlText w:val=""/>
      <w:lvlJc w:val="left"/>
      <w:pPr>
        <w:tabs>
          <w:tab w:val="num" w:pos="1440"/>
        </w:tabs>
        <w:ind w:left="1440" w:hanging="360"/>
      </w:pPr>
      <w:rPr>
        <w:rFonts w:ascii="Wingdings" w:hAnsi="Wingdings" w:hint="default"/>
      </w:rPr>
    </w:lvl>
    <w:lvl w:ilvl="2" w:tplc="3646A60C" w:tentative="1">
      <w:start w:val="1"/>
      <w:numFmt w:val="bullet"/>
      <w:lvlText w:val=""/>
      <w:lvlJc w:val="left"/>
      <w:pPr>
        <w:tabs>
          <w:tab w:val="num" w:pos="2160"/>
        </w:tabs>
        <w:ind w:left="2160" w:hanging="360"/>
      </w:pPr>
      <w:rPr>
        <w:rFonts w:ascii="Wingdings" w:hAnsi="Wingdings" w:hint="default"/>
      </w:rPr>
    </w:lvl>
    <w:lvl w:ilvl="3" w:tplc="CCCC4D94" w:tentative="1">
      <w:start w:val="1"/>
      <w:numFmt w:val="bullet"/>
      <w:lvlText w:val=""/>
      <w:lvlJc w:val="left"/>
      <w:pPr>
        <w:tabs>
          <w:tab w:val="num" w:pos="2880"/>
        </w:tabs>
        <w:ind w:left="2880" w:hanging="360"/>
      </w:pPr>
      <w:rPr>
        <w:rFonts w:ascii="Wingdings" w:hAnsi="Wingdings" w:hint="default"/>
      </w:rPr>
    </w:lvl>
    <w:lvl w:ilvl="4" w:tplc="854C50B4" w:tentative="1">
      <w:start w:val="1"/>
      <w:numFmt w:val="bullet"/>
      <w:lvlText w:val=""/>
      <w:lvlJc w:val="left"/>
      <w:pPr>
        <w:tabs>
          <w:tab w:val="num" w:pos="3600"/>
        </w:tabs>
        <w:ind w:left="3600" w:hanging="360"/>
      </w:pPr>
      <w:rPr>
        <w:rFonts w:ascii="Wingdings" w:hAnsi="Wingdings" w:hint="default"/>
      </w:rPr>
    </w:lvl>
    <w:lvl w:ilvl="5" w:tplc="69205B14" w:tentative="1">
      <w:start w:val="1"/>
      <w:numFmt w:val="bullet"/>
      <w:lvlText w:val=""/>
      <w:lvlJc w:val="left"/>
      <w:pPr>
        <w:tabs>
          <w:tab w:val="num" w:pos="4320"/>
        </w:tabs>
        <w:ind w:left="4320" w:hanging="360"/>
      </w:pPr>
      <w:rPr>
        <w:rFonts w:ascii="Wingdings" w:hAnsi="Wingdings" w:hint="default"/>
      </w:rPr>
    </w:lvl>
    <w:lvl w:ilvl="6" w:tplc="72DCFB8A" w:tentative="1">
      <w:start w:val="1"/>
      <w:numFmt w:val="bullet"/>
      <w:lvlText w:val=""/>
      <w:lvlJc w:val="left"/>
      <w:pPr>
        <w:tabs>
          <w:tab w:val="num" w:pos="5040"/>
        </w:tabs>
        <w:ind w:left="5040" w:hanging="360"/>
      </w:pPr>
      <w:rPr>
        <w:rFonts w:ascii="Wingdings" w:hAnsi="Wingdings" w:hint="default"/>
      </w:rPr>
    </w:lvl>
    <w:lvl w:ilvl="7" w:tplc="97A406F2" w:tentative="1">
      <w:start w:val="1"/>
      <w:numFmt w:val="bullet"/>
      <w:lvlText w:val=""/>
      <w:lvlJc w:val="left"/>
      <w:pPr>
        <w:tabs>
          <w:tab w:val="num" w:pos="5760"/>
        </w:tabs>
        <w:ind w:left="5760" w:hanging="360"/>
      </w:pPr>
      <w:rPr>
        <w:rFonts w:ascii="Wingdings" w:hAnsi="Wingdings" w:hint="default"/>
      </w:rPr>
    </w:lvl>
    <w:lvl w:ilvl="8" w:tplc="E0501B82" w:tentative="1">
      <w:start w:val="1"/>
      <w:numFmt w:val="bullet"/>
      <w:lvlText w:val=""/>
      <w:lvlJc w:val="left"/>
      <w:pPr>
        <w:tabs>
          <w:tab w:val="num" w:pos="6480"/>
        </w:tabs>
        <w:ind w:left="6480" w:hanging="360"/>
      </w:pPr>
      <w:rPr>
        <w:rFonts w:ascii="Wingdings" w:hAnsi="Wingdings" w:hint="default"/>
      </w:rPr>
    </w:lvl>
  </w:abstractNum>
  <w:num w:numId="1">
    <w:abstractNumId w:val="34"/>
  </w:num>
  <w:num w:numId="2">
    <w:abstractNumId w:val="27"/>
  </w:num>
  <w:num w:numId="3">
    <w:abstractNumId w:val="28"/>
  </w:num>
  <w:num w:numId="4">
    <w:abstractNumId w:val="20"/>
  </w:num>
  <w:num w:numId="5">
    <w:abstractNumId w:val="1"/>
  </w:num>
  <w:num w:numId="6">
    <w:abstractNumId w:val="9"/>
  </w:num>
  <w:num w:numId="7">
    <w:abstractNumId w:val="33"/>
  </w:num>
  <w:num w:numId="8">
    <w:abstractNumId w:val="7"/>
  </w:num>
  <w:num w:numId="9">
    <w:abstractNumId w:val="13"/>
  </w:num>
  <w:num w:numId="10">
    <w:abstractNumId w:val="11"/>
  </w:num>
  <w:num w:numId="11">
    <w:abstractNumId w:val="4"/>
  </w:num>
  <w:num w:numId="12">
    <w:abstractNumId w:val="18"/>
  </w:num>
  <w:num w:numId="13">
    <w:abstractNumId w:val="26"/>
  </w:num>
  <w:num w:numId="14">
    <w:abstractNumId w:val="19"/>
  </w:num>
  <w:num w:numId="15">
    <w:abstractNumId w:val="35"/>
  </w:num>
  <w:num w:numId="16">
    <w:abstractNumId w:val="38"/>
  </w:num>
  <w:num w:numId="17">
    <w:abstractNumId w:val="23"/>
  </w:num>
  <w:num w:numId="18">
    <w:abstractNumId w:val="16"/>
  </w:num>
  <w:num w:numId="19">
    <w:abstractNumId w:val="17"/>
  </w:num>
  <w:num w:numId="20">
    <w:abstractNumId w:val="25"/>
  </w:num>
  <w:num w:numId="21">
    <w:abstractNumId w:val="21"/>
  </w:num>
  <w:num w:numId="22">
    <w:abstractNumId w:val="32"/>
  </w:num>
  <w:num w:numId="23">
    <w:abstractNumId w:val="3"/>
  </w:num>
  <w:num w:numId="24">
    <w:abstractNumId w:val="37"/>
  </w:num>
  <w:num w:numId="25">
    <w:abstractNumId w:val="6"/>
  </w:num>
  <w:num w:numId="26">
    <w:abstractNumId w:val="15"/>
  </w:num>
  <w:num w:numId="27">
    <w:abstractNumId w:val="29"/>
  </w:num>
  <w:num w:numId="28">
    <w:abstractNumId w:val="24"/>
  </w:num>
  <w:num w:numId="29">
    <w:abstractNumId w:val="2"/>
  </w:num>
  <w:num w:numId="30">
    <w:abstractNumId w:val="12"/>
  </w:num>
  <w:num w:numId="31">
    <w:abstractNumId w:val="8"/>
  </w:num>
  <w:num w:numId="32">
    <w:abstractNumId w:val="10"/>
  </w:num>
  <w:num w:numId="33">
    <w:abstractNumId w:val="5"/>
  </w:num>
  <w:num w:numId="34">
    <w:abstractNumId w:val="36"/>
  </w:num>
  <w:num w:numId="35">
    <w:abstractNumId w:val="0"/>
  </w:num>
  <w:num w:numId="36">
    <w:abstractNumId w:val="31"/>
  </w:num>
  <w:num w:numId="37">
    <w:abstractNumId w:val="14"/>
  </w:num>
  <w:num w:numId="38">
    <w:abstractNumId w:val="30"/>
  </w:num>
  <w:num w:numId="3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508F"/>
    <w:rsid w:val="0000209F"/>
    <w:rsid w:val="00012675"/>
    <w:rsid w:val="000323C2"/>
    <w:rsid w:val="00035019"/>
    <w:rsid w:val="00042E11"/>
    <w:rsid w:val="0004721F"/>
    <w:rsid w:val="000503D2"/>
    <w:rsid w:val="00051198"/>
    <w:rsid w:val="00055A78"/>
    <w:rsid w:val="000635B3"/>
    <w:rsid w:val="00064D28"/>
    <w:rsid w:val="000675C5"/>
    <w:rsid w:val="00073C03"/>
    <w:rsid w:val="000777EA"/>
    <w:rsid w:val="000955F6"/>
    <w:rsid w:val="00096901"/>
    <w:rsid w:val="000A22FC"/>
    <w:rsid w:val="000B2C5B"/>
    <w:rsid w:val="000B3586"/>
    <w:rsid w:val="000C21C9"/>
    <w:rsid w:val="000C3188"/>
    <w:rsid w:val="000C41B9"/>
    <w:rsid w:val="000E2E99"/>
    <w:rsid w:val="000F788D"/>
    <w:rsid w:val="00107F94"/>
    <w:rsid w:val="0012005F"/>
    <w:rsid w:val="00137468"/>
    <w:rsid w:val="00141517"/>
    <w:rsid w:val="00157E7A"/>
    <w:rsid w:val="00172CFE"/>
    <w:rsid w:val="00187354"/>
    <w:rsid w:val="00197037"/>
    <w:rsid w:val="001B48A8"/>
    <w:rsid w:val="001B634E"/>
    <w:rsid w:val="001E053B"/>
    <w:rsid w:val="001F177B"/>
    <w:rsid w:val="00201DEF"/>
    <w:rsid w:val="00231851"/>
    <w:rsid w:val="00241246"/>
    <w:rsid w:val="00243340"/>
    <w:rsid w:val="002561B6"/>
    <w:rsid w:val="002576F7"/>
    <w:rsid w:val="0026508F"/>
    <w:rsid w:val="00270723"/>
    <w:rsid w:val="002824D2"/>
    <w:rsid w:val="00282639"/>
    <w:rsid w:val="00291DB6"/>
    <w:rsid w:val="002B1AE4"/>
    <w:rsid w:val="002D3050"/>
    <w:rsid w:val="002D3FA7"/>
    <w:rsid w:val="002D62C0"/>
    <w:rsid w:val="00302127"/>
    <w:rsid w:val="003144D9"/>
    <w:rsid w:val="00327FAD"/>
    <w:rsid w:val="0033025A"/>
    <w:rsid w:val="00341990"/>
    <w:rsid w:val="00344E10"/>
    <w:rsid w:val="003513AC"/>
    <w:rsid w:val="00372A40"/>
    <w:rsid w:val="0038177E"/>
    <w:rsid w:val="00382B45"/>
    <w:rsid w:val="00396B3D"/>
    <w:rsid w:val="003A1F74"/>
    <w:rsid w:val="003B0CD3"/>
    <w:rsid w:val="003B4A6A"/>
    <w:rsid w:val="003B6C46"/>
    <w:rsid w:val="003D1E36"/>
    <w:rsid w:val="003D216B"/>
    <w:rsid w:val="003D6299"/>
    <w:rsid w:val="003E11F5"/>
    <w:rsid w:val="003E2BB8"/>
    <w:rsid w:val="003E4FC7"/>
    <w:rsid w:val="00442697"/>
    <w:rsid w:val="00442956"/>
    <w:rsid w:val="00457C37"/>
    <w:rsid w:val="00462F59"/>
    <w:rsid w:val="00475036"/>
    <w:rsid w:val="0048587B"/>
    <w:rsid w:val="00494F1A"/>
    <w:rsid w:val="00497B21"/>
    <w:rsid w:val="004B7F8B"/>
    <w:rsid w:val="004C6B64"/>
    <w:rsid w:val="004D677C"/>
    <w:rsid w:val="004E6DED"/>
    <w:rsid w:val="004F245C"/>
    <w:rsid w:val="00504B18"/>
    <w:rsid w:val="005114B7"/>
    <w:rsid w:val="005150A6"/>
    <w:rsid w:val="0052453F"/>
    <w:rsid w:val="00524831"/>
    <w:rsid w:val="00524C4D"/>
    <w:rsid w:val="005427FC"/>
    <w:rsid w:val="00560750"/>
    <w:rsid w:val="005626EB"/>
    <w:rsid w:val="00573533"/>
    <w:rsid w:val="005805EE"/>
    <w:rsid w:val="00586F49"/>
    <w:rsid w:val="00594ABE"/>
    <w:rsid w:val="00596B5F"/>
    <w:rsid w:val="005A7EB3"/>
    <w:rsid w:val="005C3B96"/>
    <w:rsid w:val="005D582A"/>
    <w:rsid w:val="005E3BD4"/>
    <w:rsid w:val="005F284F"/>
    <w:rsid w:val="005F49DF"/>
    <w:rsid w:val="00607986"/>
    <w:rsid w:val="006129AE"/>
    <w:rsid w:val="00612E89"/>
    <w:rsid w:val="0061485C"/>
    <w:rsid w:val="00616A44"/>
    <w:rsid w:val="00620D8A"/>
    <w:rsid w:val="00622A39"/>
    <w:rsid w:val="006347AB"/>
    <w:rsid w:val="00645390"/>
    <w:rsid w:val="00646281"/>
    <w:rsid w:val="00653929"/>
    <w:rsid w:val="0065547B"/>
    <w:rsid w:val="0066200C"/>
    <w:rsid w:val="00663E7B"/>
    <w:rsid w:val="00675D41"/>
    <w:rsid w:val="006825BA"/>
    <w:rsid w:val="006A26F3"/>
    <w:rsid w:val="006A4D32"/>
    <w:rsid w:val="006B1127"/>
    <w:rsid w:val="006C5E47"/>
    <w:rsid w:val="006D1E21"/>
    <w:rsid w:val="006D5112"/>
    <w:rsid w:val="006D5A25"/>
    <w:rsid w:val="006E188D"/>
    <w:rsid w:val="006F24BA"/>
    <w:rsid w:val="006F30E6"/>
    <w:rsid w:val="007103A2"/>
    <w:rsid w:val="0071043A"/>
    <w:rsid w:val="00715A87"/>
    <w:rsid w:val="0071724A"/>
    <w:rsid w:val="00724E17"/>
    <w:rsid w:val="00765572"/>
    <w:rsid w:val="0077494D"/>
    <w:rsid w:val="0077576E"/>
    <w:rsid w:val="00793333"/>
    <w:rsid w:val="00793A1E"/>
    <w:rsid w:val="007B340F"/>
    <w:rsid w:val="007B4343"/>
    <w:rsid w:val="007C1F1B"/>
    <w:rsid w:val="007E76BF"/>
    <w:rsid w:val="007F0372"/>
    <w:rsid w:val="007F06D0"/>
    <w:rsid w:val="00800EB6"/>
    <w:rsid w:val="0080402E"/>
    <w:rsid w:val="008069B4"/>
    <w:rsid w:val="008247B0"/>
    <w:rsid w:val="0083271F"/>
    <w:rsid w:val="00837EC0"/>
    <w:rsid w:val="00841651"/>
    <w:rsid w:val="0086700C"/>
    <w:rsid w:val="00882731"/>
    <w:rsid w:val="00882D19"/>
    <w:rsid w:val="00886A14"/>
    <w:rsid w:val="0089459B"/>
    <w:rsid w:val="008B07D2"/>
    <w:rsid w:val="008E0C6A"/>
    <w:rsid w:val="008E272E"/>
    <w:rsid w:val="008E2E29"/>
    <w:rsid w:val="00902E99"/>
    <w:rsid w:val="00904975"/>
    <w:rsid w:val="009156DB"/>
    <w:rsid w:val="009229AE"/>
    <w:rsid w:val="00935194"/>
    <w:rsid w:val="00940650"/>
    <w:rsid w:val="00942684"/>
    <w:rsid w:val="00947D01"/>
    <w:rsid w:val="0095292E"/>
    <w:rsid w:val="00965AFC"/>
    <w:rsid w:val="0097298D"/>
    <w:rsid w:val="009839E0"/>
    <w:rsid w:val="009956B7"/>
    <w:rsid w:val="00995D4D"/>
    <w:rsid w:val="009A0D8A"/>
    <w:rsid w:val="009A5E38"/>
    <w:rsid w:val="009A66BC"/>
    <w:rsid w:val="009B7E1E"/>
    <w:rsid w:val="009C4A15"/>
    <w:rsid w:val="009C5852"/>
    <w:rsid w:val="009C61B5"/>
    <w:rsid w:val="009C732C"/>
    <w:rsid w:val="009C78E6"/>
    <w:rsid w:val="009D0D7F"/>
    <w:rsid w:val="009D2885"/>
    <w:rsid w:val="009D774B"/>
    <w:rsid w:val="00A03031"/>
    <w:rsid w:val="00A1246A"/>
    <w:rsid w:val="00A33D79"/>
    <w:rsid w:val="00A355EB"/>
    <w:rsid w:val="00A36C07"/>
    <w:rsid w:val="00A41FCE"/>
    <w:rsid w:val="00A72178"/>
    <w:rsid w:val="00A82757"/>
    <w:rsid w:val="00A879E9"/>
    <w:rsid w:val="00A94C26"/>
    <w:rsid w:val="00AB165D"/>
    <w:rsid w:val="00AE4F53"/>
    <w:rsid w:val="00AE6E58"/>
    <w:rsid w:val="00B06D8E"/>
    <w:rsid w:val="00B10ABD"/>
    <w:rsid w:val="00B11774"/>
    <w:rsid w:val="00B23BCC"/>
    <w:rsid w:val="00B2402E"/>
    <w:rsid w:val="00B42980"/>
    <w:rsid w:val="00B545E2"/>
    <w:rsid w:val="00B571C6"/>
    <w:rsid w:val="00B6653B"/>
    <w:rsid w:val="00B7652F"/>
    <w:rsid w:val="00B93AFE"/>
    <w:rsid w:val="00B9462C"/>
    <w:rsid w:val="00BB19BE"/>
    <w:rsid w:val="00BB4344"/>
    <w:rsid w:val="00BC68F5"/>
    <w:rsid w:val="00BD2F8D"/>
    <w:rsid w:val="00BE3BE0"/>
    <w:rsid w:val="00C07CDE"/>
    <w:rsid w:val="00C1110E"/>
    <w:rsid w:val="00C117F7"/>
    <w:rsid w:val="00C167E5"/>
    <w:rsid w:val="00C32A59"/>
    <w:rsid w:val="00C45C35"/>
    <w:rsid w:val="00C64FF3"/>
    <w:rsid w:val="00C74518"/>
    <w:rsid w:val="00C80C9A"/>
    <w:rsid w:val="00C860DC"/>
    <w:rsid w:val="00C864BC"/>
    <w:rsid w:val="00C92CAE"/>
    <w:rsid w:val="00CA0D54"/>
    <w:rsid w:val="00CB6380"/>
    <w:rsid w:val="00CB6710"/>
    <w:rsid w:val="00CC328D"/>
    <w:rsid w:val="00CC7CB8"/>
    <w:rsid w:val="00CD5E91"/>
    <w:rsid w:val="00CD688E"/>
    <w:rsid w:val="00CE0D5D"/>
    <w:rsid w:val="00CE59B7"/>
    <w:rsid w:val="00D0234E"/>
    <w:rsid w:val="00D05310"/>
    <w:rsid w:val="00D31C74"/>
    <w:rsid w:val="00D51342"/>
    <w:rsid w:val="00D57214"/>
    <w:rsid w:val="00D62094"/>
    <w:rsid w:val="00D63CCE"/>
    <w:rsid w:val="00D8627F"/>
    <w:rsid w:val="00D95734"/>
    <w:rsid w:val="00DA39A6"/>
    <w:rsid w:val="00DC158F"/>
    <w:rsid w:val="00DC1B78"/>
    <w:rsid w:val="00DD15D0"/>
    <w:rsid w:val="00DD3984"/>
    <w:rsid w:val="00DD5A55"/>
    <w:rsid w:val="00DE06FB"/>
    <w:rsid w:val="00DE1361"/>
    <w:rsid w:val="00DF0BF5"/>
    <w:rsid w:val="00E12303"/>
    <w:rsid w:val="00E16A43"/>
    <w:rsid w:val="00E1711D"/>
    <w:rsid w:val="00E24FFB"/>
    <w:rsid w:val="00E407D1"/>
    <w:rsid w:val="00E40A49"/>
    <w:rsid w:val="00E446CA"/>
    <w:rsid w:val="00E56A52"/>
    <w:rsid w:val="00E57586"/>
    <w:rsid w:val="00E735F0"/>
    <w:rsid w:val="00E76746"/>
    <w:rsid w:val="00EA525A"/>
    <w:rsid w:val="00EB5E53"/>
    <w:rsid w:val="00EB7867"/>
    <w:rsid w:val="00ED1330"/>
    <w:rsid w:val="00ED13DB"/>
    <w:rsid w:val="00ED2A29"/>
    <w:rsid w:val="00EE6918"/>
    <w:rsid w:val="00EF1976"/>
    <w:rsid w:val="00EF4811"/>
    <w:rsid w:val="00F16D9E"/>
    <w:rsid w:val="00F2421D"/>
    <w:rsid w:val="00F25353"/>
    <w:rsid w:val="00F52186"/>
    <w:rsid w:val="00F740D4"/>
    <w:rsid w:val="00F77366"/>
    <w:rsid w:val="00F77A67"/>
    <w:rsid w:val="00F81275"/>
    <w:rsid w:val="00FA5727"/>
    <w:rsid w:val="00FA6481"/>
    <w:rsid w:val="00FB38EA"/>
    <w:rsid w:val="00FB7B5E"/>
    <w:rsid w:val="00FC37D8"/>
    <w:rsid w:val="00FC7023"/>
    <w:rsid w:val="00FE4302"/>
    <w:rsid w:val="00FE68C9"/>
    <w:rsid w:val="00FF41A4"/>
    <w:rsid w:val="00FF6C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8A82DE7"/>
  <w15:chartTrackingRefBased/>
  <w15:docId w15:val="{6AF760DF-3B06-496D-B262-AB4CEB35B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sid w:val="00DD3984"/>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rsid w:val="00DD3984"/>
    <w:rPr>
      <w:rFonts w:ascii="Segoe UI" w:hAnsi="Segoe UI" w:cs="Segoe UI"/>
      <w:szCs w:val="18"/>
    </w:rPr>
  </w:style>
  <w:style w:type="paragraph" w:styleId="CommentText">
    <w:name w:val="annotation text"/>
    <w:basedOn w:val="Normal"/>
    <w:link w:val="CommentTextChar"/>
    <w:uiPriority w:val="99"/>
    <w:semiHidden/>
    <w:unhideWhenUsed/>
    <w:rsid w:val="00DD3984"/>
    <w:pPr>
      <w:spacing w:line="240" w:lineRule="auto"/>
    </w:pPr>
    <w:rPr>
      <w:szCs w:val="20"/>
    </w:rPr>
  </w:style>
  <w:style w:type="character" w:customStyle="1" w:styleId="CommentTextChar">
    <w:name w:val="Comment Text Char"/>
    <w:basedOn w:val="DefaultParagraphFont"/>
    <w:link w:val="CommentText"/>
    <w:uiPriority w:val="99"/>
    <w:semiHidden/>
    <w:rsid w:val="00DD3984"/>
    <w:rPr>
      <w:szCs w:val="20"/>
    </w:rPr>
  </w:style>
  <w:style w:type="paragraph" w:styleId="Header">
    <w:name w:val="header"/>
    <w:basedOn w:val="Normal"/>
    <w:link w:val="HeaderChar"/>
    <w:uiPriority w:val="99"/>
    <w:unhideWhenUsed/>
    <w:rsid w:val="002D62C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D62C0"/>
  </w:style>
  <w:style w:type="paragraph" w:styleId="Footer">
    <w:name w:val="footer"/>
    <w:basedOn w:val="Normal"/>
    <w:link w:val="FooterChar"/>
    <w:uiPriority w:val="99"/>
    <w:unhideWhenUsed/>
    <w:rsid w:val="002D62C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D62C0"/>
  </w:style>
  <w:style w:type="paragraph" w:styleId="ListParagraph">
    <w:name w:val="List Paragraph"/>
    <w:basedOn w:val="Normal"/>
    <w:uiPriority w:val="34"/>
    <w:qFormat/>
    <w:rsid w:val="00BD2F8D"/>
    <w:pPr>
      <w:ind w:left="720"/>
      <w:contextualSpacing/>
    </w:pPr>
  </w:style>
  <w:style w:type="character" w:styleId="Hyperlink">
    <w:name w:val="Hyperlink"/>
    <w:basedOn w:val="DefaultParagraphFont"/>
    <w:uiPriority w:val="99"/>
    <w:unhideWhenUsed/>
    <w:rsid w:val="00A82757"/>
    <w:rPr>
      <w:color w:val="0563C1" w:themeColor="hyperlink"/>
      <w:u w:val="single"/>
    </w:rPr>
  </w:style>
  <w:style w:type="character" w:customStyle="1" w:styleId="UnresolvedMention">
    <w:name w:val="Unresolved Mention"/>
    <w:basedOn w:val="DefaultParagraphFont"/>
    <w:uiPriority w:val="99"/>
    <w:semiHidden/>
    <w:unhideWhenUsed/>
    <w:rsid w:val="00A82757"/>
    <w:rPr>
      <w:color w:val="605E5C"/>
      <w:shd w:val="clear" w:color="auto" w:fill="E1DFDD"/>
    </w:rPr>
  </w:style>
  <w:style w:type="character" w:styleId="CommentReference">
    <w:name w:val="annotation reference"/>
    <w:basedOn w:val="DefaultParagraphFont"/>
    <w:uiPriority w:val="99"/>
    <w:semiHidden/>
    <w:unhideWhenUsed/>
    <w:rsid w:val="00A82757"/>
    <w:rPr>
      <w:sz w:val="16"/>
      <w:szCs w:val="16"/>
    </w:rPr>
  </w:style>
  <w:style w:type="paragraph" w:styleId="CommentSubject">
    <w:name w:val="annotation subject"/>
    <w:basedOn w:val="CommentText"/>
    <w:next w:val="CommentText"/>
    <w:link w:val="CommentSubjectChar"/>
    <w:uiPriority w:val="99"/>
    <w:semiHidden/>
    <w:unhideWhenUsed/>
    <w:rsid w:val="00A82757"/>
    <w:rPr>
      <w:b/>
      <w:bCs/>
      <w:sz w:val="20"/>
    </w:rPr>
  </w:style>
  <w:style w:type="character" w:customStyle="1" w:styleId="CommentSubjectChar">
    <w:name w:val="Comment Subject Char"/>
    <w:basedOn w:val="CommentTextChar"/>
    <w:link w:val="CommentSubject"/>
    <w:uiPriority w:val="99"/>
    <w:semiHidden/>
    <w:rsid w:val="00A82757"/>
    <w:rPr>
      <w:b/>
      <w:bCs/>
      <w:sz w:val="20"/>
      <w:szCs w:val="20"/>
    </w:rPr>
  </w:style>
  <w:style w:type="paragraph" w:styleId="NormalWeb">
    <w:name w:val="Normal (Web)"/>
    <w:basedOn w:val="Normal"/>
    <w:uiPriority w:val="99"/>
    <w:semiHidden/>
    <w:unhideWhenUsed/>
    <w:rsid w:val="00302127"/>
    <w:pPr>
      <w:spacing w:before="100" w:beforeAutospacing="1" w:after="100" w:afterAutospacing="1" w:line="240" w:lineRule="auto"/>
    </w:pPr>
    <w:rPr>
      <w:rFonts w:ascii="Times New Roman" w:eastAsiaTheme="minorEastAsia" w:hAnsi="Times New Roman" w:cs="Times New Roman"/>
      <w:sz w:val="24"/>
      <w:szCs w:val="24"/>
    </w:rPr>
  </w:style>
  <w:style w:type="paragraph" w:styleId="HTMLPreformatted">
    <w:name w:val="HTML Preformatted"/>
    <w:basedOn w:val="Normal"/>
    <w:link w:val="HTMLPreformattedChar"/>
    <w:uiPriority w:val="99"/>
    <w:semiHidden/>
    <w:unhideWhenUsed/>
    <w:rsid w:val="00A94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94C26"/>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977208">
      <w:bodyDiv w:val="1"/>
      <w:marLeft w:val="0"/>
      <w:marRight w:val="0"/>
      <w:marTop w:val="0"/>
      <w:marBottom w:val="0"/>
      <w:divBdr>
        <w:top w:val="none" w:sz="0" w:space="0" w:color="auto"/>
        <w:left w:val="none" w:sz="0" w:space="0" w:color="auto"/>
        <w:bottom w:val="none" w:sz="0" w:space="0" w:color="auto"/>
        <w:right w:val="none" w:sz="0" w:space="0" w:color="auto"/>
      </w:divBdr>
    </w:div>
    <w:div w:id="333336371">
      <w:bodyDiv w:val="1"/>
      <w:marLeft w:val="0"/>
      <w:marRight w:val="0"/>
      <w:marTop w:val="0"/>
      <w:marBottom w:val="0"/>
      <w:divBdr>
        <w:top w:val="none" w:sz="0" w:space="0" w:color="auto"/>
        <w:left w:val="none" w:sz="0" w:space="0" w:color="auto"/>
        <w:bottom w:val="none" w:sz="0" w:space="0" w:color="auto"/>
        <w:right w:val="none" w:sz="0" w:space="0" w:color="auto"/>
      </w:divBdr>
    </w:div>
    <w:div w:id="350256910">
      <w:bodyDiv w:val="1"/>
      <w:marLeft w:val="0"/>
      <w:marRight w:val="0"/>
      <w:marTop w:val="0"/>
      <w:marBottom w:val="0"/>
      <w:divBdr>
        <w:top w:val="none" w:sz="0" w:space="0" w:color="auto"/>
        <w:left w:val="none" w:sz="0" w:space="0" w:color="auto"/>
        <w:bottom w:val="none" w:sz="0" w:space="0" w:color="auto"/>
        <w:right w:val="none" w:sz="0" w:space="0" w:color="auto"/>
      </w:divBdr>
    </w:div>
    <w:div w:id="847983523">
      <w:bodyDiv w:val="1"/>
      <w:marLeft w:val="0"/>
      <w:marRight w:val="0"/>
      <w:marTop w:val="0"/>
      <w:marBottom w:val="0"/>
      <w:divBdr>
        <w:top w:val="none" w:sz="0" w:space="0" w:color="auto"/>
        <w:left w:val="none" w:sz="0" w:space="0" w:color="auto"/>
        <w:bottom w:val="none" w:sz="0" w:space="0" w:color="auto"/>
        <w:right w:val="none" w:sz="0" w:space="0" w:color="auto"/>
      </w:divBdr>
    </w:div>
    <w:div w:id="1146244497">
      <w:bodyDiv w:val="1"/>
      <w:marLeft w:val="0"/>
      <w:marRight w:val="0"/>
      <w:marTop w:val="0"/>
      <w:marBottom w:val="0"/>
      <w:divBdr>
        <w:top w:val="none" w:sz="0" w:space="0" w:color="auto"/>
        <w:left w:val="none" w:sz="0" w:space="0" w:color="auto"/>
        <w:bottom w:val="none" w:sz="0" w:space="0" w:color="auto"/>
        <w:right w:val="none" w:sz="0" w:space="0" w:color="auto"/>
      </w:divBdr>
    </w:div>
    <w:div w:id="2137946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3.jpeg"/><Relationship Id="rId39" Type="http://schemas.openxmlformats.org/officeDocument/2006/relationships/hyperlink" Target="http://www.youtube.com/watch?v=berp-odsKFo&amp;NR=1" TargetMode="Externa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1.jpeg"/><Relationship Id="rId42" Type="http://schemas.openxmlformats.org/officeDocument/2006/relationships/hyperlink" Target="http://insurftech.com/docs/links/Related-Papers/Article-1-Scientific-American-Self-Cleaning-Materials-Lotus-Effect.pdf"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hyperlink" Target="http://www.youtube.com/watch?v=VgrA5vNryQk"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29" Type="http://schemas.openxmlformats.org/officeDocument/2006/relationships/image" Target="media/image16.jpeg"/><Relationship Id="rId41" Type="http://schemas.openxmlformats.org/officeDocument/2006/relationships/hyperlink" Target="http://www.oakley.com/innovation/optical-superiority/hydrophobic"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jpe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hyperlink" Target="http://www.nanoprotect.co.uk/nano-for-household.html"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nano-link.org/nano-infusion/magic-sand" TargetMode="External"/><Relationship Id="rId28" Type="http://schemas.openxmlformats.org/officeDocument/2006/relationships/image" Target="media/image15.jpeg"/><Relationship Id="rId36" Type="http://schemas.openxmlformats.org/officeDocument/2006/relationships/image" Target="media/image23.jpeg"/><Relationship Id="rId10" Type="http://schemas.openxmlformats.org/officeDocument/2006/relationships/endnotes" Target="endnotes.xml"/><Relationship Id="rId19" Type="http://schemas.openxmlformats.org/officeDocument/2006/relationships/header" Target="header1.xml"/><Relationship Id="rId31" Type="http://schemas.openxmlformats.org/officeDocument/2006/relationships/image" Target="media/image18.jpe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3538EBE7FFA7B4899FB37A5914F7DD6" ma:contentTypeVersion="4" ma:contentTypeDescription="Create a new document." ma:contentTypeScope="" ma:versionID="336fb58fbdc329a6ab8f6b41fa223583">
  <xsd:schema xmlns:xsd="http://www.w3.org/2001/XMLSchema" xmlns:xs="http://www.w3.org/2001/XMLSchema" xmlns:p="http://schemas.microsoft.com/office/2006/metadata/properties" xmlns:ns2="03319e94-0def-4f21-a26d-3116bff9b3ea" targetNamespace="http://schemas.microsoft.com/office/2006/metadata/properties" ma:root="true" ma:fieldsID="ca5e6708ecf02af9ba2dc867234a2341" ns2:_="">
    <xsd:import namespace="03319e94-0def-4f21-a26d-3116bff9b3e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319e94-0def-4f21-a26d-3116bff9b3e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C67DA2-E560-4A22-8D18-C22218A9E168}">
  <ds:schemaRefs>
    <ds:schemaRef ds:uri="http://purl.org/dc/elements/1.1/"/>
    <ds:schemaRef ds:uri="http://schemas.microsoft.com/office/2006/metadata/properties"/>
    <ds:schemaRef ds:uri="http://schemas.microsoft.com/office/2006/documentManagement/types"/>
    <ds:schemaRef ds:uri="03319e94-0def-4f21-a26d-3116bff9b3ea"/>
    <ds:schemaRef ds:uri="http://purl.org/dc/terms/"/>
    <ds:schemaRef ds:uri="http://schemas.openxmlformats.org/package/2006/metadata/core-properties"/>
    <ds:schemaRef ds:uri="http://purl.org/dc/dcmitype/"/>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74083519-9EAA-4AD3-8967-D0E9D2346DC7}">
  <ds:schemaRefs>
    <ds:schemaRef ds:uri="http://schemas.microsoft.com/sharepoint/v3/contenttype/forms"/>
  </ds:schemaRefs>
</ds:datastoreItem>
</file>

<file path=customXml/itemProps3.xml><?xml version="1.0" encoding="utf-8"?>
<ds:datastoreItem xmlns:ds="http://schemas.openxmlformats.org/officeDocument/2006/customXml" ds:itemID="{2494C93D-F53D-43D7-9A36-31E642278F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319e94-0def-4f21-a26d-3116bff9b3e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9422644-CBEC-418C-8C96-EC2F47DA7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1628</Words>
  <Characters>9286</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Teresa Rivera</dc:creator>
  <cp:keywords/>
  <dc:description/>
  <cp:lastModifiedBy>Billie Copley</cp:lastModifiedBy>
  <cp:revision>2</cp:revision>
  <cp:lastPrinted>2018-09-26T15:40:00Z</cp:lastPrinted>
  <dcterms:created xsi:type="dcterms:W3CDTF">2020-03-26T17:21:00Z</dcterms:created>
  <dcterms:modified xsi:type="dcterms:W3CDTF">2020-03-26T17:21:00Z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0x010100A3538EBE7FFA7B4899FB37A5914F7DD6</vt:lpwstr>
  </property>
</Properties>
</file>