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6C2" w:rsidRPr="00EC5C30" w:rsidRDefault="00DD7071" w:rsidP="001A5026">
      <w:pPr>
        <w:pStyle w:val="Title"/>
        <w:contextualSpacing/>
        <w:jc w:val="center"/>
        <w:rPr>
          <w:smallCaps/>
          <w:sz w:val="32"/>
          <w:szCs w:val="32"/>
        </w:rPr>
      </w:pPr>
      <w:r>
        <w:rPr>
          <w:smallCaps/>
          <w:sz w:val="32"/>
          <w:szCs w:val="32"/>
        </w:rPr>
        <w:t>Course Syllabus - ENGT</w:t>
      </w:r>
      <w:r w:rsidR="006D3C1E" w:rsidRPr="00EC5C30">
        <w:rPr>
          <w:smallCaps/>
          <w:sz w:val="32"/>
          <w:szCs w:val="32"/>
        </w:rPr>
        <w:t xml:space="preserve"> </w:t>
      </w:r>
      <w:r w:rsidR="00FE6E4C">
        <w:rPr>
          <w:smallCaps/>
          <w:sz w:val="32"/>
          <w:szCs w:val="32"/>
        </w:rPr>
        <w:t>1330</w:t>
      </w:r>
      <w:r w:rsidR="006D3C1E" w:rsidRPr="00EC5C30">
        <w:rPr>
          <w:smallCaps/>
          <w:sz w:val="32"/>
          <w:szCs w:val="32"/>
        </w:rPr>
        <w:t xml:space="preserve"> </w:t>
      </w:r>
      <w:r w:rsidR="00D677F5">
        <w:rPr>
          <w:smallCaps/>
          <w:sz w:val="32"/>
          <w:szCs w:val="32"/>
        </w:rPr>
        <w:t>–</w:t>
      </w:r>
      <w:r w:rsidR="006D3C1E" w:rsidRPr="00EC5C30">
        <w:rPr>
          <w:smallCaps/>
          <w:sz w:val="32"/>
          <w:szCs w:val="32"/>
        </w:rPr>
        <w:t xml:space="preserve"> </w:t>
      </w:r>
      <w:r w:rsidR="00FE6E4C">
        <w:rPr>
          <w:smallCaps/>
          <w:sz w:val="32"/>
          <w:szCs w:val="32"/>
        </w:rPr>
        <w:t>Process Operations Professional II</w:t>
      </w:r>
    </w:p>
    <w:p w:rsidR="006D3C1E" w:rsidRPr="00EC5C30" w:rsidRDefault="006D3C1E" w:rsidP="001A5026">
      <w:pPr>
        <w:spacing w:after="120"/>
        <w:contextualSpacing/>
        <w:rPr>
          <w:rFonts w:ascii="Calibri" w:hAnsi="Calibri" w:cs="Cambria"/>
          <w:b/>
          <w:smallCaps/>
          <w:sz w:val="22"/>
          <w:szCs w:val="20"/>
        </w:rPr>
      </w:pPr>
    </w:p>
    <w:p w:rsidR="006D3C1E" w:rsidRPr="002454B0" w:rsidRDefault="006D3C1E" w:rsidP="008354D0">
      <w:pPr>
        <w:spacing w:after="120"/>
        <w:ind w:left="1440" w:hanging="1444"/>
        <w:contextualSpacing/>
      </w:pPr>
      <w:r w:rsidRPr="002454B0">
        <w:rPr>
          <w:b/>
          <w:smallCaps/>
        </w:rPr>
        <w:t>Course:</w:t>
      </w:r>
      <w:r w:rsidR="005D217E" w:rsidRPr="002454B0">
        <w:tab/>
      </w:r>
      <w:r w:rsidR="00FE6E4C" w:rsidRPr="002454B0">
        <w:t>ENG</w:t>
      </w:r>
      <w:r w:rsidR="00DD7071">
        <w:t>T</w:t>
      </w:r>
      <w:r w:rsidR="00FE6E4C" w:rsidRPr="002454B0">
        <w:t xml:space="preserve"> 1330</w:t>
      </w:r>
      <w:r w:rsidR="002F685E" w:rsidRPr="002454B0">
        <w:rPr>
          <w:b/>
        </w:rPr>
        <w:t xml:space="preserve"> </w:t>
      </w:r>
      <w:r w:rsidR="00AF7DC5" w:rsidRPr="002454B0">
        <w:t>–</w:t>
      </w:r>
      <w:r w:rsidR="006C2B57" w:rsidRPr="002454B0">
        <w:rPr>
          <w:b/>
        </w:rPr>
        <w:t xml:space="preserve"> </w:t>
      </w:r>
      <w:r w:rsidR="00FE6E4C" w:rsidRPr="002454B0">
        <w:t>MW</w:t>
      </w:r>
      <w:r w:rsidR="00603340" w:rsidRPr="002454B0">
        <w:t>F</w:t>
      </w:r>
      <w:r w:rsidR="00AF7DC5" w:rsidRPr="002454B0">
        <w:t xml:space="preserve"> + </w:t>
      </w:r>
      <w:proofErr w:type="spellStart"/>
      <w:r w:rsidR="00AF7DC5" w:rsidRPr="002454B0">
        <w:t>arr</w:t>
      </w:r>
      <w:proofErr w:type="spellEnd"/>
      <w:r w:rsidR="00774452" w:rsidRPr="002454B0">
        <w:t xml:space="preserve">: </w:t>
      </w:r>
      <w:r w:rsidR="009238F0" w:rsidRPr="002454B0">
        <w:t>____</w:t>
      </w:r>
      <w:r w:rsidR="007555C8" w:rsidRPr="002454B0">
        <w:t xml:space="preserve"> to </w:t>
      </w:r>
      <w:r w:rsidR="009238F0" w:rsidRPr="002454B0">
        <w:t>____</w:t>
      </w:r>
      <w:r w:rsidR="00FE6E4C" w:rsidRPr="002454B0">
        <w:t xml:space="preserve"> </w:t>
      </w:r>
      <w:r w:rsidR="00603340" w:rsidRPr="002454B0">
        <w:t>a</w:t>
      </w:r>
      <w:r w:rsidR="007555C8" w:rsidRPr="002454B0">
        <w:t xml:space="preserve">m in </w:t>
      </w:r>
      <w:r w:rsidR="00FE6E4C" w:rsidRPr="002454B0">
        <w:t>Dailey 11</w:t>
      </w:r>
      <w:r w:rsidR="00F72E88" w:rsidRPr="002454B0">
        <w:t>0</w:t>
      </w:r>
    </w:p>
    <w:p w:rsidR="006D3C1E" w:rsidRPr="002454B0" w:rsidRDefault="006D3C1E" w:rsidP="001A5026">
      <w:pPr>
        <w:spacing w:after="120"/>
        <w:ind w:left="1440" w:hanging="1444"/>
        <w:contextualSpacing/>
      </w:pPr>
      <w:r w:rsidRPr="002454B0">
        <w:rPr>
          <w:b/>
          <w:smallCaps/>
        </w:rPr>
        <w:t>Instructor:</w:t>
      </w:r>
      <w:r w:rsidRPr="002454B0">
        <w:rPr>
          <w:b/>
        </w:rPr>
        <w:tab/>
      </w:r>
      <w:r w:rsidR="002454B0">
        <w:t>_________</w:t>
      </w:r>
    </w:p>
    <w:p w:rsidR="001E5214" w:rsidRPr="002454B0" w:rsidRDefault="006D3C1E" w:rsidP="001E5214">
      <w:pPr>
        <w:spacing w:after="120"/>
        <w:contextualSpacing/>
        <w:rPr>
          <w:b/>
        </w:rPr>
      </w:pPr>
      <w:r w:rsidRPr="002454B0">
        <w:rPr>
          <w:b/>
          <w:smallCaps/>
        </w:rPr>
        <w:t>Textbook:</w:t>
      </w:r>
      <w:r w:rsidRPr="002454B0">
        <w:t xml:space="preserve"> </w:t>
      </w:r>
      <w:r w:rsidR="00D424F3" w:rsidRPr="002454B0">
        <w:t xml:space="preserve"> </w:t>
      </w:r>
      <w:r w:rsidR="00D424F3" w:rsidRPr="002454B0">
        <w:tab/>
        <w:t>None</w:t>
      </w:r>
    </w:p>
    <w:p w:rsidR="008354D0" w:rsidRPr="002454B0" w:rsidRDefault="008354D0" w:rsidP="001E5214">
      <w:pPr>
        <w:spacing w:after="120"/>
        <w:ind w:left="1440" w:hanging="1440"/>
        <w:contextualSpacing/>
        <w:rPr>
          <w:b/>
          <w:smallCaps/>
        </w:rPr>
      </w:pPr>
      <w:r w:rsidRPr="002454B0">
        <w:rPr>
          <w:b/>
          <w:smallCaps/>
        </w:rPr>
        <w:t>Contact Info:</w:t>
      </w:r>
      <w:r w:rsidR="009238F0" w:rsidRPr="002454B0">
        <w:rPr>
          <w:b/>
          <w:smallCaps/>
        </w:rPr>
        <w:t xml:space="preserve"> </w:t>
      </w:r>
      <w:r w:rsidRPr="002454B0">
        <w:rPr>
          <w:u w:val="single"/>
        </w:rPr>
        <w:t>Office hours</w:t>
      </w:r>
      <w:r w:rsidRPr="002454B0">
        <w:t xml:space="preserve">: </w:t>
      </w:r>
      <w:r w:rsidR="00A75A1D" w:rsidRPr="002454B0">
        <w:t>A time and place will be set and communicated to you soon</w:t>
      </w:r>
      <w:r w:rsidRPr="002454B0">
        <w:t xml:space="preserve">. Please don’t hesitate to contact me to set up a time </w:t>
      </w:r>
      <w:r w:rsidR="007555C8" w:rsidRPr="002454B0">
        <w:t>to</w:t>
      </w:r>
      <w:r w:rsidRPr="002454B0">
        <w:t xml:space="preserve"> meet. </w:t>
      </w:r>
    </w:p>
    <w:p w:rsidR="008354D0" w:rsidRPr="002454B0" w:rsidRDefault="008354D0" w:rsidP="008354D0">
      <w:pPr>
        <w:spacing w:after="120"/>
        <w:ind w:left="1440"/>
        <w:contextualSpacing/>
      </w:pPr>
      <w:r w:rsidRPr="002454B0">
        <w:rPr>
          <w:u w:val="single"/>
        </w:rPr>
        <w:t>Mobile Phone</w:t>
      </w:r>
      <w:r w:rsidRPr="002454B0">
        <w:t xml:space="preserve">: </w:t>
      </w:r>
      <w:r w:rsidR="009238F0" w:rsidRPr="002454B0">
        <w:t>____________</w:t>
      </w:r>
    </w:p>
    <w:p w:rsidR="008354D0" w:rsidRPr="002454B0" w:rsidRDefault="008354D0" w:rsidP="008354D0">
      <w:pPr>
        <w:spacing w:after="120"/>
        <w:ind w:left="720" w:firstLine="720"/>
        <w:contextualSpacing/>
      </w:pPr>
      <w:r w:rsidRPr="002454B0">
        <w:rPr>
          <w:u w:val="single"/>
        </w:rPr>
        <w:t>Email</w:t>
      </w:r>
      <w:r w:rsidRPr="002454B0">
        <w:t xml:space="preserve">: </w:t>
      </w:r>
      <w:r w:rsidR="009238F0" w:rsidRPr="002454B0">
        <w:t>_________________</w:t>
      </w:r>
    </w:p>
    <w:p w:rsidR="004F166C" w:rsidRPr="002454B0" w:rsidRDefault="004F166C">
      <w:pPr>
        <w:contextualSpacing/>
      </w:pPr>
    </w:p>
    <w:p w:rsidR="008A2590" w:rsidRPr="002454B0" w:rsidRDefault="008A2590" w:rsidP="008A2590">
      <w:pPr>
        <w:ind w:left="1440" w:hanging="1440"/>
        <w:contextualSpacing/>
        <w:rPr>
          <w:b/>
          <w:smallCaps/>
        </w:rPr>
      </w:pPr>
      <w:r w:rsidRPr="002454B0">
        <w:rPr>
          <w:b/>
          <w:smallCaps/>
          <w:u w:val="single"/>
        </w:rPr>
        <w:t>Course Description</w:t>
      </w:r>
      <w:r w:rsidRPr="002454B0">
        <w:rPr>
          <w:b/>
          <w:smallCaps/>
        </w:rPr>
        <w:t xml:space="preserve">: </w:t>
      </w:r>
    </w:p>
    <w:p w:rsidR="001E5214" w:rsidRPr="002454B0" w:rsidRDefault="00A75A1D" w:rsidP="00A75A1D">
      <w:pPr>
        <w:contextualSpacing/>
      </w:pPr>
      <w:r w:rsidRPr="002454B0">
        <w:t>This course continues student progress towards developing the professional skills needed to succeed in the process operations industry.  Students will demonstrate resourcefulness techniques and will work in a team environment to plan for a capstone project demonstrating the tenants of effective project management. It is the second in a series of courses on professionalism and focuses on professionalism, teamwork and technological resourcefulness.</w:t>
      </w:r>
    </w:p>
    <w:p w:rsidR="00A75A1D" w:rsidRPr="002454B0" w:rsidRDefault="00A75A1D" w:rsidP="00A75A1D">
      <w:pPr>
        <w:contextualSpacing/>
        <w:rPr>
          <w:b/>
          <w:smallCaps/>
        </w:rPr>
      </w:pPr>
    </w:p>
    <w:p w:rsidR="008A2590" w:rsidRPr="002454B0" w:rsidRDefault="008A2590" w:rsidP="008A2590">
      <w:pPr>
        <w:ind w:left="1440" w:hanging="1440"/>
        <w:contextualSpacing/>
        <w:rPr>
          <w:b/>
          <w:smallCaps/>
        </w:rPr>
      </w:pPr>
      <w:r w:rsidRPr="002454B0">
        <w:rPr>
          <w:b/>
          <w:smallCaps/>
          <w:u w:val="single"/>
        </w:rPr>
        <w:t>Course Objectives</w:t>
      </w:r>
      <w:r w:rsidRPr="002454B0">
        <w:rPr>
          <w:b/>
          <w:smallCaps/>
        </w:rPr>
        <w:t xml:space="preserve">:  </w:t>
      </w:r>
    </w:p>
    <w:p w:rsidR="001E5214" w:rsidRPr="002454B0" w:rsidRDefault="00A75A1D" w:rsidP="001E5214">
      <w:pPr>
        <w:contextualSpacing/>
      </w:pPr>
      <w:r w:rsidRPr="002454B0">
        <w:t>Utilizing a capstone project</w:t>
      </w:r>
      <w:r w:rsidR="002454B0">
        <w:t>,</w:t>
      </w:r>
      <w:r w:rsidRPr="002454B0">
        <w:t xml:space="preserve"> the students will gain and demonstrate an understanding of team development, organization, and roles and responsibilities to safely and successfully execute the project</w:t>
      </w:r>
      <w:r w:rsidR="001E5214" w:rsidRPr="002454B0">
        <w:t>:</w:t>
      </w:r>
    </w:p>
    <w:p w:rsidR="001E5214" w:rsidRPr="002454B0" w:rsidRDefault="001E5214" w:rsidP="001E5214">
      <w:pPr>
        <w:contextualSpacing/>
      </w:pPr>
      <w:r w:rsidRPr="002454B0">
        <w:t xml:space="preserve"> </w:t>
      </w:r>
    </w:p>
    <w:p w:rsidR="001E5214" w:rsidRPr="002454B0" w:rsidRDefault="00BE793F" w:rsidP="00BE793F">
      <w:pPr>
        <w:pStyle w:val="ListParagraph"/>
        <w:numPr>
          <w:ilvl w:val="0"/>
          <w:numId w:val="18"/>
        </w:numPr>
      </w:pPr>
      <w:r w:rsidRPr="002454B0">
        <w:t>Students will demonstrate resourcefulness techniques to include but not limited to:</w:t>
      </w:r>
    </w:p>
    <w:p w:rsidR="00BE793F" w:rsidRPr="002454B0" w:rsidRDefault="00BE793F" w:rsidP="00BE793F">
      <w:pPr>
        <w:pStyle w:val="ListParagraph"/>
        <w:numPr>
          <w:ilvl w:val="1"/>
          <w:numId w:val="18"/>
        </w:numPr>
      </w:pPr>
      <w:r w:rsidRPr="002454B0">
        <w:t>Internet browsing</w:t>
      </w:r>
    </w:p>
    <w:p w:rsidR="00BE793F" w:rsidRPr="002454B0" w:rsidRDefault="00BE793F" w:rsidP="00BE793F">
      <w:pPr>
        <w:pStyle w:val="ListParagraph"/>
        <w:numPr>
          <w:ilvl w:val="1"/>
          <w:numId w:val="18"/>
        </w:numPr>
      </w:pPr>
      <w:r w:rsidRPr="002454B0">
        <w:t>Database searches</w:t>
      </w:r>
    </w:p>
    <w:p w:rsidR="00BE793F" w:rsidRPr="002454B0" w:rsidRDefault="00BE793F" w:rsidP="00BE793F">
      <w:pPr>
        <w:pStyle w:val="ListParagraph"/>
        <w:numPr>
          <w:ilvl w:val="1"/>
          <w:numId w:val="18"/>
        </w:numPr>
      </w:pPr>
      <w:r w:rsidRPr="002454B0">
        <w:t>Operational and technical manual referencing</w:t>
      </w:r>
    </w:p>
    <w:p w:rsidR="00BE793F" w:rsidRPr="002454B0" w:rsidRDefault="00BE793F" w:rsidP="00BE793F">
      <w:pPr>
        <w:pStyle w:val="ListParagraph"/>
        <w:numPr>
          <w:ilvl w:val="1"/>
          <w:numId w:val="18"/>
        </w:numPr>
      </w:pPr>
      <w:r w:rsidRPr="002454B0">
        <w:t>Subject matter experts</w:t>
      </w:r>
    </w:p>
    <w:p w:rsidR="00BE793F" w:rsidRPr="002454B0" w:rsidRDefault="00BE793F" w:rsidP="00BE793F">
      <w:pPr>
        <w:pStyle w:val="ListParagraph"/>
        <w:numPr>
          <w:ilvl w:val="0"/>
          <w:numId w:val="18"/>
        </w:numPr>
      </w:pPr>
      <w:r w:rsidRPr="002454B0">
        <w:t xml:space="preserve">Students will explore and demonstrate and understanding of group development. This outcome will continue the seminar series on communication. </w:t>
      </w:r>
    </w:p>
    <w:p w:rsidR="00BE793F" w:rsidRPr="002454B0" w:rsidRDefault="00BE793F" w:rsidP="00BE793F">
      <w:pPr>
        <w:pStyle w:val="ListParagraph"/>
        <w:numPr>
          <w:ilvl w:val="0"/>
          <w:numId w:val="18"/>
        </w:numPr>
      </w:pPr>
      <w:r w:rsidRPr="002454B0">
        <w:t>Students will work in a team environment to plan for an application based industrial project and demonstrate tenants of effective project management to include but not limited to:</w:t>
      </w:r>
    </w:p>
    <w:p w:rsidR="00BE793F" w:rsidRPr="002454B0" w:rsidRDefault="00BE793F" w:rsidP="00BE793F">
      <w:pPr>
        <w:pStyle w:val="ListParagraph"/>
        <w:numPr>
          <w:ilvl w:val="1"/>
          <w:numId w:val="18"/>
        </w:numPr>
      </w:pPr>
      <w:r w:rsidRPr="002454B0">
        <w:t>Time management</w:t>
      </w:r>
    </w:p>
    <w:p w:rsidR="00BE793F" w:rsidRPr="002454B0" w:rsidRDefault="00BE793F" w:rsidP="00BE793F">
      <w:pPr>
        <w:pStyle w:val="ListParagraph"/>
        <w:numPr>
          <w:ilvl w:val="1"/>
          <w:numId w:val="18"/>
        </w:numPr>
      </w:pPr>
      <w:r w:rsidRPr="002454B0">
        <w:t>Budget management</w:t>
      </w:r>
    </w:p>
    <w:p w:rsidR="00BE793F" w:rsidRPr="002454B0" w:rsidRDefault="00BE793F" w:rsidP="00BE793F">
      <w:pPr>
        <w:pStyle w:val="ListParagraph"/>
        <w:numPr>
          <w:ilvl w:val="1"/>
          <w:numId w:val="18"/>
        </w:numPr>
      </w:pPr>
      <w:r w:rsidRPr="002454B0">
        <w:t>People management</w:t>
      </w:r>
    </w:p>
    <w:p w:rsidR="00BE793F" w:rsidRPr="002454B0" w:rsidRDefault="00BE793F" w:rsidP="00BE793F">
      <w:pPr>
        <w:pStyle w:val="ListParagraph"/>
        <w:numPr>
          <w:ilvl w:val="1"/>
          <w:numId w:val="18"/>
        </w:numPr>
      </w:pPr>
      <w:r w:rsidRPr="002454B0">
        <w:t>Resource management</w:t>
      </w:r>
    </w:p>
    <w:p w:rsidR="00BE793F" w:rsidRPr="002454B0" w:rsidRDefault="00BE793F" w:rsidP="00BE793F">
      <w:pPr>
        <w:pStyle w:val="ListParagraph"/>
        <w:numPr>
          <w:ilvl w:val="0"/>
          <w:numId w:val="18"/>
        </w:numPr>
      </w:pPr>
      <w:r w:rsidRPr="002454B0">
        <w:t xml:space="preserve">Students will complete a comprehensive capstone design project in a team environment and submit a professional report describing that project. </w:t>
      </w:r>
    </w:p>
    <w:p w:rsidR="00BE793F" w:rsidRPr="002454B0" w:rsidRDefault="00BE793F" w:rsidP="00BE793F">
      <w:pPr>
        <w:pStyle w:val="ListParagraph"/>
        <w:ind w:left="2430"/>
      </w:pPr>
    </w:p>
    <w:p w:rsidR="005D7E04" w:rsidRPr="002454B0" w:rsidRDefault="008A2590" w:rsidP="008A2590">
      <w:pPr>
        <w:ind w:left="1440" w:hanging="1440"/>
        <w:contextualSpacing/>
        <w:rPr>
          <w:b/>
          <w:smallCaps/>
        </w:rPr>
      </w:pPr>
      <w:r w:rsidRPr="002454B0">
        <w:rPr>
          <w:b/>
          <w:smallCaps/>
          <w:u w:val="single"/>
        </w:rPr>
        <w:t>Co/Pre-Requisite</w:t>
      </w:r>
      <w:r w:rsidRPr="002454B0">
        <w:rPr>
          <w:b/>
          <w:smallCaps/>
        </w:rPr>
        <w:t xml:space="preserve">:  </w:t>
      </w:r>
    </w:p>
    <w:p w:rsidR="008A2590" w:rsidRPr="002454B0" w:rsidRDefault="00A75A1D" w:rsidP="008A2590">
      <w:pPr>
        <w:ind w:left="1440" w:hanging="1440"/>
        <w:contextualSpacing/>
      </w:pPr>
      <w:r w:rsidRPr="002454B0">
        <w:t>Process Operations Professional I</w:t>
      </w:r>
    </w:p>
    <w:p w:rsidR="008A2590" w:rsidRPr="002454B0" w:rsidRDefault="008A2590" w:rsidP="008A2590">
      <w:pPr>
        <w:ind w:left="1440" w:hanging="1440"/>
        <w:contextualSpacing/>
        <w:rPr>
          <w:b/>
          <w:smallCaps/>
        </w:rPr>
      </w:pPr>
      <w:r w:rsidRPr="002454B0">
        <w:rPr>
          <w:b/>
          <w:smallCaps/>
        </w:rPr>
        <w:t xml:space="preserve"> </w:t>
      </w:r>
    </w:p>
    <w:p w:rsidR="005D7E04" w:rsidRPr="002454B0" w:rsidRDefault="008D77F7" w:rsidP="008A2590">
      <w:pPr>
        <w:ind w:left="1440" w:hanging="1440"/>
        <w:contextualSpacing/>
        <w:rPr>
          <w:b/>
          <w:smallCaps/>
        </w:rPr>
      </w:pPr>
      <w:r w:rsidRPr="002454B0">
        <w:rPr>
          <w:b/>
          <w:smallCaps/>
          <w:u w:val="single"/>
        </w:rPr>
        <w:t>ICC Foundational Goals and Outcomes</w:t>
      </w:r>
      <w:r w:rsidR="008A2590" w:rsidRPr="002454B0">
        <w:rPr>
          <w:b/>
          <w:smallCaps/>
        </w:rPr>
        <w:t xml:space="preserve">: </w:t>
      </w:r>
    </w:p>
    <w:p w:rsidR="008A2590" w:rsidRPr="002454B0" w:rsidRDefault="008A2590" w:rsidP="008A2590">
      <w:pPr>
        <w:ind w:left="1440" w:hanging="1440"/>
        <w:contextualSpacing/>
      </w:pPr>
      <w:r w:rsidRPr="002454B0">
        <w:t>Cour</w:t>
      </w:r>
      <w:r w:rsidR="008D77F7" w:rsidRPr="002454B0">
        <w:t>se supports the following ICC Outcomes</w:t>
      </w:r>
      <w:r w:rsidRPr="002454B0">
        <w:t>:</w:t>
      </w:r>
    </w:p>
    <w:p w:rsidR="001E5214" w:rsidRPr="002454B0" w:rsidRDefault="001E5214" w:rsidP="008A2590">
      <w:pPr>
        <w:ind w:left="1440" w:hanging="1440"/>
        <w:contextualSpacing/>
      </w:pPr>
    </w:p>
    <w:p w:rsidR="00AC3C32" w:rsidRPr="002454B0" w:rsidRDefault="008D77F7" w:rsidP="005D7E04">
      <w:pPr>
        <w:ind w:left="1440" w:hanging="1080"/>
        <w:contextualSpacing/>
      </w:pPr>
      <w:r w:rsidRPr="002454B0">
        <w:t>Goal area 1: Communication</w:t>
      </w:r>
    </w:p>
    <w:p w:rsidR="008D77F7" w:rsidRPr="002454B0" w:rsidRDefault="008D77F7" w:rsidP="0061159A">
      <w:pPr>
        <w:ind w:left="1440" w:hanging="1080"/>
        <w:contextualSpacing/>
      </w:pPr>
      <w:r w:rsidRPr="002454B0">
        <w:t>Goal area 2: Critical Thinking</w:t>
      </w:r>
    </w:p>
    <w:p w:rsidR="009238F0" w:rsidRPr="002454B0" w:rsidRDefault="009238F0" w:rsidP="0061159A">
      <w:pPr>
        <w:ind w:left="1440" w:hanging="1080"/>
        <w:contextualSpacing/>
      </w:pPr>
    </w:p>
    <w:p w:rsidR="009238F0" w:rsidRPr="002454B0" w:rsidRDefault="009238F0" w:rsidP="0061159A">
      <w:pPr>
        <w:ind w:left="1440" w:hanging="1080"/>
        <w:contextualSpacing/>
      </w:pPr>
    </w:p>
    <w:p w:rsidR="008A2590" w:rsidRPr="002454B0" w:rsidRDefault="008A2590" w:rsidP="008A2590">
      <w:pPr>
        <w:ind w:left="1440" w:hanging="1440"/>
        <w:contextualSpacing/>
        <w:rPr>
          <w:b/>
          <w:smallCaps/>
        </w:rPr>
      </w:pPr>
    </w:p>
    <w:p w:rsidR="008A2590" w:rsidRPr="002454B0" w:rsidRDefault="005D7E04" w:rsidP="008A2590">
      <w:pPr>
        <w:ind w:left="1440" w:hanging="1440"/>
        <w:contextualSpacing/>
        <w:rPr>
          <w:b/>
          <w:smallCaps/>
        </w:rPr>
      </w:pPr>
      <w:r w:rsidRPr="002454B0">
        <w:rPr>
          <w:b/>
          <w:smallCaps/>
          <w:u w:val="single"/>
        </w:rPr>
        <w:t>Requirements</w:t>
      </w:r>
      <w:r w:rsidRPr="002454B0">
        <w:rPr>
          <w:b/>
          <w:smallCaps/>
        </w:rPr>
        <w:t>:</w:t>
      </w:r>
    </w:p>
    <w:p w:rsidR="00AF7DC5" w:rsidRPr="002454B0" w:rsidRDefault="008A2590" w:rsidP="005D040B">
      <w:pPr>
        <w:contextualSpacing/>
      </w:pPr>
      <w:r w:rsidRPr="002454B0">
        <w:t xml:space="preserve">A personal commitment to take personal responsibility to learn and comprehend the course objectives and then be able to demonstrate this knowledge in an appropriate professional manner.  </w:t>
      </w:r>
    </w:p>
    <w:p w:rsidR="008A2590" w:rsidRPr="002454B0" w:rsidRDefault="008A2590" w:rsidP="002454B0">
      <w:pPr>
        <w:contextualSpacing/>
      </w:pPr>
      <w:r w:rsidRPr="002454B0">
        <w:t>This includes, but is not limited to:</w:t>
      </w:r>
      <w:r w:rsidRPr="002454B0">
        <w:tab/>
      </w:r>
    </w:p>
    <w:p w:rsidR="0061159A" w:rsidRPr="002454B0" w:rsidRDefault="0061159A" w:rsidP="00AC3C32">
      <w:pPr>
        <w:contextualSpacing/>
        <w:rPr>
          <w:b/>
          <w:smallCaps/>
        </w:rPr>
      </w:pPr>
    </w:p>
    <w:p w:rsidR="008A2590" w:rsidRPr="002454B0" w:rsidRDefault="00AC3C32" w:rsidP="002454B0">
      <w:pPr>
        <w:rPr>
          <w:b/>
          <w:smallCaps/>
        </w:rPr>
      </w:pPr>
      <w:r w:rsidRPr="002454B0">
        <w:rPr>
          <w:b/>
          <w:smallCaps/>
        </w:rPr>
        <w:t>Completion of Assignments</w:t>
      </w:r>
      <w:r w:rsidR="008A2590" w:rsidRPr="002454B0">
        <w:rPr>
          <w:b/>
          <w:smallCaps/>
        </w:rPr>
        <w:t xml:space="preserve"> </w:t>
      </w:r>
    </w:p>
    <w:p w:rsidR="008A2590" w:rsidRPr="002454B0" w:rsidRDefault="008A2590" w:rsidP="00AC3C32">
      <w:pPr>
        <w:contextualSpacing/>
      </w:pPr>
      <w:r w:rsidRPr="002454B0">
        <w:t>Assignments will have due dates as prescribed at time of assignment. Exceeding the due date may result in a score of zero.  All late work will be assessed at least a 20% penalty.</w:t>
      </w:r>
      <w:r w:rsidR="00AC3C32" w:rsidRPr="002454B0">
        <w:t xml:space="preserve"> </w:t>
      </w:r>
      <w:r w:rsidRPr="002454B0">
        <w:t>*Descriptions of assignments will be provided in class.</w:t>
      </w:r>
    </w:p>
    <w:p w:rsidR="001E5214" w:rsidRPr="002454B0" w:rsidRDefault="008A2590" w:rsidP="005D7E04">
      <w:pPr>
        <w:contextualSpacing/>
      </w:pPr>
      <w:r w:rsidRPr="002454B0">
        <w:t>Students who miss tests and quizzes will not be allowed</w:t>
      </w:r>
      <w:r w:rsidR="005D7E04" w:rsidRPr="002454B0">
        <w:t xml:space="preserve"> to make them up unless PRIOR </w:t>
      </w:r>
      <w:r w:rsidRPr="002454B0">
        <w:t>arrangements are made.</w:t>
      </w:r>
    </w:p>
    <w:p w:rsidR="001E5214" w:rsidRPr="002454B0" w:rsidRDefault="001E5214" w:rsidP="005D7E04">
      <w:pPr>
        <w:contextualSpacing/>
        <w:rPr>
          <w:b/>
          <w:smallCaps/>
        </w:rPr>
      </w:pPr>
    </w:p>
    <w:p w:rsidR="005D7E04" w:rsidRPr="002454B0" w:rsidRDefault="005D7E04" w:rsidP="00AC3C32">
      <w:pPr>
        <w:contextualSpacing/>
        <w:rPr>
          <w:b/>
          <w:smallCaps/>
        </w:rPr>
      </w:pPr>
      <w:r w:rsidRPr="002454B0">
        <w:rPr>
          <w:b/>
          <w:smallCaps/>
        </w:rPr>
        <w:t>Grading</w:t>
      </w:r>
    </w:p>
    <w:tbl>
      <w:tblPr>
        <w:tblStyle w:val="TableGrid"/>
        <w:tblW w:w="0" w:type="auto"/>
        <w:tblLook w:val="04A0" w:firstRow="1" w:lastRow="0" w:firstColumn="1" w:lastColumn="0" w:noHBand="0" w:noVBand="1"/>
      </w:tblPr>
      <w:tblGrid>
        <w:gridCol w:w="1409"/>
        <w:gridCol w:w="1409"/>
        <w:gridCol w:w="1409"/>
        <w:gridCol w:w="1509"/>
        <w:gridCol w:w="1409"/>
        <w:gridCol w:w="1409"/>
        <w:gridCol w:w="1410"/>
      </w:tblGrid>
      <w:tr w:rsidR="00AF7DC5" w:rsidRPr="002454B0" w:rsidTr="00AC3C32">
        <w:tc>
          <w:tcPr>
            <w:tcW w:w="1409" w:type="dxa"/>
            <w:shd w:val="clear" w:color="auto" w:fill="D9D9D9" w:themeFill="background1" w:themeFillShade="D9"/>
          </w:tcPr>
          <w:p w:rsidR="00AF7DC5" w:rsidRPr="002454B0" w:rsidRDefault="00AF7DC5" w:rsidP="00AC3C32">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Score</w:t>
            </w:r>
          </w:p>
        </w:tc>
        <w:tc>
          <w:tcPr>
            <w:tcW w:w="1409" w:type="dxa"/>
            <w:shd w:val="clear" w:color="auto" w:fill="D9D9D9" w:themeFill="background1" w:themeFillShade="D9"/>
          </w:tcPr>
          <w:p w:rsidR="00AF7DC5" w:rsidRPr="002454B0" w:rsidRDefault="00AF7DC5" w:rsidP="00B4401B">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0</w:t>
            </w:r>
          </w:p>
        </w:tc>
        <w:tc>
          <w:tcPr>
            <w:tcW w:w="1409" w:type="dxa"/>
            <w:shd w:val="clear" w:color="auto" w:fill="D9D9D9" w:themeFill="background1" w:themeFillShade="D9"/>
          </w:tcPr>
          <w:p w:rsidR="00AF7DC5" w:rsidRPr="002454B0" w:rsidRDefault="00AF7DC5" w:rsidP="00B4401B">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1</w:t>
            </w:r>
          </w:p>
        </w:tc>
        <w:tc>
          <w:tcPr>
            <w:tcW w:w="1439" w:type="dxa"/>
            <w:shd w:val="clear" w:color="auto" w:fill="D9D9D9" w:themeFill="background1" w:themeFillShade="D9"/>
          </w:tcPr>
          <w:p w:rsidR="00AF7DC5" w:rsidRPr="002454B0" w:rsidRDefault="00AF7DC5" w:rsidP="00B4401B">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2</w:t>
            </w:r>
          </w:p>
        </w:tc>
        <w:tc>
          <w:tcPr>
            <w:tcW w:w="1409" w:type="dxa"/>
            <w:shd w:val="clear" w:color="auto" w:fill="D9D9D9" w:themeFill="background1" w:themeFillShade="D9"/>
          </w:tcPr>
          <w:p w:rsidR="00AF7DC5" w:rsidRPr="002454B0" w:rsidRDefault="00AF7DC5" w:rsidP="00B4401B">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3</w:t>
            </w:r>
          </w:p>
        </w:tc>
        <w:tc>
          <w:tcPr>
            <w:tcW w:w="1409" w:type="dxa"/>
            <w:shd w:val="clear" w:color="auto" w:fill="D9D9D9" w:themeFill="background1" w:themeFillShade="D9"/>
          </w:tcPr>
          <w:p w:rsidR="00AF7DC5" w:rsidRPr="002454B0" w:rsidRDefault="00AF7DC5" w:rsidP="00B4401B">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4</w:t>
            </w:r>
          </w:p>
        </w:tc>
        <w:tc>
          <w:tcPr>
            <w:tcW w:w="1410" w:type="dxa"/>
            <w:shd w:val="clear" w:color="auto" w:fill="D9D9D9" w:themeFill="background1" w:themeFillShade="D9"/>
          </w:tcPr>
          <w:p w:rsidR="00AF7DC5" w:rsidRPr="002454B0" w:rsidRDefault="00AF7DC5" w:rsidP="00B4401B">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5</w:t>
            </w:r>
          </w:p>
        </w:tc>
      </w:tr>
      <w:tr w:rsidR="00AF7DC5" w:rsidRPr="002454B0" w:rsidTr="00AC3C32">
        <w:trPr>
          <w:trHeight w:val="692"/>
        </w:trPr>
        <w:tc>
          <w:tcPr>
            <w:tcW w:w="1409" w:type="dxa"/>
            <w:shd w:val="clear" w:color="auto" w:fill="D9D9D9" w:themeFill="background1" w:themeFillShade="D9"/>
            <w:vAlign w:val="center"/>
          </w:tcPr>
          <w:p w:rsidR="00AF7DC5" w:rsidRPr="002454B0" w:rsidRDefault="00AF7DC5" w:rsidP="00AC3C32">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Description</w:t>
            </w:r>
          </w:p>
        </w:tc>
        <w:tc>
          <w:tcPr>
            <w:tcW w:w="1409" w:type="dxa"/>
            <w:vAlign w:val="center"/>
          </w:tcPr>
          <w:p w:rsidR="00AF7DC5" w:rsidRPr="002454B0" w:rsidRDefault="00AF7DC5" w:rsidP="00B4401B">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Not Submitted</w:t>
            </w:r>
          </w:p>
        </w:tc>
        <w:tc>
          <w:tcPr>
            <w:tcW w:w="1409" w:type="dxa"/>
            <w:vAlign w:val="center"/>
          </w:tcPr>
          <w:p w:rsidR="00AF7DC5" w:rsidRPr="002454B0" w:rsidRDefault="00AF7DC5" w:rsidP="00B4401B">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Poor</w:t>
            </w:r>
          </w:p>
        </w:tc>
        <w:tc>
          <w:tcPr>
            <w:tcW w:w="1439" w:type="dxa"/>
            <w:vAlign w:val="center"/>
          </w:tcPr>
          <w:p w:rsidR="00AF7DC5" w:rsidRPr="002454B0" w:rsidRDefault="00AF7DC5" w:rsidP="00B4401B">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Needs Improvement</w:t>
            </w:r>
          </w:p>
        </w:tc>
        <w:tc>
          <w:tcPr>
            <w:tcW w:w="1409" w:type="dxa"/>
            <w:vAlign w:val="center"/>
          </w:tcPr>
          <w:p w:rsidR="00AF7DC5" w:rsidRPr="002454B0" w:rsidRDefault="00AF7DC5" w:rsidP="00B4401B">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Acceptable</w:t>
            </w:r>
          </w:p>
        </w:tc>
        <w:tc>
          <w:tcPr>
            <w:tcW w:w="1409" w:type="dxa"/>
            <w:vAlign w:val="center"/>
          </w:tcPr>
          <w:p w:rsidR="00AF7DC5" w:rsidRPr="002454B0" w:rsidRDefault="00AF7DC5" w:rsidP="00B4401B">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Desired</w:t>
            </w:r>
          </w:p>
        </w:tc>
        <w:tc>
          <w:tcPr>
            <w:tcW w:w="1410" w:type="dxa"/>
            <w:vAlign w:val="center"/>
          </w:tcPr>
          <w:p w:rsidR="00AF7DC5" w:rsidRPr="002454B0" w:rsidRDefault="00AF7DC5" w:rsidP="00B4401B">
            <w:pPr>
              <w:tabs>
                <w:tab w:val="left" w:pos="810"/>
                <w:tab w:val="left" w:pos="1700"/>
                <w:tab w:val="left" w:pos="1980"/>
                <w:tab w:val="left" w:pos="2420"/>
              </w:tabs>
              <w:jc w:val="center"/>
              <w:rPr>
                <w:rFonts w:ascii="Times New Roman" w:eastAsia="Times New Roman" w:hAnsi="Times New Roman" w:cs="Times New Roman"/>
              </w:rPr>
            </w:pPr>
            <w:r w:rsidRPr="002454B0">
              <w:rPr>
                <w:rFonts w:ascii="Times New Roman" w:eastAsia="Times New Roman" w:hAnsi="Times New Roman" w:cs="Times New Roman"/>
              </w:rPr>
              <w:t>Exemplary</w:t>
            </w:r>
          </w:p>
        </w:tc>
      </w:tr>
    </w:tbl>
    <w:p w:rsidR="00AF7DC5" w:rsidRPr="002454B0" w:rsidRDefault="00AF7DC5" w:rsidP="00E728DF">
      <w:pPr>
        <w:contextualSpacing/>
        <w:rPr>
          <w:b/>
          <w:smallCaps/>
        </w:rPr>
      </w:pPr>
    </w:p>
    <w:p w:rsidR="00BC5CA9" w:rsidRPr="002454B0" w:rsidRDefault="001A5026" w:rsidP="00AC3C32">
      <w:pPr>
        <w:contextualSpacing/>
      </w:pPr>
      <w:r w:rsidRPr="002454B0">
        <w:rPr>
          <w:b/>
          <w:smallCaps/>
        </w:rPr>
        <w:t xml:space="preserve">Course </w:t>
      </w:r>
      <w:r w:rsidR="00DB7BBC" w:rsidRPr="002454B0">
        <w:rPr>
          <w:b/>
          <w:smallCaps/>
        </w:rPr>
        <w:t>Expectations</w:t>
      </w:r>
      <w:r w:rsidR="00FC66C2" w:rsidRPr="002454B0">
        <w:tab/>
      </w:r>
    </w:p>
    <w:p w:rsidR="00DB7BBC" w:rsidRPr="002454B0" w:rsidRDefault="00DB7BBC" w:rsidP="00BC5CA9">
      <w:pPr>
        <w:contextualSpacing/>
      </w:pPr>
      <w:r w:rsidRPr="002454B0">
        <w:t>Class information will be delivered in a variety of methods including but not limited to:</w:t>
      </w:r>
      <w:r w:rsidR="00BC5CA9" w:rsidRPr="002454B0">
        <w:t xml:space="preserve"> D2L, your official student ICC </w:t>
      </w:r>
      <w:r w:rsidRPr="002454B0">
        <w:t xml:space="preserve">email on Office 365 and verbally in class. </w:t>
      </w:r>
      <w:r w:rsidRPr="002454B0">
        <w:rPr>
          <w:u w:val="single"/>
        </w:rPr>
        <w:t>Checking your Office 365 account every 24 hours is a class requirement</w:t>
      </w:r>
      <w:r w:rsidRPr="002454B0">
        <w:t xml:space="preserve">. If you need assistance gaining access to any of these </w:t>
      </w:r>
      <w:r w:rsidR="002454B0" w:rsidRPr="002454B0">
        <w:t>resources,</w:t>
      </w:r>
      <w:r w:rsidRPr="002454B0">
        <w:t xml:space="preserve"> please contact IT at 218-322-2440.</w:t>
      </w:r>
    </w:p>
    <w:p w:rsidR="008F5CF6" w:rsidRPr="002454B0" w:rsidRDefault="008F5CF6" w:rsidP="00BC5CA9">
      <w:pPr>
        <w:contextualSpacing/>
      </w:pPr>
    </w:p>
    <w:p w:rsidR="005D217E" w:rsidRPr="002454B0" w:rsidRDefault="005D217E" w:rsidP="0050561A">
      <w:pPr>
        <w:contextualSpacing/>
        <w:sectPr w:rsidR="005D217E" w:rsidRPr="002454B0" w:rsidSect="0064001E">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1008" w:header="720" w:footer="720" w:gutter="0"/>
          <w:cols w:space="720"/>
          <w:docGrid w:linePitch="360"/>
        </w:sectPr>
      </w:pPr>
    </w:p>
    <w:p w:rsidR="00AC3C32" w:rsidRPr="002454B0" w:rsidRDefault="0093191C" w:rsidP="0093191C">
      <w:pPr>
        <w:ind w:firstLine="720"/>
        <w:contextualSpacing/>
      </w:pPr>
      <w:r w:rsidRPr="002454B0">
        <w:t>____ 3</w:t>
      </w:r>
      <w:r w:rsidR="00F72E88" w:rsidRPr="002454B0">
        <w:t>0</w:t>
      </w:r>
      <w:r w:rsidR="00AC3C32" w:rsidRPr="002454B0">
        <w:t xml:space="preserve">% </w:t>
      </w:r>
      <w:r w:rsidR="002454B0">
        <w:t xml:space="preserve">Capstone </w:t>
      </w:r>
      <w:r w:rsidR="00AC3C32" w:rsidRPr="002454B0">
        <w:t>Project</w:t>
      </w:r>
      <w:r w:rsidRPr="002454B0">
        <w:t xml:space="preserve"> (report, working model, presentation)</w:t>
      </w:r>
    </w:p>
    <w:p w:rsidR="00AC3C32" w:rsidRPr="002454B0" w:rsidRDefault="00AC3C32" w:rsidP="00AC3C32">
      <w:pPr>
        <w:contextualSpacing/>
      </w:pPr>
      <w:r w:rsidRPr="002454B0">
        <w:tab/>
        <w:t>____ 10% Reflections</w:t>
      </w:r>
    </w:p>
    <w:p w:rsidR="00AC3C32" w:rsidRPr="002454B0" w:rsidRDefault="0093191C" w:rsidP="00AC3C32">
      <w:pPr>
        <w:contextualSpacing/>
      </w:pPr>
      <w:r w:rsidRPr="002454B0">
        <w:tab/>
        <w:t xml:space="preserve">____ </w:t>
      </w:r>
      <w:r w:rsidR="00D35A9D" w:rsidRPr="002454B0">
        <w:t>3</w:t>
      </w:r>
      <w:r w:rsidR="00F72E88" w:rsidRPr="002454B0">
        <w:t>0</w:t>
      </w:r>
      <w:r w:rsidR="00AC3C32" w:rsidRPr="002454B0">
        <w:t>% Professionalism (</w:t>
      </w:r>
      <w:r w:rsidRPr="002454B0">
        <w:t>Meeting Workplace Expectations/Engagement with Learning</w:t>
      </w:r>
      <w:r w:rsidR="00AC3C32" w:rsidRPr="002454B0">
        <w:t>)</w:t>
      </w:r>
    </w:p>
    <w:p w:rsidR="00AC3C32" w:rsidRPr="002454B0" w:rsidRDefault="002454B0" w:rsidP="00AC3C32">
      <w:pPr>
        <w:contextualSpacing/>
      </w:pPr>
      <w:r>
        <w:tab/>
        <w:t>____ 20</w:t>
      </w:r>
      <w:r w:rsidR="0093191C" w:rsidRPr="002454B0">
        <w:t xml:space="preserve">% Homework </w:t>
      </w:r>
      <w:r>
        <w:t>and smaller projects</w:t>
      </w:r>
    </w:p>
    <w:p w:rsidR="00AC3C32" w:rsidRPr="002454B0" w:rsidRDefault="00AC3C32" w:rsidP="00AC3C32">
      <w:pPr>
        <w:contextualSpacing/>
      </w:pPr>
      <w:r w:rsidRPr="002454B0">
        <w:tab/>
        <w:t>____ 5% Neat, organized 3-ring binder (no envelope style)</w:t>
      </w:r>
      <w:r w:rsidR="002454B0">
        <w:t xml:space="preserve"> of the capstone project. One per team.</w:t>
      </w:r>
    </w:p>
    <w:p w:rsidR="00AC3C32" w:rsidRPr="002454B0" w:rsidRDefault="00AC3C32" w:rsidP="00AC3C32">
      <w:pPr>
        <w:contextualSpacing/>
      </w:pPr>
      <w:r w:rsidRPr="002454B0">
        <w:tab/>
        <w:t>____ 5% Learning Report</w:t>
      </w:r>
      <w:r w:rsidR="00646733" w:rsidRPr="002454B0">
        <w:tab/>
      </w:r>
    </w:p>
    <w:p w:rsidR="00230FF4" w:rsidRPr="002454B0" w:rsidRDefault="00230FF4" w:rsidP="00230FF4">
      <w:pPr>
        <w:ind w:left="360"/>
        <w:contextualSpacing/>
      </w:pPr>
    </w:p>
    <w:p w:rsidR="00230FF4" w:rsidRPr="002454B0" w:rsidRDefault="00230FF4" w:rsidP="00230FF4">
      <w:pPr>
        <w:pStyle w:val="ListParagraph"/>
        <w:numPr>
          <w:ilvl w:val="0"/>
          <w:numId w:val="20"/>
        </w:numPr>
      </w:pPr>
      <w:r w:rsidRPr="002454B0">
        <w:t xml:space="preserve">The instructor </w:t>
      </w:r>
      <w:proofErr w:type="gramStart"/>
      <w:r w:rsidRPr="002454B0">
        <w:t>has the ability to</w:t>
      </w:r>
      <w:proofErr w:type="gramEnd"/>
      <w:r w:rsidRPr="002454B0">
        <w:t xml:space="preserve"> add or subtract 30% to final grade based on workplace skills.</w:t>
      </w:r>
    </w:p>
    <w:p w:rsidR="002F685E" w:rsidRPr="002454B0" w:rsidRDefault="00230FF4" w:rsidP="00230FF4">
      <w:pPr>
        <w:pStyle w:val="ListParagraph"/>
        <w:numPr>
          <w:ilvl w:val="0"/>
          <w:numId w:val="20"/>
        </w:numPr>
      </w:pPr>
      <w:r w:rsidRPr="002454B0">
        <w:t>Pink slips will be handed out half way through the semester to students not completing work.</w:t>
      </w:r>
    </w:p>
    <w:p w:rsidR="002F685E" w:rsidRPr="002454B0" w:rsidRDefault="002F685E" w:rsidP="00230FF4">
      <w:pPr>
        <w:pStyle w:val="ListParagraph"/>
        <w:numPr>
          <w:ilvl w:val="0"/>
          <w:numId w:val="20"/>
        </w:numPr>
      </w:pPr>
      <w:r w:rsidRPr="002454B0">
        <w:t>To meet these requirements, each student will need to dedicate</w:t>
      </w:r>
      <w:r w:rsidR="0093191C" w:rsidRPr="002454B0">
        <w:rPr>
          <w:b/>
          <w:u w:val="single"/>
        </w:rPr>
        <w:t xml:space="preserve"> 2-3 </w:t>
      </w:r>
      <w:r w:rsidRPr="002454B0">
        <w:t xml:space="preserve">hours to </w:t>
      </w:r>
      <w:r w:rsidR="0093191C" w:rsidRPr="002454B0">
        <w:t xml:space="preserve">outside </w:t>
      </w:r>
      <w:r w:rsidRPr="002454B0">
        <w:t>learning</w:t>
      </w:r>
      <w:r w:rsidR="00230FF4" w:rsidRPr="002454B0">
        <w:t xml:space="preserve"> for every 1 class </w:t>
      </w:r>
      <w:r w:rsidR="0093191C" w:rsidRPr="002454B0">
        <w:t>period</w:t>
      </w:r>
      <w:r w:rsidR="008354D0" w:rsidRPr="002454B0">
        <w:t>.</w:t>
      </w:r>
    </w:p>
    <w:p w:rsidR="00230FF4" w:rsidRPr="002454B0" w:rsidRDefault="00230FF4" w:rsidP="002454B0">
      <w:pPr>
        <w:contextualSpacing/>
        <w:rPr>
          <w:b/>
          <w:smallCaps/>
        </w:rPr>
      </w:pPr>
    </w:p>
    <w:p w:rsidR="00A75A1D" w:rsidRPr="002454B0" w:rsidRDefault="008D77F7" w:rsidP="0055234D">
      <w:pPr>
        <w:ind w:left="1440" w:hanging="1080"/>
        <w:contextualSpacing/>
        <w:rPr>
          <w:b/>
          <w:smallCaps/>
        </w:rPr>
      </w:pPr>
      <w:r w:rsidRPr="002454B0">
        <w:rPr>
          <w:b/>
          <w:smallCaps/>
          <w:u w:val="single"/>
        </w:rPr>
        <w:t>What you</w:t>
      </w:r>
      <w:r w:rsidR="002F685E" w:rsidRPr="002454B0">
        <w:rPr>
          <w:b/>
          <w:smallCaps/>
          <w:u w:val="single"/>
        </w:rPr>
        <w:t xml:space="preserve"> can expect from this course</w:t>
      </w:r>
      <w:r w:rsidR="002F685E" w:rsidRPr="002454B0">
        <w:rPr>
          <w:b/>
          <w:smallCaps/>
        </w:rPr>
        <w:t>?</w:t>
      </w:r>
    </w:p>
    <w:p w:rsidR="002F685E" w:rsidRPr="002454B0" w:rsidRDefault="002F685E" w:rsidP="0064001E">
      <w:pPr>
        <w:pStyle w:val="ListParagraph"/>
        <w:numPr>
          <w:ilvl w:val="0"/>
          <w:numId w:val="16"/>
        </w:numPr>
        <w:ind w:left="990"/>
      </w:pPr>
      <w:r w:rsidRPr="002454B0">
        <w:t xml:space="preserve">Applicable knowledge of </w:t>
      </w:r>
      <w:r w:rsidR="00230FF4" w:rsidRPr="002454B0">
        <w:t>design projects and the Rankine Cycl</w:t>
      </w:r>
      <w:r w:rsidR="0055234D" w:rsidRPr="002454B0">
        <w:t>e</w:t>
      </w:r>
      <w:r w:rsidRPr="002454B0">
        <w:t xml:space="preserve"> to use in my </w:t>
      </w:r>
      <w:r w:rsidR="0055234D" w:rsidRPr="002454B0">
        <w:t>career as an operator</w:t>
      </w:r>
    </w:p>
    <w:p w:rsidR="002F685E" w:rsidRPr="002454B0" w:rsidRDefault="002F685E" w:rsidP="0064001E">
      <w:pPr>
        <w:pStyle w:val="ListParagraph"/>
        <w:numPr>
          <w:ilvl w:val="0"/>
          <w:numId w:val="16"/>
        </w:numPr>
        <w:ind w:left="990"/>
      </w:pPr>
      <w:r w:rsidRPr="002454B0">
        <w:t>The ability to apply the fundamental principles I learned in the course in my career and everyday life</w:t>
      </w:r>
    </w:p>
    <w:p w:rsidR="002F685E" w:rsidRPr="002454B0" w:rsidRDefault="002F685E" w:rsidP="0064001E">
      <w:pPr>
        <w:pStyle w:val="ListParagraph"/>
        <w:numPr>
          <w:ilvl w:val="0"/>
          <w:numId w:val="16"/>
        </w:numPr>
        <w:ind w:left="990"/>
      </w:pPr>
      <w:r w:rsidRPr="002454B0">
        <w:t>The ability to effectively solve problems I encounter in my learning and to ask questions to aid my learning</w:t>
      </w:r>
    </w:p>
    <w:p w:rsidR="002F685E" w:rsidRPr="002454B0" w:rsidRDefault="002F685E" w:rsidP="0064001E">
      <w:pPr>
        <w:pStyle w:val="ListParagraph"/>
        <w:numPr>
          <w:ilvl w:val="0"/>
          <w:numId w:val="16"/>
        </w:numPr>
        <w:ind w:left="990"/>
      </w:pPr>
      <w:r w:rsidRPr="002454B0">
        <w:t>Feedback on my</w:t>
      </w:r>
      <w:r w:rsidR="0055234D" w:rsidRPr="002454B0">
        <w:t xml:space="preserve"> development as a</w:t>
      </w:r>
      <w:r w:rsidRPr="002454B0">
        <w:t xml:space="preserve"> professional</w:t>
      </w:r>
      <w:r w:rsidR="0055234D" w:rsidRPr="002454B0">
        <w:t xml:space="preserve"> operator</w:t>
      </w:r>
    </w:p>
    <w:p w:rsidR="00F72E88" w:rsidRPr="002454B0" w:rsidRDefault="00F72E88" w:rsidP="002454B0">
      <w:pPr>
        <w:contextualSpacing/>
        <w:rPr>
          <w:b/>
          <w:smallCaps/>
        </w:rPr>
      </w:pPr>
    </w:p>
    <w:p w:rsidR="002F685E" w:rsidRPr="002454B0" w:rsidRDefault="002F685E" w:rsidP="0064001E">
      <w:pPr>
        <w:ind w:left="1440" w:hanging="1080"/>
        <w:contextualSpacing/>
        <w:rPr>
          <w:b/>
          <w:smallCaps/>
        </w:rPr>
      </w:pPr>
      <w:r w:rsidRPr="002454B0">
        <w:rPr>
          <w:b/>
          <w:smallCaps/>
        </w:rPr>
        <w:t xml:space="preserve"> </w:t>
      </w:r>
      <w:r w:rsidRPr="002454B0">
        <w:rPr>
          <w:b/>
          <w:smallCaps/>
          <w:u w:val="single"/>
        </w:rPr>
        <w:t>What is expected of</w:t>
      </w:r>
      <w:r w:rsidR="008D77F7" w:rsidRPr="002454B0">
        <w:rPr>
          <w:b/>
          <w:smallCaps/>
          <w:u w:val="single"/>
        </w:rPr>
        <w:t xml:space="preserve"> you</w:t>
      </w:r>
      <w:r w:rsidRPr="002454B0">
        <w:rPr>
          <w:b/>
          <w:smallCaps/>
        </w:rPr>
        <w:t>?</w:t>
      </w:r>
    </w:p>
    <w:p w:rsidR="002F685E" w:rsidRPr="002454B0" w:rsidRDefault="002F685E" w:rsidP="0064001E">
      <w:pPr>
        <w:pStyle w:val="ListParagraph"/>
        <w:numPr>
          <w:ilvl w:val="0"/>
          <w:numId w:val="17"/>
        </w:numPr>
        <w:ind w:left="990"/>
      </w:pPr>
      <w:r w:rsidRPr="002454B0">
        <w:t>Arrive promptly to be fully engaged in every class</w:t>
      </w:r>
    </w:p>
    <w:p w:rsidR="002F685E" w:rsidRPr="002454B0" w:rsidRDefault="002F685E" w:rsidP="0064001E">
      <w:pPr>
        <w:pStyle w:val="ListParagraph"/>
        <w:numPr>
          <w:ilvl w:val="0"/>
          <w:numId w:val="17"/>
        </w:numPr>
        <w:ind w:left="990"/>
      </w:pPr>
      <w:r w:rsidRPr="002454B0">
        <w:t>Improve your proficiency in the practice of identifying and using reliable resources</w:t>
      </w:r>
    </w:p>
    <w:p w:rsidR="002F685E" w:rsidRPr="002454B0" w:rsidRDefault="002F685E" w:rsidP="0064001E">
      <w:pPr>
        <w:pStyle w:val="ListParagraph"/>
        <w:numPr>
          <w:ilvl w:val="0"/>
          <w:numId w:val="17"/>
        </w:numPr>
        <w:ind w:left="990"/>
      </w:pPr>
      <w:r w:rsidRPr="002454B0">
        <w:t>Utilize time outside of the class to engage with other classmates to learn class material</w:t>
      </w:r>
    </w:p>
    <w:p w:rsidR="002F685E" w:rsidRPr="002454B0" w:rsidRDefault="002F685E" w:rsidP="0064001E">
      <w:pPr>
        <w:pStyle w:val="ListParagraph"/>
        <w:numPr>
          <w:ilvl w:val="0"/>
          <w:numId w:val="17"/>
        </w:numPr>
        <w:ind w:left="990"/>
      </w:pPr>
      <w:r w:rsidRPr="002454B0">
        <w:t>Reflect, identify</w:t>
      </w:r>
      <w:r w:rsidR="002454B0">
        <w:t>,</w:t>
      </w:r>
      <w:r w:rsidRPr="002454B0">
        <w:t xml:space="preserve"> and create plans to improve behaviors that will help ensure success in your career</w:t>
      </w:r>
    </w:p>
    <w:p w:rsidR="00230FF4" w:rsidRPr="002454B0" w:rsidRDefault="00230FF4" w:rsidP="00230FF4">
      <w:pPr>
        <w:pStyle w:val="ListParagraph"/>
        <w:numPr>
          <w:ilvl w:val="0"/>
          <w:numId w:val="17"/>
        </w:numPr>
        <w:ind w:left="990"/>
      </w:pPr>
      <w:r w:rsidRPr="002454B0">
        <w:lastRenderedPageBreak/>
        <w:t>Embrace process operations technical 1 as essential industry knowledge that you will need in your career.</w:t>
      </w:r>
    </w:p>
    <w:p w:rsidR="00230FF4" w:rsidRPr="002454B0" w:rsidRDefault="00230FF4" w:rsidP="00230FF4">
      <w:pPr>
        <w:pStyle w:val="ListParagraph"/>
        <w:numPr>
          <w:ilvl w:val="0"/>
          <w:numId w:val="17"/>
        </w:numPr>
        <w:ind w:left="990"/>
      </w:pPr>
      <w:r w:rsidRPr="002454B0">
        <w:t xml:space="preserve">Be at class fully engaged in </w:t>
      </w:r>
      <w:r w:rsidR="008D77F7" w:rsidRPr="002454B0">
        <w:t xml:space="preserve">your </w:t>
      </w:r>
      <w:r w:rsidRPr="002454B0">
        <w:t>learning on time every day.</w:t>
      </w:r>
    </w:p>
    <w:p w:rsidR="00230FF4" w:rsidRPr="002454B0" w:rsidRDefault="00230FF4" w:rsidP="00230FF4">
      <w:pPr>
        <w:pStyle w:val="ListParagraph"/>
        <w:numPr>
          <w:ilvl w:val="0"/>
          <w:numId w:val="17"/>
        </w:numPr>
        <w:ind w:left="990"/>
      </w:pPr>
      <w:r w:rsidRPr="002454B0">
        <w:t xml:space="preserve">Learn inside and outside of class to meet the learning goals. </w:t>
      </w:r>
    </w:p>
    <w:p w:rsidR="00230FF4" w:rsidRPr="002454B0" w:rsidRDefault="00230FF4" w:rsidP="00230FF4">
      <w:pPr>
        <w:pStyle w:val="ListParagraph"/>
        <w:numPr>
          <w:ilvl w:val="0"/>
          <w:numId w:val="17"/>
        </w:numPr>
        <w:ind w:left="990"/>
      </w:pPr>
      <w:r w:rsidRPr="002454B0">
        <w:t xml:space="preserve">Practice encoding your knowledge for later retrieval in your career. </w:t>
      </w:r>
    </w:p>
    <w:p w:rsidR="00230FF4" w:rsidRPr="002454B0" w:rsidRDefault="00230FF4" w:rsidP="00230FF4">
      <w:pPr>
        <w:pStyle w:val="ListParagraph"/>
        <w:numPr>
          <w:ilvl w:val="0"/>
          <w:numId w:val="17"/>
        </w:numPr>
        <w:ind w:left="990"/>
      </w:pPr>
      <w:r w:rsidRPr="002454B0">
        <w:t>Monitor acquisition of your knowledge and development of your self-directed learning</w:t>
      </w:r>
      <w:r w:rsidRPr="002454B0">
        <w:rPr>
          <w:color w:val="FF0000"/>
        </w:rPr>
        <w:t xml:space="preserve"> </w:t>
      </w:r>
      <w:r w:rsidRPr="002454B0">
        <w:t>abilities.</w:t>
      </w:r>
    </w:p>
    <w:p w:rsidR="001E5214" w:rsidRPr="002454B0" w:rsidRDefault="001E5214" w:rsidP="001A5026">
      <w:pPr>
        <w:pStyle w:val="BodyTextIndent"/>
        <w:ind w:left="0" w:firstLine="0"/>
        <w:contextualSpacing/>
        <w:rPr>
          <w:b/>
          <w:smallCaps/>
        </w:rPr>
      </w:pPr>
    </w:p>
    <w:p w:rsidR="00BC5CA9" w:rsidRPr="002454B0" w:rsidRDefault="00EE5B52" w:rsidP="0064001E">
      <w:pPr>
        <w:pStyle w:val="BodyTextIndent"/>
        <w:ind w:left="360" w:firstLine="0"/>
        <w:contextualSpacing/>
      </w:pPr>
      <w:r w:rsidRPr="002454B0">
        <w:rPr>
          <w:b/>
          <w:smallCaps/>
          <w:u w:val="single"/>
        </w:rPr>
        <w:t>Attendance</w:t>
      </w:r>
      <w:r w:rsidRPr="002454B0">
        <w:rPr>
          <w:b/>
          <w:smallCaps/>
        </w:rPr>
        <w:t>:</w:t>
      </w:r>
      <w:r w:rsidRPr="002454B0">
        <w:tab/>
      </w:r>
    </w:p>
    <w:p w:rsidR="007757DF" w:rsidRPr="002454B0" w:rsidRDefault="00F11BED" w:rsidP="00F72E88">
      <w:pPr>
        <w:pStyle w:val="BodyTextIndent"/>
        <w:ind w:left="360" w:firstLine="0"/>
        <w:contextualSpacing/>
      </w:pPr>
      <w:r w:rsidRPr="002454B0">
        <w:t xml:space="preserve">As an </w:t>
      </w:r>
      <w:r w:rsidR="00230FF4" w:rsidRPr="002454B0">
        <w:t>operator</w:t>
      </w:r>
      <w:r w:rsidRPr="002454B0">
        <w:t xml:space="preserve"> in industry you are expected to be prompt and to communicate in a professional manor with your manager </w:t>
      </w:r>
      <w:proofErr w:type="gramStart"/>
      <w:r w:rsidRPr="002454B0">
        <w:t>at all times</w:t>
      </w:r>
      <w:proofErr w:type="gramEnd"/>
      <w:r w:rsidRPr="002454B0">
        <w:t>. This include</w:t>
      </w:r>
      <w:r w:rsidR="00BC5CA9" w:rsidRPr="002454B0">
        <w:t>s being late or taking time off.</w:t>
      </w:r>
      <w:r w:rsidR="001A5026" w:rsidRPr="002454B0">
        <w:t xml:space="preserve"> </w:t>
      </w:r>
      <w:r w:rsidR="00230FF4" w:rsidRPr="002454B0">
        <w:t xml:space="preserve">I expect a call or text </w:t>
      </w:r>
      <w:r w:rsidR="00230FF4" w:rsidRPr="002454B0">
        <w:rPr>
          <w:u w:val="single"/>
        </w:rPr>
        <w:t>before class</w:t>
      </w:r>
      <w:r w:rsidR="00230FF4" w:rsidRPr="002454B0">
        <w:t xml:space="preserve"> if you are going to be late or will not be able to make it. </w:t>
      </w:r>
    </w:p>
    <w:p w:rsidR="007F40E3" w:rsidRPr="002454B0" w:rsidRDefault="007F40E3" w:rsidP="007757DF"/>
    <w:p w:rsidR="007F40E3" w:rsidRPr="002454B0" w:rsidRDefault="002454B0" w:rsidP="007F40E3">
      <w:pPr>
        <w:ind w:left="360"/>
        <w:contextualSpacing/>
      </w:pPr>
      <w:r>
        <w:t>I have read the full-</w:t>
      </w:r>
      <w:r w:rsidR="007F40E3" w:rsidRPr="002454B0">
        <w:t xml:space="preserve">length syllabus and fully understand all the details included. I understand the class expectations as laid out by this syllabus and commit to attending class every day fully engaged: </w:t>
      </w:r>
      <w:r w:rsidR="007F40E3" w:rsidRPr="002454B0">
        <w:tab/>
      </w:r>
    </w:p>
    <w:p w:rsidR="007F40E3" w:rsidRPr="002454B0" w:rsidRDefault="007F40E3" w:rsidP="007F40E3">
      <w:pPr>
        <w:ind w:left="360"/>
        <w:contextualSpacing/>
      </w:pPr>
    </w:p>
    <w:p w:rsidR="007F40E3" w:rsidRPr="002454B0" w:rsidRDefault="007F40E3" w:rsidP="007F40E3">
      <w:pPr>
        <w:ind w:left="360"/>
        <w:contextualSpacing/>
        <w:rPr>
          <w:i/>
        </w:rPr>
      </w:pPr>
      <w:r w:rsidRPr="002454B0">
        <w:rPr>
          <w:i/>
        </w:rPr>
        <w:t>Student Signature_____________________________________________</w:t>
      </w:r>
      <w:proofErr w:type="gramStart"/>
      <w:r w:rsidRPr="002454B0">
        <w:rPr>
          <w:i/>
        </w:rPr>
        <w:t>_  Date</w:t>
      </w:r>
      <w:proofErr w:type="gramEnd"/>
      <w:r w:rsidRPr="002454B0">
        <w:rPr>
          <w:i/>
        </w:rPr>
        <w:t>___________</w:t>
      </w:r>
    </w:p>
    <w:p w:rsidR="007F40E3" w:rsidRPr="002454B0" w:rsidRDefault="007F40E3" w:rsidP="007F40E3">
      <w:pPr>
        <w:ind w:left="360"/>
        <w:contextualSpacing/>
        <w:rPr>
          <w:i/>
        </w:rPr>
      </w:pPr>
      <w:r w:rsidRPr="002454B0">
        <w:rPr>
          <w:i/>
        </w:rPr>
        <w:tab/>
      </w:r>
      <w:r w:rsidRPr="002454B0">
        <w:rPr>
          <w:i/>
        </w:rPr>
        <w:tab/>
      </w:r>
    </w:p>
    <w:p w:rsidR="007F40E3" w:rsidRPr="002454B0" w:rsidRDefault="007F40E3" w:rsidP="007F40E3">
      <w:pPr>
        <w:ind w:left="360"/>
        <w:contextualSpacing/>
        <w:rPr>
          <w:i/>
        </w:rPr>
      </w:pPr>
      <w:r w:rsidRPr="002454B0">
        <w:rPr>
          <w:i/>
        </w:rPr>
        <w:t>Instructor Signature____________________________________________   Date___________</w:t>
      </w:r>
    </w:p>
    <w:p w:rsidR="007F40E3" w:rsidRPr="00F72E88" w:rsidRDefault="007F40E3" w:rsidP="007F40E3">
      <w:pPr>
        <w:spacing w:after="120"/>
        <w:jc w:val="both"/>
        <w:rPr>
          <w:b/>
          <w:i/>
          <w:sz w:val="20"/>
          <w:szCs w:val="20"/>
        </w:rPr>
      </w:pPr>
      <w:r w:rsidRPr="00F72E88">
        <w:rPr>
          <w:b/>
          <w:i/>
          <w:sz w:val="20"/>
          <w:szCs w:val="20"/>
        </w:rPr>
        <w:tab/>
      </w:r>
    </w:p>
    <w:p w:rsidR="007757DF" w:rsidRPr="00F72E88" w:rsidRDefault="007757DF" w:rsidP="0064001E">
      <w:pPr>
        <w:spacing w:after="120"/>
        <w:ind w:left="360"/>
        <w:jc w:val="both"/>
        <w:rPr>
          <w:b/>
          <w:i/>
          <w:sz w:val="20"/>
          <w:szCs w:val="20"/>
        </w:rPr>
      </w:pPr>
      <w:r w:rsidRPr="00F72E88">
        <w:rPr>
          <w:b/>
          <w:i/>
          <w:sz w:val="20"/>
          <w:szCs w:val="20"/>
        </w:rPr>
        <w:t>EXTRA HELP AVAILABLE:</w:t>
      </w:r>
    </w:p>
    <w:p w:rsidR="007757DF" w:rsidRPr="00F72E88" w:rsidRDefault="007757DF" w:rsidP="0064001E">
      <w:pPr>
        <w:spacing w:after="120"/>
        <w:ind w:left="360"/>
        <w:jc w:val="both"/>
        <w:rPr>
          <w:i/>
          <w:sz w:val="20"/>
          <w:szCs w:val="20"/>
        </w:rPr>
      </w:pPr>
      <w:r w:rsidRPr="00F72E88">
        <w:rPr>
          <w:i/>
          <w:sz w:val="20"/>
          <w:szCs w:val="20"/>
        </w:rPr>
        <w:t>If you experience difficulties in this class, please notify me as soon as possible.  If needed, we can work through the Academic Support Center to provide additional help (no cost).</w:t>
      </w:r>
    </w:p>
    <w:p w:rsidR="007757DF" w:rsidRPr="00F72E88" w:rsidRDefault="007757DF" w:rsidP="0064001E">
      <w:pPr>
        <w:spacing w:after="120"/>
        <w:ind w:left="360"/>
        <w:jc w:val="both"/>
        <w:rPr>
          <w:b/>
          <w:i/>
          <w:sz w:val="20"/>
          <w:szCs w:val="20"/>
        </w:rPr>
      </w:pPr>
      <w:r w:rsidRPr="00F72E88">
        <w:rPr>
          <w:b/>
          <w:i/>
          <w:sz w:val="20"/>
          <w:szCs w:val="20"/>
        </w:rPr>
        <w:t>DISABILITY INFORMATION:</w:t>
      </w:r>
    </w:p>
    <w:p w:rsidR="007757DF" w:rsidRPr="00F72E88" w:rsidRDefault="007757DF" w:rsidP="0064001E">
      <w:pPr>
        <w:spacing w:after="120"/>
        <w:ind w:left="360"/>
        <w:jc w:val="both"/>
        <w:rPr>
          <w:i/>
          <w:sz w:val="20"/>
          <w:szCs w:val="20"/>
        </w:rPr>
      </w:pPr>
      <w:r w:rsidRPr="00F72E88">
        <w:rPr>
          <w:i/>
          <w:sz w:val="20"/>
          <w:szCs w:val="20"/>
        </w:rPr>
        <w:t>Itasca Community College is an Equal Opportunity Educator and Equal Opportunity Employer.  If you have a disability, either permanent or temporary, I encourage you to notify the Disability Services Office to see if you are eligible for accommodations.  In order to receive services that are available under the Americans with Disabilities Act, you must notify the Disability Services Office and produce documentation related to the disability.</w:t>
      </w:r>
    </w:p>
    <w:p w:rsidR="007757DF" w:rsidRPr="00F72E88" w:rsidRDefault="007757DF" w:rsidP="0064001E">
      <w:pPr>
        <w:spacing w:after="120"/>
        <w:ind w:left="360"/>
        <w:jc w:val="both"/>
        <w:rPr>
          <w:b/>
          <w:i/>
          <w:sz w:val="20"/>
          <w:szCs w:val="20"/>
        </w:rPr>
      </w:pPr>
      <w:r w:rsidRPr="00F72E88">
        <w:rPr>
          <w:b/>
          <w:i/>
          <w:sz w:val="20"/>
          <w:szCs w:val="20"/>
        </w:rPr>
        <w:t>AFFIRMATIVE ACTION:</w:t>
      </w:r>
    </w:p>
    <w:p w:rsidR="007757DF" w:rsidRPr="00F72E88" w:rsidRDefault="007757DF" w:rsidP="0064001E">
      <w:pPr>
        <w:spacing w:after="120"/>
        <w:ind w:left="360"/>
        <w:jc w:val="both"/>
        <w:rPr>
          <w:i/>
          <w:sz w:val="20"/>
          <w:szCs w:val="20"/>
        </w:rPr>
      </w:pPr>
      <w:r w:rsidRPr="00F72E88">
        <w:rPr>
          <w:i/>
          <w:sz w:val="20"/>
          <w:szCs w:val="20"/>
        </w:rPr>
        <w:t>Itasca Community College is committed to promoting equal educational and employment opportunities without regard to race, color, religion, gender, national origin, age, disability, sexual orientation, reliance on public assistance, or organizational membership.</w:t>
      </w:r>
    </w:p>
    <w:p w:rsidR="007757DF" w:rsidRPr="00F72E88" w:rsidRDefault="007757DF" w:rsidP="0064001E">
      <w:pPr>
        <w:spacing w:after="120"/>
        <w:ind w:left="360"/>
        <w:jc w:val="both"/>
        <w:rPr>
          <w:b/>
          <w:i/>
          <w:sz w:val="20"/>
          <w:szCs w:val="20"/>
        </w:rPr>
      </w:pPr>
      <w:r w:rsidRPr="00F72E88">
        <w:rPr>
          <w:b/>
          <w:i/>
          <w:sz w:val="20"/>
          <w:szCs w:val="20"/>
        </w:rPr>
        <w:t>STATEMENT OF ACADEMIC INTEGRITY:</w:t>
      </w:r>
    </w:p>
    <w:p w:rsidR="007757DF" w:rsidRPr="00F72E88" w:rsidRDefault="007757DF" w:rsidP="0064001E">
      <w:pPr>
        <w:spacing w:after="120"/>
        <w:ind w:left="360"/>
        <w:jc w:val="both"/>
        <w:rPr>
          <w:i/>
          <w:sz w:val="20"/>
          <w:szCs w:val="20"/>
        </w:rPr>
      </w:pPr>
      <w:r w:rsidRPr="00F72E88">
        <w:rPr>
          <w:i/>
          <w:sz w:val="20"/>
          <w:szCs w:val="20"/>
        </w:rPr>
        <w:t>Unless otherwise indicated by the instructor, students should not submit, as part of the course requirements, any work that is not his or her own in its entirety.  This activity is academic dishonesty and the consequences are a zero for the assignment or exam, course grade may be lowered by one letter grade for first offence, and you will be referred to the student conduct officer.  Additional offences may result in an “F” for the student in the class and will again be referred to the student conduct officer.</w:t>
      </w:r>
    </w:p>
    <w:p w:rsidR="007757DF" w:rsidRPr="00F72E88" w:rsidRDefault="007757DF" w:rsidP="0064001E">
      <w:pPr>
        <w:spacing w:after="120"/>
        <w:ind w:left="360"/>
        <w:jc w:val="both"/>
        <w:rPr>
          <w:b/>
          <w:i/>
          <w:sz w:val="20"/>
          <w:szCs w:val="20"/>
        </w:rPr>
      </w:pPr>
      <w:r w:rsidRPr="00F72E88">
        <w:rPr>
          <w:b/>
          <w:i/>
          <w:sz w:val="20"/>
          <w:szCs w:val="20"/>
        </w:rPr>
        <w:t>ASSESSMENT OF STUDENT ACADEMIC ACHIEVEMENT:</w:t>
      </w:r>
    </w:p>
    <w:p w:rsidR="007757DF" w:rsidRPr="00F72E88" w:rsidRDefault="007757DF" w:rsidP="0064001E">
      <w:pPr>
        <w:spacing w:after="120"/>
        <w:ind w:left="360"/>
        <w:jc w:val="both"/>
        <w:rPr>
          <w:i/>
          <w:sz w:val="20"/>
          <w:szCs w:val="20"/>
        </w:rPr>
      </w:pPr>
      <w:r w:rsidRPr="00F72E88">
        <w:rPr>
          <w:i/>
          <w:sz w:val="20"/>
          <w:szCs w:val="20"/>
        </w:rPr>
        <w:t>Itasca Community College is committed to continuous improvement of student academic achievement.  The College is engaged in the assessment of its academic programs and courses to assure that student learning is not only occurring but also improving.  Further, classroom assessment by individual instructors discovers what is working in the particular classroom to facilitate learning.  At each of these levels of academic achievement – classroom, course and program – you, the student, will be asked to participate to enable the college to improve its product, which is your learning and training.  Assessment is a means to evaluate the learning and training process and is separate from the grading process.  Your participation will be solicited and appreciated.</w:t>
      </w:r>
    </w:p>
    <w:p w:rsidR="007757DF" w:rsidRPr="00F72E88" w:rsidRDefault="007757DF" w:rsidP="0064001E">
      <w:pPr>
        <w:spacing w:after="120"/>
        <w:ind w:left="360"/>
        <w:rPr>
          <w:b/>
          <w:i/>
          <w:sz w:val="20"/>
          <w:szCs w:val="20"/>
        </w:rPr>
      </w:pPr>
      <w:r w:rsidRPr="00F72E88">
        <w:rPr>
          <w:b/>
          <w:i/>
          <w:sz w:val="20"/>
          <w:szCs w:val="20"/>
        </w:rPr>
        <w:t xml:space="preserve">Due to the potential of illness, weather, time requirements for projects, etc., I reserve the right to change the order of presentation, the amount of material that will be covered in this course, and the nature of assignments. </w:t>
      </w:r>
    </w:p>
    <w:p w:rsidR="007757DF" w:rsidRPr="00F72E88" w:rsidRDefault="007757DF" w:rsidP="0064001E">
      <w:pPr>
        <w:spacing w:after="120"/>
        <w:ind w:left="360"/>
        <w:rPr>
          <w:i/>
          <w:sz w:val="20"/>
          <w:szCs w:val="20"/>
        </w:rPr>
      </w:pPr>
      <w:r w:rsidRPr="00F72E88">
        <w:rPr>
          <w:b/>
          <w:i/>
          <w:sz w:val="20"/>
          <w:szCs w:val="20"/>
        </w:rPr>
        <w:t xml:space="preserve">– </w:t>
      </w:r>
      <w:r w:rsidR="002454B0">
        <w:rPr>
          <w:b/>
          <w:i/>
          <w:sz w:val="20"/>
          <w:szCs w:val="20"/>
        </w:rPr>
        <w:t>______________</w:t>
      </w:r>
    </w:p>
    <w:sectPr w:rsidR="007757DF" w:rsidRPr="00F72E88" w:rsidSect="00D677F5">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7B40" w:rsidRDefault="00B87B40">
      <w:r>
        <w:separator/>
      </w:r>
    </w:p>
  </w:endnote>
  <w:endnote w:type="continuationSeparator" w:id="0">
    <w:p w:rsidR="00B87B40" w:rsidRDefault="00B87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B1B" w:rsidRDefault="00F03B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3971373"/>
      <w:docPartObj>
        <w:docPartGallery w:val="Page Numbers (Bottom of Page)"/>
        <w:docPartUnique/>
      </w:docPartObj>
    </w:sdtPr>
    <w:sdtEndPr>
      <w:rPr>
        <w:noProof/>
      </w:rPr>
    </w:sdtEndPr>
    <w:sdtContent>
      <w:bookmarkStart w:id="0" w:name="_GoBack" w:displacedByCustomXml="prev"/>
      <w:bookmarkEnd w:id="0" w:displacedByCustomXml="prev"/>
      <w:p w:rsidR="00F03B1B" w:rsidRDefault="00F03B1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DC2ACF" w:rsidRDefault="00DC2A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B1B" w:rsidRDefault="00F03B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7B40" w:rsidRDefault="00B87B40">
      <w:r>
        <w:separator/>
      </w:r>
    </w:p>
  </w:footnote>
  <w:footnote w:type="continuationSeparator" w:id="0">
    <w:p w:rsidR="00B87B40" w:rsidRDefault="00B87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B1B" w:rsidRDefault="00F03B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B1B" w:rsidRDefault="00F03B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B1B" w:rsidRDefault="00F03B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36B0"/>
    <w:multiLevelType w:val="hybridMultilevel"/>
    <w:tmpl w:val="712633E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7811C4F"/>
    <w:multiLevelType w:val="hybridMultilevel"/>
    <w:tmpl w:val="820CA836"/>
    <w:lvl w:ilvl="0" w:tplc="BD4483A2">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13F84B75"/>
    <w:multiLevelType w:val="hybridMultilevel"/>
    <w:tmpl w:val="029A0F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C7731A"/>
    <w:multiLevelType w:val="hybridMultilevel"/>
    <w:tmpl w:val="6052C35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1AC81A71"/>
    <w:multiLevelType w:val="multilevel"/>
    <w:tmpl w:val="33C0BE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676724"/>
    <w:multiLevelType w:val="hybridMultilevel"/>
    <w:tmpl w:val="33C0BE6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3856283"/>
    <w:multiLevelType w:val="hybridMultilevel"/>
    <w:tmpl w:val="FE5CD4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8D265F"/>
    <w:multiLevelType w:val="hybridMultilevel"/>
    <w:tmpl w:val="7F1CC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207EEE"/>
    <w:multiLevelType w:val="hybridMultilevel"/>
    <w:tmpl w:val="AF4A4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87202"/>
    <w:multiLevelType w:val="hybridMultilevel"/>
    <w:tmpl w:val="C3284B68"/>
    <w:lvl w:ilvl="0" w:tplc="6478AF96">
      <w:start w:val="1"/>
      <w:numFmt w:val="decimal"/>
      <w:lvlText w:val="%1."/>
      <w:lvlJc w:val="left"/>
      <w:pPr>
        <w:tabs>
          <w:tab w:val="num" w:pos="2415"/>
        </w:tabs>
        <w:ind w:left="2415" w:hanging="72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10" w15:restartNumberingAfterBreak="0">
    <w:nsid w:val="38240CC3"/>
    <w:multiLevelType w:val="hybridMultilevel"/>
    <w:tmpl w:val="7AF0C77A"/>
    <w:lvl w:ilvl="0" w:tplc="0409000F">
      <w:start w:val="1"/>
      <w:numFmt w:val="decimal"/>
      <w:lvlText w:val="%1."/>
      <w:lvlJc w:val="left"/>
      <w:pPr>
        <w:ind w:left="2430" w:hanging="360"/>
      </w:p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1" w15:restartNumberingAfterBreak="0">
    <w:nsid w:val="386C410C"/>
    <w:multiLevelType w:val="hybridMultilevel"/>
    <w:tmpl w:val="43A0D9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524553"/>
    <w:multiLevelType w:val="hybridMultilevel"/>
    <w:tmpl w:val="09B4C2B8"/>
    <w:lvl w:ilvl="0" w:tplc="0174266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004E10"/>
    <w:multiLevelType w:val="hybridMultilevel"/>
    <w:tmpl w:val="387E864E"/>
    <w:lvl w:ilvl="0" w:tplc="4A54D094">
      <w:numFmt w:val="bullet"/>
      <w:lvlText w:val="•"/>
      <w:lvlJc w:val="left"/>
      <w:pPr>
        <w:ind w:left="1080" w:hanging="720"/>
      </w:pPr>
      <w:rPr>
        <w:rFonts w:ascii="Calibri" w:eastAsia="Times New Roman" w:hAnsi="Calibri"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EE6E4B"/>
    <w:multiLevelType w:val="hybridMultilevel"/>
    <w:tmpl w:val="0770A6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E46B85"/>
    <w:multiLevelType w:val="hybridMultilevel"/>
    <w:tmpl w:val="D9202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B9171A"/>
    <w:multiLevelType w:val="hybridMultilevel"/>
    <w:tmpl w:val="EA9A9588"/>
    <w:lvl w:ilvl="0" w:tplc="76EEF4C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42A2DCD"/>
    <w:multiLevelType w:val="hybridMultilevel"/>
    <w:tmpl w:val="79726F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F50393"/>
    <w:multiLevelType w:val="hybridMultilevel"/>
    <w:tmpl w:val="8446FE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B16E93"/>
    <w:multiLevelType w:val="hybridMultilevel"/>
    <w:tmpl w:val="7EFADF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6C7622"/>
    <w:multiLevelType w:val="hybridMultilevel"/>
    <w:tmpl w:val="6EE26F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B3E5474"/>
    <w:multiLevelType w:val="multilevel"/>
    <w:tmpl w:val="33C0BE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4"/>
  </w:num>
  <w:num w:numId="5">
    <w:abstractNumId w:val="21"/>
  </w:num>
  <w:num w:numId="6">
    <w:abstractNumId w:val="16"/>
  </w:num>
  <w:num w:numId="7">
    <w:abstractNumId w:val="12"/>
  </w:num>
  <w:num w:numId="8">
    <w:abstractNumId w:val="11"/>
  </w:num>
  <w:num w:numId="9">
    <w:abstractNumId w:val="2"/>
  </w:num>
  <w:num w:numId="10">
    <w:abstractNumId w:val="19"/>
  </w:num>
  <w:num w:numId="11">
    <w:abstractNumId w:val="18"/>
  </w:num>
  <w:num w:numId="12">
    <w:abstractNumId w:val="13"/>
  </w:num>
  <w:num w:numId="13">
    <w:abstractNumId w:val="17"/>
  </w:num>
  <w:num w:numId="14">
    <w:abstractNumId w:val="15"/>
  </w:num>
  <w:num w:numId="15">
    <w:abstractNumId w:val="9"/>
  </w:num>
  <w:num w:numId="16">
    <w:abstractNumId w:val="14"/>
  </w:num>
  <w:num w:numId="17">
    <w:abstractNumId w:val="6"/>
  </w:num>
  <w:num w:numId="18">
    <w:abstractNumId w:val="10"/>
  </w:num>
  <w:num w:numId="19">
    <w:abstractNumId w:val="20"/>
  </w:num>
  <w:num w:numId="20">
    <w:abstractNumId w:val="7"/>
  </w:num>
  <w:num w:numId="21">
    <w:abstractNumId w:val="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09D"/>
    <w:rsid w:val="0000595C"/>
    <w:rsid w:val="0001156E"/>
    <w:rsid w:val="00011992"/>
    <w:rsid w:val="000548D6"/>
    <w:rsid w:val="000664D0"/>
    <w:rsid w:val="000C645A"/>
    <w:rsid w:val="000D1897"/>
    <w:rsid w:val="0014522B"/>
    <w:rsid w:val="0014699E"/>
    <w:rsid w:val="001567C1"/>
    <w:rsid w:val="001669C0"/>
    <w:rsid w:val="00175DE8"/>
    <w:rsid w:val="001771AC"/>
    <w:rsid w:val="001A5026"/>
    <w:rsid w:val="001C3DEB"/>
    <w:rsid w:val="001E1F52"/>
    <w:rsid w:val="001E5214"/>
    <w:rsid w:val="00230FF4"/>
    <w:rsid w:val="002454B0"/>
    <w:rsid w:val="00252546"/>
    <w:rsid w:val="002B3175"/>
    <w:rsid w:val="002C438E"/>
    <w:rsid w:val="002E0AC2"/>
    <w:rsid w:val="002F685E"/>
    <w:rsid w:val="00310888"/>
    <w:rsid w:val="00331D39"/>
    <w:rsid w:val="003334FD"/>
    <w:rsid w:val="00351510"/>
    <w:rsid w:val="0038171A"/>
    <w:rsid w:val="003B04E4"/>
    <w:rsid w:val="003B4E56"/>
    <w:rsid w:val="003F7C54"/>
    <w:rsid w:val="0042045B"/>
    <w:rsid w:val="004216EF"/>
    <w:rsid w:val="004271A1"/>
    <w:rsid w:val="004946ED"/>
    <w:rsid w:val="004C19FA"/>
    <w:rsid w:val="004F166C"/>
    <w:rsid w:val="0050561A"/>
    <w:rsid w:val="005076A7"/>
    <w:rsid w:val="0055234D"/>
    <w:rsid w:val="00557FFA"/>
    <w:rsid w:val="005679CE"/>
    <w:rsid w:val="00573155"/>
    <w:rsid w:val="00584D27"/>
    <w:rsid w:val="005912D8"/>
    <w:rsid w:val="005B59FC"/>
    <w:rsid w:val="005D040B"/>
    <w:rsid w:val="005D217E"/>
    <w:rsid w:val="005D7E04"/>
    <w:rsid w:val="005F6E04"/>
    <w:rsid w:val="00603340"/>
    <w:rsid w:val="006106F2"/>
    <w:rsid w:val="0061159A"/>
    <w:rsid w:val="0064001E"/>
    <w:rsid w:val="00646733"/>
    <w:rsid w:val="006B5F7A"/>
    <w:rsid w:val="006C2B57"/>
    <w:rsid w:val="006D3C1E"/>
    <w:rsid w:val="006D45E3"/>
    <w:rsid w:val="006E3BC6"/>
    <w:rsid w:val="006E5D3C"/>
    <w:rsid w:val="006E6352"/>
    <w:rsid w:val="007126FE"/>
    <w:rsid w:val="00722D89"/>
    <w:rsid w:val="0074097F"/>
    <w:rsid w:val="007555C8"/>
    <w:rsid w:val="00762B04"/>
    <w:rsid w:val="00774452"/>
    <w:rsid w:val="007757DF"/>
    <w:rsid w:val="007914AB"/>
    <w:rsid w:val="007938D6"/>
    <w:rsid w:val="007A60ED"/>
    <w:rsid w:val="007C2C9A"/>
    <w:rsid w:val="007D6932"/>
    <w:rsid w:val="007F40E3"/>
    <w:rsid w:val="007F4EA3"/>
    <w:rsid w:val="008354D0"/>
    <w:rsid w:val="008656D4"/>
    <w:rsid w:val="008A2590"/>
    <w:rsid w:val="008B12F4"/>
    <w:rsid w:val="008D66F9"/>
    <w:rsid w:val="008D77F7"/>
    <w:rsid w:val="008F5CF6"/>
    <w:rsid w:val="00911620"/>
    <w:rsid w:val="00914DCE"/>
    <w:rsid w:val="00916E50"/>
    <w:rsid w:val="009238F0"/>
    <w:rsid w:val="0093191C"/>
    <w:rsid w:val="0093311D"/>
    <w:rsid w:val="009455A9"/>
    <w:rsid w:val="009713C2"/>
    <w:rsid w:val="009745AE"/>
    <w:rsid w:val="009A3FEF"/>
    <w:rsid w:val="009A4AE7"/>
    <w:rsid w:val="009D3D09"/>
    <w:rsid w:val="00A15525"/>
    <w:rsid w:val="00A75A1D"/>
    <w:rsid w:val="00A76798"/>
    <w:rsid w:val="00A90A1A"/>
    <w:rsid w:val="00A96480"/>
    <w:rsid w:val="00AA77BB"/>
    <w:rsid w:val="00AC1BEC"/>
    <w:rsid w:val="00AC3C32"/>
    <w:rsid w:val="00AC40BF"/>
    <w:rsid w:val="00AC4F52"/>
    <w:rsid w:val="00AF7DC5"/>
    <w:rsid w:val="00B050FC"/>
    <w:rsid w:val="00B1527E"/>
    <w:rsid w:val="00B4692C"/>
    <w:rsid w:val="00B5709D"/>
    <w:rsid w:val="00B6705B"/>
    <w:rsid w:val="00B87B40"/>
    <w:rsid w:val="00BC5CA9"/>
    <w:rsid w:val="00BC7267"/>
    <w:rsid w:val="00BC78AB"/>
    <w:rsid w:val="00BE1F87"/>
    <w:rsid w:val="00BE6235"/>
    <w:rsid w:val="00BE793F"/>
    <w:rsid w:val="00BF1E84"/>
    <w:rsid w:val="00BF3148"/>
    <w:rsid w:val="00C119E6"/>
    <w:rsid w:val="00C17B1B"/>
    <w:rsid w:val="00C52FB2"/>
    <w:rsid w:val="00C57DF6"/>
    <w:rsid w:val="00C7533A"/>
    <w:rsid w:val="00C75AD0"/>
    <w:rsid w:val="00C86FDE"/>
    <w:rsid w:val="00CE256F"/>
    <w:rsid w:val="00CF514C"/>
    <w:rsid w:val="00D27F4C"/>
    <w:rsid w:val="00D35A9D"/>
    <w:rsid w:val="00D40528"/>
    <w:rsid w:val="00D424F3"/>
    <w:rsid w:val="00D562DB"/>
    <w:rsid w:val="00D677F5"/>
    <w:rsid w:val="00DB7BBC"/>
    <w:rsid w:val="00DC2ACF"/>
    <w:rsid w:val="00DC6516"/>
    <w:rsid w:val="00DD7071"/>
    <w:rsid w:val="00DE1EAE"/>
    <w:rsid w:val="00E03086"/>
    <w:rsid w:val="00E128CC"/>
    <w:rsid w:val="00E61ADB"/>
    <w:rsid w:val="00E72711"/>
    <w:rsid w:val="00E728DF"/>
    <w:rsid w:val="00EB534C"/>
    <w:rsid w:val="00EB725C"/>
    <w:rsid w:val="00EC5C30"/>
    <w:rsid w:val="00ED57AC"/>
    <w:rsid w:val="00EE2281"/>
    <w:rsid w:val="00EE5B52"/>
    <w:rsid w:val="00EE6BB1"/>
    <w:rsid w:val="00EE6D6D"/>
    <w:rsid w:val="00F03B1B"/>
    <w:rsid w:val="00F11BED"/>
    <w:rsid w:val="00F72E88"/>
    <w:rsid w:val="00F84BEE"/>
    <w:rsid w:val="00FA5753"/>
    <w:rsid w:val="00FC66C2"/>
    <w:rsid w:val="00FD255D"/>
    <w:rsid w:val="00FD402D"/>
    <w:rsid w:val="00FE6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1755E7-2100-4BC5-BD67-C5FB1E80D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573155"/>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left="1440" w:hanging="1440"/>
    </w:pPr>
  </w:style>
  <w:style w:type="paragraph" w:styleId="BodyTextIndent2">
    <w:name w:val="Body Text Indent 2"/>
    <w:basedOn w:val="Normal"/>
    <w:pPr>
      <w:ind w:left="2160" w:hanging="2160"/>
    </w:pPr>
  </w:style>
  <w:style w:type="paragraph" w:styleId="BodyTextIndent3">
    <w:name w:val="Body Text Indent 3"/>
    <w:basedOn w:val="Normal"/>
    <w:pPr>
      <w:ind w:left="2880" w:hanging="2880"/>
    </w:pPr>
  </w:style>
  <w:style w:type="paragraph" w:styleId="Header">
    <w:name w:val="header"/>
    <w:basedOn w:val="Normal"/>
    <w:rsid w:val="00ED57AC"/>
    <w:pPr>
      <w:tabs>
        <w:tab w:val="center" w:pos="4320"/>
        <w:tab w:val="right" w:pos="8640"/>
      </w:tabs>
    </w:pPr>
  </w:style>
  <w:style w:type="paragraph" w:styleId="Footer">
    <w:name w:val="footer"/>
    <w:basedOn w:val="Normal"/>
    <w:link w:val="FooterChar"/>
    <w:uiPriority w:val="99"/>
    <w:rsid w:val="00ED57AC"/>
    <w:pPr>
      <w:tabs>
        <w:tab w:val="center" w:pos="4320"/>
        <w:tab w:val="right" w:pos="8640"/>
      </w:tabs>
    </w:pPr>
  </w:style>
  <w:style w:type="paragraph" w:styleId="Title">
    <w:name w:val="Title"/>
    <w:basedOn w:val="Normal"/>
    <w:link w:val="TitleChar"/>
    <w:qFormat/>
    <w:rsid w:val="006D3C1E"/>
    <w:pPr>
      <w:spacing w:after="120"/>
      <w:jc w:val="both"/>
    </w:pPr>
    <w:rPr>
      <w:rFonts w:ascii="Calibri" w:eastAsia="Cambria" w:hAnsi="Calibri" w:cs="Calibri"/>
      <w:b/>
      <w:szCs w:val="20"/>
    </w:rPr>
  </w:style>
  <w:style w:type="character" w:customStyle="1" w:styleId="TitleChar">
    <w:name w:val="Title Char"/>
    <w:link w:val="Title"/>
    <w:rsid w:val="006D3C1E"/>
    <w:rPr>
      <w:rFonts w:ascii="Calibri" w:eastAsia="Cambria" w:hAnsi="Calibri" w:cs="Calibri"/>
      <w:b/>
      <w:sz w:val="24"/>
    </w:rPr>
  </w:style>
  <w:style w:type="character" w:customStyle="1" w:styleId="FooterChar">
    <w:name w:val="Footer Char"/>
    <w:link w:val="Footer"/>
    <w:uiPriority w:val="99"/>
    <w:rsid w:val="00EC5C30"/>
    <w:rPr>
      <w:sz w:val="24"/>
      <w:szCs w:val="24"/>
    </w:rPr>
  </w:style>
  <w:style w:type="paragraph" w:styleId="BalloonText">
    <w:name w:val="Balloon Text"/>
    <w:basedOn w:val="Normal"/>
    <w:link w:val="BalloonTextChar"/>
    <w:semiHidden/>
    <w:unhideWhenUsed/>
    <w:rsid w:val="00EC5C30"/>
    <w:rPr>
      <w:rFonts w:ascii="Segoe UI" w:hAnsi="Segoe UI" w:cs="Segoe UI"/>
      <w:sz w:val="18"/>
      <w:szCs w:val="18"/>
    </w:rPr>
  </w:style>
  <w:style w:type="character" w:customStyle="1" w:styleId="BalloonTextChar">
    <w:name w:val="Balloon Text Char"/>
    <w:link w:val="BalloonText"/>
    <w:semiHidden/>
    <w:rsid w:val="00EC5C30"/>
    <w:rPr>
      <w:rFonts w:ascii="Segoe UI" w:hAnsi="Segoe UI" w:cs="Segoe UI"/>
      <w:sz w:val="18"/>
      <w:szCs w:val="18"/>
    </w:rPr>
  </w:style>
  <w:style w:type="paragraph" w:styleId="ListParagraph">
    <w:name w:val="List Paragraph"/>
    <w:basedOn w:val="Normal"/>
    <w:uiPriority w:val="34"/>
    <w:qFormat/>
    <w:rsid w:val="00E728DF"/>
    <w:pPr>
      <w:ind w:left="720"/>
      <w:contextualSpacing/>
    </w:pPr>
  </w:style>
  <w:style w:type="table" w:styleId="TableGrid">
    <w:name w:val="Table Grid"/>
    <w:basedOn w:val="TableNormal"/>
    <w:uiPriority w:val="59"/>
    <w:rsid w:val="00AF7DC5"/>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08306">
      <w:bodyDiv w:val="1"/>
      <w:marLeft w:val="0"/>
      <w:marRight w:val="0"/>
      <w:marTop w:val="0"/>
      <w:marBottom w:val="0"/>
      <w:divBdr>
        <w:top w:val="none" w:sz="0" w:space="0" w:color="auto"/>
        <w:left w:val="none" w:sz="0" w:space="0" w:color="auto"/>
        <w:bottom w:val="none" w:sz="0" w:space="0" w:color="auto"/>
        <w:right w:val="none" w:sz="0" w:space="0" w:color="auto"/>
      </w:divBdr>
    </w:div>
    <w:div w:id="255020864">
      <w:bodyDiv w:val="1"/>
      <w:marLeft w:val="0"/>
      <w:marRight w:val="0"/>
      <w:marTop w:val="0"/>
      <w:marBottom w:val="0"/>
      <w:divBdr>
        <w:top w:val="none" w:sz="0" w:space="0" w:color="auto"/>
        <w:left w:val="none" w:sz="0" w:space="0" w:color="auto"/>
        <w:bottom w:val="none" w:sz="0" w:space="0" w:color="auto"/>
        <w:right w:val="none" w:sz="0" w:space="0" w:color="auto"/>
      </w:divBdr>
    </w:div>
    <w:div w:id="612329103">
      <w:bodyDiv w:val="1"/>
      <w:marLeft w:val="0"/>
      <w:marRight w:val="0"/>
      <w:marTop w:val="0"/>
      <w:marBottom w:val="0"/>
      <w:divBdr>
        <w:top w:val="none" w:sz="0" w:space="0" w:color="auto"/>
        <w:left w:val="none" w:sz="0" w:space="0" w:color="auto"/>
        <w:bottom w:val="none" w:sz="0" w:space="0" w:color="auto"/>
        <w:right w:val="none" w:sz="0" w:space="0" w:color="auto"/>
      </w:divBdr>
    </w:div>
    <w:div w:id="626085488">
      <w:bodyDiv w:val="1"/>
      <w:marLeft w:val="0"/>
      <w:marRight w:val="0"/>
      <w:marTop w:val="0"/>
      <w:marBottom w:val="0"/>
      <w:divBdr>
        <w:top w:val="none" w:sz="0" w:space="0" w:color="auto"/>
        <w:left w:val="none" w:sz="0" w:space="0" w:color="auto"/>
        <w:bottom w:val="none" w:sz="0" w:space="0" w:color="auto"/>
        <w:right w:val="none" w:sz="0" w:space="0" w:color="auto"/>
      </w:divBdr>
    </w:div>
    <w:div w:id="892079209">
      <w:bodyDiv w:val="1"/>
      <w:marLeft w:val="0"/>
      <w:marRight w:val="0"/>
      <w:marTop w:val="0"/>
      <w:marBottom w:val="0"/>
      <w:divBdr>
        <w:top w:val="none" w:sz="0" w:space="0" w:color="auto"/>
        <w:left w:val="none" w:sz="0" w:space="0" w:color="auto"/>
        <w:bottom w:val="none" w:sz="0" w:space="0" w:color="auto"/>
        <w:right w:val="none" w:sz="0" w:space="0" w:color="auto"/>
      </w:divBdr>
    </w:div>
    <w:div w:id="893270255">
      <w:bodyDiv w:val="1"/>
      <w:marLeft w:val="0"/>
      <w:marRight w:val="0"/>
      <w:marTop w:val="0"/>
      <w:marBottom w:val="0"/>
      <w:divBdr>
        <w:top w:val="none" w:sz="0" w:space="0" w:color="auto"/>
        <w:left w:val="none" w:sz="0" w:space="0" w:color="auto"/>
        <w:bottom w:val="none" w:sz="0" w:space="0" w:color="auto"/>
        <w:right w:val="none" w:sz="0" w:space="0" w:color="auto"/>
      </w:divBdr>
    </w:div>
    <w:div w:id="135870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AE652B74-B007-4F05-94A3-565F79539016}"/>
</file>

<file path=customXml/itemProps2.xml><?xml version="1.0" encoding="utf-8"?>
<ds:datastoreItem xmlns:ds="http://schemas.openxmlformats.org/officeDocument/2006/customXml" ds:itemID="{14FA4FF9-A805-41AD-BB45-2383494C7307}"/>
</file>

<file path=customXml/itemProps3.xml><?xml version="1.0" encoding="utf-8"?>
<ds:datastoreItem xmlns:ds="http://schemas.openxmlformats.org/officeDocument/2006/customXml" ds:itemID="{2D9F5ABF-DA63-4A4D-9D2F-036BF1B0A293}"/>
</file>

<file path=docProps/app.xml><?xml version="1.0" encoding="utf-8"?>
<Properties xmlns="http://schemas.openxmlformats.org/officeDocument/2006/extended-properties" xmlns:vt="http://schemas.openxmlformats.org/officeDocument/2006/docPropsVTypes">
  <Template>Normal</Template>
  <TotalTime>9</TotalTime>
  <Pages>3</Pages>
  <Words>1207</Words>
  <Characters>6884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Physics 1202</vt:lpstr>
    </vt:vector>
  </TitlesOfParts>
  <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Physics 1202</dc:title>
  <dc:creator>Jamie Kleinendorst</dc:creator>
  <cp:lastModifiedBy>Ulseth, Katherine F</cp:lastModifiedBy>
  <cp:revision>5</cp:revision>
  <cp:lastPrinted>2018-01-07T23:38:00Z</cp:lastPrinted>
  <dcterms:created xsi:type="dcterms:W3CDTF">2018-10-20T18:01:00Z</dcterms:created>
  <dcterms:modified xsi:type="dcterms:W3CDTF">2018-10-21T22:26:00Z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