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EB157" w14:textId="77777777" w:rsidR="00264BA8" w:rsidRPr="00E975A6" w:rsidRDefault="00264BA8" w:rsidP="00CD2691">
      <w:pPr>
        <w:pStyle w:val="Heading1"/>
      </w:pPr>
      <w:bookmarkStart w:id="0" w:name="_Hlk74221897"/>
      <w:bookmarkEnd w:id="0"/>
      <w:r w:rsidRPr="00E975A6">
        <w:t xml:space="preserve">Solve </w:t>
      </w:r>
      <w:r w:rsidR="0007176D" w:rsidRPr="00E975A6">
        <w:t xml:space="preserve">each problem </w:t>
      </w:r>
      <w:r w:rsidR="00783A9C" w:rsidRPr="00E975A6">
        <w:t>ALGEBRAICALLY</w:t>
      </w:r>
      <w:r w:rsidRPr="00E975A6">
        <w:t>.</w:t>
      </w:r>
      <w:r w:rsidR="00B815BB" w:rsidRPr="00E975A6">
        <w:t xml:space="preserve">  </w:t>
      </w:r>
    </w:p>
    <w:p w14:paraId="01AB510A" w14:textId="77777777" w:rsidR="00F06EFA" w:rsidRDefault="00F06EFA" w:rsidP="00CD2691">
      <w:r>
        <w:t xml:space="preserve">There are 53 calories in one original Oreo cookie and 70 calories in the Double </w:t>
      </w:r>
      <w:proofErr w:type="spellStart"/>
      <w:r>
        <w:t>Stuf</w:t>
      </w:r>
      <w:proofErr w:type="spellEnd"/>
      <w:r>
        <w:t xml:space="preserve"> version.  Find the number of calories in one wafer and one layer of filling. (Double </w:t>
      </w:r>
      <w:proofErr w:type="spellStart"/>
      <w:r>
        <w:t>stuf</w:t>
      </w:r>
      <w:proofErr w:type="spellEnd"/>
      <w:r>
        <w:t xml:space="preserve"> Oreo has twice the filling of the original Oreo)</w:t>
      </w:r>
    </w:p>
    <w:p w14:paraId="552C6AEA" w14:textId="39C2295F" w:rsidR="007A01A3" w:rsidRDefault="007A01A3" w:rsidP="00E975A6"/>
    <w:p w14:paraId="68B9ED90" w14:textId="3FDB952A" w:rsidR="007A01A3" w:rsidRDefault="007A01A3" w:rsidP="00E975A6"/>
    <w:p w14:paraId="65F63CA7" w14:textId="3281CF0D" w:rsidR="007A01A3" w:rsidRDefault="007A01A3" w:rsidP="00E975A6"/>
    <w:p w14:paraId="38F0ED48" w14:textId="0DCBA88B" w:rsidR="007A01A3" w:rsidRDefault="007A01A3" w:rsidP="00E975A6"/>
    <w:p w14:paraId="590D979D" w14:textId="797E47EF" w:rsidR="007A01A3" w:rsidRDefault="007A01A3" w:rsidP="00E975A6"/>
    <w:p w14:paraId="7C9A9D39" w14:textId="7AC4D2D8" w:rsidR="007A01A3" w:rsidRDefault="007A01A3" w:rsidP="00E975A6"/>
    <w:p w14:paraId="6BD9A97E" w14:textId="18483EE3" w:rsidR="00696345" w:rsidRDefault="00696345" w:rsidP="00E975A6"/>
    <w:p w14:paraId="26A14489" w14:textId="77777777" w:rsidR="00696345" w:rsidRDefault="00696345" w:rsidP="00E975A6"/>
    <w:p w14:paraId="410CB791" w14:textId="1FEB0CBF" w:rsidR="007A01A3" w:rsidRDefault="007A01A3" w:rsidP="00E975A6"/>
    <w:p w14:paraId="1754B16A" w14:textId="77777777" w:rsidR="007A01A3" w:rsidRDefault="007A01A3" w:rsidP="00E975A6"/>
    <w:p w14:paraId="592DF4DD" w14:textId="77777777" w:rsidR="00054B16" w:rsidRDefault="00054B16" w:rsidP="00CD2691">
      <w:r>
        <w:t>Bottled water and medical supplies are to be shipped to victims of a hurricane by plane.  Each plane can carry 90,000 pounds and a total volume of 6000 cubic feet.  The bottled water weighs 20 pounds per container and measures 1 cubic foot.  The medical kits each weigh 10 pounds and measure 2 cubic feet.  How many containers of bottled water and how many medical kits can be sent on each plane?</w:t>
      </w:r>
    </w:p>
    <w:p w14:paraId="4D6BCED7" w14:textId="77777777" w:rsidR="000137DC" w:rsidRPr="008E3806" w:rsidRDefault="000137DC" w:rsidP="00E975A6">
      <w:pPr>
        <w:rPr>
          <w:sz w:val="26"/>
          <w:szCs w:val="26"/>
        </w:rPr>
      </w:pPr>
    </w:p>
    <w:p w14:paraId="3BEAFD73" w14:textId="77777777" w:rsidR="00EA00CD" w:rsidRPr="008E3806" w:rsidRDefault="00EA00CD" w:rsidP="00E975A6">
      <w:pPr>
        <w:rPr>
          <w:sz w:val="26"/>
          <w:szCs w:val="26"/>
        </w:rPr>
      </w:pPr>
    </w:p>
    <w:p w14:paraId="4109FB78" w14:textId="77777777" w:rsidR="00EA00CD" w:rsidRPr="008E3806" w:rsidRDefault="00EA00CD" w:rsidP="00E975A6">
      <w:pPr>
        <w:rPr>
          <w:sz w:val="26"/>
          <w:szCs w:val="26"/>
        </w:rPr>
      </w:pPr>
    </w:p>
    <w:p w14:paraId="37010A81" w14:textId="77777777" w:rsidR="00EA00CD" w:rsidRPr="008E3806" w:rsidRDefault="00EA00CD" w:rsidP="00E975A6">
      <w:pPr>
        <w:rPr>
          <w:sz w:val="26"/>
          <w:szCs w:val="26"/>
        </w:rPr>
      </w:pPr>
    </w:p>
    <w:p w14:paraId="3DFCBD85" w14:textId="77777777" w:rsidR="00EA00CD" w:rsidRPr="008E3806" w:rsidRDefault="00EA00CD" w:rsidP="00E975A6">
      <w:pPr>
        <w:rPr>
          <w:sz w:val="26"/>
          <w:szCs w:val="26"/>
        </w:rPr>
      </w:pPr>
    </w:p>
    <w:p w14:paraId="37D01962" w14:textId="77777777" w:rsidR="00F25359" w:rsidRDefault="00F25359" w:rsidP="00E975A6">
      <w:pPr>
        <w:rPr>
          <w:sz w:val="26"/>
          <w:szCs w:val="26"/>
        </w:rPr>
      </w:pPr>
    </w:p>
    <w:p w14:paraId="456AA2DD" w14:textId="77777777" w:rsidR="00F25359" w:rsidRDefault="00F25359" w:rsidP="00E975A6">
      <w:pPr>
        <w:rPr>
          <w:sz w:val="26"/>
          <w:szCs w:val="26"/>
        </w:rPr>
      </w:pPr>
    </w:p>
    <w:p w14:paraId="26F6BF18" w14:textId="77777777" w:rsidR="00F25359" w:rsidRDefault="00F25359" w:rsidP="00E975A6">
      <w:pPr>
        <w:rPr>
          <w:sz w:val="26"/>
          <w:szCs w:val="26"/>
        </w:rPr>
      </w:pPr>
    </w:p>
    <w:p w14:paraId="22C417C6" w14:textId="7AF022C6" w:rsidR="00F25359" w:rsidRDefault="00F25359" w:rsidP="00E975A6">
      <w:pPr>
        <w:rPr>
          <w:sz w:val="26"/>
          <w:szCs w:val="26"/>
        </w:rPr>
      </w:pPr>
    </w:p>
    <w:p w14:paraId="6972F8EF" w14:textId="77777777" w:rsidR="00696345" w:rsidRDefault="00696345" w:rsidP="00E975A6">
      <w:pPr>
        <w:rPr>
          <w:sz w:val="26"/>
          <w:szCs w:val="26"/>
        </w:rPr>
      </w:pPr>
    </w:p>
    <w:p w14:paraId="2807A291" w14:textId="77777777" w:rsidR="00F06EFA" w:rsidRDefault="00F06EFA">
      <w:r>
        <w:br w:type="page"/>
      </w:r>
    </w:p>
    <w:p w14:paraId="4E759A65" w14:textId="115B66D2" w:rsidR="00F25359" w:rsidRDefault="00AC67A8" w:rsidP="00E975A6">
      <w:pPr>
        <w:rPr>
          <w:sz w:val="26"/>
          <w:szCs w:val="26"/>
        </w:rPr>
      </w:pPr>
      <w:r>
        <w:lastRenderedPageBreak/>
        <w:t>It is 6 miles in a kayak to the Fish Islands from my house.  The trip to the island takes 2 hours traveling against the current and 1¼ hours for the return trip (with the current).  How fast can I move the Kayak is there was no current?  The answer can be rounded to the nearest hundredth.</w:t>
      </w:r>
    </w:p>
    <w:p w14:paraId="10B0E624" w14:textId="77777777" w:rsidR="00F25359" w:rsidRDefault="00F25359" w:rsidP="00E975A6">
      <w:pPr>
        <w:rPr>
          <w:sz w:val="26"/>
          <w:szCs w:val="26"/>
        </w:rPr>
      </w:pPr>
    </w:p>
    <w:p w14:paraId="6D79B78F" w14:textId="77777777" w:rsidR="00F25359" w:rsidRDefault="00F25359" w:rsidP="00E975A6">
      <w:pPr>
        <w:rPr>
          <w:sz w:val="26"/>
          <w:szCs w:val="26"/>
        </w:rPr>
      </w:pPr>
    </w:p>
    <w:p w14:paraId="7183E9E6" w14:textId="77777777" w:rsidR="00F25359" w:rsidRDefault="00F25359" w:rsidP="00E975A6">
      <w:pPr>
        <w:rPr>
          <w:sz w:val="26"/>
          <w:szCs w:val="26"/>
        </w:rPr>
      </w:pPr>
    </w:p>
    <w:p w14:paraId="6CB10D9E" w14:textId="77777777" w:rsidR="00F25359" w:rsidRDefault="00F25359" w:rsidP="00E975A6">
      <w:pPr>
        <w:rPr>
          <w:sz w:val="26"/>
          <w:szCs w:val="26"/>
        </w:rPr>
      </w:pPr>
    </w:p>
    <w:p w14:paraId="5F646A58" w14:textId="77777777" w:rsidR="00F25359" w:rsidRDefault="00F25359" w:rsidP="00E975A6">
      <w:pPr>
        <w:rPr>
          <w:sz w:val="26"/>
          <w:szCs w:val="26"/>
        </w:rPr>
      </w:pPr>
    </w:p>
    <w:p w14:paraId="2A50AD3A" w14:textId="77777777" w:rsidR="00F25359" w:rsidRDefault="00F25359" w:rsidP="00E975A6">
      <w:pPr>
        <w:rPr>
          <w:sz w:val="26"/>
          <w:szCs w:val="26"/>
        </w:rPr>
      </w:pPr>
    </w:p>
    <w:p w14:paraId="74125C30" w14:textId="77777777" w:rsidR="00F25359" w:rsidRDefault="00F25359" w:rsidP="00E975A6">
      <w:pPr>
        <w:rPr>
          <w:sz w:val="26"/>
          <w:szCs w:val="26"/>
        </w:rPr>
      </w:pPr>
    </w:p>
    <w:p w14:paraId="7F67A0A2" w14:textId="77777777" w:rsidR="00F25359" w:rsidRDefault="00F25359" w:rsidP="00E975A6">
      <w:pPr>
        <w:rPr>
          <w:sz w:val="26"/>
          <w:szCs w:val="26"/>
        </w:rPr>
      </w:pPr>
    </w:p>
    <w:p w14:paraId="458A6927" w14:textId="77777777" w:rsidR="00F25359" w:rsidRDefault="00F25359" w:rsidP="00E975A6">
      <w:pPr>
        <w:rPr>
          <w:sz w:val="26"/>
          <w:szCs w:val="26"/>
        </w:rPr>
      </w:pPr>
    </w:p>
    <w:p w14:paraId="69F0D236" w14:textId="77777777" w:rsidR="00F25359" w:rsidRPr="008E3806" w:rsidRDefault="00F25359" w:rsidP="00E975A6">
      <w:pPr>
        <w:rPr>
          <w:sz w:val="26"/>
          <w:szCs w:val="26"/>
        </w:rPr>
      </w:pPr>
    </w:p>
    <w:p w14:paraId="56BD41AD" w14:textId="0626008F" w:rsidR="002C3D5A" w:rsidRDefault="002C3D5A" w:rsidP="00E975A6"/>
    <w:p w14:paraId="5B8DFCA4" w14:textId="77777777" w:rsidR="00F5119B" w:rsidRDefault="00F5119B" w:rsidP="00F5119B">
      <w:r>
        <w:t>Prof. Glatt likes 2% milk (2% fat) for her cereal in the morning.  Her parents only buy whole milk (3.5% fat) and non-fat milk (0% fat).  While she is visiting her parents, how much of each type of milk does she need to mix to get 3 cups of 2% milk.  The answer can be rounded to the nearest tenth.</w:t>
      </w:r>
    </w:p>
    <w:p w14:paraId="0B6CF1AA" w14:textId="77777777" w:rsidR="008E3806" w:rsidRDefault="008E3806" w:rsidP="00E975A6">
      <w:pPr>
        <w:rPr>
          <w:sz w:val="26"/>
          <w:szCs w:val="26"/>
        </w:rPr>
      </w:pPr>
    </w:p>
    <w:p w14:paraId="6D7FCDB6" w14:textId="77777777" w:rsidR="008E3806" w:rsidRDefault="008E3806" w:rsidP="00E975A6">
      <w:pPr>
        <w:rPr>
          <w:sz w:val="26"/>
          <w:szCs w:val="26"/>
        </w:rPr>
      </w:pPr>
    </w:p>
    <w:p w14:paraId="5B03BFD8" w14:textId="77777777" w:rsidR="00F25359" w:rsidRDefault="00F25359" w:rsidP="00E975A6">
      <w:pPr>
        <w:rPr>
          <w:sz w:val="26"/>
          <w:szCs w:val="26"/>
        </w:rPr>
      </w:pPr>
    </w:p>
    <w:p w14:paraId="39E39DB5" w14:textId="77777777" w:rsidR="00F25359" w:rsidRDefault="00F25359" w:rsidP="00E975A6">
      <w:pPr>
        <w:rPr>
          <w:sz w:val="26"/>
          <w:szCs w:val="26"/>
        </w:rPr>
      </w:pPr>
    </w:p>
    <w:p w14:paraId="6C25F33B" w14:textId="77777777" w:rsidR="00F25359" w:rsidRDefault="00F25359" w:rsidP="00E975A6">
      <w:pPr>
        <w:rPr>
          <w:sz w:val="26"/>
          <w:szCs w:val="26"/>
        </w:rPr>
      </w:pPr>
    </w:p>
    <w:p w14:paraId="06F10D68" w14:textId="77777777" w:rsidR="00F25359" w:rsidRDefault="00F25359" w:rsidP="00E975A6">
      <w:pPr>
        <w:rPr>
          <w:sz w:val="26"/>
          <w:szCs w:val="26"/>
        </w:rPr>
      </w:pPr>
    </w:p>
    <w:p w14:paraId="689C02B4" w14:textId="77777777" w:rsidR="00F25359" w:rsidRDefault="00F25359" w:rsidP="00E975A6">
      <w:pPr>
        <w:rPr>
          <w:sz w:val="26"/>
          <w:szCs w:val="26"/>
        </w:rPr>
      </w:pPr>
    </w:p>
    <w:p w14:paraId="4420AEDF" w14:textId="77777777" w:rsidR="00F25359" w:rsidRDefault="00F25359" w:rsidP="00E975A6">
      <w:pPr>
        <w:rPr>
          <w:sz w:val="26"/>
          <w:szCs w:val="26"/>
        </w:rPr>
      </w:pPr>
    </w:p>
    <w:p w14:paraId="34E1880A" w14:textId="77777777" w:rsidR="00F25359" w:rsidRDefault="00F25359" w:rsidP="00E975A6">
      <w:pPr>
        <w:rPr>
          <w:sz w:val="26"/>
          <w:szCs w:val="26"/>
        </w:rPr>
      </w:pPr>
    </w:p>
    <w:p w14:paraId="4B2CB81B" w14:textId="77777777" w:rsidR="00F25359" w:rsidRDefault="00F25359" w:rsidP="00E975A6">
      <w:pPr>
        <w:rPr>
          <w:sz w:val="26"/>
          <w:szCs w:val="26"/>
        </w:rPr>
      </w:pPr>
    </w:p>
    <w:p w14:paraId="0D9FC0CC" w14:textId="77777777" w:rsidR="00F25359" w:rsidRDefault="00F25359" w:rsidP="00E975A6">
      <w:pPr>
        <w:rPr>
          <w:sz w:val="26"/>
          <w:szCs w:val="26"/>
        </w:rPr>
      </w:pPr>
    </w:p>
    <w:p w14:paraId="44B4158B" w14:textId="77777777" w:rsidR="00F25359" w:rsidRPr="002C3D5A" w:rsidRDefault="00F25359" w:rsidP="00E975A6"/>
    <w:p w14:paraId="6892FD92" w14:textId="77777777" w:rsidR="00696345" w:rsidRDefault="00696345" w:rsidP="00696345">
      <w:r>
        <w:lastRenderedPageBreak/>
        <w:t>To buy a car for $36,000, Stacy uses her credit card which charges 20% interest and borrows the rest from an online bank that charges 4.5% interest.  If she pays $2178 in interest the first year, how much did she put on the credit card?</w:t>
      </w:r>
    </w:p>
    <w:p w14:paraId="08CCC85D" w14:textId="77777777" w:rsidR="004337EA" w:rsidRDefault="004337EA" w:rsidP="00E975A6">
      <w:pPr>
        <w:rPr>
          <w:sz w:val="26"/>
          <w:szCs w:val="26"/>
        </w:rPr>
      </w:pPr>
    </w:p>
    <w:p w14:paraId="332F42B8" w14:textId="77777777" w:rsidR="00F25359" w:rsidRDefault="00F25359" w:rsidP="00E975A6">
      <w:pPr>
        <w:rPr>
          <w:sz w:val="26"/>
          <w:szCs w:val="26"/>
        </w:rPr>
      </w:pPr>
    </w:p>
    <w:p w14:paraId="371F69C1" w14:textId="77777777" w:rsidR="004337EA" w:rsidRPr="008E3806" w:rsidRDefault="004337EA" w:rsidP="00E975A6">
      <w:pPr>
        <w:rPr>
          <w:sz w:val="26"/>
          <w:szCs w:val="26"/>
        </w:rPr>
      </w:pPr>
    </w:p>
    <w:p w14:paraId="4B28F3F1" w14:textId="77777777" w:rsidR="004337EA" w:rsidRPr="008E3806" w:rsidRDefault="004337EA" w:rsidP="00E975A6">
      <w:pPr>
        <w:rPr>
          <w:sz w:val="26"/>
          <w:szCs w:val="26"/>
        </w:rPr>
      </w:pPr>
    </w:p>
    <w:p w14:paraId="7D2354CA" w14:textId="77777777" w:rsidR="00F774CC" w:rsidRPr="008E3806" w:rsidRDefault="00F774CC" w:rsidP="00E975A6">
      <w:pPr>
        <w:rPr>
          <w:sz w:val="26"/>
          <w:szCs w:val="26"/>
        </w:rPr>
      </w:pPr>
    </w:p>
    <w:p w14:paraId="4F78CD55" w14:textId="77777777" w:rsidR="004337EA" w:rsidRPr="008E3806" w:rsidRDefault="004337EA" w:rsidP="00E975A6">
      <w:pPr>
        <w:rPr>
          <w:sz w:val="26"/>
          <w:szCs w:val="26"/>
        </w:rPr>
      </w:pPr>
    </w:p>
    <w:p w14:paraId="686A0AC5" w14:textId="77777777" w:rsidR="00F774CC" w:rsidRPr="008E3806" w:rsidRDefault="002C3D5A" w:rsidP="00E975A6">
      <w:pPr>
        <w:rPr>
          <w:sz w:val="26"/>
          <w:szCs w:val="26"/>
        </w:rPr>
      </w:pPr>
      <w:r w:rsidRPr="002C3D5A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829CCF" wp14:editId="68C6A590">
                <wp:simplePos x="0" y="0"/>
                <wp:positionH relativeFrom="column">
                  <wp:posOffset>-480060</wp:posOffset>
                </wp:positionH>
                <wp:positionV relativeFrom="paragraph">
                  <wp:posOffset>398780</wp:posOffset>
                </wp:positionV>
                <wp:extent cx="323850" cy="140462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D8417" w14:textId="77777777" w:rsidR="002C3D5A" w:rsidRPr="002C3D5A" w:rsidRDefault="002C3D5A">
                            <w:pPr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</w:pPr>
                            <w:r w:rsidRPr="002C3D5A"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1CC13ABA" w14:textId="77777777" w:rsidR="002C3D5A" w:rsidRPr="002C3D5A" w:rsidRDefault="002C3D5A">
                            <w:pPr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</w:pPr>
                            <w:r w:rsidRPr="002C3D5A"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  <w:p w14:paraId="3BF6B947" w14:textId="77777777" w:rsidR="002C3D5A" w:rsidRPr="002C3D5A" w:rsidRDefault="002C3D5A">
                            <w:pPr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</w:pPr>
                            <w:r w:rsidRPr="002C3D5A"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  <w:p w14:paraId="032EAC1E" w14:textId="77777777" w:rsidR="002C3D5A" w:rsidRPr="002C3D5A" w:rsidRDefault="002C3D5A">
                            <w:pPr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</w:pPr>
                            <w:r w:rsidRPr="002C3D5A"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  <w:p w14:paraId="308DADC7" w14:textId="77777777" w:rsidR="002C3D5A" w:rsidRPr="002C3D5A" w:rsidRDefault="002C3D5A">
                            <w:pPr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</w:pPr>
                            <w:r w:rsidRPr="002C3D5A">
                              <w:rPr>
                                <w:rFonts w:ascii="Broadway" w:hAnsi="Broadway"/>
                                <w:b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829C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7.8pt;margin-top:31.4pt;width:25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" stroked="f">
                <v:textbox style="mso-fit-shape-to-text:t">
                  <w:txbxContent>
                    <w:p w14:paraId="54FD8417" w14:textId="77777777" w:rsidR="002C3D5A" w:rsidRPr="002C3D5A" w:rsidRDefault="002C3D5A">
                      <w:pPr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</w:pPr>
                      <w:r w:rsidRPr="002C3D5A"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  <w:t>B</w:t>
                      </w:r>
                    </w:p>
                    <w:p w14:paraId="1CC13ABA" w14:textId="77777777" w:rsidR="002C3D5A" w:rsidRPr="002C3D5A" w:rsidRDefault="002C3D5A">
                      <w:pPr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</w:pPr>
                      <w:r w:rsidRPr="002C3D5A"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  <w:t>O</w:t>
                      </w:r>
                    </w:p>
                    <w:p w14:paraId="3BF6B947" w14:textId="77777777" w:rsidR="002C3D5A" w:rsidRPr="002C3D5A" w:rsidRDefault="002C3D5A">
                      <w:pPr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</w:pPr>
                      <w:r w:rsidRPr="002C3D5A"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  <w:t>N</w:t>
                      </w:r>
                    </w:p>
                    <w:p w14:paraId="032EAC1E" w14:textId="77777777" w:rsidR="002C3D5A" w:rsidRPr="002C3D5A" w:rsidRDefault="002C3D5A">
                      <w:pPr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</w:pPr>
                      <w:r w:rsidRPr="002C3D5A"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  <w:t>U</w:t>
                      </w:r>
                    </w:p>
                    <w:p w14:paraId="308DADC7" w14:textId="77777777" w:rsidR="002C3D5A" w:rsidRPr="002C3D5A" w:rsidRDefault="002C3D5A">
                      <w:pPr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</w:pPr>
                      <w:r w:rsidRPr="002C3D5A">
                        <w:rPr>
                          <w:rFonts w:ascii="Broadway" w:hAnsi="Broadway"/>
                          <w:b/>
                          <w:sz w:val="32"/>
                          <w:szCs w:val="32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2C200D" w14:textId="4F038B1A" w:rsidR="002C3D5A" w:rsidRDefault="002C3D5A" w:rsidP="00E975A6">
      <w:pPr>
        <w:rPr>
          <w:sz w:val="26"/>
          <w:szCs w:val="26"/>
        </w:rPr>
      </w:pPr>
    </w:p>
    <w:p w14:paraId="02D66F90" w14:textId="45D0B21B" w:rsidR="00264BA8" w:rsidRPr="008E3806" w:rsidRDefault="00696345" w:rsidP="00E975A6">
      <w:pPr>
        <w:rPr>
          <w:sz w:val="26"/>
          <w:szCs w:val="26"/>
        </w:rPr>
      </w:pPr>
      <w:r>
        <w:rPr>
          <w:noProof/>
        </w:rPr>
        <w:drawing>
          <wp:inline distT="0" distB="0" distL="0" distR="0" wp14:anchorId="724D830F" wp14:editId="0131DD04">
            <wp:extent cx="6217920" cy="1305560"/>
            <wp:effectExtent l="0" t="0" r="0" b="8890"/>
            <wp:docPr id="1" name="Picture 1" descr="Image result for peppermint patty dimes and quart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eppermint patty dimes and quarter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4BA8" w:rsidRPr="008E3806" w:rsidSect="007A01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52" w:right="1152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74AB4" w14:textId="77777777" w:rsidR="001B26D3" w:rsidRDefault="001B26D3" w:rsidP="00F774CC">
      <w:r>
        <w:separator/>
      </w:r>
    </w:p>
  </w:endnote>
  <w:endnote w:type="continuationSeparator" w:id="0">
    <w:p w14:paraId="69778415" w14:textId="77777777" w:rsidR="001B26D3" w:rsidRDefault="001B26D3" w:rsidP="00F7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AF592" w14:textId="77777777" w:rsidR="00CD2691" w:rsidRDefault="00CD26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A4CA4" w14:textId="005FECA4" w:rsidR="009368EF" w:rsidRPr="009368EF" w:rsidRDefault="009368EF">
    <w:pPr>
      <w:pStyle w:val="Footer"/>
      <w:rPr>
        <w:rFonts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A07F4" w14:textId="77777777" w:rsidR="00CD2691" w:rsidRDefault="00CD26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427A7" w14:textId="77777777" w:rsidR="001B26D3" w:rsidRDefault="001B26D3" w:rsidP="00F774CC">
      <w:r>
        <w:separator/>
      </w:r>
    </w:p>
  </w:footnote>
  <w:footnote w:type="continuationSeparator" w:id="0">
    <w:p w14:paraId="370E4594" w14:textId="77777777" w:rsidR="001B26D3" w:rsidRDefault="001B26D3" w:rsidP="00F7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4C6FC" w14:textId="77777777" w:rsidR="00CD2691" w:rsidRDefault="00CD26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D8351F" w14:textId="77777777" w:rsidR="00CD2691" w:rsidRDefault="00CD26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90E8A" w14:textId="77777777" w:rsidR="00CD2691" w:rsidRDefault="00CD26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54440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FDD4FA1"/>
    <w:multiLevelType w:val="hybridMultilevel"/>
    <w:tmpl w:val="AC32926C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55D53A5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362D084E"/>
    <w:multiLevelType w:val="hybridMultilevel"/>
    <w:tmpl w:val="D32825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7A0D0E5A"/>
    <w:multiLevelType w:val="hybridMultilevel"/>
    <w:tmpl w:val="306C0E82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7AAB3DF6"/>
    <w:multiLevelType w:val="hybridMultilevel"/>
    <w:tmpl w:val="B478D8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1B7D5D"/>
    <w:multiLevelType w:val="hybridMultilevel"/>
    <w:tmpl w:val="E7205E5C"/>
    <w:lvl w:ilvl="0" w:tplc="8AC402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cwNDeyMDA2tzA2NzdQ0lEKTi0uzszPAykwqgUAbNWWBSwAAAA="/>
  </w:docVars>
  <w:rsids>
    <w:rsidRoot w:val="00264BA8"/>
    <w:rsid w:val="000137DC"/>
    <w:rsid w:val="00015FE5"/>
    <w:rsid w:val="00054B16"/>
    <w:rsid w:val="0007176D"/>
    <w:rsid w:val="0018648E"/>
    <w:rsid w:val="001B26D3"/>
    <w:rsid w:val="00233CB2"/>
    <w:rsid w:val="00244192"/>
    <w:rsid w:val="00255F04"/>
    <w:rsid w:val="00264B7D"/>
    <w:rsid w:val="00264BA8"/>
    <w:rsid w:val="002C3D5A"/>
    <w:rsid w:val="003115C7"/>
    <w:rsid w:val="004337EA"/>
    <w:rsid w:val="004538D8"/>
    <w:rsid w:val="005B1988"/>
    <w:rsid w:val="00696345"/>
    <w:rsid w:val="00783A9C"/>
    <w:rsid w:val="007A01A3"/>
    <w:rsid w:val="007E2B7B"/>
    <w:rsid w:val="0087489C"/>
    <w:rsid w:val="00890F15"/>
    <w:rsid w:val="008975CD"/>
    <w:rsid w:val="008A7B14"/>
    <w:rsid w:val="008C14D0"/>
    <w:rsid w:val="008E3806"/>
    <w:rsid w:val="008F64CF"/>
    <w:rsid w:val="009368EF"/>
    <w:rsid w:val="00956A1D"/>
    <w:rsid w:val="00A17F45"/>
    <w:rsid w:val="00A3037D"/>
    <w:rsid w:val="00A41154"/>
    <w:rsid w:val="00AC67A8"/>
    <w:rsid w:val="00B22DC0"/>
    <w:rsid w:val="00B41592"/>
    <w:rsid w:val="00B815BB"/>
    <w:rsid w:val="00BE316D"/>
    <w:rsid w:val="00C77D5C"/>
    <w:rsid w:val="00C8746B"/>
    <w:rsid w:val="00CD2691"/>
    <w:rsid w:val="00CF49F0"/>
    <w:rsid w:val="00D73105"/>
    <w:rsid w:val="00D91B9E"/>
    <w:rsid w:val="00D97873"/>
    <w:rsid w:val="00E9572A"/>
    <w:rsid w:val="00E975A6"/>
    <w:rsid w:val="00EA00CD"/>
    <w:rsid w:val="00EE1021"/>
    <w:rsid w:val="00F06EFA"/>
    <w:rsid w:val="00F25359"/>
    <w:rsid w:val="00F5119B"/>
    <w:rsid w:val="00F774CC"/>
    <w:rsid w:val="00FB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28C8E"/>
  <w15:docId w15:val="{4721BF94-8F50-47F9-882F-7E81B40A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46B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8746B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46B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746B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46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46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46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46B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46B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46B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4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4B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A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74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4C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74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4CC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8746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46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746B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46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46B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46B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46B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46B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46B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8746B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8746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8746B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46B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8746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C8746B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C8746B"/>
    <w:rPr>
      <w:i/>
      <w:iCs/>
      <w:color w:val="auto"/>
    </w:rPr>
  </w:style>
  <w:style w:type="paragraph" w:styleId="NoSpacing">
    <w:name w:val="No Spacing"/>
    <w:uiPriority w:val="1"/>
    <w:qFormat/>
    <w:rsid w:val="00C8746B"/>
    <w:pPr>
      <w:spacing w:after="0" w:line="240" w:lineRule="auto"/>
    </w:pPr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C8746B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8746B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46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46B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C8746B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C8746B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C8746B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C8746B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C8746B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874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5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Fleming, Nancy F</dc:creator>
  <cp:lastModifiedBy>Mobin Rastgar Agah</cp:lastModifiedBy>
  <cp:revision>15</cp:revision>
  <cp:lastPrinted>2019-09-06T12:42:00Z</cp:lastPrinted>
  <dcterms:created xsi:type="dcterms:W3CDTF">2020-06-16T15:32:00Z</dcterms:created>
  <dcterms:modified xsi:type="dcterms:W3CDTF">2021-07-08T15:36:00Z</dcterms:modified>
</cp:coreProperties>
</file>