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16A45" w14:textId="77777777" w:rsidR="00EC3FBA" w:rsidRPr="003C3B99" w:rsidRDefault="00EC3FBA" w:rsidP="004B2A47">
      <w:pPr>
        <w:pStyle w:val="Title"/>
      </w:pPr>
      <w:bookmarkStart w:id="0" w:name="_Hlk480381866"/>
      <w:bookmarkEnd w:id="0"/>
      <w:r w:rsidRPr="001E1E4F">
        <w:t>The Univers</w:t>
      </w:r>
      <w:r w:rsidRPr="003C3B99">
        <w:t>ity of Alabama at Birmingham</w:t>
      </w:r>
    </w:p>
    <w:p w14:paraId="2916A5F2" w14:textId="77777777" w:rsidR="00EC3FBA" w:rsidRPr="003C3B99" w:rsidRDefault="00EC3FBA" w:rsidP="004B2A47">
      <w:pPr>
        <w:pStyle w:val="Title"/>
      </w:pPr>
      <w:r w:rsidRPr="009B7302">
        <w:t>School</w:t>
      </w:r>
      <w:r w:rsidRPr="003C3B99">
        <w:t xml:space="preserve"> of Engineering</w:t>
      </w:r>
    </w:p>
    <w:p w14:paraId="64E8F653" w14:textId="77777777" w:rsidR="00EC3FBA" w:rsidRPr="003C3B99" w:rsidRDefault="00EC3FBA" w:rsidP="004B2A47">
      <w:pPr>
        <w:pStyle w:val="Title"/>
      </w:pPr>
      <w:r w:rsidRPr="003C3B99">
        <w:t>Department of Mechanical Engineering</w:t>
      </w:r>
    </w:p>
    <w:p w14:paraId="4CAE1C6F" w14:textId="40BB65E3" w:rsidR="004D5872" w:rsidRDefault="00DE6BB2" w:rsidP="004B2A47">
      <w:pPr>
        <w:pStyle w:val="Title"/>
      </w:pPr>
      <w:proofErr w:type="gramStart"/>
      <w:r w:rsidRPr="003C3B99">
        <w:t>in</w:t>
      </w:r>
      <w:proofErr w:type="gramEnd"/>
      <w:r w:rsidRPr="003C3B99">
        <w:t xml:space="preserve"> </w:t>
      </w:r>
      <w:r w:rsidR="007F3198">
        <w:t>C</w:t>
      </w:r>
      <w:r w:rsidRPr="003C3B99">
        <w:t xml:space="preserve">ollaboration with </w:t>
      </w:r>
    </w:p>
    <w:p w14:paraId="7E3AE90F" w14:textId="0B3D3166" w:rsidR="00DE6BB2" w:rsidRDefault="005A7C33" w:rsidP="004B2A47">
      <w:pPr>
        <w:pStyle w:val="Title"/>
      </w:pPr>
      <w:r>
        <w:t xml:space="preserve">Center for Advanced Automotive Technology </w:t>
      </w:r>
    </w:p>
    <w:p w14:paraId="7A09C70D" w14:textId="09AE039F" w:rsidR="00683AF2" w:rsidRPr="00497D5A" w:rsidRDefault="00683AF2" w:rsidP="005073C3">
      <w:pPr>
        <w:ind w:firstLine="0"/>
      </w:pPr>
    </w:p>
    <w:p w14:paraId="46BE5DB6" w14:textId="015B833D" w:rsidR="00683AF2" w:rsidRPr="00497D5A" w:rsidRDefault="0086337A" w:rsidP="004B2A47">
      <w:pPr>
        <w:pStyle w:val="Subtitle"/>
      </w:pPr>
      <w:r>
        <w:t>Accelerometer</w:t>
      </w:r>
      <w:r w:rsidR="00580722">
        <w:t>s</w:t>
      </w:r>
      <w:r>
        <w:t xml:space="preserve"> in Automotive Control</w:t>
      </w:r>
    </w:p>
    <w:p w14:paraId="164E4809" w14:textId="77777777" w:rsidR="00497D5A" w:rsidRPr="00497D5A" w:rsidRDefault="00497D5A" w:rsidP="00497D5A"/>
    <w:p w14:paraId="099C6BA7" w14:textId="766F725F" w:rsidR="007E0357" w:rsidRDefault="00FD1524" w:rsidP="00A536CC">
      <w:pPr>
        <w:jc w:val="center"/>
        <w:rPr>
          <w:b/>
          <w:bCs/>
          <w:i/>
          <w:iCs/>
          <w:sz w:val="28"/>
          <w:szCs w:val="28"/>
        </w:rPr>
      </w:pPr>
      <w:r w:rsidRPr="00F80877">
        <w:rPr>
          <w:noProof/>
          <w:szCs w:val="20"/>
        </w:rPr>
        <w:drawing>
          <wp:inline distT="0" distB="0" distL="0" distR="0" wp14:anchorId="2C839A6E" wp14:editId="76DDC673">
            <wp:extent cx="4791075" cy="3671991"/>
            <wp:effectExtent l="0" t="0" r="0" b="508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797957" cy="3677266"/>
                    </a:xfrm>
                    <a:prstGeom prst="rect">
                      <a:avLst/>
                    </a:prstGeom>
                    <a:noFill/>
                    <a:ln w="9525">
                      <a:noFill/>
                      <a:miter lim="800000"/>
                      <a:headEnd/>
                      <a:tailEnd/>
                    </a:ln>
                    <a:effectLst/>
                  </pic:spPr>
                </pic:pic>
              </a:graphicData>
            </a:graphic>
          </wp:inline>
        </w:drawing>
      </w:r>
    </w:p>
    <w:p w14:paraId="3BF820A8" w14:textId="77777777" w:rsidR="00A3010C" w:rsidRDefault="00A3010C" w:rsidP="00EC3FBA">
      <w:pPr>
        <w:rPr>
          <w:b/>
          <w:bCs/>
          <w:i/>
          <w:iCs/>
          <w:sz w:val="28"/>
          <w:szCs w:val="28"/>
        </w:rPr>
      </w:pPr>
    </w:p>
    <w:p w14:paraId="339230F9" w14:textId="77777777" w:rsidR="00FD1524" w:rsidRDefault="00FD1524">
      <w:pPr>
        <w:spacing w:after="160" w:line="259" w:lineRule="auto"/>
        <w:ind w:firstLine="0"/>
        <w:jc w:val="left"/>
        <w:rPr>
          <w:rStyle w:val="Strong"/>
          <w:i/>
        </w:rPr>
      </w:pPr>
      <w:r>
        <w:rPr>
          <w:rStyle w:val="Strong"/>
          <w:i/>
        </w:rPr>
        <w:br w:type="page"/>
      </w:r>
    </w:p>
    <w:p w14:paraId="101DF074" w14:textId="4D724371" w:rsidR="00EC3FBA" w:rsidRPr="009B7302" w:rsidRDefault="009F3766" w:rsidP="00EC3FBA">
      <w:pPr>
        <w:rPr>
          <w:rStyle w:val="Strong"/>
          <w:i/>
        </w:rPr>
      </w:pPr>
      <w:r w:rsidRPr="009B7302">
        <w:rPr>
          <w:rStyle w:val="Strong"/>
          <w:i/>
          <w:noProof/>
        </w:rPr>
        <w:lastRenderedPageBreak/>
        <w:drawing>
          <wp:anchor distT="0" distB="0" distL="114300" distR="114300" simplePos="0" relativeHeight="251661312" behindDoc="0" locked="0" layoutInCell="1" allowOverlap="1" wp14:anchorId="302FC059" wp14:editId="32F2EBD4">
            <wp:simplePos x="0" y="0"/>
            <wp:positionH relativeFrom="column">
              <wp:posOffset>4702629</wp:posOffset>
            </wp:positionH>
            <wp:positionV relativeFrom="paragraph">
              <wp:posOffset>74</wp:posOffset>
            </wp:positionV>
            <wp:extent cx="951230" cy="480060"/>
            <wp:effectExtent l="0" t="0" r="1270" b="0"/>
            <wp:wrapSquare wrapText="bothSides"/>
            <wp:docPr id="16" name="Picture 16" descr="log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480060"/>
                    </a:xfrm>
                    <a:prstGeom prst="rect">
                      <a:avLst/>
                    </a:prstGeom>
                    <a:noFill/>
                  </pic:spPr>
                </pic:pic>
              </a:graphicData>
            </a:graphic>
            <wp14:sizeRelH relativeFrom="page">
              <wp14:pctWidth>0</wp14:pctWidth>
            </wp14:sizeRelH>
            <wp14:sizeRelV relativeFrom="page">
              <wp14:pctHeight>0</wp14:pctHeight>
            </wp14:sizeRelV>
          </wp:anchor>
        </w:drawing>
      </w:r>
      <w:r w:rsidR="00EC3FBA" w:rsidRPr="009B7302">
        <w:rPr>
          <w:rStyle w:val="Strong"/>
          <w:i/>
        </w:rPr>
        <w:t xml:space="preserve">Prepared By: </w:t>
      </w:r>
    </w:p>
    <w:p w14:paraId="679E43BE" w14:textId="77777777" w:rsidR="00EC3FBA" w:rsidRPr="009B7302" w:rsidRDefault="00EC3FBA" w:rsidP="00EC3FBA">
      <w:pPr>
        <w:autoSpaceDE w:val="0"/>
        <w:autoSpaceDN w:val="0"/>
        <w:adjustRightInd w:val="0"/>
        <w:spacing w:after="0" w:line="240" w:lineRule="auto"/>
        <w:rPr>
          <w:rStyle w:val="Strong"/>
        </w:rPr>
      </w:pPr>
    </w:p>
    <w:p w14:paraId="3D99B34E" w14:textId="77777777" w:rsidR="00EC3FBA" w:rsidRPr="009B7302" w:rsidRDefault="00EC3FBA" w:rsidP="00EC3FBA">
      <w:pPr>
        <w:autoSpaceDE w:val="0"/>
        <w:autoSpaceDN w:val="0"/>
        <w:adjustRightInd w:val="0"/>
        <w:spacing w:after="0" w:line="240" w:lineRule="auto"/>
        <w:rPr>
          <w:rStyle w:val="Strong"/>
        </w:rPr>
      </w:pPr>
      <w:r w:rsidRPr="009B7302">
        <w:rPr>
          <w:rStyle w:val="Strong"/>
        </w:rPr>
        <w:t>Vehicle and Robotics Engineering Laboratory</w:t>
      </w:r>
    </w:p>
    <w:p w14:paraId="4C8084A9" w14:textId="77777777" w:rsidR="00EC3FBA" w:rsidRPr="009B7302" w:rsidRDefault="00EC3FBA" w:rsidP="00EC3FBA">
      <w:pPr>
        <w:autoSpaceDE w:val="0"/>
        <w:autoSpaceDN w:val="0"/>
        <w:adjustRightInd w:val="0"/>
        <w:spacing w:after="0" w:line="240" w:lineRule="auto"/>
        <w:rPr>
          <w:rStyle w:val="Strong"/>
        </w:rPr>
      </w:pPr>
      <w:r w:rsidRPr="009B7302">
        <w:rPr>
          <w:rStyle w:val="Strong"/>
          <w:noProof/>
        </w:rPr>
        <w:drawing>
          <wp:anchor distT="0" distB="0" distL="114300" distR="114300" simplePos="0" relativeHeight="251659264" behindDoc="0" locked="0" layoutInCell="1" allowOverlap="1" wp14:anchorId="51D34D9F" wp14:editId="3255A16F">
            <wp:simplePos x="0" y="0"/>
            <wp:positionH relativeFrom="column">
              <wp:posOffset>4263390</wp:posOffset>
            </wp:positionH>
            <wp:positionV relativeFrom="paragraph">
              <wp:posOffset>74295</wp:posOffset>
            </wp:positionV>
            <wp:extent cx="1955800" cy="561975"/>
            <wp:effectExtent l="0" t="0" r="6350" b="9525"/>
            <wp:wrapSquare wrapText="bothSides"/>
            <wp:docPr id="15" name="Picture 15" descr="site log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te log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r="38889"/>
                    <a:stretch>
                      <a:fillRect/>
                    </a:stretch>
                  </pic:blipFill>
                  <pic:spPr bwMode="auto">
                    <a:xfrm>
                      <a:off x="0" y="0"/>
                      <a:ext cx="1955800" cy="561975"/>
                    </a:xfrm>
                    <a:prstGeom prst="rect">
                      <a:avLst/>
                    </a:prstGeom>
                    <a:noFill/>
                  </pic:spPr>
                </pic:pic>
              </a:graphicData>
            </a:graphic>
            <wp14:sizeRelH relativeFrom="page">
              <wp14:pctWidth>0</wp14:pctWidth>
            </wp14:sizeRelH>
            <wp14:sizeRelV relativeFrom="page">
              <wp14:pctHeight>0</wp14:pctHeight>
            </wp14:sizeRelV>
          </wp:anchor>
        </w:drawing>
      </w:r>
      <w:r w:rsidRPr="009B7302">
        <w:rPr>
          <w:rStyle w:val="Strong"/>
        </w:rPr>
        <w:t>Mechanical Engineering Department</w:t>
      </w:r>
    </w:p>
    <w:p w14:paraId="796E329D" w14:textId="77777777" w:rsidR="00EC3FBA" w:rsidRPr="009B7302" w:rsidRDefault="00EC3FBA" w:rsidP="00EC3FBA">
      <w:pPr>
        <w:autoSpaceDE w:val="0"/>
        <w:autoSpaceDN w:val="0"/>
        <w:adjustRightInd w:val="0"/>
        <w:spacing w:after="0" w:line="240" w:lineRule="auto"/>
        <w:rPr>
          <w:rStyle w:val="Strong"/>
        </w:rPr>
      </w:pPr>
      <w:r w:rsidRPr="009B7302">
        <w:rPr>
          <w:rStyle w:val="Strong"/>
        </w:rPr>
        <w:t>School of Engineering</w:t>
      </w:r>
    </w:p>
    <w:p w14:paraId="1398AE78" w14:textId="77777777" w:rsidR="00EC3FBA" w:rsidRPr="009B7302" w:rsidRDefault="00EC3FBA" w:rsidP="00EC3FBA">
      <w:pPr>
        <w:autoSpaceDE w:val="0"/>
        <w:autoSpaceDN w:val="0"/>
        <w:adjustRightInd w:val="0"/>
        <w:spacing w:after="0" w:line="240" w:lineRule="auto"/>
        <w:rPr>
          <w:rStyle w:val="Strong"/>
        </w:rPr>
      </w:pPr>
      <w:r w:rsidRPr="009B7302">
        <w:rPr>
          <w:rStyle w:val="Strong"/>
        </w:rPr>
        <w:t>University of Alabama at Birmingham, USA</w:t>
      </w:r>
    </w:p>
    <w:p w14:paraId="6369E7C4" w14:textId="001183B4" w:rsidR="00EC3FBA" w:rsidRPr="009B7302" w:rsidRDefault="0049604C" w:rsidP="00295119">
      <w:pPr>
        <w:autoSpaceDE w:val="0"/>
        <w:autoSpaceDN w:val="0"/>
        <w:adjustRightInd w:val="0"/>
        <w:spacing w:after="0" w:line="240" w:lineRule="auto"/>
        <w:rPr>
          <w:rStyle w:val="Strong"/>
        </w:rPr>
      </w:pPr>
      <w:r w:rsidRPr="009B7302">
        <w:rPr>
          <w:rStyle w:val="Strong"/>
        </w:rPr>
        <w:t>2017</w:t>
      </w:r>
    </w:p>
    <w:p w14:paraId="70ED308D" w14:textId="77777777" w:rsidR="00EC3FBA" w:rsidRPr="009B7302" w:rsidRDefault="00EC3FBA" w:rsidP="00EC3FBA">
      <w:pPr>
        <w:rPr>
          <w:rStyle w:val="Strong"/>
        </w:rPr>
      </w:pPr>
    </w:p>
    <w:p w14:paraId="566C9612" w14:textId="77777777" w:rsidR="00295119" w:rsidRPr="009B7302" w:rsidRDefault="00295119" w:rsidP="00EC3FBA">
      <w:pPr>
        <w:rPr>
          <w:rStyle w:val="Strong"/>
        </w:rPr>
      </w:pPr>
    </w:p>
    <w:p w14:paraId="1EC60C54" w14:textId="77777777" w:rsidR="009F3766" w:rsidRPr="009B7302" w:rsidRDefault="009F3766">
      <w:pPr>
        <w:autoSpaceDE w:val="0"/>
        <w:autoSpaceDN w:val="0"/>
        <w:adjustRightInd w:val="0"/>
        <w:spacing w:after="0" w:line="240" w:lineRule="auto"/>
        <w:rPr>
          <w:rStyle w:val="Strong"/>
        </w:rPr>
      </w:pPr>
      <w:r w:rsidRPr="009B7302">
        <w:rPr>
          <w:rStyle w:val="Strong"/>
        </w:rPr>
        <w:t>Vladimir V. Vantsevich</w:t>
      </w:r>
    </w:p>
    <w:p w14:paraId="79DC0FED" w14:textId="003A56BD"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Professor and VREL Director</w:t>
      </w:r>
    </w:p>
    <w:p w14:paraId="0B821132" w14:textId="77777777" w:rsidR="009F3766" w:rsidRPr="009B7302" w:rsidRDefault="009F3766" w:rsidP="00A536CC">
      <w:pPr>
        <w:autoSpaceDE w:val="0"/>
        <w:autoSpaceDN w:val="0"/>
        <w:adjustRightInd w:val="0"/>
        <w:spacing w:after="0" w:line="240" w:lineRule="auto"/>
        <w:rPr>
          <w:rStyle w:val="Strong"/>
        </w:rPr>
      </w:pPr>
    </w:p>
    <w:p w14:paraId="17DA5CC5" w14:textId="738CAA61" w:rsidR="009F3766" w:rsidRPr="009B7302" w:rsidRDefault="009B7302">
      <w:pPr>
        <w:autoSpaceDE w:val="0"/>
        <w:autoSpaceDN w:val="0"/>
        <w:adjustRightInd w:val="0"/>
        <w:spacing w:after="0" w:line="240" w:lineRule="auto"/>
        <w:rPr>
          <w:rStyle w:val="Strong"/>
        </w:rPr>
      </w:pPr>
      <w:r>
        <w:rPr>
          <w:rStyle w:val="Strong"/>
        </w:rPr>
        <w:t>Jesse R. Paldan</w:t>
      </w:r>
    </w:p>
    <w:p w14:paraId="1F6A2D2D" w14:textId="6BB1D1D6"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Research Assistant</w:t>
      </w:r>
    </w:p>
    <w:p w14:paraId="53A3985F" w14:textId="77777777" w:rsidR="00295119" w:rsidRPr="009B7302" w:rsidRDefault="00295119" w:rsidP="00A536CC">
      <w:pPr>
        <w:autoSpaceDE w:val="0"/>
        <w:autoSpaceDN w:val="0"/>
        <w:adjustRightInd w:val="0"/>
        <w:spacing w:after="0" w:line="240" w:lineRule="auto"/>
        <w:rPr>
          <w:rStyle w:val="Strong"/>
        </w:rPr>
      </w:pPr>
    </w:p>
    <w:p w14:paraId="5D940375" w14:textId="43990156" w:rsidR="003A44E1" w:rsidRPr="009B7302" w:rsidRDefault="003A44E1">
      <w:pPr>
        <w:spacing w:after="160" w:line="259" w:lineRule="auto"/>
        <w:rPr>
          <w:rStyle w:val="Strong"/>
        </w:rPr>
      </w:pPr>
      <w:r w:rsidRPr="009B7302">
        <w:rPr>
          <w:rStyle w:val="Strong"/>
        </w:rPr>
        <w:br w:type="page"/>
      </w:r>
    </w:p>
    <w:p w14:paraId="1864A430" w14:textId="1FEE6D9B" w:rsidR="00295119" w:rsidRPr="0098698C" w:rsidRDefault="00625342" w:rsidP="00BF5121">
      <w:pPr>
        <w:pStyle w:val="Heading1"/>
      </w:pPr>
      <w:r w:rsidRPr="0098698C">
        <w:lastRenderedPageBreak/>
        <w:t xml:space="preserve">Table of contents </w:t>
      </w:r>
    </w:p>
    <w:p w14:paraId="28D7EDAD" w14:textId="37B9C910" w:rsidR="00DC589E" w:rsidRPr="0098698C" w:rsidRDefault="00DC589E" w:rsidP="00BF5121">
      <w:pPr>
        <w:pStyle w:val="ListParagraph"/>
      </w:pPr>
      <w:r w:rsidRPr="0098698C">
        <w:t xml:space="preserve">Objective </w:t>
      </w:r>
      <w:r w:rsidR="008008C3" w:rsidRPr="0098698C">
        <w:t>…………………………………………………………</w:t>
      </w:r>
      <w:r w:rsidR="00A84393" w:rsidRPr="0098698C">
        <w:t>…..</w:t>
      </w:r>
      <w:r w:rsidR="008008C3" w:rsidRPr="0098698C">
        <w:t>………………….</w:t>
      </w:r>
      <w:r w:rsidR="000C7F37" w:rsidRPr="0098698C">
        <w:t>.</w:t>
      </w:r>
      <w:r w:rsidR="00CC6913" w:rsidRPr="0098698C">
        <w:t>.3</w:t>
      </w:r>
    </w:p>
    <w:p w14:paraId="04324202" w14:textId="3DA0E643" w:rsidR="00DC589E" w:rsidRPr="0098698C" w:rsidRDefault="0080386E" w:rsidP="00EE0996">
      <w:pPr>
        <w:pStyle w:val="ListParagraph"/>
      </w:pPr>
      <w:r w:rsidRPr="0098698C">
        <w:t>Accelerometer Description</w:t>
      </w:r>
      <w:r w:rsidR="00A84393" w:rsidRPr="0098698C">
        <w:t>……………………</w:t>
      </w:r>
      <w:r w:rsidR="00DB4DF6" w:rsidRPr="0098698C">
        <w:t>………</w:t>
      </w:r>
      <w:r w:rsidR="00A84393" w:rsidRPr="0098698C">
        <w:t>...……………</w:t>
      </w:r>
      <w:r w:rsidR="00AA1557" w:rsidRPr="0098698C">
        <w:t>…………………...</w:t>
      </w:r>
      <w:r w:rsidR="00A84393" w:rsidRPr="0098698C">
        <w:t>.</w:t>
      </w:r>
      <w:r w:rsidR="00CC6913" w:rsidRPr="0098698C">
        <w:t>3</w:t>
      </w:r>
    </w:p>
    <w:p w14:paraId="629EDCC2" w14:textId="3B9370AB" w:rsidR="00DC589E" w:rsidRPr="0098698C" w:rsidRDefault="0080386E" w:rsidP="00DB4DF6">
      <w:pPr>
        <w:pStyle w:val="ListParagraph"/>
      </w:pPr>
      <w:r w:rsidRPr="0098698C">
        <w:t xml:space="preserve">Automotive </w:t>
      </w:r>
      <w:r w:rsidR="00AA1557" w:rsidRPr="0098698C">
        <w:t xml:space="preserve">Acceleration </w:t>
      </w:r>
      <w:r w:rsidRPr="0098698C">
        <w:t>Control Example</w:t>
      </w:r>
      <w:r w:rsidR="00A84393" w:rsidRPr="0098698C">
        <w:t>………………</w:t>
      </w:r>
      <w:r w:rsidR="00AA1557" w:rsidRPr="0098698C">
        <w:t>………………...…...</w:t>
      </w:r>
      <w:r w:rsidR="0006696F" w:rsidRPr="0098698C">
        <w:t>…</w:t>
      </w:r>
      <w:r w:rsidR="000C7F37" w:rsidRPr="0098698C">
        <w:t>.</w:t>
      </w:r>
      <w:r w:rsidR="0006696F" w:rsidRPr="0098698C">
        <w:t>……</w:t>
      </w:r>
      <w:r w:rsidR="002542C7" w:rsidRPr="0098698C">
        <w:t>..</w:t>
      </w:r>
      <w:r w:rsidR="00AA1557" w:rsidRPr="0098698C">
        <w:t>4</w:t>
      </w:r>
    </w:p>
    <w:p w14:paraId="1365A525" w14:textId="2C0160B5" w:rsidR="00DB4DF6" w:rsidRPr="0098698C" w:rsidRDefault="0080386E" w:rsidP="00DB4DF6">
      <w:pPr>
        <w:pStyle w:val="ListParagraph"/>
      </w:pPr>
      <w:r w:rsidRPr="0098698C">
        <w:t>Computer Model</w:t>
      </w:r>
      <w:r w:rsidR="004F7285" w:rsidRPr="0098698C">
        <w:t>………………………………………………</w:t>
      </w:r>
      <w:r w:rsidR="00AA1557" w:rsidRPr="0098698C">
        <w:t>……………</w:t>
      </w:r>
      <w:r w:rsidR="00277D95" w:rsidRPr="0098698C">
        <w:t>……………..8</w:t>
      </w:r>
    </w:p>
    <w:p w14:paraId="0387DF10" w14:textId="5246E5A9" w:rsidR="00DC589E" w:rsidRPr="0098698C" w:rsidRDefault="00594CA5" w:rsidP="00BF5121">
      <w:pPr>
        <w:pStyle w:val="ListParagraph"/>
      </w:pPr>
      <w:r w:rsidRPr="0098698C">
        <w:t>References</w:t>
      </w:r>
      <w:r w:rsidR="00F63AF6" w:rsidRPr="0098698C">
        <w:t xml:space="preserve"> ….</w:t>
      </w:r>
      <w:r w:rsidR="008008C3" w:rsidRPr="0098698C">
        <w:t>…………………………………</w:t>
      </w:r>
      <w:r w:rsidR="00A84393" w:rsidRPr="0098698C">
        <w:t>…..</w:t>
      </w:r>
      <w:r w:rsidR="008008C3" w:rsidRPr="0098698C">
        <w:t>………………</w:t>
      </w:r>
      <w:r w:rsidR="00A84393" w:rsidRPr="0098698C">
        <w:t>……</w:t>
      </w:r>
      <w:r w:rsidRPr="0098698C">
        <w:t>.</w:t>
      </w:r>
      <w:r w:rsidR="00A84393" w:rsidRPr="0098698C">
        <w:t>……..</w:t>
      </w:r>
      <w:r w:rsidR="008008C3" w:rsidRPr="0098698C">
        <w:t>………...</w:t>
      </w:r>
      <w:r w:rsidR="00F954B7" w:rsidRPr="0098698C">
        <w:t>1</w:t>
      </w:r>
      <w:r w:rsidR="00272297">
        <w:t>3</w:t>
      </w:r>
    </w:p>
    <w:p w14:paraId="2EFFA1A8" w14:textId="50B00082" w:rsidR="008607E3" w:rsidRPr="0098698C" w:rsidRDefault="00594CA5" w:rsidP="0072699B">
      <w:pPr>
        <w:pStyle w:val="ListParagraph"/>
      </w:pPr>
      <w:r w:rsidRPr="0098698C">
        <w:t>Assignment ……………………………………………………………...</w:t>
      </w:r>
      <w:r w:rsidR="00A84393" w:rsidRPr="0098698C">
        <w:t>….</w:t>
      </w:r>
      <w:r w:rsidR="00DC589E" w:rsidRPr="0098698C">
        <w:t>……………</w:t>
      </w:r>
      <w:r w:rsidR="00272297">
        <w:t>14</w:t>
      </w:r>
    </w:p>
    <w:p w14:paraId="11D7BE0D" w14:textId="77777777" w:rsidR="008814B4" w:rsidRPr="0098698C" w:rsidRDefault="008814B4" w:rsidP="00E63A37">
      <w:pPr>
        <w:pStyle w:val="Heading2"/>
      </w:pPr>
      <w:r w:rsidRPr="0098698C">
        <w:t>Objective</w:t>
      </w:r>
    </w:p>
    <w:p w14:paraId="6FF02689" w14:textId="37A28BF6" w:rsidR="00C05106" w:rsidRPr="0098698C" w:rsidRDefault="00C05106" w:rsidP="00DD7218">
      <w:pPr>
        <w:pStyle w:val="Listnumber"/>
      </w:pPr>
      <w:r w:rsidRPr="0098698C">
        <w:t>U</w:t>
      </w:r>
      <w:r w:rsidR="00193351" w:rsidRPr="0098698C">
        <w:t xml:space="preserve">nderstand the </w:t>
      </w:r>
      <w:r w:rsidR="00BB4580" w:rsidRPr="0098698C">
        <w:t>construction of a MEMS accelerometer</w:t>
      </w:r>
    </w:p>
    <w:p w14:paraId="19D3C934" w14:textId="34B39DAF" w:rsidR="00CA53A7" w:rsidRPr="0098698C" w:rsidRDefault="00BB4580" w:rsidP="00DB4DF6">
      <w:pPr>
        <w:pStyle w:val="Listnumber"/>
      </w:pPr>
      <w:r w:rsidRPr="0098698C">
        <w:t>Understand an example of acceleration control in an automotive</w:t>
      </w:r>
      <w:r w:rsidR="00E52EBF" w:rsidRPr="0098698C">
        <w:t xml:space="preserve"> mass distribution system</w:t>
      </w:r>
    </w:p>
    <w:p w14:paraId="0C3AECFC" w14:textId="171A1DE2" w:rsidR="00CA53A7" w:rsidRPr="009A23B1" w:rsidRDefault="0080386E" w:rsidP="0080386E">
      <w:pPr>
        <w:pStyle w:val="Heading3"/>
      </w:pPr>
      <w:r w:rsidRPr="0080386E">
        <w:t>Accelerometer Description</w:t>
      </w:r>
    </w:p>
    <w:p w14:paraId="771B01AB" w14:textId="3CDB0BB7" w:rsidR="0095333B" w:rsidRDefault="0080386E" w:rsidP="00C17A06">
      <w:pPr>
        <w:pStyle w:val="Heading5"/>
      </w:pPr>
      <w:r>
        <w:t xml:space="preserve">1.1 </w:t>
      </w:r>
      <w:r w:rsidR="0095333B">
        <w:t xml:space="preserve">Accelerometer </w:t>
      </w:r>
      <w:r>
        <w:t>Overview</w:t>
      </w:r>
    </w:p>
    <w:p w14:paraId="0CFEB6BF" w14:textId="465C56DB" w:rsidR="0095333B" w:rsidRDefault="0095333B" w:rsidP="0095333B"/>
    <w:p w14:paraId="119A49DA" w14:textId="65D76011" w:rsidR="00397391" w:rsidRDefault="009E1779" w:rsidP="00881E67">
      <w:r w:rsidRPr="00B4438F">
        <w:t xml:space="preserve">Accelerometers are needed for measurement of </w:t>
      </w:r>
      <w:r w:rsidR="00397391" w:rsidRPr="00B4438F">
        <w:t xml:space="preserve">a </w:t>
      </w:r>
      <w:r w:rsidRPr="00B4438F">
        <w:t>vehicle’s lateral</w:t>
      </w:r>
      <w:r w:rsidR="00397391" w:rsidRPr="00B4438F">
        <w:t>,</w:t>
      </w:r>
      <w:r w:rsidRPr="00B4438F">
        <w:t xml:space="preserve"> longitudinal</w:t>
      </w:r>
      <w:r w:rsidR="00397391" w:rsidRPr="00B4438F">
        <w:t>, and vertical</w:t>
      </w:r>
      <w:r w:rsidRPr="00B4438F">
        <w:t xml:space="preserve"> accelerations.  </w:t>
      </w:r>
      <w:r w:rsidR="00F74D47" w:rsidRPr="00B4438F">
        <w:t>Modern accelerometers are often small micro electro-mechanical systems (MEMS), and are indeed the simplest MEMS devices possible, consisting of little more than a cantilever beam with a proof mass (also known as seismic mass)</w:t>
      </w:r>
      <w:r w:rsidR="003A68CE" w:rsidRPr="00B4438F">
        <w:t xml:space="preserve"> [1]</w:t>
      </w:r>
      <w:r w:rsidR="00F74D47" w:rsidRPr="00B4438F">
        <w:t xml:space="preserve">. </w:t>
      </w:r>
      <w:r w:rsidR="00881E67" w:rsidRPr="00B4438F">
        <w:t>The MEMS</w:t>
      </w:r>
      <w:r w:rsidRPr="00B4438F">
        <w:t xml:space="preserve"> accelerometer </w:t>
      </w:r>
      <w:r w:rsidR="004E26D3" w:rsidRPr="00B4438F">
        <w:t xml:space="preserve">(Fig. 1) </w:t>
      </w:r>
      <w:r w:rsidRPr="00B4438F">
        <w:t xml:space="preserve">is used in automotive electronics for </w:t>
      </w:r>
      <w:r w:rsidR="00397391" w:rsidRPr="00B4438F">
        <w:t xml:space="preserve">applications in which acceleration feedback </w:t>
      </w:r>
      <w:r w:rsidR="00397391">
        <w:t>is needed</w:t>
      </w:r>
      <w:r w:rsidR="00881E67">
        <w:t>,</w:t>
      </w:r>
      <w:r w:rsidR="00397391">
        <w:t xml:space="preserve"> such as </w:t>
      </w:r>
      <w:r>
        <w:t>e</w:t>
      </w:r>
      <w:r w:rsidR="003A68CE">
        <w:t>lectronic stability control [2</w:t>
      </w:r>
      <w:r>
        <w:t xml:space="preserve">].  </w:t>
      </w:r>
    </w:p>
    <w:p w14:paraId="1A167B79" w14:textId="77777777" w:rsidR="004E26D3" w:rsidRDefault="004E26D3" w:rsidP="004E26D3">
      <w:pPr>
        <w:pStyle w:val="Caption"/>
      </w:pPr>
      <w:r>
        <w:rPr>
          <w:noProof/>
        </w:rPr>
        <w:drawing>
          <wp:inline distT="0" distB="0" distL="0" distR="0" wp14:anchorId="089FD9EC" wp14:editId="23372B46">
            <wp:extent cx="2228850" cy="1708243"/>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cel.png"/>
                    <pic:cNvPicPr/>
                  </pic:nvPicPr>
                  <pic:blipFill>
                    <a:blip r:embed="rId8">
                      <a:extLst>
                        <a:ext uri="{28A0092B-C50C-407E-A947-70E740481C1C}">
                          <a14:useLocalDpi xmlns:a14="http://schemas.microsoft.com/office/drawing/2010/main" val="0"/>
                        </a:ext>
                      </a:extLst>
                    </a:blip>
                    <a:stretch>
                      <a:fillRect/>
                    </a:stretch>
                  </pic:blipFill>
                  <pic:spPr>
                    <a:xfrm>
                      <a:off x="0" y="0"/>
                      <a:ext cx="2230073" cy="1709180"/>
                    </a:xfrm>
                    <a:prstGeom prst="rect">
                      <a:avLst/>
                    </a:prstGeom>
                  </pic:spPr>
                </pic:pic>
              </a:graphicData>
            </a:graphic>
          </wp:inline>
        </w:drawing>
      </w:r>
    </w:p>
    <w:p w14:paraId="371C075C" w14:textId="078C24BF" w:rsidR="004E26D3" w:rsidRPr="004E26D3" w:rsidRDefault="004E26D3" w:rsidP="004E26D3">
      <w:pPr>
        <w:pStyle w:val="Caption"/>
      </w:pPr>
      <w:r>
        <w:t xml:space="preserve">Figure </w:t>
      </w:r>
      <w:fldSimple w:instr=" SEQ Figure \* ARABIC ">
        <w:r w:rsidR="0013541E">
          <w:rPr>
            <w:noProof/>
          </w:rPr>
          <w:t>1</w:t>
        </w:r>
      </w:fldSimple>
      <w:r>
        <w:t>: MEMS Accelerometer</w:t>
      </w:r>
      <w:r w:rsidR="003A68CE">
        <w:t xml:space="preserve"> [2</w:t>
      </w:r>
      <w:r>
        <w:t>]</w:t>
      </w:r>
    </w:p>
    <w:p w14:paraId="228BC7BB" w14:textId="77777777" w:rsidR="00131ECC" w:rsidRDefault="00397391" w:rsidP="00131ECC">
      <w:r w:rsidRPr="00B4438F">
        <w:t>The concept is of a plate attached to flexible beams which deflect due to inertial forces in acceleration</w:t>
      </w:r>
      <w:r w:rsidR="003A68CE" w:rsidRPr="00B4438F">
        <w:t xml:space="preserve"> [1</w:t>
      </w:r>
      <w:r w:rsidR="00536EB6" w:rsidRPr="00B4438F">
        <w:t>]</w:t>
      </w:r>
      <w:r w:rsidRPr="00B4438F">
        <w:t xml:space="preserve">.  Conceptually, an accelerometer behaves as a damped mass on a spring. When the accelerometer experiences an external force such as gravity, the mass is displaced until the external force is balanced by the spring force. </w:t>
      </w:r>
      <w:r w:rsidR="00F74D47" w:rsidRPr="00B4438F">
        <w:t>Damping results from the residual gas sealed in the device. Under the influence of external accelerations, the proof mass deflects from its neutral position</w:t>
      </w:r>
      <w:r w:rsidR="00536EB6" w:rsidRPr="00B4438F">
        <w:t xml:space="preserve"> [3]</w:t>
      </w:r>
      <w:r w:rsidR="00F74D47" w:rsidRPr="00B4438F">
        <w:t xml:space="preserve">. This deflection is measured in an analog or digital manner to translate the displacement into acceleration.  Most commonly, the capacitance between a set of fixed beams </w:t>
      </w:r>
      <w:r w:rsidR="00F74D47" w:rsidRPr="00B4438F">
        <w:lastRenderedPageBreak/>
        <w:t>and a set of beams attached to the proof mass is measured. This method is simple, reliable, and inexpensive</w:t>
      </w:r>
      <w:r w:rsidR="0013541E" w:rsidRPr="00B4438F">
        <w:t xml:space="preserve">. </w:t>
      </w:r>
    </w:p>
    <w:p w14:paraId="6A7E52AB" w14:textId="735B7076" w:rsidR="00131ECC" w:rsidRDefault="00131ECC" w:rsidP="00131ECC">
      <w:pPr>
        <w:pStyle w:val="Heading5"/>
      </w:pPr>
      <w:r>
        <w:t>1.2 MEMS Accelerometer Function</w:t>
      </w:r>
    </w:p>
    <w:p w14:paraId="7405C1A9" w14:textId="77777777" w:rsidR="00131ECC" w:rsidRDefault="00131ECC" w:rsidP="0013541E">
      <w:pPr>
        <w:tabs>
          <w:tab w:val="right" w:pos="8640"/>
        </w:tabs>
        <w:spacing w:line="240" w:lineRule="auto"/>
      </w:pPr>
    </w:p>
    <w:p w14:paraId="3E1600B9" w14:textId="77618A5B" w:rsidR="00397391" w:rsidRPr="00B4438F" w:rsidRDefault="0013541E" w:rsidP="0013541E">
      <w:pPr>
        <w:tabs>
          <w:tab w:val="right" w:pos="8640"/>
        </w:tabs>
        <w:spacing w:line="240" w:lineRule="auto"/>
      </w:pPr>
      <w:r w:rsidRPr="00B4438F">
        <w:t>Figure 2</w:t>
      </w:r>
      <w:r w:rsidR="00397391" w:rsidRPr="00B4438F">
        <w:t xml:space="preserve"> is a diagram of a MEMS capacitive accelerometer.</w:t>
      </w:r>
    </w:p>
    <w:p w14:paraId="63613018" w14:textId="77777777" w:rsidR="0013541E" w:rsidRDefault="00397391" w:rsidP="0013541E">
      <w:pPr>
        <w:keepNext/>
        <w:jc w:val="center"/>
      </w:pPr>
      <w:r w:rsidRPr="00397391">
        <w:rPr>
          <w:noProof/>
          <w:color w:val="7030A0"/>
        </w:rPr>
        <w:drawing>
          <wp:inline distT="0" distB="0" distL="0" distR="0" wp14:anchorId="50101AB9" wp14:editId="14DE16CF">
            <wp:extent cx="3950335" cy="14116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0335" cy="1411605"/>
                    </a:xfrm>
                    <a:prstGeom prst="rect">
                      <a:avLst/>
                    </a:prstGeom>
                    <a:noFill/>
                    <a:ln>
                      <a:noFill/>
                    </a:ln>
                  </pic:spPr>
                </pic:pic>
              </a:graphicData>
            </a:graphic>
          </wp:inline>
        </w:drawing>
      </w:r>
    </w:p>
    <w:p w14:paraId="6D268149" w14:textId="21A38BE5" w:rsidR="00397391" w:rsidRPr="00B4438F" w:rsidRDefault="0013541E" w:rsidP="0013541E">
      <w:pPr>
        <w:pStyle w:val="Caption"/>
        <w:rPr>
          <w:color w:val="auto"/>
        </w:rPr>
      </w:pPr>
      <w:r w:rsidRPr="00B4438F">
        <w:rPr>
          <w:color w:val="auto"/>
        </w:rPr>
        <w:t xml:space="preserve">Figure </w:t>
      </w:r>
      <w:r w:rsidRPr="00B4438F">
        <w:rPr>
          <w:color w:val="auto"/>
        </w:rPr>
        <w:fldChar w:fldCharType="begin"/>
      </w:r>
      <w:r w:rsidRPr="00B4438F">
        <w:rPr>
          <w:color w:val="auto"/>
        </w:rPr>
        <w:instrText xml:space="preserve"> SEQ Figure \* ARABIC </w:instrText>
      </w:r>
      <w:r w:rsidRPr="00B4438F">
        <w:rPr>
          <w:color w:val="auto"/>
        </w:rPr>
        <w:fldChar w:fldCharType="separate"/>
      </w:r>
      <w:r w:rsidRPr="00B4438F">
        <w:rPr>
          <w:noProof/>
          <w:color w:val="auto"/>
        </w:rPr>
        <w:t>2</w:t>
      </w:r>
      <w:r w:rsidRPr="00B4438F">
        <w:rPr>
          <w:color w:val="auto"/>
        </w:rPr>
        <w:fldChar w:fldCharType="end"/>
      </w:r>
      <w:r w:rsidRPr="00B4438F">
        <w:rPr>
          <w:color w:val="auto"/>
        </w:rPr>
        <w:t>: Capacitive mems device [4]</w:t>
      </w:r>
    </w:p>
    <w:p w14:paraId="56D324B9" w14:textId="1D25D4EB" w:rsidR="00A20BE0" w:rsidRPr="00B4438F" w:rsidRDefault="001D0985" w:rsidP="00131ECC">
      <w:r w:rsidRPr="00B4438F">
        <w:t xml:space="preserve">The structure of the accelerometer is as follows:  </w:t>
      </w:r>
      <m:oMath>
        <m:sSub>
          <m:sSubPr>
            <m:ctrlPr>
              <w:rPr>
                <w:rFonts w:ascii="Cambria Math" w:eastAsiaTheme="minorHAnsi" w:hAnsi="Cambria Math" w:cstheme="minorBidi"/>
                <w:iCs/>
                <w:szCs w:val="22"/>
              </w:rPr>
            </m:ctrlPr>
          </m:sSubPr>
          <m:e>
            <m:r>
              <w:rPr>
                <w:rFonts w:ascii="Cambria Math" w:hAnsi="Cambria Math"/>
              </w:rPr>
              <m:t>B</m:t>
            </m:r>
          </m:e>
          <m:sub>
            <m:r>
              <m:rPr>
                <m:sty m:val="p"/>
              </m:rPr>
              <w:rPr>
                <w:rFonts w:ascii="Cambria Math" w:hAnsi="Cambria Math"/>
              </w:rPr>
              <m:t>1</m:t>
            </m:r>
          </m:sub>
        </m:sSub>
      </m:oMath>
      <w:r w:rsidR="00397391" w:rsidRPr="00B4438F">
        <w:t xml:space="preserve"> and </w:t>
      </w:r>
      <m:oMath>
        <m:sSub>
          <m:sSubPr>
            <m:ctrlPr>
              <w:rPr>
                <w:rFonts w:ascii="Cambria Math" w:eastAsiaTheme="minorHAnsi" w:hAnsi="Cambria Math" w:cstheme="minorBidi"/>
                <w:iCs/>
                <w:szCs w:val="22"/>
              </w:rPr>
            </m:ctrlPr>
          </m:sSubPr>
          <m:e>
            <m:r>
              <w:rPr>
                <w:rFonts w:ascii="Cambria Math" w:hAnsi="Cambria Math"/>
              </w:rPr>
              <m:t>B</m:t>
            </m:r>
          </m:e>
          <m:sub>
            <m:r>
              <m:rPr>
                <m:sty m:val="p"/>
              </m:rPr>
              <w:rPr>
                <w:rFonts w:ascii="Cambria Math" w:hAnsi="Cambria Math"/>
              </w:rPr>
              <m:t>2</m:t>
            </m:r>
          </m:sub>
        </m:sSub>
      </m:oMath>
      <w:r w:rsidR="00397391" w:rsidRPr="00B4438F">
        <w:t xml:space="preserve"> are flexible beams</w:t>
      </w:r>
      <w:r w:rsidR="00657F38" w:rsidRPr="00B4438F">
        <w:t xml:space="preserve"> connected to a</w:t>
      </w:r>
      <w:r w:rsidR="00397391" w:rsidRPr="00B4438F">
        <w:t xml:space="preserve"> movable plate</w:t>
      </w:r>
      <w:proofErr w:type="gramStart"/>
      <w:r w:rsidR="00657F38" w:rsidRPr="00B4438F">
        <w:t>,</w:t>
      </w:r>
      <w:r w:rsidR="00397391" w:rsidRPr="00B4438F">
        <w:t xml:space="preserve"> </w:t>
      </w:r>
      <w:proofErr w:type="gramEnd"/>
      <m:oMath>
        <m:sSub>
          <m:sSubPr>
            <m:ctrlPr>
              <w:rPr>
                <w:rFonts w:ascii="Cambria Math" w:eastAsiaTheme="minorHAnsi" w:hAnsi="Cambria Math" w:cstheme="minorBidi"/>
                <w:iCs/>
                <w:szCs w:val="22"/>
              </w:rPr>
            </m:ctrlPr>
          </m:sSubPr>
          <m:e>
            <m:r>
              <w:rPr>
                <w:rFonts w:ascii="Cambria Math" w:hAnsi="Cambria Math"/>
              </w:rPr>
              <m:t>M</m:t>
            </m:r>
          </m:e>
          <m:sub>
            <m:r>
              <m:rPr>
                <m:sty m:val="p"/>
              </m:rPr>
              <w:rPr>
                <w:rFonts w:ascii="Cambria Math" w:hAnsi="Cambria Math"/>
              </w:rPr>
              <m:t>S</m:t>
            </m:r>
          </m:sub>
        </m:sSub>
      </m:oMath>
      <w:r w:rsidR="00397391" w:rsidRPr="00B4438F">
        <w:t xml:space="preserve">.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1</m:t>
            </m:r>
          </m:sub>
        </m:sSub>
      </m:oMath>
      <w:r w:rsidR="00397391" w:rsidRPr="00B4438F">
        <w:t xml:space="preserve"> </w:t>
      </w:r>
      <w:proofErr w:type="gramStart"/>
      <w:r w:rsidR="00397391" w:rsidRPr="00B4438F">
        <w:t>and</w:t>
      </w:r>
      <w:proofErr w:type="gramEnd"/>
      <w:r w:rsidR="00397391" w:rsidRPr="00B4438F">
        <w:t xml:space="preserve">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2</m:t>
            </m:r>
          </m:sub>
        </m:sSub>
      </m:oMath>
      <w:r w:rsidR="00397391" w:rsidRPr="00B4438F">
        <w:t xml:space="preserve"> are fixed plates</w:t>
      </w:r>
      <w:r w:rsidR="00AF3ECE" w:rsidRPr="00B4438F">
        <w:t xml:space="preserve"> which cannot move</w:t>
      </w:r>
      <w:r w:rsidR="00397391" w:rsidRPr="00B4438F">
        <w:t>.</w:t>
      </w:r>
      <w:r w:rsidR="00881E67" w:rsidRPr="00B4438F">
        <w:t xml:space="preserve">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1</m:t>
            </m:r>
          </m:sub>
        </m:sSub>
      </m:oMath>
      <w:r w:rsidR="00A20BE0" w:rsidRPr="00B4438F">
        <w:t xml:space="preserve"> </w:t>
      </w:r>
      <w:proofErr w:type="gramStart"/>
      <w:r w:rsidR="00A20BE0" w:rsidRPr="00B4438F">
        <w:t>and</w:t>
      </w:r>
      <w:proofErr w:type="gramEnd"/>
      <w:r w:rsidR="00A20BE0" w:rsidRPr="00B4438F">
        <w:t xml:space="preserve">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2</m:t>
            </m:r>
          </m:sub>
        </m:sSub>
      </m:oMath>
      <w:r w:rsidR="00A20BE0" w:rsidRPr="00B4438F">
        <w:t xml:space="preserve"> are the capacitances measured between the movable plate </w:t>
      </w:r>
      <m:oMath>
        <m:sSub>
          <m:sSubPr>
            <m:ctrlPr>
              <w:rPr>
                <w:rFonts w:ascii="Cambria Math" w:eastAsiaTheme="minorHAnsi" w:hAnsi="Cambria Math" w:cstheme="minorBidi"/>
                <w:iCs/>
                <w:szCs w:val="22"/>
              </w:rPr>
            </m:ctrlPr>
          </m:sSubPr>
          <m:e>
            <m:r>
              <w:rPr>
                <w:rFonts w:ascii="Cambria Math" w:hAnsi="Cambria Math"/>
              </w:rPr>
              <m:t>M</m:t>
            </m:r>
          </m:e>
          <m:sub>
            <m:r>
              <m:rPr>
                <m:sty m:val="p"/>
              </m:rPr>
              <w:rPr>
                <w:rFonts w:ascii="Cambria Math" w:hAnsi="Cambria Math"/>
              </w:rPr>
              <m:t>s</m:t>
            </m:r>
          </m:sub>
        </m:sSub>
      </m:oMath>
      <w:r w:rsidR="00A20BE0" w:rsidRPr="00B4438F">
        <w:t xml:space="preserve"> and a fixed plate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1</m:t>
            </m:r>
          </m:sub>
        </m:sSub>
      </m:oMath>
      <w:r w:rsidR="00A20BE0" w:rsidRPr="00B4438F">
        <w:t xml:space="preserve"> or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2</m:t>
            </m:r>
          </m:sub>
        </m:sSub>
      </m:oMath>
      <w:r w:rsidR="00A20BE0" w:rsidRPr="00B4438F">
        <w:t xml:space="preserve">. </w:t>
      </w:r>
      <w:r w:rsidR="00657F38" w:rsidRPr="00B4438F">
        <w:t xml:space="preserve">When the system experiences an acceleration, plate </w:t>
      </w:r>
      <m:oMath>
        <m:sSub>
          <m:sSubPr>
            <m:ctrlPr>
              <w:rPr>
                <w:rFonts w:ascii="Cambria Math" w:eastAsiaTheme="minorHAnsi" w:hAnsi="Cambria Math" w:cstheme="minorBidi"/>
                <w:iCs/>
                <w:szCs w:val="22"/>
              </w:rPr>
            </m:ctrlPr>
          </m:sSubPr>
          <m:e>
            <m:r>
              <w:rPr>
                <w:rFonts w:ascii="Cambria Math" w:hAnsi="Cambria Math"/>
              </w:rPr>
              <m:t>M</m:t>
            </m:r>
          </m:e>
          <m:sub>
            <m:r>
              <m:rPr>
                <m:sty m:val="p"/>
              </m:rPr>
              <w:rPr>
                <w:rFonts w:ascii="Cambria Math" w:hAnsi="Cambria Math"/>
              </w:rPr>
              <m:t>S</m:t>
            </m:r>
          </m:sub>
        </m:sSub>
      </m:oMath>
      <w:r w:rsidR="00657F38" w:rsidRPr="00B4438F">
        <w:rPr>
          <w:iCs/>
          <w:szCs w:val="22"/>
        </w:rPr>
        <w:t xml:space="preserve"> is able to move since </w:t>
      </w:r>
      <w:r w:rsidR="00657F38" w:rsidRPr="00B4438F">
        <w:t xml:space="preserve">beams </w:t>
      </w:r>
      <m:oMath>
        <m:sSub>
          <m:sSubPr>
            <m:ctrlPr>
              <w:rPr>
                <w:rFonts w:ascii="Cambria Math" w:eastAsiaTheme="minorHAnsi" w:hAnsi="Cambria Math" w:cstheme="minorBidi"/>
                <w:iCs/>
                <w:szCs w:val="22"/>
              </w:rPr>
            </m:ctrlPr>
          </m:sSubPr>
          <m:e>
            <m:r>
              <w:rPr>
                <w:rFonts w:ascii="Cambria Math" w:hAnsi="Cambria Math"/>
              </w:rPr>
              <m:t>B</m:t>
            </m:r>
          </m:e>
          <m:sub>
            <m:r>
              <m:rPr>
                <m:sty m:val="p"/>
              </m:rPr>
              <w:rPr>
                <w:rFonts w:ascii="Cambria Math" w:hAnsi="Cambria Math"/>
              </w:rPr>
              <m:t>1</m:t>
            </m:r>
          </m:sub>
        </m:sSub>
      </m:oMath>
      <w:r w:rsidR="00657F38" w:rsidRPr="00B4438F">
        <w:t xml:space="preserve"> and </w:t>
      </w:r>
      <m:oMath>
        <m:sSub>
          <m:sSubPr>
            <m:ctrlPr>
              <w:rPr>
                <w:rFonts w:ascii="Cambria Math" w:eastAsiaTheme="minorHAnsi" w:hAnsi="Cambria Math" w:cstheme="minorBidi"/>
                <w:iCs/>
                <w:szCs w:val="22"/>
              </w:rPr>
            </m:ctrlPr>
          </m:sSubPr>
          <m:e>
            <m:r>
              <w:rPr>
                <w:rFonts w:ascii="Cambria Math" w:hAnsi="Cambria Math"/>
              </w:rPr>
              <m:t>B</m:t>
            </m:r>
          </m:e>
          <m:sub>
            <m:r>
              <m:rPr>
                <m:sty m:val="p"/>
              </m:rPr>
              <w:rPr>
                <w:rFonts w:ascii="Cambria Math" w:hAnsi="Cambria Math"/>
              </w:rPr>
              <m:t>2</m:t>
            </m:r>
          </m:sub>
        </m:sSub>
      </m:oMath>
      <w:r w:rsidR="00657F38" w:rsidRPr="00B4438F">
        <w:t xml:space="preserve"> are flexible and </w:t>
      </w:r>
      <w:r w:rsidR="00090DCA" w:rsidRPr="00B4438F">
        <w:t>allowed to</w:t>
      </w:r>
      <w:r w:rsidR="00657F38" w:rsidRPr="00B4438F">
        <w:t xml:space="preserve"> deflect.  The motion of </w:t>
      </w:r>
      <w:r w:rsidR="002E4640" w:rsidRPr="00B4438F">
        <w:t xml:space="preserve">plate </w:t>
      </w:r>
      <m:oMath>
        <m:sSub>
          <m:sSubPr>
            <m:ctrlPr>
              <w:rPr>
                <w:rFonts w:ascii="Cambria Math" w:eastAsiaTheme="minorHAnsi" w:hAnsi="Cambria Math" w:cstheme="minorBidi"/>
                <w:iCs/>
                <w:szCs w:val="22"/>
              </w:rPr>
            </m:ctrlPr>
          </m:sSubPr>
          <m:e>
            <m:r>
              <w:rPr>
                <w:rFonts w:ascii="Cambria Math" w:hAnsi="Cambria Math"/>
              </w:rPr>
              <m:t>M</m:t>
            </m:r>
          </m:e>
          <m:sub>
            <m:r>
              <m:rPr>
                <m:sty m:val="p"/>
              </m:rPr>
              <w:rPr>
                <w:rFonts w:ascii="Cambria Math" w:hAnsi="Cambria Math"/>
              </w:rPr>
              <m:t>S</m:t>
            </m:r>
          </m:sub>
        </m:sSub>
      </m:oMath>
      <w:r w:rsidR="00657F38" w:rsidRPr="00B4438F">
        <w:t xml:space="preserve"> changes the distance between </w:t>
      </w:r>
      <w:r w:rsidR="002E4640" w:rsidRPr="00B4438F">
        <w:t>it</w:t>
      </w:r>
      <w:r w:rsidR="00657F38" w:rsidRPr="00B4438F">
        <w:t xml:space="preserve"> and fixed plates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1</m:t>
            </m:r>
          </m:sub>
        </m:sSub>
      </m:oMath>
      <w:r w:rsidR="00657F38" w:rsidRPr="00B4438F">
        <w:t xml:space="preserve"> </w:t>
      </w:r>
      <w:proofErr w:type="gramStart"/>
      <w:r w:rsidR="00657F38" w:rsidRPr="00B4438F">
        <w:t xml:space="preserve">and </w:t>
      </w:r>
      <w:proofErr w:type="gramEnd"/>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2</m:t>
            </m:r>
          </m:sub>
        </m:sSub>
      </m:oMath>
      <w:r w:rsidR="00657F38" w:rsidRPr="00B4438F">
        <w:t xml:space="preserve">.  </w:t>
      </w:r>
      <w:r w:rsidR="00A20BE0" w:rsidRPr="00B4438F">
        <w:t>The equation for electrical capacitance is</w:t>
      </w:r>
      <w:r w:rsidR="00536EB6" w:rsidRPr="00B4438F">
        <w:t xml:space="preserve"> [4</w:t>
      </w:r>
      <w:r w:rsidR="002B5C24" w:rsidRPr="00B4438F">
        <w:t>]</w:t>
      </w:r>
    </w:p>
    <w:p w14:paraId="7D34AEC3" w14:textId="77777777" w:rsidR="00A20BE0" w:rsidRPr="001E5964" w:rsidRDefault="00A20BE0" w:rsidP="00A20BE0">
      <w:pPr>
        <w:pStyle w:val="Equation"/>
      </w:pPr>
      <w:r>
        <w:tab/>
      </w:r>
      <m:oMath>
        <m:r>
          <w:rPr>
            <w:rFonts w:ascii="Cambria Math" w:hAnsi="Cambria Math"/>
          </w:rPr>
          <m:t>C</m:t>
        </m:r>
        <m:r>
          <m:rPr>
            <m:sty m:val="p"/>
          </m:rPr>
          <w:rPr>
            <w:rFonts w:ascii="Cambria Math" w:hAnsi="Cambria Math"/>
          </w:rPr>
          <m:t>=</m:t>
        </m:r>
        <m:f>
          <m:fPr>
            <m:ctrlPr>
              <w:rPr>
                <w:rFonts w:ascii="Cambria Math" w:eastAsiaTheme="minorHAnsi" w:hAnsi="Cambria Math" w:cstheme="minorBidi"/>
                <w:szCs w:val="22"/>
              </w:rPr>
            </m:ctrlPr>
          </m:fPr>
          <m:num>
            <m:sSub>
              <m:sSubPr>
                <m:ctrlPr>
                  <w:rPr>
                    <w:rFonts w:ascii="Cambria Math" w:eastAsiaTheme="minorHAnsi" w:hAnsi="Cambria Math" w:cstheme="minorBidi"/>
                    <w:szCs w:val="22"/>
                  </w:rPr>
                </m:ctrlPr>
              </m:sSubPr>
              <m:e>
                <m:r>
                  <w:rPr>
                    <w:rFonts w:ascii="Cambria Math" w:hAnsi="Cambria Math"/>
                  </w:rPr>
                  <m:t>ε</m:t>
                </m:r>
              </m:e>
              <m:sub>
                <m:r>
                  <m:rPr>
                    <m:sty m:val="p"/>
                  </m:rPr>
                  <w:rPr>
                    <w:rFonts w:ascii="Cambria Math" w:hAnsi="Cambria Math"/>
                  </w:rPr>
                  <m:t>0</m:t>
                </m:r>
              </m:sub>
            </m:sSub>
            <m:sSub>
              <m:sSubPr>
                <m:ctrlPr>
                  <w:rPr>
                    <w:rFonts w:ascii="Cambria Math" w:eastAsiaTheme="minorHAnsi" w:hAnsi="Cambria Math" w:cstheme="minorBidi"/>
                    <w:szCs w:val="22"/>
                  </w:rPr>
                </m:ctrlPr>
              </m:sSubPr>
              <m:e>
                <m:r>
                  <w:rPr>
                    <w:rFonts w:ascii="Cambria Math" w:hAnsi="Cambria Math"/>
                  </w:rPr>
                  <m:t>ε</m:t>
                </m:r>
              </m:e>
              <m:sub>
                <m:r>
                  <m:rPr>
                    <m:sty m:val="p"/>
                  </m:rPr>
                  <w:rPr>
                    <w:rFonts w:ascii="Cambria Math" w:hAnsi="Cambria Math"/>
                  </w:rPr>
                  <m:t>r</m:t>
                </m:r>
              </m:sub>
            </m:sSub>
            <m:r>
              <w:rPr>
                <w:rFonts w:ascii="Cambria Math" w:hAnsi="Cambria Math"/>
              </w:rPr>
              <m:t>S</m:t>
            </m:r>
          </m:num>
          <m:den>
            <m:r>
              <w:rPr>
                <w:rFonts w:ascii="Cambria Math" w:hAnsi="Cambria Math"/>
              </w:rPr>
              <m:t>d</m:t>
            </m:r>
          </m:den>
        </m:f>
      </m:oMath>
      <w:r>
        <w:tab/>
        <w:t>(1)</w:t>
      </w:r>
    </w:p>
    <w:p w14:paraId="586881E5" w14:textId="6FA7D97C" w:rsidR="006C562B" w:rsidRPr="00B4438F" w:rsidRDefault="00A20BE0" w:rsidP="00843D16">
      <w:proofErr w:type="gramStart"/>
      <w:r>
        <w:t>where</w:t>
      </w:r>
      <w:proofErr w:type="gramEnd"/>
      <w:r>
        <w:t xml:space="preserve"> </w:t>
      </w:r>
      <m:oMath>
        <m:sSub>
          <m:sSubPr>
            <m:ctrlPr>
              <w:rPr>
                <w:rFonts w:ascii="Cambria Math" w:hAnsi="Cambria Math"/>
              </w:rPr>
            </m:ctrlPr>
          </m:sSubPr>
          <m:e>
            <m:r>
              <w:rPr>
                <w:rFonts w:ascii="Cambria Math" w:hAnsi="Cambria Math"/>
              </w:rPr>
              <m:t>ε</m:t>
            </m:r>
          </m:e>
          <m:sub>
            <m:r>
              <m:rPr>
                <m:sty m:val="p"/>
              </m:rPr>
              <w:rPr>
                <w:rFonts w:ascii="Cambria Math" w:hAnsi="Cambria Math"/>
              </w:rPr>
              <m:t>0</m:t>
            </m:r>
          </m:sub>
        </m:sSub>
      </m:oMath>
      <w:r>
        <w:rPr>
          <w:sz w:val="14"/>
          <w:szCs w:val="14"/>
        </w:rPr>
        <w:t xml:space="preserve"> </w:t>
      </w:r>
      <w:r>
        <w:t xml:space="preserve">is the </w:t>
      </w:r>
      <w:r w:rsidRPr="00B4438F">
        <w:t xml:space="preserve">permittivity of a vacuum, </w:t>
      </w:r>
      <m:oMath>
        <m:sSub>
          <m:sSubPr>
            <m:ctrlPr>
              <w:rPr>
                <w:rFonts w:ascii="Cambria Math" w:hAnsi="Cambria Math"/>
              </w:rPr>
            </m:ctrlPr>
          </m:sSubPr>
          <m:e>
            <m:r>
              <w:rPr>
                <w:rFonts w:ascii="Cambria Math" w:hAnsi="Cambria Math"/>
              </w:rPr>
              <m:t>ε</m:t>
            </m:r>
          </m:e>
          <m:sub>
            <m:r>
              <w:rPr>
                <w:rFonts w:ascii="Cambria Math" w:hAnsi="Cambria Math"/>
              </w:rPr>
              <m:t>r</m:t>
            </m:r>
          </m:sub>
        </m:sSub>
      </m:oMath>
      <w:r w:rsidRPr="00B4438F">
        <w:t xml:space="preserve"> is the relative dielectric constant (a property of the material), </w:t>
      </w:r>
      <m:oMath>
        <m:r>
          <w:rPr>
            <w:rFonts w:ascii="Cambria Math" w:hAnsi="Cambria Math"/>
          </w:rPr>
          <m:t>S</m:t>
        </m:r>
      </m:oMath>
      <w:r w:rsidRPr="00B4438F">
        <w:rPr>
          <w:rFonts w:ascii="AdvPTimesI" w:hAnsi="AdvPTimesI" w:cs="AdvPTimesI"/>
        </w:rPr>
        <w:t xml:space="preserve"> </w:t>
      </w:r>
      <w:r w:rsidRPr="00B4438F">
        <w:t xml:space="preserve">is the overlapping area of </w:t>
      </w:r>
      <w:r w:rsidRPr="00B4438F">
        <w:rPr>
          <w:rFonts w:ascii="AdvPTimesI" w:hAnsi="AdvPTimesI" w:cs="AdvPTimesI"/>
        </w:rPr>
        <w:t>the plates</w:t>
      </w:r>
      <w:r w:rsidRPr="00B4438F">
        <w:t xml:space="preserve">, and </w:t>
      </w:r>
      <m:oMath>
        <m:r>
          <w:rPr>
            <w:rFonts w:ascii="Cambria Math" w:hAnsi="Cambria Math"/>
          </w:rPr>
          <m:t>d</m:t>
        </m:r>
      </m:oMath>
      <w:r w:rsidRPr="00B4438F">
        <w:rPr>
          <w:rFonts w:eastAsiaTheme="minorEastAsia"/>
        </w:rPr>
        <w:t xml:space="preserve"> is the air gap between plates.  From Equation (1), capacitance depends on the distance between the plates. </w:t>
      </w:r>
      <w:r w:rsidR="0039105B" w:rsidRPr="00B4438F">
        <w:t xml:space="preserve">When no motion has occurred, the capacitances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1</m:t>
            </m:r>
          </m:sub>
        </m:sSub>
      </m:oMath>
      <w:r w:rsidR="0039105B" w:rsidRPr="00B4438F">
        <w:t xml:space="preserve"> and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2</m:t>
            </m:r>
          </m:sub>
        </m:sSub>
      </m:oMath>
      <w:r w:rsidR="0039105B" w:rsidRPr="00B4438F">
        <w:t xml:space="preserve"> are equal and are at an initial value</w:t>
      </w:r>
      <w:proofErr w:type="gramStart"/>
      <w:r w:rsidR="0039105B" w:rsidRPr="00B4438F">
        <w:t xml:space="preserve">, </w:t>
      </w:r>
      <w:proofErr w:type="gramEnd"/>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0</m:t>
            </m:r>
          </m:sub>
        </m:sSub>
      </m:oMath>
      <w:r w:rsidR="0039105B" w:rsidRPr="00B4438F">
        <w:t xml:space="preserve">.  </w:t>
      </w:r>
      <w:r w:rsidR="0039105B" w:rsidRPr="00B4438F">
        <w:rPr>
          <w:rFonts w:eastAsiaTheme="minorEastAsia"/>
        </w:rPr>
        <w:t>When</w:t>
      </w:r>
      <w:r w:rsidRPr="00B4438F">
        <w:rPr>
          <w:rFonts w:eastAsiaTheme="minorEastAsia"/>
        </w:rPr>
        <w:t xml:space="preserve"> the moveable plate </w:t>
      </w:r>
      <m:oMath>
        <m:sSub>
          <m:sSubPr>
            <m:ctrlPr>
              <w:rPr>
                <w:rFonts w:ascii="Cambria Math" w:eastAsiaTheme="minorHAnsi" w:hAnsi="Cambria Math" w:cstheme="minorBidi"/>
                <w:iCs/>
                <w:szCs w:val="22"/>
              </w:rPr>
            </m:ctrlPr>
          </m:sSubPr>
          <m:e>
            <m:r>
              <w:rPr>
                <w:rFonts w:ascii="Cambria Math" w:hAnsi="Cambria Math"/>
              </w:rPr>
              <m:t>M</m:t>
            </m:r>
          </m:e>
          <m:sub>
            <m:r>
              <m:rPr>
                <m:sty m:val="p"/>
              </m:rPr>
              <w:rPr>
                <w:rFonts w:ascii="Cambria Math" w:hAnsi="Cambria Math"/>
              </w:rPr>
              <m:t>S</m:t>
            </m:r>
          </m:sub>
        </m:sSub>
      </m:oMath>
      <w:r w:rsidRPr="00B4438F">
        <w:t xml:space="preserve"> is moved closer to plate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1</m:t>
            </m:r>
          </m:sub>
        </m:sSub>
      </m:oMath>
      <w:r w:rsidRPr="00B4438F">
        <w:t xml:space="preserve"> or </w:t>
      </w:r>
      <m:oMath>
        <m:sSub>
          <m:sSubPr>
            <m:ctrlPr>
              <w:rPr>
                <w:rFonts w:ascii="Cambria Math" w:eastAsiaTheme="minorHAnsi" w:hAnsi="Cambria Math" w:cstheme="minorBidi"/>
                <w:iCs/>
                <w:szCs w:val="22"/>
              </w:rPr>
            </m:ctrlPr>
          </m:sSubPr>
          <m:e>
            <m:r>
              <w:rPr>
                <w:rFonts w:ascii="Cambria Math" w:hAnsi="Cambria Math"/>
              </w:rPr>
              <m:t>F</m:t>
            </m:r>
          </m:e>
          <m:sub>
            <m:r>
              <m:rPr>
                <m:sty m:val="p"/>
              </m:rPr>
              <w:rPr>
                <w:rFonts w:ascii="Cambria Math" w:hAnsi="Cambria Math"/>
              </w:rPr>
              <m:t>2</m:t>
            </m:r>
          </m:sub>
        </m:sSub>
      </m:oMath>
      <w:r w:rsidRPr="00B4438F">
        <w:t xml:space="preserve"> by the acceleration, the capacitances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1</m:t>
            </m:r>
          </m:sub>
        </m:sSub>
      </m:oMath>
      <w:r w:rsidRPr="00B4438F">
        <w:t xml:space="preserve"> and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2</m:t>
            </m:r>
          </m:sub>
        </m:sSub>
      </m:oMath>
      <w:r w:rsidRPr="00B4438F">
        <w:t xml:space="preserve"> will also change</w:t>
      </w:r>
      <w:r w:rsidR="00A97C3E" w:rsidRPr="00B4438F">
        <w:t xml:space="preserve"> by a </w:t>
      </w:r>
      <w:proofErr w:type="gramStart"/>
      <w:r w:rsidR="00A97C3E" w:rsidRPr="00B4438F">
        <w:t xml:space="preserve">value </w:t>
      </w:r>
      <w:proofErr w:type="gramEnd"/>
      <m:oMath>
        <m:r>
          <w:rPr>
            <w:rFonts w:ascii="Cambria Math" w:hAnsi="Cambria Math"/>
          </w:rPr>
          <m:t>±∆C</m:t>
        </m:r>
      </m:oMath>
      <w:r w:rsidRPr="00B4438F">
        <w:t>.</w:t>
      </w:r>
      <w:r w:rsidR="0039105B" w:rsidRPr="00B4438F">
        <w:t xml:space="preserve">  </w:t>
      </w:r>
      <w:r w:rsidR="00944132" w:rsidRPr="00B4438F">
        <w:t xml:space="preserve">A measuring circuit detects </w:t>
      </w:r>
      <w:r w:rsidR="0061153E" w:rsidRPr="00B4438F">
        <w:t>changes in</w:t>
      </w:r>
      <w:r w:rsidR="00944132" w:rsidRPr="00B4438F">
        <w:t xml:space="preserve">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1</m:t>
            </m:r>
          </m:sub>
        </m:sSub>
      </m:oMath>
      <w:r w:rsidR="00944132" w:rsidRPr="00B4438F">
        <w:t xml:space="preserve"> and </w:t>
      </w:r>
      <m:oMath>
        <m:sSub>
          <m:sSubPr>
            <m:ctrlPr>
              <w:rPr>
                <w:rFonts w:ascii="Cambria Math" w:eastAsiaTheme="minorHAnsi" w:hAnsi="Cambria Math" w:cstheme="minorBidi"/>
                <w:iCs/>
                <w:szCs w:val="22"/>
              </w:rPr>
            </m:ctrlPr>
          </m:sSubPr>
          <m:e>
            <m:r>
              <w:rPr>
                <w:rFonts w:ascii="Cambria Math" w:hAnsi="Cambria Math"/>
              </w:rPr>
              <m:t>C</m:t>
            </m:r>
          </m:e>
          <m:sub>
            <m:r>
              <m:rPr>
                <m:sty m:val="p"/>
              </m:rPr>
              <w:rPr>
                <w:rFonts w:ascii="Cambria Math" w:hAnsi="Cambria Math"/>
              </w:rPr>
              <m:t>2</m:t>
            </m:r>
          </m:sub>
        </m:sSub>
      </m:oMath>
      <w:r w:rsidR="00944132" w:rsidRPr="00B4438F">
        <w:rPr>
          <w:iCs/>
          <w:szCs w:val="22"/>
        </w:rPr>
        <w:t xml:space="preserve"> which </w:t>
      </w:r>
      <w:r w:rsidR="00843D16" w:rsidRPr="00B4438F">
        <w:rPr>
          <w:iCs/>
          <w:szCs w:val="22"/>
        </w:rPr>
        <w:t>occur</w:t>
      </w:r>
      <w:r w:rsidR="00A97C3E" w:rsidRPr="00B4438F">
        <w:rPr>
          <w:iCs/>
          <w:szCs w:val="22"/>
        </w:rPr>
        <w:t xml:space="preserve"> during acceleration.</w:t>
      </w:r>
      <w:r w:rsidR="00533E46" w:rsidRPr="00B4438F">
        <w:rPr>
          <w:iCs/>
          <w:szCs w:val="22"/>
        </w:rPr>
        <w:t xml:space="preserve">  </w:t>
      </w:r>
      <w:r w:rsidR="005645FB" w:rsidRPr="00B4438F">
        <w:rPr>
          <w:iCs/>
          <w:szCs w:val="22"/>
        </w:rPr>
        <w:t>The beams are created from micro-machined silicon structures anchored to the substrate in a few points and free to move along the axis of the measured acceleration [2].</w:t>
      </w:r>
    </w:p>
    <w:p w14:paraId="542ACBD2" w14:textId="3B24FA5C" w:rsidR="00AA1557" w:rsidRDefault="00AA1557">
      <w:pPr>
        <w:spacing w:after="160" w:line="259" w:lineRule="auto"/>
        <w:ind w:firstLine="0"/>
        <w:jc w:val="left"/>
        <w:rPr>
          <w:rFonts w:eastAsiaTheme="majorEastAsia" w:cstheme="majorBidi"/>
          <w:b/>
        </w:rPr>
      </w:pPr>
      <w:r>
        <w:br w:type="page"/>
      </w:r>
    </w:p>
    <w:p w14:paraId="4CD8A90C" w14:textId="1539BAE9" w:rsidR="00365EFC" w:rsidRDefault="0080386E" w:rsidP="0080386E">
      <w:pPr>
        <w:pStyle w:val="Heading3"/>
      </w:pPr>
      <w:r w:rsidRPr="0080386E">
        <w:lastRenderedPageBreak/>
        <w:t xml:space="preserve">Automotive </w:t>
      </w:r>
      <w:r w:rsidR="00AA1557">
        <w:t xml:space="preserve">Acceleration </w:t>
      </w:r>
      <w:r w:rsidRPr="0080386E">
        <w:t xml:space="preserve">Control Example </w:t>
      </w:r>
    </w:p>
    <w:p w14:paraId="6BB9F151" w14:textId="376DE2C0" w:rsidR="00C17A06" w:rsidRDefault="0080386E" w:rsidP="0080386E">
      <w:pPr>
        <w:pStyle w:val="Heading5"/>
      </w:pPr>
      <w:r>
        <w:t>2.1 Problem Overview</w:t>
      </w:r>
    </w:p>
    <w:p w14:paraId="0DA0ABA8" w14:textId="77777777" w:rsidR="0080386E" w:rsidRPr="0080386E" w:rsidRDefault="0080386E" w:rsidP="0080386E"/>
    <w:p w14:paraId="02EBBAA7" w14:textId="2FF80181" w:rsidR="005C5961" w:rsidRPr="00D15FBB" w:rsidRDefault="005C5961" w:rsidP="00D15FBB">
      <w:r>
        <w:t xml:space="preserve">The following scenario demonstrates the application of an accelerometer in an automotive control system.  Given a ground vehicle with two axles </w:t>
      </w:r>
      <w:r w:rsidR="00A906D0">
        <w:t>speeding</w:t>
      </w:r>
      <w:r>
        <w:t xml:space="preserve"> up on an even surface, </w:t>
      </w:r>
      <w:r w:rsidR="004A559B">
        <w:t xml:space="preserve">the functional link between the vehicle’s speed </w:t>
      </w:r>
      <m:oMath>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x</m:t>
            </m:r>
          </m:sub>
        </m:sSub>
      </m:oMath>
      <w:r w:rsidR="00171457">
        <w:t xml:space="preserve"> </w:t>
      </w:r>
      <w:r w:rsidR="004A559B">
        <w:t xml:space="preserve">and acceleration </w:t>
      </w:r>
      <m:oMath>
        <m:sSub>
          <m:sSubPr>
            <m:ctrlPr>
              <w:rPr>
                <w:rFonts w:ascii="Cambria Math" w:hAnsi="Cambria Math"/>
                <w:i/>
                <w:lang w:val="ru-RU"/>
              </w:rPr>
            </m:ctrlPr>
          </m:sSubPr>
          <m:e>
            <m:r>
              <w:rPr>
                <w:rFonts w:ascii="Cambria Math" w:hAnsi="Cambria Math"/>
                <w:lang w:val="ru-RU"/>
              </w:rPr>
              <m:t>a</m:t>
            </m:r>
          </m:e>
          <m:sub>
            <m:r>
              <w:rPr>
                <w:rFonts w:ascii="Cambria Math" w:hAnsi="Cambria Math"/>
                <w:lang w:val="ru-RU"/>
              </w:rPr>
              <m:t>x</m:t>
            </m:r>
          </m:sub>
        </m:sSub>
      </m:oMath>
      <w:r w:rsidR="00171457">
        <w:t xml:space="preserve"> </w:t>
      </w:r>
      <w:r w:rsidR="004A559B">
        <w:t>maintained during the acceleration period is</w:t>
      </w:r>
    </w:p>
    <w:p w14:paraId="44075821" w14:textId="7ACDA6AF" w:rsidR="0093759D" w:rsidRPr="00D15FBB" w:rsidRDefault="00D15FBB" w:rsidP="00D15FBB">
      <w:pPr>
        <w:pStyle w:val="Equation"/>
      </w:pPr>
      <w:r w:rsidRPr="00C40A43">
        <w:tab/>
      </w:r>
      <m:oMath>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r>
          <m:rPr>
            <m:sty m:val="p"/>
          </m:rPr>
          <w:rPr>
            <w:rFonts w:ascii="Cambria Math" w:hAnsi="Cambria Math"/>
          </w:rPr>
          <m:t>=</m:t>
        </m:r>
        <m:sSubSup>
          <m:sSubSupPr>
            <m:ctrlPr>
              <w:rPr>
                <w:rFonts w:ascii="Cambria Math" w:hAnsi="Cambria Math"/>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sSup>
          <m:sSupPr>
            <m:ctrlPr>
              <w:rPr>
                <w:rFonts w:ascii="Cambria Math" w:hAnsi="Cambria Math"/>
                <w:lang w:val="ru-RU"/>
              </w:rPr>
            </m:ctrlPr>
          </m:sSupPr>
          <m:e>
            <m:d>
              <m:dPr>
                <m:begChr m:val="["/>
                <m:endChr m:val="]"/>
                <m:ctrlPr>
                  <w:rPr>
                    <w:rFonts w:ascii="Cambria Math" w:hAnsi="Cambria Math"/>
                    <w:lang w:val="ru-RU"/>
                  </w:rPr>
                </m:ctrlPr>
              </m:dPr>
              <m:e>
                <m:f>
                  <m:fPr>
                    <m:ctrlPr>
                      <w:rPr>
                        <w:rFonts w:ascii="Cambria Math" w:hAnsi="Cambria Math"/>
                        <w:lang w:val="ru-RU"/>
                      </w:rPr>
                    </m:ctrlPr>
                  </m:fPr>
                  <m:num>
                    <m:r>
                      <m:rPr>
                        <m:sty m:val="p"/>
                      </m:rPr>
                      <w:rPr>
                        <w:rFonts w:ascii="Cambria Math" w:hAnsi="Cambria Math"/>
                      </w:rPr>
                      <m:t>1</m:t>
                    </m:r>
                  </m:num>
                  <m:den>
                    <m:sSub>
                      <m:sSubPr>
                        <m:ctrlPr>
                          <w:rPr>
                            <w:rFonts w:ascii="Cambria Math" w:hAnsi="Cambria Math"/>
                            <w:lang w:val="ru-RU"/>
                          </w:rPr>
                        </m:ctrlPr>
                      </m:sSubPr>
                      <m:e>
                        <m:r>
                          <w:rPr>
                            <w:rFonts w:ascii="Cambria Math" w:hAnsi="Cambria Math"/>
                            <w:lang w:val="ru-RU"/>
                          </w:rPr>
                          <m:t>α</m:t>
                        </m:r>
                      </m:e>
                      <m:sub>
                        <m:r>
                          <m:rPr>
                            <m:sty m:val="p"/>
                          </m:rPr>
                          <w:rPr>
                            <w:rFonts w:ascii="Cambria Math" w:hAnsi="Cambria Math"/>
                          </w:rPr>
                          <m:t>1</m:t>
                        </m:r>
                      </m:sub>
                    </m:sSub>
                    <m:r>
                      <m:rPr>
                        <m:sty m:val="p"/>
                      </m:rPr>
                      <w:rPr>
                        <w:rFonts w:ascii="Cambria Math" w:hAnsi="Cambria Math"/>
                      </w:rPr>
                      <m:t>+</m:t>
                    </m:r>
                    <m:sSup>
                      <m:sSupPr>
                        <m:ctrlPr>
                          <w:rPr>
                            <w:rFonts w:ascii="Cambria Math" w:hAnsi="Cambria Math"/>
                            <w:lang w:val="ru-RU"/>
                          </w:rPr>
                        </m:ctrlPr>
                      </m:sSupPr>
                      <m:e>
                        <m:d>
                          <m:dPr>
                            <m:ctrlPr>
                              <w:rPr>
                                <w:rFonts w:ascii="Cambria Math" w:hAnsi="Cambria Math"/>
                                <w:lang w:val="ru-RU"/>
                              </w:rPr>
                            </m:ctrlPr>
                          </m:dPr>
                          <m:e>
                            <m:f>
                              <m:fPr>
                                <m:type m:val="lin"/>
                                <m:ctrlPr>
                                  <w:rPr>
                                    <w:rFonts w:ascii="Cambria Math" w:hAnsi="Cambria Math"/>
                                    <w:lang w:val="ru-RU"/>
                                  </w:rPr>
                                </m:ctrlPr>
                              </m:fPr>
                              <m:num>
                                <m:sSub>
                                  <m:sSubPr>
                                    <m:ctrlPr>
                                      <w:rPr>
                                        <w:rFonts w:ascii="Cambria Math" w:hAnsi="Cambria Math"/>
                                        <w:lang w:val="ru-RU"/>
                                      </w:rPr>
                                    </m:ctrlPr>
                                  </m:sSubPr>
                                  <m:e>
                                    <m:r>
                                      <w:rPr>
                                        <w:rFonts w:ascii="Cambria Math" w:hAnsi="Cambria Math"/>
                                        <w:lang w:val="ru-RU"/>
                                      </w:rPr>
                                      <m:t>v</m:t>
                                    </m:r>
                                  </m:e>
                                  <m:sub>
                                    <m:r>
                                      <w:rPr>
                                        <w:rFonts w:ascii="Cambria Math" w:hAnsi="Cambria Math"/>
                                        <w:lang w:val="ru-RU"/>
                                      </w:rPr>
                                      <m:t>x</m:t>
                                    </m:r>
                                  </m:sub>
                                </m:sSub>
                              </m:num>
                              <m:den>
                                <m:sSub>
                                  <m:sSubPr>
                                    <m:ctrlPr>
                                      <w:rPr>
                                        <w:rFonts w:ascii="Cambria Math" w:hAnsi="Cambria Math"/>
                                        <w:lang w:val="ru-RU"/>
                                      </w:rPr>
                                    </m:ctrlPr>
                                  </m:sSubPr>
                                  <m:e>
                                    <m:r>
                                      <w:rPr>
                                        <w:rFonts w:ascii="Cambria Math" w:hAnsi="Cambria Math"/>
                                        <w:lang w:val="ru-RU"/>
                                      </w:rPr>
                                      <m:t>v</m:t>
                                    </m:r>
                                  </m:e>
                                  <m:sub>
                                    <m:r>
                                      <w:rPr>
                                        <w:rFonts w:ascii="Cambria Math" w:hAnsi="Cambria Math"/>
                                        <w:lang w:val="ru-RU"/>
                                      </w:rPr>
                                      <m:t>xc</m:t>
                                    </m:r>
                                  </m:sub>
                                </m:sSub>
                              </m:den>
                            </m:f>
                          </m:e>
                        </m:d>
                      </m:e>
                      <m:sup>
                        <m:sSub>
                          <m:sSubPr>
                            <m:ctrlPr>
                              <w:rPr>
                                <w:rFonts w:ascii="Cambria Math" w:hAnsi="Cambria Math"/>
                                <w:lang w:val="ru-RU"/>
                              </w:rPr>
                            </m:ctrlPr>
                          </m:sSubPr>
                          <m:e>
                            <m:r>
                              <w:rPr>
                                <w:rFonts w:ascii="Cambria Math" w:hAnsi="Cambria Math"/>
                                <w:lang w:val="ru-RU"/>
                              </w:rPr>
                              <m:t>α</m:t>
                            </m:r>
                          </m:e>
                          <m:sub>
                            <m:r>
                              <m:rPr>
                                <m:sty m:val="p"/>
                              </m:rPr>
                              <w:rPr>
                                <w:rFonts w:ascii="Cambria Math" w:hAnsi="Cambria Math"/>
                              </w:rPr>
                              <m:t>2</m:t>
                            </m:r>
                          </m:sub>
                        </m:sSub>
                      </m:sup>
                    </m:sSup>
                  </m:den>
                </m:f>
                <m:r>
                  <m:rPr>
                    <m:sty m:val="p"/>
                  </m:rPr>
                  <w:rPr>
                    <w:rFonts w:ascii="Cambria Math" w:hAnsi="Cambria Math"/>
                  </w:rPr>
                  <m:t>-</m:t>
                </m:r>
                <m:sSub>
                  <m:sSubPr>
                    <m:ctrlPr>
                      <w:rPr>
                        <w:rFonts w:ascii="Cambria Math" w:hAnsi="Cambria Math"/>
                        <w:lang w:val="ru-RU"/>
                      </w:rPr>
                    </m:ctrlPr>
                  </m:sSubPr>
                  <m:e>
                    <m:r>
                      <w:rPr>
                        <w:rFonts w:ascii="Cambria Math" w:hAnsi="Cambria Math"/>
                        <w:lang w:val="ru-RU"/>
                      </w:rPr>
                      <m:t>α</m:t>
                    </m:r>
                  </m:e>
                  <m:sub>
                    <m:r>
                      <m:rPr>
                        <m:sty m:val="p"/>
                      </m:rPr>
                      <w:rPr>
                        <w:rFonts w:ascii="Cambria Math" w:hAnsi="Cambria Math"/>
                      </w:rPr>
                      <m:t>1</m:t>
                    </m:r>
                  </m:sub>
                </m:sSub>
              </m:e>
            </m:d>
          </m:e>
          <m:sup>
            <m:f>
              <m:fPr>
                <m:type m:val="lin"/>
                <m:ctrlPr>
                  <w:rPr>
                    <w:rFonts w:ascii="Cambria Math" w:hAnsi="Cambria Math"/>
                    <w:lang w:val="ru-RU"/>
                  </w:rPr>
                </m:ctrlPr>
              </m:fPr>
              <m:num>
                <m:r>
                  <m:rPr>
                    <m:sty m:val="p"/>
                  </m:rPr>
                  <w:rPr>
                    <w:rFonts w:ascii="Cambria Math" w:hAnsi="Cambria Math"/>
                  </w:rPr>
                  <m:t>1</m:t>
                </m:r>
              </m:num>
              <m:den>
                <m:sSub>
                  <m:sSubPr>
                    <m:ctrlPr>
                      <w:rPr>
                        <w:rFonts w:ascii="Cambria Math" w:hAnsi="Cambria Math"/>
                        <w:lang w:val="ru-RU"/>
                      </w:rPr>
                    </m:ctrlPr>
                  </m:sSubPr>
                  <m:e>
                    <m:r>
                      <w:rPr>
                        <w:rFonts w:ascii="Cambria Math" w:hAnsi="Cambria Math"/>
                        <w:lang w:val="ru-RU"/>
                      </w:rPr>
                      <m:t>α</m:t>
                    </m:r>
                  </m:e>
                  <m:sub>
                    <m:r>
                      <m:rPr>
                        <m:sty m:val="p"/>
                      </m:rPr>
                      <w:rPr>
                        <w:rFonts w:ascii="Cambria Math" w:hAnsi="Cambria Math"/>
                      </w:rPr>
                      <m:t>2</m:t>
                    </m:r>
                  </m:sub>
                </m:sSub>
              </m:den>
            </m:f>
          </m:sup>
        </m:sSup>
      </m:oMath>
      <w:r w:rsidRPr="00C40A43">
        <w:tab/>
      </w:r>
      <w:r w:rsidR="00A979B8">
        <w:t>(2</w:t>
      </w:r>
      <w:r>
        <w:t>)</w:t>
      </w:r>
    </w:p>
    <w:p w14:paraId="24DE6FA1" w14:textId="4724BC64" w:rsidR="0040785C" w:rsidRPr="0040785C" w:rsidRDefault="0040785C" w:rsidP="00A906D0">
      <w:pPr>
        <w:ind w:firstLine="0"/>
      </w:pPr>
      <w:proofErr w:type="gramStart"/>
      <w:r>
        <w:t>where</w:t>
      </w:r>
      <w:proofErr w:type="gramEnd"/>
      <w:r>
        <w:t xml:space="preserve"> </w:t>
      </w:r>
      <m:oMath>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xc</m:t>
            </m:r>
          </m:sub>
        </m:sSub>
      </m:oMath>
      <w:r>
        <w:t xml:space="preserve"> is the constant speed the vehicle reaches at the end of the acceleration and </w:t>
      </w:r>
      <m:oMath>
        <m:sSubSup>
          <m:sSubSupPr>
            <m:ctrlPr>
              <w:rPr>
                <w:rFonts w:ascii="Cambria Math" w:hAnsi="Cambria Math"/>
                <w:i/>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oMath>
      <w:r>
        <w:t xml:space="preserve"> is the maximum acceleration possible.</w:t>
      </w:r>
    </w:p>
    <w:p w14:paraId="5AA28646" w14:textId="674760C5" w:rsidR="004A559B" w:rsidRDefault="004A559B" w:rsidP="004A559B">
      <w:pPr>
        <w:ind w:firstLine="0"/>
      </w:pPr>
      <w:r>
        <w:t>The required task is to use a mechatronic system to keep the normal loads of the front and rear wheels equal by moving a weight along the longitudinal axis of the vehicle.  The appropriate mass of the moving weight, its height coordinate, and travel length are to be determined.</w:t>
      </w:r>
    </w:p>
    <w:p w14:paraId="6A366F2A" w14:textId="546C4F25" w:rsidR="005C5961" w:rsidRDefault="004A559B" w:rsidP="00C17A06">
      <w:r>
        <w:t>The specifications of</w:t>
      </w:r>
      <w:r w:rsidR="00AA1557">
        <w:t xml:space="preserve"> the vehicle are given in Tab. 1</w:t>
      </w:r>
      <w:r>
        <w:t>.</w:t>
      </w:r>
    </w:p>
    <w:p w14:paraId="59D9D858" w14:textId="5A7CB79C" w:rsidR="00A906D0" w:rsidRDefault="00A906D0" w:rsidP="00A906D0">
      <w:pPr>
        <w:pStyle w:val="Caption"/>
        <w:keepNext/>
      </w:pPr>
      <w:r>
        <w:t xml:space="preserve">Table </w:t>
      </w:r>
      <w:fldSimple w:instr=" SEQ Table \* ARABIC ">
        <w:r>
          <w:rPr>
            <w:noProof/>
          </w:rPr>
          <w:t>1</w:t>
        </w:r>
      </w:fldSimple>
      <w:r>
        <w:t>: Vehicle Specifications</w:t>
      </w:r>
    </w:p>
    <w:tbl>
      <w:tblPr>
        <w:tblStyle w:val="TableGrid"/>
        <w:tblW w:w="0" w:type="auto"/>
        <w:tblLook w:val="04A0" w:firstRow="1" w:lastRow="0" w:firstColumn="1" w:lastColumn="0" w:noHBand="0" w:noVBand="1"/>
      </w:tblPr>
      <w:tblGrid>
        <w:gridCol w:w="4675"/>
        <w:gridCol w:w="4675"/>
      </w:tblGrid>
      <w:tr w:rsidR="00F955C5" w14:paraId="4D83BF4E" w14:textId="77777777" w:rsidTr="00F955C5">
        <w:tc>
          <w:tcPr>
            <w:tcW w:w="4675" w:type="dxa"/>
          </w:tcPr>
          <w:p w14:paraId="35783DFE" w14:textId="14BF8E00" w:rsidR="00F955C5" w:rsidRDefault="00F955C5" w:rsidP="00C17A06">
            <w:pPr>
              <w:ind w:firstLine="0"/>
            </w:pPr>
            <w:r>
              <w:t xml:space="preserve">Total </w:t>
            </w:r>
            <w:r w:rsidR="00562C88">
              <w:t xml:space="preserve">Vehicle </w:t>
            </w:r>
            <w:r>
              <w:t xml:space="preserve">Mass, </w:t>
            </w:r>
            <m:oMath>
              <m:r>
                <w:rPr>
                  <w:rFonts w:ascii="Cambria Math" w:hAnsi="Cambria Math"/>
                </w:rPr>
                <m:t>M</m:t>
              </m:r>
            </m:oMath>
          </w:p>
        </w:tc>
        <w:tc>
          <w:tcPr>
            <w:tcW w:w="4675" w:type="dxa"/>
          </w:tcPr>
          <w:p w14:paraId="60EF0AF2" w14:textId="51B4BD49" w:rsidR="00F955C5" w:rsidRDefault="00F955C5" w:rsidP="00C17A06">
            <w:pPr>
              <w:ind w:firstLine="0"/>
            </w:pPr>
            <w:r>
              <w:t>500 kg</w:t>
            </w:r>
          </w:p>
        </w:tc>
      </w:tr>
      <w:tr w:rsidR="00F955C5" w14:paraId="4BD7E127" w14:textId="77777777" w:rsidTr="00F955C5">
        <w:tc>
          <w:tcPr>
            <w:tcW w:w="4675" w:type="dxa"/>
          </w:tcPr>
          <w:p w14:paraId="524EE18F" w14:textId="30105C90" w:rsidR="00F955C5" w:rsidRDefault="00F955C5" w:rsidP="00C17A06">
            <w:pPr>
              <w:ind w:firstLine="0"/>
            </w:pPr>
            <w:r>
              <w:t xml:space="preserve">Wheelbase, </w:t>
            </w:r>
            <m:oMath>
              <m:r>
                <w:rPr>
                  <w:rFonts w:ascii="Cambria Math" w:hAnsi="Cambria Math"/>
                </w:rPr>
                <m:t>L</m:t>
              </m:r>
            </m:oMath>
          </w:p>
        </w:tc>
        <w:tc>
          <w:tcPr>
            <w:tcW w:w="4675" w:type="dxa"/>
          </w:tcPr>
          <w:p w14:paraId="37301D11" w14:textId="14EF0497" w:rsidR="00F955C5" w:rsidRDefault="00F955C5" w:rsidP="00C17A06">
            <w:pPr>
              <w:ind w:firstLine="0"/>
            </w:pPr>
            <w:r>
              <w:t>2.5 m</w:t>
            </w:r>
          </w:p>
        </w:tc>
      </w:tr>
      <w:tr w:rsidR="00F955C5" w14:paraId="5246112A" w14:textId="77777777" w:rsidTr="00F955C5">
        <w:tc>
          <w:tcPr>
            <w:tcW w:w="4675" w:type="dxa"/>
          </w:tcPr>
          <w:p w14:paraId="33E5760D" w14:textId="53672384" w:rsidR="00F955C5" w:rsidRDefault="0040785C" w:rsidP="00C17A06">
            <w:pPr>
              <w:ind w:firstLine="0"/>
            </w:pPr>
            <w:r>
              <w:t>Vehicle CG h</w:t>
            </w:r>
            <w:r w:rsidR="00F955C5">
              <w:t xml:space="preserve">eight, </w:t>
            </w:r>
            <m:oMath>
              <m:r>
                <w:rPr>
                  <w:rFonts w:ascii="Cambria Math" w:hAnsi="Cambria Math"/>
                </w:rPr>
                <m:t>h</m:t>
              </m:r>
            </m:oMath>
          </w:p>
        </w:tc>
        <w:tc>
          <w:tcPr>
            <w:tcW w:w="4675" w:type="dxa"/>
          </w:tcPr>
          <w:p w14:paraId="04EEA53F" w14:textId="1DA2A1C3" w:rsidR="00F955C5" w:rsidRDefault="00F955C5" w:rsidP="00C17A06">
            <w:pPr>
              <w:ind w:firstLine="0"/>
            </w:pPr>
            <w:r>
              <w:t>1.2 m</w:t>
            </w:r>
          </w:p>
        </w:tc>
      </w:tr>
      <w:tr w:rsidR="00823A55" w14:paraId="34E1CAC6" w14:textId="77777777" w:rsidTr="00F955C5">
        <w:tc>
          <w:tcPr>
            <w:tcW w:w="4675" w:type="dxa"/>
          </w:tcPr>
          <w:p w14:paraId="238393A4" w14:textId="7B220AB8" w:rsidR="00823A55" w:rsidRDefault="00823A55" w:rsidP="00C17A06">
            <w:pPr>
              <w:ind w:firstLine="0"/>
            </w:pPr>
            <w:r>
              <w:t xml:space="preserve">CG Longitudinal Coordinate, </w:t>
            </w:r>
            <m:oMath>
              <m:r>
                <w:rPr>
                  <w:rFonts w:ascii="Cambria Math" w:hAnsi="Cambria Math"/>
                </w:rPr>
                <m:t>b</m:t>
              </m:r>
            </m:oMath>
          </w:p>
        </w:tc>
        <w:tc>
          <w:tcPr>
            <w:tcW w:w="4675" w:type="dxa"/>
          </w:tcPr>
          <w:p w14:paraId="09C3BACC" w14:textId="57ACF017" w:rsidR="00823A55" w:rsidRDefault="00823A55" w:rsidP="00C17A06">
            <w:pPr>
              <w:ind w:firstLine="0"/>
            </w:pPr>
            <w:r>
              <w:t>1.25 m</w:t>
            </w:r>
          </w:p>
        </w:tc>
      </w:tr>
      <w:tr w:rsidR="00F955C5" w14:paraId="7131C30F" w14:textId="77777777" w:rsidTr="00F955C5">
        <w:tc>
          <w:tcPr>
            <w:tcW w:w="4675" w:type="dxa"/>
          </w:tcPr>
          <w:p w14:paraId="650D69B3" w14:textId="53DE3887" w:rsidR="00F955C5" w:rsidRDefault="00F955C5" w:rsidP="00C17A06">
            <w:pPr>
              <w:ind w:firstLine="0"/>
            </w:pPr>
            <w:r>
              <w:t>Initi</w:t>
            </w:r>
            <w:r w:rsidR="0040785C">
              <w:t>al s</w:t>
            </w:r>
            <w:r>
              <w:t xml:space="preserve">peed, </w:t>
            </w:r>
            <m:oMath>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0</m:t>
                  </m:r>
                </m:sub>
              </m:sSub>
            </m:oMath>
          </w:p>
        </w:tc>
        <w:tc>
          <w:tcPr>
            <w:tcW w:w="4675" w:type="dxa"/>
          </w:tcPr>
          <w:p w14:paraId="4E9CD204" w14:textId="44B3ABF0" w:rsidR="00F955C5" w:rsidRDefault="00F955C5" w:rsidP="00C17A06">
            <w:pPr>
              <w:ind w:firstLine="0"/>
            </w:pPr>
            <w:r>
              <w:t>0 m/sec</w:t>
            </w:r>
          </w:p>
        </w:tc>
      </w:tr>
      <w:tr w:rsidR="00F955C5" w14:paraId="6ED0858C" w14:textId="77777777" w:rsidTr="00F955C5">
        <w:tc>
          <w:tcPr>
            <w:tcW w:w="4675" w:type="dxa"/>
          </w:tcPr>
          <w:p w14:paraId="1D150DF6" w14:textId="6C290C25" w:rsidR="00F955C5" w:rsidRDefault="0040785C" w:rsidP="00C17A06">
            <w:pPr>
              <w:ind w:firstLine="0"/>
            </w:pPr>
            <w:r>
              <w:t>Required constant s</w:t>
            </w:r>
            <w:r w:rsidR="00F955C5">
              <w:t xml:space="preserve">peed, </w:t>
            </w:r>
            <m:oMath>
              <m:sSub>
                <m:sSubPr>
                  <m:ctrlPr>
                    <w:rPr>
                      <w:rFonts w:ascii="Cambria Math" w:hAnsi="Cambria Math"/>
                      <w:i/>
                      <w:lang w:val="ru-RU"/>
                    </w:rPr>
                  </m:ctrlPr>
                </m:sSubPr>
                <m:e>
                  <m:r>
                    <w:rPr>
                      <w:rFonts w:ascii="Cambria Math" w:hAnsi="Cambria Math"/>
                      <w:lang w:val="ru-RU"/>
                    </w:rPr>
                    <m:t>v</m:t>
                  </m:r>
                </m:e>
                <m:sub>
                  <m:r>
                    <w:rPr>
                      <w:rFonts w:ascii="Cambria Math" w:hAnsi="Cambria Math"/>
                      <w:lang w:val="ru-RU"/>
                    </w:rPr>
                    <m:t>xc</m:t>
                  </m:r>
                </m:sub>
              </m:sSub>
            </m:oMath>
          </w:p>
        </w:tc>
        <w:tc>
          <w:tcPr>
            <w:tcW w:w="4675" w:type="dxa"/>
          </w:tcPr>
          <w:p w14:paraId="4BC5656B" w14:textId="7F6B4B77" w:rsidR="00F955C5" w:rsidRDefault="00F955C5" w:rsidP="00C17A06">
            <w:pPr>
              <w:ind w:firstLine="0"/>
            </w:pPr>
            <w:r>
              <w:t>5.0 m/sec</w:t>
            </w:r>
          </w:p>
        </w:tc>
      </w:tr>
      <w:tr w:rsidR="0040785C" w14:paraId="5C759860" w14:textId="77777777" w:rsidTr="00F955C5">
        <w:tc>
          <w:tcPr>
            <w:tcW w:w="4675" w:type="dxa"/>
          </w:tcPr>
          <w:p w14:paraId="47E18AFA" w14:textId="6A7696D6" w:rsidR="0040785C" w:rsidRDefault="0040785C" w:rsidP="00C17A06">
            <w:pPr>
              <w:ind w:firstLine="0"/>
            </w:pPr>
            <w:r>
              <w:t xml:space="preserve">Maximum acceleration, </w:t>
            </w:r>
            <m:oMath>
              <m:sSubSup>
                <m:sSubSupPr>
                  <m:ctrlPr>
                    <w:rPr>
                      <w:rFonts w:ascii="Cambria Math" w:hAnsi="Cambria Math"/>
                      <w:i/>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oMath>
            <w:r>
              <w:t xml:space="preserve"> </w:t>
            </w:r>
          </w:p>
        </w:tc>
        <w:tc>
          <w:tcPr>
            <w:tcW w:w="4675" w:type="dxa"/>
          </w:tcPr>
          <w:p w14:paraId="329D6D44" w14:textId="5040BAB4" w:rsidR="0040785C" w:rsidRDefault="00D15FBB" w:rsidP="00C17A06">
            <w:pPr>
              <w:ind w:firstLine="0"/>
            </w:pPr>
            <w:r>
              <w:t>1 m/sec</w:t>
            </w:r>
            <w:r w:rsidRPr="00D15FBB">
              <w:rPr>
                <w:vertAlign w:val="superscript"/>
              </w:rPr>
              <w:t>2</w:t>
            </w:r>
          </w:p>
        </w:tc>
      </w:tr>
      <w:tr w:rsidR="00F955C5" w14:paraId="4B53F7B4" w14:textId="77777777" w:rsidTr="00F955C5">
        <w:tc>
          <w:tcPr>
            <w:tcW w:w="4675" w:type="dxa"/>
          </w:tcPr>
          <w:p w14:paraId="50A0373B" w14:textId="6FFFAFDE" w:rsidR="00F955C5" w:rsidRDefault="00F955C5" w:rsidP="00C17A06">
            <w:pPr>
              <w:ind w:firstLine="0"/>
            </w:pPr>
            <w:r>
              <w:t xml:space="preserve">Constant, </w:t>
            </w:r>
            <m:oMath>
              <m:sSub>
                <m:sSubPr>
                  <m:ctrlPr>
                    <w:rPr>
                      <w:rFonts w:ascii="Cambria Math" w:hAnsi="Cambria Math"/>
                      <w:i/>
                      <w:lang w:val="ru-RU"/>
                    </w:rPr>
                  </m:ctrlPr>
                </m:sSubPr>
                <m:e>
                  <m:r>
                    <w:rPr>
                      <w:rFonts w:ascii="Cambria Math" w:hAnsi="Cambria Math"/>
                      <w:lang w:val="ru-RU"/>
                    </w:rPr>
                    <m:t>α</m:t>
                  </m:r>
                </m:e>
                <m:sub>
                  <m:r>
                    <w:rPr>
                      <w:rFonts w:ascii="Cambria Math" w:hAnsi="Cambria Math"/>
                      <w:lang w:val="ru-RU"/>
                    </w:rPr>
                    <m:t>1</m:t>
                  </m:r>
                </m:sub>
              </m:sSub>
            </m:oMath>
          </w:p>
        </w:tc>
        <w:tc>
          <w:tcPr>
            <w:tcW w:w="4675" w:type="dxa"/>
          </w:tcPr>
          <w:p w14:paraId="2D73B783" w14:textId="2C292593" w:rsidR="00F955C5" w:rsidRDefault="00F955C5" w:rsidP="00C17A06">
            <w:pPr>
              <w:ind w:firstLine="0"/>
            </w:pPr>
            <w:r>
              <w:t>0.618</w:t>
            </w:r>
          </w:p>
        </w:tc>
      </w:tr>
      <w:tr w:rsidR="00F955C5" w14:paraId="64124F58" w14:textId="77777777" w:rsidTr="00F955C5">
        <w:tc>
          <w:tcPr>
            <w:tcW w:w="4675" w:type="dxa"/>
          </w:tcPr>
          <w:p w14:paraId="6F52896F" w14:textId="6EE9417C" w:rsidR="00F955C5" w:rsidRDefault="00F955C5" w:rsidP="00C17A06">
            <w:pPr>
              <w:ind w:firstLine="0"/>
            </w:pPr>
            <w:r>
              <w:t xml:space="preserve">Constant, </w:t>
            </w:r>
            <m:oMath>
              <m:sSub>
                <m:sSubPr>
                  <m:ctrlPr>
                    <w:rPr>
                      <w:rFonts w:ascii="Cambria Math" w:hAnsi="Cambria Math"/>
                      <w:i/>
                      <w:lang w:val="ru-RU"/>
                    </w:rPr>
                  </m:ctrlPr>
                </m:sSubPr>
                <m:e>
                  <m:r>
                    <w:rPr>
                      <w:rFonts w:ascii="Cambria Math" w:hAnsi="Cambria Math"/>
                      <w:lang w:val="ru-RU"/>
                    </w:rPr>
                    <m:t>α</m:t>
                  </m:r>
                </m:e>
                <m:sub>
                  <m:r>
                    <w:rPr>
                      <w:rFonts w:ascii="Cambria Math" w:hAnsi="Cambria Math"/>
                      <w:lang w:val="ru-RU"/>
                    </w:rPr>
                    <m:t>2</m:t>
                  </m:r>
                </m:sub>
              </m:sSub>
            </m:oMath>
          </w:p>
        </w:tc>
        <w:tc>
          <w:tcPr>
            <w:tcW w:w="4675" w:type="dxa"/>
          </w:tcPr>
          <w:p w14:paraId="4C6F4762" w14:textId="68F1CDBF" w:rsidR="00F955C5" w:rsidRDefault="00F955C5" w:rsidP="00C17A06">
            <w:pPr>
              <w:ind w:firstLine="0"/>
            </w:pPr>
            <w:r>
              <w:t>0.785</w:t>
            </w:r>
          </w:p>
        </w:tc>
      </w:tr>
      <w:tr w:rsidR="00F955C5" w14:paraId="215EDC05" w14:textId="77777777" w:rsidTr="00F955C5">
        <w:tc>
          <w:tcPr>
            <w:tcW w:w="4675" w:type="dxa"/>
          </w:tcPr>
          <w:p w14:paraId="2D7ACD85" w14:textId="7C0F18D4" w:rsidR="00F955C5" w:rsidRDefault="00F955C5" w:rsidP="00C17A06">
            <w:pPr>
              <w:ind w:firstLine="0"/>
            </w:pPr>
            <w:r>
              <w:t xml:space="preserve">Front and rear suspension stiffness, </w:t>
            </w:r>
            <m:oMath>
              <m:r>
                <w:rPr>
                  <w:rFonts w:ascii="Cambria Math" w:hAnsi="Cambria Math"/>
                </w:rPr>
                <m:t>K</m:t>
              </m:r>
            </m:oMath>
          </w:p>
        </w:tc>
        <w:tc>
          <w:tcPr>
            <w:tcW w:w="4675" w:type="dxa"/>
          </w:tcPr>
          <w:p w14:paraId="5B2B2608" w14:textId="6C1A95E5" w:rsidR="00F955C5" w:rsidRDefault="00F955C5" w:rsidP="00C17A06">
            <w:pPr>
              <w:ind w:firstLine="0"/>
            </w:pPr>
            <w:r>
              <w:t>200,000 N/m</w:t>
            </w:r>
          </w:p>
        </w:tc>
      </w:tr>
    </w:tbl>
    <w:p w14:paraId="17A61015" w14:textId="3223BCC2" w:rsidR="004A559B" w:rsidRDefault="004A559B" w:rsidP="00C17A06"/>
    <w:p w14:paraId="200D334C" w14:textId="24478091" w:rsidR="00E169FB" w:rsidRDefault="00712DD8" w:rsidP="00C17A06">
      <w:r>
        <w:lastRenderedPageBreak/>
        <w:t>Figure 3</w:t>
      </w:r>
      <w:r w:rsidR="00E169FB">
        <w:t xml:space="preserve"> shows a di</w:t>
      </w:r>
      <w:r w:rsidR="00A6602A">
        <w:t>a</w:t>
      </w:r>
      <w:r w:rsidR="00E169FB">
        <w:t>gram of the system.  The moving weight has mass</w:t>
      </w:r>
      <m:oMath>
        <m:r>
          <w:rPr>
            <w:rFonts w:ascii="Cambria Math" w:hAnsi="Cambria Math"/>
          </w:rPr>
          <m:t xml:space="preserve"> m</m:t>
        </m:r>
      </m:oMath>
      <w:r w:rsidR="00E169FB">
        <w:t xml:space="preserve"> while the vehicle’s mass </w:t>
      </w:r>
      <w:proofErr w:type="gramStart"/>
      <w:r w:rsidR="00E169FB">
        <w:t xml:space="preserve">is </w:t>
      </w:r>
      <w:proofErr w:type="gramEnd"/>
      <m:oMath>
        <m:r>
          <w:rPr>
            <w:rFonts w:ascii="Cambria Math" w:hAnsi="Cambria Math"/>
          </w:rPr>
          <m:t>M</m:t>
        </m:r>
      </m:oMath>
      <w:r w:rsidR="00E169FB">
        <w:t>.</w:t>
      </w:r>
      <w:r w:rsidR="00CD7973">
        <w:t xml:space="preserve">  The location of the vehicle’s center of gravity is labeled as CG is located at the coordinates </w:t>
      </w:r>
      <m:oMath>
        <m:r>
          <w:rPr>
            <w:rFonts w:ascii="Cambria Math" w:hAnsi="Cambria Math"/>
          </w:rPr>
          <m:t>b</m:t>
        </m:r>
      </m:oMath>
      <w:r w:rsidR="00CD7973">
        <w:t xml:space="preserve"> </w:t>
      </w:r>
      <w:proofErr w:type="gramStart"/>
      <w:r w:rsidR="00CD7973">
        <w:t xml:space="preserve">and </w:t>
      </w:r>
      <w:proofErr w:type="gramEnd"/>
      <m:oMath>
        <m:r>
          <w:rPr>
            <w:rFonts w:ascii="Cambria Math" w:hAnsi="Cambria Math"/>
          </w:rPr>
          <m:t>h</m:t>
        </m:r>
      </m:oMath>
      <w:r w:rsidR="00CD7973">
        <w:t>.</w:t>
      </w:r>
      <w:r w:rsidR="0069377D">
        <w:t xml:space="preserve"> </w:t>
      </w:r>
      <m:oMath>
        <m:sSub>
          <m:sSubPr>
            <m:ctrlPr>
              <w:rPr>
                <w:rFonts w:ascii="Cambria Math" w:hAnsi="Cambria Math"/>
                <w:i/>
              </w:rPr>
            </m:ctrlPr>
          </m:sSubPr>
          <m:e>
            <m:r>
              <w:rPr>
                <w:rFonts w:ascii="Cambria Math" w:hAnsi="Cambria Math"/>
              </w:rPr>
              <m:t>W</m:t>
            </m:r>
          </m:e>
          <m:sub>
            <m:r>
              <w:rPr>
                <w:rFonts w:ascii="Cambria Math" w:hAnsi="Cambria Math"/>
              </w:rPr>
              <m:t>f</m:t>
            </m:r>
          </m:sub>
        </m:sSub>
      </m:oMath>
      <w:r w:rsidR="0069377D">
        <w:t xml:space="preserve"> </w:t>
      </w:r>
      <w:proofErr w:type="gramStart"/>
      <w:r w:rsidR="0069377D">
        <w:t>and</w:t>
      </w:r>
      <w:proofErr w:type="gramEnd"/>
      <w:r w:rsidR="0069377D">
        <w:t xml:space="preserve"> </w:t>
      </w:r>
      <m:oMath>
        <m:sSub>
          <m:sSubPr>
            <m:ctrlPr>
              <w:rPr>
                <w:rFonts w:ascii="Cambria Math" w:hAnsi="Cambria Math"/>
                <w:i/>
              </w:rPr>
            </m:ctrlPr>
          </m:sSubPr>
          <m:e>
            <m:r>
              <w:rPr>
                <w:rFonts w:ascii="Cambria Math" w:hAnsi="Cambria Math"/>
              </w:rPr>
              <m:t>W</m:t>
            </m:r>
          </m:e>
          <m:sub>
            <m:r>
              <w:rPr>
                <w:rFonts w:ascii="Cambria Math" w:hAnsi="Cambria Math"/>
              </w:rPr>
              <m:t>r</m:t>
            </m:r>
          </m:sub>
        </m:sSub>
      </m:oMath>
      <w:r w:rsidR="0069377D">
        <w:t xml:space="preserve"> are the front and rear axle loads.</w:t>
      </w:r>
    </w:p>
    <w:p w14:paraId="04658DFB" w14:textId="77777777" w:rsidR="0069377D" w:rsidRPr="00AE55A6" w:rsidRDefault="0069377D" w:rsidP="0069377D">
      <w:pPr>
        <w:rPr>
          <w:u w:val="single"/>
        </w:rPr>
      </w:pPr>
      <w:r w:rsidRPr="00AE55A6">
        <w:rPr>
          <w:u w:val="single"/>
        </w:rPr>
        <w:t>Assumption</w:t>
      </w:r>
      <w:r>
        <w:rPr>
          <w:u w:val="single"/>
        </w:rPr>
        <w:t>s</w:t>
      </w:r>
    </w:p>
    <w:p w14:paraId="470488E9" w14:textId="77777777" w:rsidR="0069377D" w:rsidRDefault="0069377D" w:rsidP="0069377D">
      <w:pPr>
        <w:numPr>
          <w:ilvl w:val="0"/>
          <w:numId w:val="37"/>
        </w:numPr>
      </w:pPr>
      <w:r>
        <w:t>Let the initial position of the moving mass be on top of the front wheel and it should reach the CG by the time vehicle attains the constant maximum speed.</w:t>
      </w:r>
    </w:p>
    <w:p w14:paraId="14052B5D" w14:textId="77777777" w:rsidR="0069377D" w:rsidRDefault="0069377D" w:rsidP="0069377D">
      <w:pPr>
        <w:numPr>
          <w:ilvl w:val="0"/>
          <w:numId w:val="37"/>
        </w:numPr>
      </w:pPr>
      <w:r>
        <w:t>The relative acceleration of the moving mass is neglected.</w:t>
      </w:r>
    </w:p>
    <w:p w14:paraId="78B5BC39" w14:textId="7EF3E506" w:rsidR="0069377D" w:rsidRDefault="0069377D" w:rsidP="00AA1557">
      <w:pPr>
        <w:numPr>
          <w:ilvl w:val="0"/>
          <w:numId w:val="37"/>
        </w:numPr>
      </w:pPr>
      <w:r>
        <w:t>Let ‘m’ be the moving mass and ‘h</w:t>
      </w:r>
      <w:r>
        <w:rPr>
          <w:vertAlign w:val="subscript"/>
        </w:rPr>
        <w:t>1</w:t>
      </w:r>
      <w:r>
        <w:t>’ be the CG height of the moving mass.</w:t>
      </w:r>
    </w:p>
    <w:p w14:paraId="0E7D9C5D" w14:textId="77777777" w:rsidR="002812EE" w:rsidRDefault="006D4EE3" w:rsidP="002812EE">
      <w:pPr>
        <w:keepNext/>
      </w:pPr>
      <w:r w:rsidRPr="000E08DA">
        <w:rPr>
          <w:b/>
          <w:noProof/>
        </w:rPr>
        <w:drawing>
          <wp:inline distT="0" distB="0" distL="0" distR="0" wp14:anchorId="001DF638" wp14:editId="4614DA28">
            <wp:extent cx="5486400" cy="4181475"/>
            <wp:effectExtent l="0" t="0" r="0" b="9525"/>
            <wp:docPr id="1" name="Picture 1" descr="F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O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4181475"/>
                    </a:xfrm>
                    <a:prstGeom prst="rect">
                      <a:avLst/>
                    </a:prstGeom>
                    <a:noFill/>
                    <a:ln>
                      <a:noFill/>
                    </a:ln>
                  </pic:spPr>
                </pic:pic>
              </a:graphicData>
            </a:graphic>
          </wp:inline>
        </w:drawing>
      </w:r>
    </w:p>
    <w:p w14:paraId="38F77B8D" w14:textId="53877B79" w:rsidR="006E5381" w:rsidRDefault="002812EE" w:rsidP="0069377D">
      <w:pPr>
        <w:pStyle w:val="Caption"/>
      </w:pPr>
      <w:r>
        <w:t xml:space="preserve">Figure </w:t>
      </w:r>
      <w:fldSimple w:instr=" SEQ Figure \* ARABIC ">
        <w:r w:rsidR="0013541E">
          <w:rPr>
            <w:noProof/>
          </w:rPr>
          <w:t>3</w:t>
        </w:r>
      </w:fldSimple>
      <w:r>
        <w:t>: Diagram of Vehicle</w:t>
      </w:r>
      <w:r w:rsidR="003B65CC">
        <w:t xml:space="preserve"> Forces and Dimensions</w:t>
      </w:r>
    </w:p>
    <w:p w14:paraId="35E7C393" w14:textId="0B2D0CDA" w:rsidR="006E5381" w:rsidRDefault="008C0E3F" w:rsidP="008C0E3F">
      <w:pPr>
        <w:pStyle w:val="Heading5"/>
      </w:pPr>
      <w:r>
        <w:t>2.2</w:t>
      </w:r>
      <w:r w:rsidR="006E5381">
        <w:t xml:space="preserve"> Determination of the deflection ‘y’</w:t>
      </w:r>
    </w:p>
    <w:p w14:paraId="5A52C802" w14:textId="77777777" w:rsidR="00322B04" w:rsidRPr="00322B04" w:rsidRDefault="00322B04" w:rsidP="00322B04"/>
    <w:p w14:paraId="17469FF8" w14:textId="5163D067" w:rsidR="006E5381" w:rsidRDefault="006E5381" w:rsidP="006E5381">
      <w:r>
        <w:t>As the reaction</w:t>
      </w:r>
      <w:r w:rsidR="00AF2863">
        <w:t>s</w:t>
      </w:r>
      <w:r>
        <w:t xml:space="preserve"> on both the wheels</w:t>
      </w:r>
      <w:r w:rsidR="00AF2863">
        <w:t xml:space="preserve"> are</w:t>
      </w:r>
      <w:r>
        <w:t xml:space="preserve"> to be</w:t>
      </w:r>
      <w:r w:rsidR="00AF2863">
        <w:t xml:space="preserve"> made</w:t>
      </w:r>
      <w:r>
        <w:t xml:space="preserve"> equal, the total load on each wheel will be half of the total weights involved in the given system. Hence, </w:t>
      </w:r>
    </w:p>
    <w:p w14:paraId="0B739E1A" w14:textId="4320B656" w:rsidR="006E5381" w:rsidRPr="00E9064A" w:rsidRDefault="005B0B51" w:rsidP="005B0B51">
      <w:pPr>
        <w:pStyle w:val="Equation"/>
      </w:pPr>
      <w:r w:rsidRPr="00C40A43">
        <w:lastRenderedPageBreak/>
        <w:tab/>
      </w:r>
      <m:oMath>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f</m:t>
            </m:r>
          </m:sub>
        </m:sSub>
        <m:r>
          <w:rPr>
            <w:rFonts w:ascii="Cambria Math" w:hAnsi="Cambria Math"/>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r</m:t>
            </m:r>
          </m:sub>
        </m:sSub>
        <m:r>
          <w:rPr>
            <w:rFonts w:ascii="Cambria Math" w:hAnsi="Cambria Math"/>
          </w:rPr>
          <m:t>=</m:t>
        </m:r>
        <m:r>
          <w:rPr>
            <w:rFonts w:ascii="Cambria Math" w:hAnsi="Cambria Math"/>
            <w:lang w:val="ru-RU"/>
          </w:rPr>
          <m:t>W</m:t>
        </m:r>
        <m:r>
          <w:rPr>
            <w:rFonts w:ascii="Cambria Math" w:hAnsi="Cambria Math"/>
          </w:rPr>
          <m:t>=</m:t>
        </m:r>
        <m:d>
          <m:dPr>
            <m:ctrlPr>
              <w:rPr>
                <w:rFonts w:ascii="Cambria Math" w:hAnsi="Cambria Math"/>
                <w:i/>
                <w:lang w:val="ru-RU"/>
              </w:rPr>
            </m:ctrlPr>
          </m:dPr>
          <m:e>
            <m:f>
              <m:fPr>
                <m:ctrlPr>
                  <w:rPr>
                    <w:rFonts w:ascii="Cambria Math" w:hAnsi="Cambria Math"/>
                    <w:i/>
                    <w:lang w:val="ru-RU"/>
                  </w:rPr>
                </m:ctrlPr>
              </m:fPr>
              <m:num>
                <m:r>
                  <w:rPr>
                    <w:rFonts w:ascii="Cambria Math" w:hAnsi="Cambria Math"/>
                    <w:lang w:val="ru-RU"/>
                  </w:rPr>
                  <m:t>M</m:t>
                </m:r>
                <m:r>
                  <w:rPr>
                    <w:rFonts w:ascii="Cambria Math" w:hAnsi="Cambria Math"/>
                  </w:rPr>
                  <m:t>+</m:t>
                </m:r>
                <m:r>
                  <w:rPr>
                    <w:rFonts w:ascii="Cambria Math" w:hAnsi="Cambria Math"/>
                    <w:lang w:val="ru-RU"/>
                  </w:rPr>
                  <m:t>m</m:t>
                </m:r>
              </m:num>
              <m:den>
                <m:r>
                  <w:rPr>
                    <w:rFonts w:ascii="Cambria Math" w:hAnsi="Cambria Math"/>
                  </w:rPr>
                  <m:t>2</m:t>
                </m:r>
              </m:den>
            </m:f>
          </m:e>
        </m:d>
        <m:r>
          <w:rPr>
            <w:rFonts w:ascii="Cambria Math" w:hAnsi="Cambria Math"/>
            <w:lang w:val="ru-RU"/>
          </w:rPr>
          <m:t>g</m:t>
        </m:r>
      </m:oMath>
      <w:r w:rsidR="00EB3A91" w:rsidRPr="00C40A43">
        <w:tab/>
      </w:r>
      <w:r w:rsidR="00A979B8">
        <w:t>(3</w:t>
      </w:r>
      <w:r w:rsidR="006E5381" w:rsidRPr="00E9064A">
        <w:t>)</w:t>
      </w:r>
    </w:p>
    <w:p w14:paraId="6D84F6FA" w14:textId="1BF29E80" w:rsidR="006E5381" w:rsidRDefault="00EB3A91" w:rsidP="00EB3A91">
      <w:pPr>
        <w:ind w:firstLine="0"/>
      </w:pPr>
      <w:r>
        <w:t xml:space="preserve">Deflection </w:t>
      </w:r>
      <m:oMath>
        <m:r>
          <w:rPr>
            <w:rFonts w:ascii="Cambria Math" w:hAnsi="Cambria Math"/>
          </w:rPr>
          <m:t>y</m:t>
        </m:r>
      </m:oMath>
      <w:r>
        <w:t xml:space="preserve"> can be found by </w:t>
      </w:r>
      <w:r w:rsidR="00E21873">
        <w:t xml:space="preserve">dividing weight </w:t>
      </w:r>
      <m:oMath>
        <m:r>
          <w:rPr>
            <w:rFonts w:ascii="Cambria Math" w:hAnsi="Cambria Math"/>
          </w:rPr>
          <m:t>W</m:t>
        </m:r>
      </m:oMath>
      <w:r w:rsidR="00E21873">
        <w:t xml:space="preserve"> by the </w:t>
      </w:r>
      <w:proofErr w:type="gramStart"/>
      <w:r w:rsidR="00E21873">
        <w:t xml:space="preserve">stiffness </w:t>
      </w:r>
      <w:proofErr w:type="gramEnd"/>
      <m:oMath>
        <m:r>
          <w:rPr>
            <w:rFonts w:ascii="Cambria Math" w:hAnsi="Cambria Math"/>
          </w:rPr>
          <m:t>K</m:t>
        </m:r>
      </m:oMath>
      <w:r w:rsidR="00E21873">
        <w:t>.</w:t>
      </w:r>
    </w:p>
    <w:p w14:paraId="2103C31E" w14:textId="7C71C1EB" w:rsidR="006E5381" w:rsidRDefault="00EB3A91" w:rsidP="00EB3A91">
      <w:pPr>
        <w:pStyle w:val="Equation"/>
      </w:pPr>
      <w:r w:rsidRPr="00C40A43">
        <w:tab/>
      </w:r>
      <m:oMath>
        <m:r>
          <w:rPr>
            <w:rFonts w:ascii="Cambria Math" w:hAnsi="Cambria Math"/>
            <w:lang w:val="ru-RU"/>
          </w:rPr>
          <m:t>y</m:t>
        </m:r>
        <m:r>
          <w:rPr>
            <w:rFonts w:ascii="Cambria Math" w:hAnsi="Cambria Math"/>
          </w:rPr>
          <m:t>=</m:t>
        </m:r>
        <m:f>
          <m:fPr>
            <m:ctrlPr>
              <w:rPr>
                <w:rFonts w:ascii="Cambria Math" w:hAnsi="Cambria Math"/>
                <w:i/>
                <w:lang w:val="ru-RU"/>
              </w:rPr>
            </m:ctrlPr>
          </m:fPr>
          <m:num>
            <m:r>
              <w:rPr>
                <w:rFonts w:ascii="Cambria Math" w:hAnsi="Cambria Math"/>
                <w:lang w:val="ru-RU"/>
              </w:rPr>
              <m:t>W</m:t>
            </m:r>
          </m:num>
          <m:den>
            <m:r>
              <w:rPr>
                <w:rFonts w:ascii="Cambria Math" w:hAnsi="Cambria Math"/>
                <w:lang w:val="ru-RU"/>
              </w:rPr>
              <m:t>K</m:t>
            </m:r>
          </m:den>
        </m:f>
        <m:r>
          <w:rPr>
            <w:rFonts w:ascii="Cambria Math" w:hAnsi="Cambria Math"/>
          </w:rPr>
          <m:t>=</m:t>
        </m:r>
        <m:d>
          <m:dPr>
            <m:ctrlPr>
              <w:rPr>
                <w:rFonts w:ascii="Cambria Math" w:hAnsi="Cambria Math"/>
                <w:i/>
                <w:lang w:val="ru-RU"/>
              </w:rPr>
            </m:ctrlPr>
          </m:dPr>
          <m:e>
            <m:f>
              <m:fPr>
                <m:ctrlPr>
                  <w:rPr>
                    <w:rFonts w:ascii="Cambria Math" w:hAnsi="Cambria Math"/>
                    <w:i/>
                    <w:lang w:val="ru-RU"/>
                  </w:rPr>
                </m:ctrlPr>
              </m:fPr>
              <m:num>
                <m:r>
                  <w:rPr>
                    <w:rFonts w:ascii="Cambria Math" w:hAnsi="Cambria Math"/>
                    <w:lang w:val="ru-RU"/>
                  </w:rPr>
                  <m:t>M</m:t>
                </m:r>
                <m:r>
                  <w:rPr>
                    <w:rFonts w:ascii="Cambria Math" w:hAnsi="Cambria Math"/>
                  </w:rPr>
                  <m:t>+</m:t>
                </m:r>
                <m:r>
                  <w:rPr>
                    <w:rFonts w:ascii="Cambria Math" w:hAnsi="Cambria Math"/>
                    <w:lang w:val="ru-RU"/>
                  </w:rPr>
                  <m:t>m</m:t>
                </m:r>
              </m:num>
              <m:den>
                <m:r>
                  <w:rPr>
                    <w:rFonts w:ascii="Cambria Math" w:hAnsi="Cambria Math"/>
                  </w:rPr>
                  <m:t>2</m:t>
                </m:r>
                <m:r>
                  <w:rPr>
                    <w:rFonts w:ascii="Cambria Math" w:hAnsi="Cambria Math"/>
                    <w:lang w:val="ru-RU"/>
                  </w:rPr>
                  <m:t>K</m:t>
                </m:r>
              </m:den>
            </m:f>
          </m:e>
        </m:d>
        <m:r>
          <w:rPr>
            <w:rFonts w:ascii="Cambria Math" w:hAnsi="Cambria Math"/>
            <w:lang w:val="ru-RU"/>
          </w:rPr>
          <m:t>g</m:t>
        </m:r>
      </m:oMath>
      <w:r w:rsidRPr="00C40A43">
        <w:tab/>
      </w:r>
      <w:r w:rsidR="00A979B8">
        <w:t>(4</w:t>
      </w:r>
      <w:r w:rsidR="006E5381">
        <w:t xml:space="preserve">) </w:t>
      </w:r>
    </w:p>
    <w:p w14:paraId="2FD960B8" w14:textId="7B083F52" w:rsidR="006E5381" w:rsidRDefault="008C0E3F" w:rsidP="008C0E3F">
      <w:pPr>
        <w:pStyle w:val="Heading5"/>
      </w:pPr>
      <w:r>
        <w:t xml:space="preserve">2.3 </w:t>
      </w:r>
      <w:r w:rsidR="006E5381">
        <w:t>Determination of the horizontal position of the moving mass ‘x’</w:t>
      </w:r>
    </w:p>
    <w:p w14:paraId="067238FC" w14:textId="77777777" w:rsidR="00322B04" w:rsidRPr="00322B04" w:rsidRDefault="00322B04" w:rsidP="00322B04"/>
    <w:p w14:paraId="41603442" w14:textId="49850A9B" w:rsidR="006E5381" w:rsidRDefault="00E21873" w:rsidP="006E5381">
      <w:r>
        <w:t>Referring to</w:t>
      </w:r>
      <w:r w:rsidR="006E5381">
        <w:t xml:space="preserve"> </w:t>
      </w:r>
      <w:r w:rsidR="00555EF1">
        <w:t>the free body diagram shown in F</w:t>
      </w:r>
      <w:r w:rsidR="006E5381">
        <w:t xml:space="preserve">ig. (1), </w:t>
      </w:r>
      <w:r>
        <w:t>two equations can be formed by solving for the moments at points A and B under the front and rear tires.</w:t>
      </w:r>
    </w:p>
    <w:p w14:paraId="0E0650EB" w14:textId="37F628AF" w:rsidR="006E5381" w:rsidRDefault="00CA136F" w:rsidP="00E31921">
      <w:pPr>
        <w:pStyle w:val="Equation"/>
        <w:ind w:left="360" w:firstLine="0"/>
      </w:pPr>
      <m:oMathPara>
        <m:oMath>
          <m:r>
            <m:rPr>
              <m:sty m:val="p"/>
            </m:rPr>
            <w:rPr>
              <w:rFonts w:ascii="Cambria Math" w:hAnsi="Cambria Math"/>
            </w:rPr>
            <w:br/>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B</m:t>
                  </m:r>
                </m:sub>
              </m:sSub>
              <m:r>
                <m:rPr>
                  <m:sty m:val="p"/>
                </m:rPr>
                <w:rPr>
                  <w:rFonts w:ascii="Cambria Math" w:hAnsi="Cambria Math"/>
                </w:rPr>
                <m:t>=0</m:t>
              </m:r>
            </m:e>
          </m:nary>
          <m:r>
            <m:rPr>
              <m:sty m:val="p"/>
            </m:rPr>
            <w:rPr>
              <w:rFonts w:ascii="Cambria Math" w:hAnsi="Cambria Math"/>
            </w:rPr>
            <m:t>→</m:t>
          </m:r>
          <m:sSub>
            <m:sSubPr>
              <m:ctrlPr>
                <w:rPr>
                  <w:rFonts w:ascii="Cambria Math" w:hAnsi="Cambria Math"/>
                  <w:lang w:val="ru-RU"/>
                </w:rPr>
              </m:ctrlPr>
            </m:sSubPr>
            <m:e>
              <m:r>
                <w:rPr>
                  <w:rFonts w:ascii="Cambria Math" w:hAnsi="Cambria Math"/>
                  <w:lang w:val="ru-RU"/>
                </w:rPr>
                <m:t>W</m:t>
              </m:r>
            </m:e>
            <m:sub>
              <m:r>
                <w:rPr>
                  <w:rFonts w:ascii="Cambria Math" w:hAnsi="Cambria Math"/>
                  <w:lang w:val="ru-RU"/>
                </w:rPr>
                <m:t>f</m:t>
              </m:r>
            </m:sub>
          </m:sSub>
          <m:r>
            <w:rPr>
              <w:rFonts w:ascii="Cambria Math" w:hAnsi="Cambria Math"/>
              <w:lang w:val="ru-RU"/>
            </w:rPr>
            <m:t>L</m:t>
          </m:r>
          <m:r>
            <m:rPr>
              <m:sty m:val="p"/>
            </m:rPr>
            <w:rPr>
              <w:rFonts w:ascii="Cambria Math" w:hAnsi="Cambria Math"/>
            </w:rPr>
            <m:t>=</m:t>
          </m:r>
          <m:r>
            <w:rPr>
              <w:rFonts w:ascii="Cambria Math" w:hAnsi="Cambria Math"/>
              <w:lang w:val="ru-RU"/>
            </w:rPr>
            <m:t>Mg</m:t>
          </m:r>
          <m:d>
            <m:dPr>
              <m:ctrlPr>
                <w:rPr>
                  <w:rFonts w:ascii="Cambria Math" w:hAnsi="Cambria Math"/>
                  <w:lang w:val="ru-RU"/>
                </w:rPr>
              </m:ctrlPr>
            </m:dPr>
            <m:e>
              <m:r>
                <w:rPr>
                  <w:rFonts w:ascii="Cambria Math" w:hAnsi="Cambria Math"/>
                  <w:lang w:val="ru-RU"/>
                </w:rPr>
                <m:t>L</m:t>
              </m:r>
              <m:r>
                <m:rPr>
                  <m:sty m:val="p"/>
                </m:rPr>
                <w:rPr>
                  <w:rFonts w:ascii="Cambria Math" w:hAnsi="Cambria Math"/>
                </w:rPr>
                <m:t>-</m:t>
              </m:r>
              <m:r>
                <w:rPr>
                  <w:rFonts w:ascii="Cambria Math" w:hAnsi="Cambria Math"/>
                  <w:lang w:val="ru-RU"/>
                </w:rPr>
                <m:t>b</m:t>
              </m:r>
            </m:e>
          </m:d>
          <m:r>
            <m:rPr>
              <m:sty m:val="p"/>
            </m:rPr>
            <w:rPr>
              <w:rFonts w:ascii="Cambria Math" w:hAnsi="Cambria Math"/>
            </w:rPr>
            <m:t>+</m:t>
          </m:r>
          <m:r>
            <w:rPr>
              <w:rFonts w:ascii="Cambria Math" w:hAnsi="Cambria Math"/>
              <w:lang w:val="ru-RU"/>
            </w:rPr>
            <m:t>mgL</m:t>
          </m:r>
          <m:r>
            <m:rPr>
              <m:sty m:val="p"/>
            </m:rPr>
            <w:rPr>
              <w:rFonts w:ascii="Cambria Math" w:hAnsi="Cambria Math"/>
            </w:rPr>
            <m:t>-</m:t>
          </m:r>
          <m:d>
            <m:dPr>
              <m:ctrlPr>
                <w:rPr>
                  <w:rFonts w:ascii="Cambria Math" w:hAnsi="Cambria Math"/>
                  <w:lang w:val="ru-RU"/>
                </w:rPr>
              </m:ctrlPr>
            </m:dPr>
            <m:e>
              <m:r>
                <w:rPr>
                  <w:rFonts w:ascii="Cambria Math" w:hAnsi="Cambria Math"/>
                  <w:lang w:val="ru-RU"/>
                </w:rPr>
                <m:t>mgx</m:t>
              </m:r>
              <m:r>
                <m:rPr>
                  <m:sty m:val="p"/>
                </m:rPr>
                <w:rPr>
                  <w:rFonts w:ascii="Cambria Math" w:hAnsi="Cambria Math"/>
                </w:rPr>
                <m:t>+</m:t>
              </m:r>
              <m:d>
                <m:dPr>
                  <m:begChr m:val="["/>
                  <m:endChr m:val="]"/>
                  <m:ctrlPr>
                    <w:rPr>
                      <w:rFonts w:ascii="Cambria Math" w:hAnsi="Cambria Math"/>
                      <w:lang w:val="ru-RU"/>
                    </w:rPr>
                  </m:ctrlPr>
                </m:dPr>
                <m:e>
                  <m:r>
                    <w:rPr>
                      <w:rFonts w:ascii="Cambria Math" w:hAnsi="Cambria Math"/>
                      <w:lang w:val="ru-RU"/>
                    </w:rPr>
                    <m:t>M</m:t>
                  </m:r>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r>
                    <m:rPr>
                      <m:sty m:val="p"/>
                    </m:rPr>
                    <w:rPr>
                      <w:rFonts w:ascii="Cambria Math" w:hAnsi="Cambria Math"/>
                    </w:rPr>
                    <m:t>+</m:t>
                  </m:r>
                  <m:r>
                    <w:rPr>
                      <w:rFonts w:ascii="Cambria Math" w:hAnsi="Cambria Math"/>
                      <w:lang w:val="ru-RU"/>
                    </w:rPr>
                    <m:t>m</m:t>
                  </m:r>
                  <m:d>
                    <m:dPr>
                      <m:ctrlPr>
                        <w:rPr>
                          <w:rFonts w:ascii="Cambria Math" w:hAnsi="Cambria Math"/>
                          <w:lang w:val="ru-RU"/>
                        </w:rPr>
                      </m:ctrlPr>
                    </m:dPr>
                    <m:e>
                      <m:sSub>
                        <m:sSubPr>
                          <m:ctrlPr>
                            <w:rPr>
                              <w:rFonts w:ascii="Cambria Math" w:hAnsi="Cambria Math"/>
                              <w:lang w:val="ru-RU"/>
                            </w:rPr>
                          </m:ctrlPr>
                        </m:sSubPr>
                        <m:e>
                          <m:r>
                            <w:rPr>
                              <w:rFonts w:ascii="Cambria Math" w:hAnsi="Cambria Math"/>
                            </w:rPr>
                            <m:t>h</m:t>
                          </m:r>
                        </m:e>
                        <m:sub>
                          <m:r>
                            <m:rPr>
                              <m:sty m:val="p"/>
                            </m:rPr>
                            <w:rPr>
                              <w:rFonts w:ascii="Cambria Math" w:hAnsi="Cambria Math"/>
                            </w:rPr>
                            <m:t>1</m:t>
                          </m:r>
                        </m:sub>
                      </m:sSub>
                      <m:r>
                        <m:rPr>
                          <m:sty m:val="p"/>
                        </m:rPr>
                        <w:rPr>
                          <w:rFonts w:ascii="Cambria Math" w:hAnsi="Cambria Math"/>
                        </w:rPr>
                        <m:t>-</m:t>
                      </m:r>
                      <m:r>
                        <w:rPr>
                          <w:rFonts w:ascii="Cambria Math" w:hAnsi="Cambria Math"/>
                          <w:lang w:val="ru-RU"/>
                        </w:rPr>
                        <m:t>y</m:t>
                      </m:r>
                    </m:e>
                  </m:d>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e>
          </m:d>
        </m:oMath>
      </m:oMathPara>
      <w:r w:rsidR="00E249B6" w:rsidRPr="00C40A43">
        <w:tab/>
      </w:r>
      <w:r w:rsidR="00A979B8">
        <w:t>(5</w:t>
      </w:r>
      <w:r w:rsidR="006E5381" w:rsidRPr="00BA0701">
        <w:t>)</w:t>
      </w:r>
      <m:oMath>
        <m:r>
          <m:rPr>
            <m:sty m:val="p"/>
          </m:rPr>
          <w:rPr>
            <w:rFonts w:ascii="Cambria Math" w:hAnsi="Cambria Math"/>
          </w:rPr>
          <w:br/>
        </m:r>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A</m:t>
                </m:r>
              </m:sub>
            </m:sSub>
            <m:r>
              <m:rPr>
                <m:sty m:val="p"/>
              </m:rPr>
              <w:rPr>
                <w:rFonts w:ascii="Cambria Math" w:hAnsi="Cambria Math"/>
              </w:rPr>
              <m:t>=0</m:t>
            </m:r>
          </m:e>
        </m:nary>
        <m:r>
          <m:rPr>
            <m:sty m:val="p"/>
          </m:rPr>
          <w:rPr>
            <w:rFonts w:ascii="Cambria Math" w:hAnsi="Cambria Math"/>
          </w:rPr>
          <m:t>→</m:t>
        </m:r>
        <m:sSub>
          <m:sSubPr>
            <m:ctrlPr>
              <w:rPr>
                <w:rFonts w:ascii="Cambria Math" w:hAnsi="Cambria Math"/>
                <w:lang w:val="ru-RU"/>
              </w:rPr>
            </m:ctrlPr>
          </m:sSubPr>
          <m:e>
            <m:r>
              <w:rPr>
                <w:rFonts w:ascii="Cambria Math" w:hAnsi="Cambria Math"/>
                <w:lang w:val="ru-RU"/>
              </w:rPr>
              <m:t>W</m:t>
            </m:r>
          </m:e>
          <m:sub>
            <m:r>
              <w:rPr>
                <w:rFonts w:ascii="Cambria Math" w:hAnsi="Cambria Math"/>
                <w:lang w:val="ru-RU"/>
              </w:rPr>
              <m:t>r</m:t>
            </m:r>
          </m:sub>
        </m:sSub>
        <m:r>
          <w:rPr>
            <w:rFonts w:ascii="Cambria Math" w:hAnsi="Cambria Math"/>
            <w:lang w:val="ru-RU"/>
          </w:rPr>
          <m:t>L</m:t>
        </m:r>
        <m:r>
          <m:rPr>
            <m:sty m:val="p"/>
          </m:rPr>
          <w:rPr>
            <w:rFonts w:ascii="Cambria Math" w:hAnsi="Cambria Math"/>
          </w:rPr>
          <m:t>=</m:t>
        </m:r>
        <m:r>
          <w:rPr>
            <w:rFonts w:ascii="Cambria Math" w:hAnsi="Cambria Math"/>
            <w:lang w:val="ru-RU"/>
          </w:rPr>
          <m:t>Mgb</m:t>
        </m:r>
        <m:r>
          <m:rPr>
            <m:sty m:val="p"/>
          </m:rPr>
          <w:rPr>
            <w:rFonts w:ascii="Cambria Math" w:hAnsi="Cambria Math"/>
          </w:rPr>
          <m:t>+</m:t>
        </m:r>
        <m:d>
          <m:dPr>
            <m:ctrlPr>
              <w:rPr>
                <w:rFonts w:ascii="Cambria Math" w:hAnsi="Cambria Math"/>
                <w:lang w:val="ru-RU"/>
              </w:rPr>
            </m:ctrlPr>
          </m:dPr>
          <m:e>
            <m:r>
              <w:rPr>
                <w:rFonts w:ascii="Cambria Math" w:hAnsi="Cambria Math"/>
                <w:lang w:val="ru-RU"/>
              </w:rPr>
              <m:t>mgx</m:t>
            </m:r>
            <m:r>
              <m:rPr>
                <m:sty m:val="p"/>
              </m:rPr>
              <w:rPr>
                <w:rFonts w:ascii="Cambria Math" w:hAnsi="Cambria Math"/>
              </w:rPr>
              <m:t>+</m:t>
            </m:r>
            <m:d>
              <m:dPr>
                <m:begChr m:val="["/>
                <m:endChr m:val="]"/>
                <m:ctrlPr>
                  <w:rPr>
                    <w:rFonts w:ascii="Cambria Math" w:hAnsi="Cambria Math"/>
                    <w:lang w:val="ru-RU"/>
                  </w:rPr>
                </m:ctrlPr>
              </m:dPr>
              <m:e>
                <m:r>
                  <w:rPr>
                    <w:rFonts w:ascii="Cambria Math" w:hAnsi="Cambria Math"/>
                    <w:lang w:val="ru-RU"/>
                  </w:rPr>
                  <m:t>M</m:t>
                </m:r>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r>
                  <m:rPr>
                    <m:sty m:val="p"/>
                  </m:rPr>
                  <w:rPr>
                    <w:rFonts w:ascii="Cambria Math" w:hAnsi="Cambria Math"/>
                  </w:rPr>
                  <m:t>+</m:t>
                </m:r>
                <m:r>
                  <w:rPr>
                    <w:rFonts w:ascii="Cambria Math" w:hAnsi="Cambria Math"/>
                    <w:lang w:val="ru-RU"/>
                  </w:rPr>
                  <m:t>m</m:t>
                </m:r>
                <m:d>
                  <m:dPr>
                    <m:ctrlPr>
                      <w:rPr>
                        <w:rFonts w:ascii="Cambria Math" w:hAnsi="Cambria Math"/>
                        <w:lang w:val="ru-RU"/>
                      </w:rPr>
                    </m:ctrlPr>
                  </m:dPr>
                  <m:e>
                    <m:sSub>
                      <m:sSubPr>
                        <m:ctrlPr>
                          <w:rPr>
                            <w:rFonts w:ascii="Cambria Math" w:hAnsi="Cambria Math"/>
                            <w:lang w:val="ru-RU"/>
                          </w:rPr>
                        </m:ctrlPr>
                      </m:sSubPr>
                      <m:e>
                        <m:r>
                          <w:rPr>
                            <w:rFonts w:ascii="Cambria Math" w:hAnsi="Cambria Math"/>
                          </w:rPr>
                          <m:t>h</m:t>
                        </m:r>
                      </m:e>
                      <m:sub>
                        <m:r>
                          <m:rPr>
                            <m:sty m:val="p"/>
                          </m:rPr>
                          <w:rPr>
                            <w:rFonts w:ascii="Cambria Math" w:hAnsi="Cambria Math"/>
                          </w:rPr>
                          <m:t>1</m:t>
                        </m:r>
                      </m:sub>
                    </m:sSub>
                    <m:r>
                      <m:rPr>
                        <m:sty m:val="p"/>
                      </m:rPr>
                      <w:rPr>
                        <w:rFonts w:ascii="Cambria Math" w:hAnsi="Cambria Math"/>
                      </w:rPr>
                      <m:t>-</m:t>
                    </m:r>
                    <m:r>
                      <w:rPr>
                        <w:rFonts w:ascii="Cambria Math" w:hAnsi="Cambria Math"/>
                        <w:lang w:val="ru-RU"/>
                      </w:rPr>
                      <m:t>y</m:t>
                    </m:r>
                  </m:e>
                </m:d>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e>
        </m:d>
      </m:oMath>
      <w:r w:rsidR="00503374">
        <w:tab/>
      </w:r>
      <w:r w:rsidR="006E5381" w:rsidRPr="00BA0701">
        <w:t>(</w:t>
      </w:r>
      <w:r w:rsidR="00A979B8">
        <w:t>6</w:t>
      </w:r>
      <w:r w:rsidR="006E5381" w:rsidRPr="00BA0701">
        <w:t>)</w:t>
      </w:r>
    </w:p>
    <w:p w14:paraId="2196CB97" w14:textId="59464F56" w:rsidR="005F739A" w:rsidRDefault="003B0398" w:rsidP="003B0398">
      <w:pPr>
        <w:ind w:firstLine="0"/>
      </w:pPr>
      <w:r>
        <w:t>From E</w:t>
      </w:r>
      <w:r w:rsidR="006E5381">
        <w:t xml:space="preserve">q. (3), </w:t>
      </w:r>
      <w:r>
        <w:t xml:space="preserve">Eq. </w:t>
      </w:r>
      <w:r w:rsidR="006E5381">
        <w:t xml:space="preserve">(4) </w:t>
      </w:r>
      <w:proofErr w:type="gramStart"/>
      <w:r w:rsidR="006E5381">
        <w:t xml:space="preserve">and </w:t>
      </w:r>
      <w:proofErr w:type="gramEnd"/>
      <m:oMath>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f</m:t>
            </m:r>
          </m:sub>
        </m:sSub>
        <m:r>
          <w:rPr>
            <w:rFonts w:ascii="Cambria Math" w:hAnsi="Cambria Math"/>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r</m:t>
            </m:r>
          </m:sub>
        </m:sSub>
      </m:oMath>
      <w:r w:rsidR="006E5381">
        <w:t>, we get</w:t>
      </w:r>
    </w:p>
    <w:p w14:paraId="3DA2E44F" w14:textId="79DC186E" w:rsidR="006E5381" w:rsidRPr="00C40A43" w:rsidRDefault="005F739A" w:rsidP="005F739A">
      <w:pPr>
        <w:pStyle w:val="Equation"/>
        <w:rPr>
          <w:lang w:val="ru-RU"/>
        </w:rPr>
      </w:pPr>
      <w:r w:rsidRPr="00C40A43">
        <w:tab/>
      </w:r>
      <m:oMath>
        <m:r>
          <m:rPr>
            <m:sty m:val="p"/>
          </m:rPr>
          <w:rPr>
            <w:rFonts w:ascii="Cambria Math" w:hAnsi="Cambria Math"/>
            <w:lang w:val="ru-RU"/>
          </w:rPr>
          <m:t>2</m:t>
        </m:r>
        <m:d>
          <m:dPr>
            <m:ctrlPr>
              <w:rPr>
                <w:rFonts w:ascii="Cambria Math" w:hAnsi="Cambria Math"/>
                <w:lang w:val="ru-RU"/>
              </w:rPr>
            </m:ctrlPr>
          </m:dPr>
          <m:e>
            <m:r>
              <w:rPr>
                <w:rFonts w:ascii="Cambria Math" w:hAnsi="Cambria Math"/>
                <w:lang w:val="ru-RU"/>
              </w:rPr>
              <m:t>mgx</m:t>
            </m:r>
            <m:r>
              <m:rPr>
                <m:sty m:val="p"/>
              </m:rPr>
              <w:rPr>
                <w:rFonts w:ascii="Cambria Math" w:hAnsi="Cambria Math"/>
                <w:lang w:val="ru-RU"/>
              </w:rPr>
              <m:t>+</m:t>
            </m:r>
            <m:d>
              <m:dPr>
                <m:begChr m:val="["/>
                <m:endChr m:val="]"/>
                <m:ctrlPr>
                  <w:rPr>
                    <w:rFonts w:ascii="Cambria Math" w:hAnsi="Cambria Math"/>
                    <w:lang w:val="ru-RU"/>
                  </w:rPr>
                </m:ctrlPr>
              </m:dPr>
              <m:e>
                <m:r>
                  <w:rPr>
                    <w:rFonts w:ascii="Cambria Math" w:hAnsi="Cambria Math"/>
                    <w:lang w:val="ru-RU"/>
                  </w:rPr>
                  <m:t>M</m:t>
                </m:r>
                <m:d>
                  <m:dPr>
                    <m:ctrlPr>
                      <w:rPr>
                        <w:rFonts w:ascii="Cambria Math" w:hAnsi="Cambria Math"/>
                        <w:lang w:val="ru-RU"/>
                      </w:rPr>
                    </m:ctrlPr>
                  </m:dPr>
                  <m:e>
                    <m:r>
                      <w:rPr>
                        <w:rFonts w:ascii="Cambria Math" w:hAnsi="Cambria Math"/>
                        <w:lang w:val="ru-RU"/>
                      </w:rPr>
                      <m:t>h</m:t>
                    </m:r>
                    <m:r>
                      <m:rPr>
                        <m:sty m:val="p"/>
                      </m:rPr>
                      <w:rPr>
                        <w:rFonts w:ascii="Cambria Math" w:hAnsi="Cambria Math"/>
                        <w:lang w:val="ru-RU"/>
                      </w:rPr>
                      <m:t>-</m:t>
                    </m:r>
                    <m:r>
                      <w:rPr>
                        <w:rFonts w:ascii="Cambria Math" w:hAnsi="Cambria Math"/>
                        <w:lang w:val="ru-RU"/>
                      </w:rPr>
                      <m:t>y</m:t>
                    </m:r>
                  </m:e>
                </m:d>
                <m:r>
                  <m:rPr>
                    <m:sty m:val="p"/>
                  </m:rPr>
                  <w:rPr>
                    <w:rFonts w:ascii="Cambria Math" w:hAnsi="Cambria Math"/>
                    <w:lang w:val="ru-RU"/>
                  </w:rPr>
                  <m:t>+</m:t>
                </m:r>
                <m:r>
                  <w:rPr>
                    <w:rFonts w:ascii="Cambria Math" w:hAnsi="Cambria Math"/>
                    <w:lang w:val="ru-RU"/>
                  </w:rPr>
                  <m:t>m</m:t>
                </m:r>
                <m:d>
                  <m:dPr>
                    <m:ctrlPr>
                      <w:rPr>
                        <w:rFonts w:ascii="Cambria Math" w:hAnsi="Cambria Math"/>
                        <w:lang w:val="ru-RU"/>
                      </w:rPr>
                    </m:ctrlPr>
                  </m:dPr>
                  <m:e>
                    <m:sSub>
                      <m:sSubPr>
                        <m:ctrlPr>
                          <w:rPr>
                            <w:rFonts w:ascii="Cambria Math" w:hAnsi="Cambria Math"/>
                            <w:lang w:val="ru-RU"/>
                          </w:rPr>
                        </m:ctrlPr>
                      </m:sSubPr>
                      <m:e>
                        <m:r>
                          <w:rPr>
                            <w:rFonts w:ascii="Cambria Math" w:hAnsi="Cambria Math"/>
                            <w:lang w:val="ru-RU"/>
                          </w:rPr>
                          <m:t>h</m:t>
                        </m:r>
                      </m:e>
                      <m:sub>
                        <m:r>
                          <m:rPr>
                            <m:sty m:val="p"/>
                          </m:rPr>
                          <w:rPr>
                            <w:rFonts w:ascii="Cambria Math" w:hAnsi="Cambria Math"/>
                            <w:lang w:val="ru-RU"/>
                          </w:rPr>
                          <m:t>1</m:t>
                        </m:r>
                      </m:sub>
                    </m:sSub>
                    <m:r>
                      <m:rPr>
                        <m:sty m:val="p"/>
                      </m:rPr>
                      <w:rPr>
                        <w:rFonts w:ascii="Cambria Math" w:hAnsi="Cambria Math"/>
                        <w:lang w:val="ru-RU"/>
                      </w:rPr>
                      <m:t>-</m:t>
                    </m:r>
                    <m:r>
                      <w:rPr>
                        <w:rFonts w:ascii="Cambria Math" w:hAnsi="Cambria Math"/>
                        <w:lang w:val="ru-RU"/>
                      </w:rPr>
                      <m:t>y</m:t>
                    </m:r>
                  </m:e>
                </m:d>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e>
        </m:d>
        <m:r>
          <m:rPr>
            <m:sty m:val="p"/>
          </m:rPr>
          <w:rPr>
            <w:rFonts w:ascii="Cambria Math" w:hAnsi="Cambria Math"/>
            <w:lang w:val="ru-RU"/>
          </w:rPr>
          <m:t>=</m:t>
        </m:r>
        <m:r>
          <w:rPr>
            <w:rFonts w:ascii="Cambria Math" w:hAnsi="Cambria Math"/>
            <w:lang w:val="ru-RU"/>
          </w:rPr>
          <m:t>Mg</m:t>
        </m:r>
        <m:d>
          <m:dPr>
            <m:ctrlPr>
              <w:rPr>
                <w:rFonts w:ascii="Cambria Math" w:hAnsi="Cambria Math"/>
                <w:lang w:val="ru-RU"/>
              </w:rPr>
            </m:ctrlPr>
          </m:dPr>
          <m:e>
            <m:r>
              <w:rPr>
                <w:rFonts w:ascii="Cambria Math" w:hAnsi="Cambria Math"/>
                <w:lang w:val="ru-RU"/>
              </w:rPr>
              <m:t>L</m:t>
            </m:r>
            <m:r>
              <m:rPr>
                <m:sty m:val="p"/>
              </m:rPr>
              <w:rPr>
                <w:rFonts w:ascii="Cambria Math" w:hAnsi="Cambria Math"/>
                <w:lang w:val="ru-RU"/>
              </w:rPr>
              <m:t>-2</m:t>
            </m:r>
            <m:r>
              <w:rPr>
                <w:rFonts w:ascii="Cambria Math" w:hAnsi="Cambria Math"/>
                <w:lang w:val="ru-RU"/>
              </w:rPr>
              <m:t>b</m:t>
            </m:r>
          </m:e>
        </m:d>
        <m:r>
          <m:rPr>
            <m:sty m:val="p"/>
          </m:rPr>
          <w:rPr>
            <w:rFonts w:ascii="Cambria Math" w:hAnsi="Cambria Math"/>
            <w:lang w:val="ru-RU"/>
          </w:rPr>
          <m:t>+</m:t>
        </m:r>
        <m:r>
          <w:rPr>
            <w:rFonts w:ascii="Cambria Math" w:hAnsi="Cambria Math"/>
            <w:lang w:val="ru-RU"/>
          </w:rPr>
          <m:t>MgL</m:t>
        </m:r>
      </m:oMath>
      <w:r w:rsidR="00E249B6">
        <w:rPr>
          <w:lang w:val="ru-RU"/>
        </w:rPr>
        <w:tab/>
      </w:r>
      <w:r w:rsidR="00A979B8" w:rsidRPr="00C40A43">
        <w:rPr>
          <w:lang w:val="ru-RU"/>
        </w:rPr>
        <w:t>(7</w:t>
      </w:r>
      <w:r w:rsidRPr="00C40A43">
        <w:rPr>
          <w:lang w:val="ru-RU"/>
        </w:rPr>
        <w:t>)</w:t>
      </w:r>
    </w:p>
    <w:p w14:paraId="2D1D9300" w14:textId="634128AF" w:rsidR="006E5381" w:rsidRPr="00C40A43" w:rsidRDefault="00E249B6" w:rsidP="008100A6">
      <w:pPr>
        <w:pStyle w:val="Equation"/>
        <w:ind w:left="360" w:firstLine="0"/>
        <w:rPr>
          <w:lang w:val="ru-RU"/>
        </w:rPr>
      </w:pPr>
      <w:r w:rsidRPr="00C40A43">
        <w:rPr>
          <w:lang w:val="ru-RU"/>
        </w:rPr>
        <w:tab/>
      </w:r>
      <m:oMath>
        <m:r>
          <w:rPr>
            <w:rFonts w:ascii="Cambria Math" w:hAnsi="Cambria Math"/>
          </w:rPr>
          <m:t>x</m:t>
        </m:r>
        <m:r>
          <m:rPr>
            <m:sty m:val="p"/>
          </m:rPr>
          <w:rPr>
            <w:rFonts w:ascii="Cambria Math" w:hAnsi="Cambria Math"/>
            <w:lang w:val="ru-RU"/>
          </w:rPr>
          <m:t>=</m:t>
        </m:r>
        <m:f>
          <m:fPr>
            <m:ctrlPr>
              <w:rPr>
                <w:rFonts w:ascii="Cambria Math" w:hAnsi="Cambria Math"/>
              </w:rPr>
            </m:ctrlPr>
          </m:fPr>
          <m:num>
            <m:r>
              <w:rPr>
                <w:rFonts w:ascii="Cambria Math" w:hAnsi="Cambria Math"/>
                <w:lang w:val="ru-RU"/>
              </w:rPr>
              <m:t>Mg</m:t>
            </m:r>
            <m:d>
              <m:dPr>
                <m:ctrlPr>
                  <w:rPr>
                    <w:rFonts w:ascii="Cambria Math" w:hAnsi="Cambria Math"/>
                    <w:lang w:val="ru-RU"/>
                  </w:rPr>
                </m:ctrlPr>
              </m:dPr>
              <m:e>
                <m:r>
                  <w:rPr>
                    <w:rFonts w:ascii="Cambria Math" w:hAnsi="Cambria Math"/>
                    <w:lang w:val="ru-RU"/>
                  </w:rPr>
                  <m:t>L</m:t>
                </m:r>
                <m:r>
                  <m:rPr>
                    <m:sty m:val="p"/>
                  </m:rPr>
                  <w:rPr>
                    <w:rFonts w:ascii="Cambria Math" w:hAnsi="Cambria Math"/>
                    <w:lang w:val="ru-RU"/>
                  </w:rPr>
                  <m:t>-2</m:t>
                </m:r>
                <m:r>
                  <w:rPr>
                    <w:rFonts w:ascii="Cambria Math" w:hAnsi="Cambria Math"/>
                    <w:lang w:val="ru-RU"/>
                  </w:rPr>
                  <m:t>b</m:t>
                </m:r>
              </m:e>
            </m:d>
            <m:r>
              <m:rPr>
                <m:sty m:val="p"/>
              </m:rPr>
              <w:rPr>
                <w:rFonts w:ascii="Cambria Math" w:hAnsi="Cambria Math"/>
                <w:lang w:val="ru-RU"/>
              </w:rPr>
              <m:t>+</m:t>
            </m:r>
            <m:r>
              <w:rPr>
                <w:rFonts w:ascii="Cambria Math" w:hAnsi="Cambria Math"/>
                <w:lang w:val="ru-RU"/>
              </w:rPr>
              <m:t>MgL</m:t>
            </m:r>
          </m:num>
          <m:den>
            <m:r>
              <m:rPr>
                <m:sty m:val="p"/>
              </m:rPr>
              <w:rPr>
                <w:rFonts w:ascii="Cambria Math" w:hAnsi="Cambria Math"/>
                <w:lang w:val="ru-RU"/>
              </w:rPr>
              <m:t>2</m:t>
            </m:r>
            <m:r>
              <w:rPr>
                <w:rFonts w:ascii="Cambria Math" w:hAnsi="Cambria Math"/>
              </w:rPr>
              <m:t>mg</m:t>
            </m:r>
          </m:den>
        </m:f>
        <m:r>
          <m:rPr>
            <m:sty m:val="p"/>
          </m:rPr>
          <w:rPr>
            <w:rFonts w:ascii="Cambria Math" w:hAnsi="Cambria Math"/>
            <w:lang w:val="ru-RU"/>
          </w:rPr>
          <m:t>-</m:t>
        </m:r>
        <m:d>
          <m:dPr>
            <m:begChr m:val="["/>
            <m:endChr m:val="]"/>
            <m:ctrlPr>
              <w:rPr>
                <w:rFonts w:ascii="Cambria Math" w:hAnsi="Cambria Math"/>
              </w:rPr>
            </m:ctrlPr>
          </m:dPr>
          <m:e>
            <m:f>
              <m:fPr>
                <m:ctrlPr>
                  <w:rPr>
                    <w:rFonts w:ascii="Cambria Math" w:hAnsi="Cambria Math"/>
                  </w:rPr>
                </m:ctrlPr>
              </m:fPr>
              <m:num>
                <m:r>
                  <w:rPr>
                    <w:rFonts w:ascii="Cambria Math" w:hAnsi="Cambria Math"/>
                    <w:lang w:val="ru-RU"/>
                  </w:rPr>
                  <m:t>M</m:t>
                </m:r>
                <m:d>
                  <m:dPr>
                    <m:ctrlPr>
                      <w:rPr>
                        <w:rFonts w:ascii="Cambria Math" w:hAnsi="Cambria Math"/>
                        <w:lang w:val="ru-RU"/>
                      </w:rPr>
                    </m:ctrlPr>
                  </m:dPr>
                  <m:e>
                    <m:r>
                      <w:rPr>
                        <w:rFonts w:ascii="Cambria Math" w:hAnsi="Cambria Math"/>
                        <w:lang w:val="ru-RU"/>
                      </w:rPr>
                      <m:t>h</m:t>
                    </m:r>
                    <m:r>
                      <m:rPr>
                        <m:sty m:val="p"/>
                      </m:rPr>
                      <w:rPr>
                        <w:rFonts w:ascii="Cambria Math" w:hAnsi="Cambria Math"/>
                        <w:lang w:val="ru-RU"/>
                      </w:rPr>
                      <m:t>-</m:t>
                    </m:r>
                    <m:r>
                      <w:rPr>
                        <w:rFonts w:ascii="Cambria Math" w:hAnsi="Cambria Math"/>
                        <w:lang w:val="ru-RU"/>
                      </w:rPr>
                      <m:t>y</m:t>
                    </m:r>
                  </m:e>
                </m:d>
                <m:r>
                  <m:rPr>
                    <m:sty m:val="p"/>
                  </m:rPr>
                  <w:rPr>
                    <w:rFonts w:ascii="Cambria Math" w:hAnsi="Cambria Math"/>
                    <w:lang w:val="ru-RU"/>
                  </w:rPr>
                  <m:t>+</m:t>
                </m:r>
                <m:r>
                  <w:rPr>
                    <w:rFonts w:ascii="Cambria Math" w:hAnsi="Cambria Math"/>
                    <w:lang w:val="ru-RU"/>
                  </w:rPr>
                  <m:t>m</m:t>
                </m:r>
                <m:d>
                  <m:dPr>
                    <m:ctrlPr>
                      <w:rPr>
                        <w:rFonts w:ascii="Cambria Math" w:hAnsi="Cambria Math"/>
                        <w:lang w:val="ru-RU"/>
                      </w:rPr>
                    </m:ctrlPr>
                  </m:dPr>
                  <m:e>
                    <m:sSub>
                      <m:sSubPr>
                        <m:ctrlPr>
                          <w:rPr>
                            <w:rFonts w:ascii="Cambria Math" w:hAnsi="Cambria Math"/>
                            <w:lang w:val="ru-RU"/>
                          </w:rPr>
                        </m:ctrlPr>
                      </m:sSubPr>
                      <m:e>
                        <m:r>
                          <w:rPr>
                            <w:rFonts w:ascii="Cambria Math" w:hAnsi="Cambria Math"/>
                            <w:lang w:val="ru-RU"/>
                          </w:rPr>
                          <m:t>h</m:t>
                        </m:r>
                      </m:e>
                      <m:sub>
                        <m:r>
                          <m:rPr>
                            <m:sty m:val="p"/>
                          </m:rPr>
                          <w:rPr>
                            <w:rFonts w:ascii="Cambria Math" w:hAnsi="Cambria Math"/>
                            <w:lang w:val="ru-RU"/>
                          </w:rPr>
                          <m:t>1</m:t>
                        </m:r>
                      </m:sub>
                    </m:sSub>
                    <m:r>
                      <m:rPr>
                        <m:sty m:val="p"/>
                      </m:rPr>
                      <w:rPr>
                        <w:rFonts w:ascii="Cambria Math" w:hAnsi="Cambria Math"/>
                        <w:lang w:val="ru-RU"/>
                      </w:rPr>
                      <m:t>-</m:t>
                    </m:r>
                    <m:r>
                      <w:rPr>
                        <w:rFonts w:ascii="Cambria Math" w:hAnsi="Cambria Math"/>
                        <w:lang w:val="ru-RU"/>
                      </w:rPr>
                      <m:t>y</m:t>
                    </m:r>
                  </m:e>
                </m:d>
              </m:num>
              <m:den>
                <m:r>
                  <w:rPr>
                    <w:rFonts w:ascii="Cambria Math" w:hAnsi="Cambria Math"/>
                  </w:rPr>
                  <m:t>mg</m:t>
                </m:r>
              </m:den>
            </m:f>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oMath>
      <w:r w:rsidR="008100A6">
        <w:rPr>
          <w:lang w:val="ru-RU"/>
        </w:rPr>
        <w:tab/>
      </w:r>
      <w:r w:rsidR="006E5381" w:rsidRPr="00C40A43">
        <w:rPr>
          <w:lang w:val="ru-RU"/>
        </w:rPr>
        <w:t xml:space="preserve"> (</w:t>
      </w:r>
      <w:r w:rsidR="00A979B8" w:rsidRPr="00C40A43">
        <w:rPr>
          <w:lang w:val="ru-RU"/>
        </w:rPr>
        <w:t>8</w:t>
      </w:r>
      <w:r w:rsidR="006E5381" w:rsidRPr="00C40A43">
        <w:rPr>
          <w:lang w:val="ru-RU"/>
        </w:rPr>
        <w:t>)</w:t>
      </w:r>
    </w:p>
    <w:p w14:paraId="7993196D" w14:textId="37A79C31" w:rsidR="006E5381" w:rsidRPr="00E44283" w:rsidRDefault="00C55B53" w:rsidP="00E44283">
      <w:pPr>
        <w:rPr>
          <w:color w:val="FF0000"/>
        </w:rPr>
      </w:pPr>
      <w:r>
        <w:t>As seen from E</w:t>
      </w:r>
      <w:r w:rsidR="00A979B8">
        <w:t>q. (8</w:t>
      </w:r>
      <w:r w:rsidR="006E5381">
        <w:t xml:space="preserve">) the required position of the moving mass is a function of the vehicle acceleration. Hence, by monitoring the vehicle acceleration it is possible to decide </w:t>
      </w:r>
      <w:r>
        <w:t>the position of the mass using E</w:t>
      </w:r>
      <w:r w:rsidR="00A979B8">
        <w:t>q. (8</w:t>
      </w:r>
      <w:r w:rsidR="006E5381">
        <w:t>) that will ensure that the reaction on both the wheels a</w:t>
      </w:r>
      <w:r>
        <w:t>re equal to the one defined b</w:t>
      </w:r>
      <w:r w:rsidRPr="00A979B8">
        <w:t>y E</w:t>
      </w:r>
      <w:r w:rsidR="006E5381" w:rsidRPr="00A979B8">
        <w:t>q. (</w:t>
      </w:r>
      <w:r w:rsidR="00A979B8" w:rsidRPr="00A979B8">
        <w:t>1</w:t>
      </w:r>
      <w:r w:rsidR="006E5381" w:rsidRPr="00A979B8">
        <w:t>).</w:t>
      </w:r>
    </w:p>
    <w:p w14:paraId="1B436795" w14:textId="351C59ED" w:rsidR="006E5381" w:rsidRDefault="008C0E3F" w:rsidP="008C0E3F">
      <w:pPr>
        <w:pStyle w:val="Heading5"/>
      </w:pPr>
      <w:r>
        <w:t xml:space="preserve">2.4 </w:t>
      </w:r>
      <w:r w:rsidR="006E5381">
        <w:t>Determination of the moving mass ‘m’</w:t>
      </w:r>
    </w:p>
    <w:p w14:paraId="1BB2A29B" w14:textId="77777777" w:rsidR="0035059D" w:rsidRPr="0035059D" w:rsidRDefault="0035059D" w:rsidP="0035059D"/>
    <w:p w14:paraId="03E971B6" w14:textId="33B1F6C6" w:rsidR="006E5381" w:rsidRDefault="006E5381" w:rsidP="006E5381">
      <w:r>
        <w:t>For further simplicity of the problem, two assumptions</w:t>
      </w:r>
      <w:r w:rsidR="006D1241">
        <w:t xml:space="preserve"> are made:</w:t>
      </w:r>
    </w:p>
    <w:p w14:paraId="2DBBF789" w14:textId="22265D9A" w:rsidR="006E5381" w:rsidRDefault="006E5381" w:rsidP="006E5381">
      <w:pPr>
        <w:numPr>
          <w:ilvl w:val="0"/>
          <w:numId w:val="38"/>
        </w:numPr>
      </w:pPr>
      <w:r>
        <w:t>The CG of the vehicle is at the center (i.e</w:t>
      </w:r>
      <w:proofErr w:type="gramStart"/>
      <w:r>
        <w:t xml:space="preserve">. </w:t>
      </w:r>
      <w:proofErr w:type="gramEnd"/>
      <m:oMath>
        <m:r>
          <w:rPr>
            <w:rFonts w:ascii="Cambria Math" w:hAnsi="Cambria Math"/>
          </w:rPr>
          <m:t>L=2b</m:t>
        </m:r>
      </m:oMath>
      <w:r>
        <w:t>).</w:t>
      </w:r>
    </w:p>
    <w:p w14:paraId="1F1400E3" w14:textId="109A5CBC" w:rsidR="006E5381" w:rsidRPr="00E9064A" w:rsidRDefault="006E5381" w:rsidP="006E5381">
      <w:pPr>
        <w:numPr>
          <w:ilvl w:val="0"/>
          <w:numId w:val="38"/>
        </w:numPr>
      </w:pPr>
      <w:r>
        <w:t xml:space="preserve">The CG height of the moving mass is equal to the CG height of the vehicle (i.e.   </w:t>
      </w:r>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=h</m:t>
        </m:r>
      </m:oMath>
      <w:r>
        <w:t>).</w:t>
      </w:r>
    </w:p>
    <w:p w14:paraId="4761575C" w14:textId="4E0E57DE" w:rsidR="00E31921" w:rsidRDefault="006E5381" w:rsidP="00E40638">
      <w:r>
        <w:t xml:space="preserve">With the above assumptions, </w:t>
      </w:r>
      <w:r w:rsidR="00023584">
        <w:t>Equations</w:t>
      </w:r>
      <w:r w:rsidR="00E31921">
        <w:t xml:space="preserve"> (3), (4) and (5) reduce</w:t>
      </w:r>
      <w:r>
        <w:t xml:space="preserve"> to</w:t>
      </w:r>
    </w:p>
    <w:p w14:paraId="314185A5" w14:textId="0504DB2C" w:rsidR="00E31921" w:rsidRDefault="00970004" w:rsidP="00970004">
      <w:pPr>
        <w:pStyle w:val="Equation"/>
      </w:pPr>
      <w:r w:rsidRPr="00C40A43">
        <w:tab/>
      </w:r>
      <m:oMath>
        <m:sSub>
          <m:sSubPr>
            <m:ctrlPr>
              <w:rPr>
                <w:rFonts w:ascii="Cambria Math" w:hAnsi="Cambria Math"/>
                <w:lang w:val="ru-RU"/>
              </w:rPr>
            </m:ctrlPr>
          </m:sSubPr>
          <m:e>
            <m:r>
              <w:rPr>
                <w:rFonts w:ascii="Cambria Math" w:hAnsi="Cambria Math"/>
                <w:lang w:val="ru-RU"/>
              </w:rPr>
              <m:t>W</m:t>
            </m:r>
          </m:e>
          <m:sub>
            <m:r>
              <w:rPr>
                <w:rFonts w:ascii="Cambria Math" w:hAnsi="Cambria Math"/>
                <w:lang w:val="ru-RU"/>
              </w:rPr>
              <m:t>f</m:t>
            </m:r>
          </m:sub>
        </m:sSub>
        <m:r>
          <m:rPr>
            <m:sty m:val="p"/>
          </m:rPr>
          <w:rPr>
            <w:rFonts w:ascii="Cambria Math" w:hAnsi="Cambria Math"/>
          </w:rPr>
          <m:t>=</m:t>
        </m:r>
        <m:f>
          <m:fPr>
            <m:ctrlPr>
              <w:rPr>
                <w:rFonts w:ascii="Cambria Math" w:hAnsi="Cambria Math"/>
                <w:lang w:val="ru-RU"/>
              </w:rPr>
            </m:ctrlPr>
          </m:fPr>
          <m:num>
            <m:r>
              <w:rPr>
                <w:rFonts w:ascii="Cambria Math" w:hAnsi="Cambria Math"/>
                <w:lang w:val="ru-RU"/>
              </w:rPr>
              <m:t>Mgb</m:t>
            </m:r>
          </m:num>
          <m:den>
            <m:r>
              <w:rPr>
                <w:rFonts w:ascii="Cambria Math" w:hAnsi="Cambria Math"/>
                <w:lang w:val="ru-RU"/>
              </w:rPr>
              <m:t>L</m:t>
            </m:r>
          </m:den>
        </m:f>
        <m:r>
          <m:rPr>
            <m:sty m:val="p"/>
          </m:rPr>
          <w:rPr>
            <w:rFonts w:ascii="Cambria Math" w:hAnsi="Cambria Math"/>
          </w:rPr>
          <m:t>+</m:t>
        </m:r>
        <m:r>
          <w:rPr>
            <w:rFonts w:ascii="Cambria Math" w:hAnsi="Cambria Math"/>
            <w:lang w:val="ru-RU"/>
          </w:rPr>
          <m:t>mg</m:t>
        </m:r>
        <m:r>
          <m:rPr>
            <m:sty m:val="p"/>
          </m:rPr>
          <w:rPr>
            <w:rFonts w:ascii="Cambria Math" w:hAnsi="Cambria Math"/>
          </w:rPr>
          <m:t>-</m:t>
        </m:r>
        <m:d>
          <m:dPr>
            <m:begChr m:val="["/>
            <m:endChr m:val="]"/>
            <m:ctrlPr>
              <w:rPr>
                <w:rFonts w:ascii="Cambria Math" w:hAnsi="Cambria Math"/>
                <w:lang w:val="ru-RU"/>
              </w:rPr>
            </m:ctrlPr>
          </m:dPr>
          <m:e>
            <m:f>
              <m:fPr>
                <m:ctrlPr>
                  <w:rPr>
                    <w:rFonts w:ascii="Cambria Math" w:hAnsi="Cambria Math"/>
                    <w:lang w:val="ru-RU"/>
                  </w:rPr>
                </m:ctrlPr>
              </m:fPr>
              <m:num>
                <m:r>
                  <w:rPr>
                    <w:rFonts w:ascii="Cambria Math" w:hAnsi="Cambria Math"/>
                    <w:lang w:val="ru-RU"/>
                  </w:rPr>
                  <m:t>mgx</m:t>
                </m:r>
              </m:num>
              <m:den>
                <m:r>
                  <w:rPr>
                    <w:rFonts w:ascii="Cambria Math" w:hAnsi="Cambria Math"/>
                    <w:lang w:val="ru-RU"/>
                  </w:rPr>
                  <m:t>L</m:t>
                </m:r>
              </m:den>
            </m:f>
            <m:r>
              <m:rPr>
                <m:sty m:val="p"/>
              </m:rPr>
              <w:rPr>
                <w:rFonts w:ascii="Cambria Math" w:hAnsi="Cambria Math"/>
              </w:rPr>
              <m:t>+</m:t>
            </m:r>
            <m:d>
              <m:dPr>
                <m:ctrlPr>
                  <w:rPr>
                    <w:rFonts w:ascii="Cambria Math" w:hAnsi="Cambria Math"/>
                    <w:lang w:val="ru-RU"/>
                  </w:rPr>
                </m:ctrlPr>
              </m:dPr>
              <m:e>
                <m:f>
                  <m:fPr>
                    <m:ctrlPr>
                      <w:rPr>
                        <w:rFonts w:ascii="Cambria Math" w:hAnsi="Cambria Math"/>
                        <w:lang w:val="ru-RU"/>
                      </w:rPr>
                    </m:ctrlPr>
                  </m:fPr>
                  <m:num>
                    <m:r>
                      <w:rPr>
                        <w:rFonts w:ascii="Cambria Math" w:hAnsi="Cambria Math"/>
                        <w:lang w:val="ru-RU"/>
                      </w:rPr>
                      <m:t>M</m:t>
                    </m:r>
                    <m:r>
                      <m:rPr>
                        <m:sty m:val="p"/>
                      </m:rPr>
                      <w:rPr>
                        <w:rFonts w:ascii="Cambria Math" w:hAnsi="Cambria Math"/>
                      </w:rPr>
                      <m:t>+</m:t>
                    </m:r>
                    <m:r>
                      <w:rPr>
                        <w:rFonts w:ascii="Cambria Math" w:hAnsi="Cambria Math"/>
                        <w:lang w:val="ru-RU"/>
                      </w:rPr>
                      <m:t>m</m:t>
                    </m:r>
                  </m:num>
                  <m:den>
                    <m:r>
                      <w:rPr>
                        <w:rFonts w:ascii="Cambria Math" w:hAnsi="Cambria Math"/>
                        <w:lang w:val="ru-RU"/>
                      </w:rPr>
                      <m:t>L</m:t>
                    </m:r>
                  </m:den>
                </m:f>
              </m:e>
            </m:d>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e>
        </m:d>
      </m:oMath>
      <w:r w:rsidR="00E31921" w:rsidRPr="00C40A43">
        <w:tab/>
      </w:r>
      <w:r>
        <w:t>(9</w:t>
      </w:r>
      <w:r w:rsidR="00E31921" w:rsidRPr="00BA0701">
        <w:t>)</w:t>
      </w:r>
    </w:p>
    <w:p w14:paraId="793AB285" w14:textId="3199E81B" w:rsidR="00E31921" w:rsidRPr="00970004" w:rsidRDefault="00970004" w:rsidP="00970004">
      <w:pPr>
        <w:pStyle w:val="Equation"/>
      </w:pPr>
      <w:r w:rsidRPr="00C40A43">
        <w:tab/>
      </w:r>
      <m:oMath>
        <m:sSub>
          <m:sSubPr>
            <m:ctrlPr>
              <w:rPr>
                <w:rFonts w:ascii="Cambria Math" w:hAnsi="Cambria Math"/>
                <w:lang w:val="ru-RU"/>
              </w:rPr>
            </m:ctrlPr>
          </m:sSubPr>
          <m:e>
            <m:r>
              <w:rPr>
                <w:rFonts w:ascii="Cambria Math" w:hAnsi="Cambria Math"/>
                <w:lang w:val="ru-RU"/>
              </w:rPr>
              <m:t>W</m:t>
            </m:r>
          </m:e>
          <m:sub>
            <m:r>
              <w:rPr>
                <w:rFonts w:ascii="Cambria Math" w:hAnsi="Cambria Math"/>
                <w:lang w:val="ru-RU"/>
              </w:rPr>
              <m:t>r</m:t>
            </m:r>
          </m:sub>
        </m:sSub>
        <m:r>
          <m:rPr>
            <m:sty m:val="p"/>
          </m:rPr>
          <w:rPr>
            <w:rFonts w:ascii="Cambria Math" w:hAnsi="Cambria Math"/>
          </w:rPr>
          <m:t>=</m:t>
        </m:r>
        <m:f>
          <m:fPr>
            <m:ctrlPr>
              <w:rPr>
                <w:rFonts w:ascii="Cambria Math" w:hAnsi="Cambria Math"/>
                <w:lang w:val="ru-RU"/>
              </w:rPr>
            </m:ctrlPr>
          </m:fPr>
          <m:num>
            <m:r>
              <w:rPr>
                <w:rFonts w:ascii="Cambria Math" w:hAnsi="Cambria Math"/>
                <w:lang w:val="ru-RU"/>
              </w:rPr>
              <m:t>Mgb</m:t>
            </m:r>
          </m:num>
          <m:den>
            <m:r>
              <w:rPr>
                <w:rFonts w:ascii="Cambria Math" w:hAnsi="Cambria Math"/>
                <w:lang w:val="ru-RU"/>
              </w:rPr>
              <m:t>L</m:t>
            </m:r>
          </m:den>
        </m:f>
        <m:r>
          <m:rPr>
            <m:sty m:val="p"/>
          </m:rPr>
          <w:rPr>
            <w:rFonts w:ascii="Cambria Math" w:hAnsi="Cambria Math"/>
          </w:rPr>
          <m:t>+</m:t>
        </m:r>
        <m:d>
          <m:dPr>
            <m:begChr m:val="["/>
            <m:endChr m:val="]"/>
            <m:ctrlPr>
              <w:rPr>
                <w:rFonts w:ascii="Cambria Math" w:hAnsi="Cambria Math"/>
                <w:lang w:val="ru-RU"/>
              </w:rPr>
            </m:ctrlPr>
          </m:dPr>
          <m:e>
            <m:f>
              <m:fPr>
                <m:ctrlPr>
                  <w:rPr>
                    <w:rFonts w:ascii="Cambria Math" w:hAnsi="Cambria Math"/>
                    <w:lang w:val="ru-RU"/>
                  </w:rPr>
                </m:ctrlPr>
              </m:fPr>
              <m:num>
                <m:r>
                  <w:rPr>
                    <w:rFonts w:ascii="Cambria Math" w:hAnsi="Cambria Math"/>
                    <w:lang w:val="ru-RU"/>
                  </w:rPr>
                  <m:t>mgx</m:t>
                </m:r>
              </m:num>
              <m:den>
                <m:r>
                  <w:rPr>
                    <w:rFonts w:ascii="Cambria Math" w:hAnsi="Cambria Math"/>
                    <w:lang w:val="ru-RU"/>
                  </w:rPr>
                  <m:t>L</m:t>
                </m:r>
              </m:den>
            </m:f>
            <m:r>
              <m:rPr>
                <m:sty m:val="p"/>
              </m:rPr>
              <w:rPr>
                <w:rFonts w:ascii="Cambria Math" w:hAnsi="Cambria Math"/>
              </w:rPr>
              <m:t>+</m:t>
            </m:r>
            <m:d>
              <m:dPr>
                <m:ctrlPr>
                  <w:rPr>
                    <w:rFonts w:ascii="Cambria Math" w:hAnsi="Cambria Math"/>
                    <w:lang w:val="ru-RU"/>
                  </w:rPr>
                </m:ctrlPr>
              </m:dPr>
              <m:e>
                <m:f>
                  <m:fPr>
                    <m:ctrlPr>
                      <w:rPr>
                        <w:rFonts w:ascii="Cambria Math" w:hAnsi="Cambria Math"/>
                        <w:lang w:val="ru-RU"/>
                      </w:rPr>
                    </m:ctrlPr>
                  </m:fPr>
                  <m:num>
                    <m:r>
                      <w:rPr>
                        <w:rFonts w:ascii="Cambria Math" w:hAnsi="Cambria Math"/>
                        <w:lang w:val="ru-RU"/>
                      </w:rPr>
                      <m:t>M</m:t>
                    </m:r>
                    <m:r>
                      <m:rPr>
                        <m:sty m:val="p"/>
                      </m:rPr>
                      <w:rPr>
                        <w:rFonts w:ascii="Cambria Math" w:hAnsi="Cambria Math"/>
                      </w:rPr>
                      <m:t>+</m:t>
                    </m:r>
                    <m:r>
                      <w:rPr>
                        <w:rFonts w:ascii="Cambria Math" w:hAnsi="Cambria Math"/>
                        <w:lang w:val="ru-RU"/>
                      </w:rPr>
                      <m:t>m</m:t>
                    </m:r>
                  </m:num>
                  <m:den>
                    <m:r>
                      <w:rPr>
                        <w:rFonts w:ascii="Cambria Math" w:hAnsi="Cambria Math"/>
                        <w:lang w:val="ru-RU"/>
                      </w:rPr>
                      <m:t>L</m:t>
                    </m:r>
                  </m:den>
                </m:f>
              </m:e>
            </m:d>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e>
        </m:d>
      </m:oMath>
      <w:r w:rsidRPr="00C40A43">
        <w:tab/>
      </w:r>
      <w:r>
        <w:t>(10)</w:t>
      </w:r>
    </w:p>
    <w:p w14:paraId="044B2788" w14:textId="40459464" w:rsidR="006E5381" w:rsidRPr="00D4332E" w:rsidRDefault="00970004" w:rsidP="00E40638">
      <w:pPr>
        <w:pStyle w:val="Equation"/>
      </w:pPr>
      <w:r>
        <w:rPr>
          <w:iCs/>
        </w:rPr>
        <w:tab/>
      </w:r>
      <m:oMath>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L</m:t>
            </m:r>
          </m:num>
          <m:den>
            <m:r>
              <m:rPr>
                <m:sty m:val="p"/>
              </m:rPr>
              <w:rPr>
                <w:rFonts w:ascii="Cambria Math" w:hAnsi="Cambria Math"/>
              </w:rPr>
              <m:t>2</m:t>
            </m:r>
          </m:den>
        </m:f>
        <m:r>
          <m:rPr>
            <m:sty m:val="p"/>
          </m:rPr>
          <w:rPr>
            <w:rFonts w:ascii="Cambria Math" w:hAnsi="Cambria Math"/>
          </w:rPr>
          <m:t>-</m:t>
        </m:r>
        <m:d>
          <m:dPr>
            <m:ctrlPr>
              <w:rPr>
                <w:rFonts w:ascii="Cambria Math" w:hAnsi="Cambria Math"/>
                <w:lang w:val="ru-RU"/>
              </w:rPr>
            </m:ctrlPr>
          </m:dPr>
          <m:e>
            <m:f>
              <m:fPr>
                <m:ctrlPr>
                  <w:rPr>
                    <w:rFonts w:ascii="Cambria Math" w:hAnsi="Cambria Math"/>
                    <w:lang w:val="ru-RU"/>
                  </w:rPr>
                </m:ctrlPr>
              </m:fPr>
              <m:num>
                <m:r>
                  <w:rPr>
                    <w:rFonts w:ascii="Cambria Math" w:hAnsi="Cambria Math"/>
                    <w:lang w:val="ru-RU"/>
                  </w:rPr>
                  <m:t>M</m:t>
                </m:r>
                <m:r>
                  <m:rPr>
                    <m:sty m:val="p"/>
                  </m:rPr>
                  <w:rPr>
                    <w:rFonts w:ascii="Cambria Math" w:hAnsi="Cambria Math"/>
                  </w:rPr>
                  <m:t>+</m:t>
                </m:r>
                <m:r>
                  <w:rPr>
                    <w:rFonts w:ascii="Cambria Math" w:hAnsi="Cambria Math"/>
                    <w:lang w:val="ru-RU"/>
                  </w:rPr>
                  <m:t>m</m:t>
                </m:r>
              </m:num>
              <m:den>
                <m:r>
                  <w:rPr>
                    <w:rFonts w:ascii="Cambria Math" w:hAnsi="Cambria Math"/>
                    <w:lang w:val="ru-RU"/>
                  </w:rPr>
                  <m:t>mg</m:t>
                </m:r>
              </m:den>
            </m:f>
          </m:e>
        </m:d>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oMath>
      <w:r w:rsidRPr="00C40A43">
        <w:tab/>
      </w:r>
      <w:r w:rsidR="00E31921" w:rsidRPr="00BA0701">
        <w:t>(</w:t>
      </w:r>
      <w:r>
        <w:t>11</w:t>
      </w:r>
      <w:r w:rsidR="00E40638">
        <w:t>)</w:t>
      </w:r>
    </w:p>
    <w:p w14:paraId="52384E0B" w14:textId="5665841E" w:rsidR="006E5381" w:rsidRDefault="00E40638" w:rsidP="00E40638">
      <w:pPr>
        <w:ind w:firstLine="0"/>
      </w:pPr>
      <w:r>
        <w:lastRenderedPageBreak/>
        <w:t>Since</w:t>
      </w:r>
      <w:r w:rsidR="006E5381">
        <w:t xml:space="preserve"> </w:t>
      </w:r>
      <w:proofErr w:type="gramStart"/>
      <w:r w:rsidR="006E5381">
        <w:t xml:space="preserve">at </w:t>
      </w:r>
      <w:proofErr w:type="gramEnd"/>
      <m:oMath>
        <m:r>
          <w:rPr>
            <w:rFonts w:ascii="Cambria Math" w:hAnsi="Cambria Math"/>
          </w:rPr>
          <m:t>x=0</m:t>
        </m:r>
      </m:oMath>
      <w:r w:rsidR="006E5381">
        <w:t xml:space="preserve">, </w:t>
      </w:r>
      <m:oMath>
        <m:sSub>
          <m:sSubPr>
            <m:ctrlPr>
              <w:rPr>
                <w:rFonts w:ascii="Cambria Math" w:hAnsi="Cambria Math"/>
                <w:lang w:val="ru-RU"/>
              </w:rPr>
            </m:ctrlPr>
          </m:sSubPr>
          <m:e>
            <m:r>
              <w:rPr>
                <w:rFonts w:ascii="Cambria Math" w:hAnsi="Cambria Math"/>
                <w:lang w:val="ru-RU"/>
              </w:rPr>
              <m:t>a</m:t>
            </m:r>
          </m:e>
          <m:sub>
            <m:r>
              <w:rPr>
                <w:rFonts w:ascii="Cambria Math" w:hAnsi="Cambria Math"/>
                <w:lang w:val="ru-RU"/>
              </w:rPr>
              <m:t>x</m:t>
            </m:r>
          </m:sub>
        </m:sSub>
        <m:r>
          <w:rPr>
            <w:rFonts w:ascii="Cambria Math" w:hAnsi="Cambria Math"/>
          </w:rPr>
          <m:t>=</m:t>
        </m:r>
        <m:sSubSup>
          <m:sSubSupPr>
            <m:ctrlPr>
              <w:rPr>
                <w:rFonts w:ascii="Cambria Math" w:hAnsi="Cambria Math"/>
                <w:i/>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oMath>
      <w:r w:rsidR="00D33ED1">
        <w:t>, hence Eq. (11</w:t>
      </w:r>
      <w:r w:rsidR="006E5381">
        <w:t>) becomes</w:t>
      </w:r>
    </w:p>
    <w:p w14:paraId="5516DA54" w14:textId="283E8F28" w:rsidR="006E5381" w:rsidRPr="00A256A0" w:rsidRDefault="00B85B59" w:rsidP="00B85B59">
      <w:pPr>
        <w:pStyle w:val="Equation"/>
      </w:pPr>
      <w:r>
        <w:tab/>
      </w:r>
      <m:oMath>
        <m:f>
          <m:fPr>
            <m:ctrlPr>
              <w:rPr>
                <w:rFonts w:ascii="Cambria Math" w:hAnsi="Cambria Math"/>
              </w:rPr>
            </m:ctrlPr>
          </m:fPr>
          <m:num>
            <m:r>
              <w:rPr>
                <w:rFonts w:ascii="Cambria Math" w:hAnsi="Cambria Math"/>
              </w:rPr>
              <m:t>L</m:t>
            </m:r>
          </m:num>
          <m:den>
            <m:r>
              <m:rPr>
                <m:sty m:val="p"/>
              </m:rPr>
              <w:rPr>
                <w:rFonts w:ascii="Cambria Math" w:hAnsi="Cambria Math"/>
              </w:rPr>
              <m:t>2</m:t>
            </m:r>
          </m:den>
        </m:f>
        <m:r>
          <m:rPr>
            <m:sty m:val="p"/>
          </m:rPr>
          <w:rPr>
            <w:rFonts w:ascii="Cambria Math" w:hAnsi="Cambria Math"/>
          </w:rPr>
          <m:t>=</m:t>
        </m:r>
        <m:d>
          <m:dPr>
            <m:ctrlPr>
              <w:rPr>
                <w:rFonts w:ascii="Cambria Math" w:hAnsi="Cambria Math"/>
                <w:lang w:val="ru-RU"/>
              </w:rPr>
            </m:ctrlPr>
          </m:dPr>
          <m:e>
            <m:f>
              <m:fPr>
                <m:ctrlPr>
                  <w:rPr>
                    <w:rFonts w:ascii="Cambria Math" w:hAnsi="Cambria Math"/>
                    <w:lang w:val="ru-RU"/>
                  </w:rPr>
                </m:ctrlPr>
              </m:fPr>
              <m:num>
                <m:r>
                  <w:rPr>
                    <w:rFonts w:ascii="Cambria Math" w:hAnsi="Cambria Math"/>
                    <w:lang w:val="ru-RU"/>
                  </w:rPr>
                  <m:t>M</m:t>
                </m:r>
                <m:r>
                  <m:rPr>
                    <m:sty m:val="p"/>
                  </m:rPr>
                  <w:rPr>
                    <w:rFonts w:ascii="Cambria Math" w:hAnsi="Cambria Math"/>
                  </w:rPr>
                  <m:t>+</m:t>
                </m:r>
                <m:r>
                  <w:rPr>
                    <w:rFonts w:ascii="Cambria Math" w:hAnsi="Cambria Math"/>
                    <w:lang w:val="ru-RU"/>
                  </w:rPr>
                  <m:t>m</m:t>
                </m:r>
              </m:num>
              <m:den>
                <m:r>
                  <w:rPr>
                    <w:rFonts w:ascii="Cambria Math" w:hAnsi="Cambria Math"/>
                    <w:lang w:val="ru-RU"/>
                  </w:rPr>
                  <m:t>mg</m:t>
                </m:r>
              </m:den>
            </m:f>
          </m:e>
        </m:d>
        <m:d>
          <m:dPr>
            <m:ctrlPr>
              <w:rPr>
                <w:rFonts w:ascii="Cambria Math" w:hAnsi="Cambria Math"/>
                <w:lang w:val="ru-RU"/>
              </w:rPr>
            </m:ctrlPr>
          </m:dPr>
          <m:e>
            <m:r>
              <w:rPr>
                <w:rFonts w:ascii="Cambria Math" w:hAnsi="Cambria Math"/>
              </w:rPr>
              <m:t>h</m:t>
            </m:r>
            <m:r>
              <m:rPr>
                <m:sty m:val="p"/>
              </m:rPr>
              <w:rPr>
                <w:rFonts w:ascii="Cambria Math" w:hAnsi="Cambria Math"/>
              </w:rPr>
              <m:t>-</m:t>
            </m:r>
            <m:r>
              <w:rPr>
                <w:rFonts w:ascii="Cambria Math" w:hAnsi="Cambria Math"/>
                <w:lang w:val="ru-RU"/>
              </w:rPr>
              <m:t>y</m:t>
            </m:r>
          </m:e>
        </m:d>
        <m:sSubSup>
          <m:sSubSupPr>
            <m:ctrlPr>
              <w:rPr>
                <w:rFonts w:ascii="Cambria Math" w:hAnsi="Cambria Math"/>
                <w:i/>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oMath>
      <w:r>
        <w:tab/>
      </w:r>
      <w:r w:rsidR="006E5381" w:rsidRPr="00BA0701">
        <w:t>(</w:t>
      </w:r>
      <w:r w:rsidR="00907E10">
        <w:t>12</w:t>
      </w:r>
      <w:r w:rsidR="006E5381">
        <w:t xml:space="preserve">)                                                </w:t>
      </w:r>
    </w:p>
    <w:p w14:paraId="68C2BCA7" w14:textId="0328F4D6" w:rsidR="006E5381" w:rsidRDefault="00907E10" w:rsidP="00907E10">
      <w:pPr>
        <w:ind w:firstLine="0"/>
      </w:pPr>
      <w:r>
        <w:t>From solving E</w:t>
      </w:r>
      <w:r w:rsidR="001624C4">
        <w:t>q. (4</w:t>
      </w:r>
      <w:r w:rsidR="006E5381">
        <w:t xml:space="preserve">) and </w:t>
      </w:r>
      <w:r>
        <w:t>Eq. (12</w:t>
      </w:r>
      <w:r w:rsidR="006E5381">
        <w:t>),</w:t>
      </w:r>
    </w:p>
    <w:p w14:paraId="11CC4157" w14:textId="27920693" w:rsidR="006E5381" w:rsidRDefault="002779B0" w:rsidP="002779B0">
      <w:pPr>
        <w:pStyle w:val="Equation"/>
      </w:pPr>
      <w:r>
        <w:rPr>
          <w:iCs/>
        </w:rPr>
        <w:tab/>
      </w:r>
      <m:oMath>
        <m:r>
          <w:rPr>
            <w:rFonts w:ascii="Cambria Math" w:hAnsi="Cambria Math"/>
          </w:rPr>
          <m:t>h</m:t>
        </m:r>
        <m:r>
          <m:rPr>
            <m:sty m:val="p"/>
          </m:rPr>
          <w:rPr>
            <w:rFonts w:ascii="Cambria Math" w:hAnsi="Cambria Math"/>
          </w:rPr>
          <m:t>=</m:t>
        </m:r>
        <m:f>
          <m:fPr>
            <m:ctrlPr>
              <w:rPr>
                <w:rFonts w:ascii="Cambria Math" w:hAnsi="Cambria Math"/>
              </w:rPr>
            </m:ctrlPr>
          </m:fPr>
          <m:num>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m</m:t>
                </m:r>
              </m:e>
            </m:d>
            <m:r>
              <w:rPr>
                <w:rFonts w:ascii="Cambria Math" w:hAnsi="Cambria Math"/>
              </w:rPr>
              <m:t>g</m:t>
            </m:r>
          </m:num>
          <m:den>
            <m:r>
              <m:rPr>
                <m:sty m:val="p"/>
              </m:rPr>
              <w:rPr>
                <w:rFonts w:ascii="Cambria Math" w:hAnsi="Cambria Math"/>
              </w:rPr>
              <m:t>2</m:t>
            </m:r>
            <m:r>
              <w:rPr>
                <w:rFonts w:ascii="Cambria Math" w:hAnsi="Cambria Math"/>
              </w:rPr>
              <m:t>K</m:t>
            </m:r>
          </m:den>
        </m:f>
        <m:r>
          <m:rPr>
            <m:sty m:val="p"/>
          </m:rPr>
          <w:rPr>
            <w:rFonts w:ascii="Cambria Math" w:hAnsi="Cambria Math"/>
          </w:rPr>
          <m:t>+</m:t>
        </m:r>
        <m:f>
          <m:fPr>
            <m:ctrlPr>
              <w:rPr>
                <w:rFonts w:ascii="Cambria Math" w:hAnsi="Cambria Math"/>
              </w:rPr>
            </m:ctrlPr>
          </m:fPr>
          <m:num>
            <m:r>
              <w:rPr>
                <w:rFonts w:ascii="Cambria Math" w:hAnsi="Cambria Math"/>
              </w:rPr>
              <m:t>mgL</m:t>
            </m:r>
          </m:num>
          <m:den>
            <m:r>
              <m:rPr>
                <m:sty m:val="p"/>
              </m:rPr>
              <w:rPr>
                <w:rFonts w:ascii="Cambria Math" w:hAnsi="Cambria Math"/>
              </w:rPr>
              <m:t>2</m:t>
            </m:r>
            <m:sSubSup>
              <m:sSubSupPr>
                <m:ctrlPr>
                  <w:rPr>
                    <w:rFonts w:ascii="Cambria Math" w:hAnsi="Cambria Math"/>
                    <w:lang w:val="ru-RU"/>
                  </w:rPr>
                </m:ctrlPr>
              </m:sSubSupPr>
              <m:e>
                <m:r>
                  <w:rPr>
                    <w:rFonts w:ascii="Cambria Math" w:hAnsi="Cambria Math"/>
                    <w:lang w:val="ru-RU"/>
                  </w:rPr>
                  <m:t>a</m:t>
                </m:r>
              </m:e>
              <m:sub>
                <m:r>
                  <w:rPr>
                    <w:rFonts w:ascii="Cambria Math" w:hAnsi="Cambria Math"/>
                    <w:lang w:val="ru-RU"/>
                  </w:rPr>
                  <m:t>x</m:t>
                </m:r>
              </m:sub>
              <m:sup>
                <m:r>
                  <w:rPr>
                    <w:rFonts w:ascii="Cambria Math" w:hAnsi="Cambria Math"/>
                    <w:lang w:val="ru-RU"/>
                  </w:rPr>
                  <m:t>max</m:t>
                </m:r>
              </m:sup>
            </m:sSubSup>
            <m:d>
              <m:dPr>
                <m:ctrlPr>
                  <w:rPr>
                    <w:rFonts w:ascii="Cambria Math" w:hAnsi="Cambria Math"/>
                    <w:lang w:val="ru-RU"/>
                  </w:rPr>
                </m:ctrlPr>
              </m:dPr>
              <m:e>
                <m:r>
                  <w:rPr>
                    <w:rFonts w:ascii="Cambria Math" w:hAnsi="Cambria Math"/>
                    <w:lang w:val="ru-RU"/>
                  </w:rPr>
                  <m:t>M</m:t>
                </m:r>
                <m:r>
                  <m:rPr>
                    <m:sty m:val="p"/>
                  </m:rPr>
                  <w:rPr>
                    <w:rFonts w:ascii="Cambria Math" w:hAnsi="Cambria Math"/>
                  </w:rPr>
                  <m:t>+</m:t>
                </m:r>
                <m:r>
                  <w:rPr>
                    <w:rFonts w:ascii="Cambria Math" w:hAnsi="Cambria Math"/>
                    <w:lang w:val="ru-RU"/>
                  </w:rPr>
                  <m:t>m</m:t>
                </m:r>
              </m:e>
            </m:d>
          </m:den>
        </m:f>
      </m:oMath>
      <w:r w:rsidR="00B85B59">
        <w:tab/>
      </w:r>
      <w:r w:rsidR="006E5381" w:rsidRPr="00BA0701">
        <w:t>(</w:t>
      </w:r>
      <w:r w:rsidR="0029136A">
        <w:t>13</w:t>
      </w:r>
      <w:r w:rsidR="006E5381">
        <w:t>)</w:t>
      </w:r>
    </w:p>
    <w:p w14:paraId="63F364F2" w14:textId="20C3513B" w:rsidR="006E5381" w:rsidRDefault="0029136A" w:rsidP="00422EB6">
      <w:pPr>
        <w:tabs>
          <w:tab w:val="left" w:pos="7920"/>
        </w:tabs>
        <w:ind w:firstLine="0"/>
      </w:pPr>
      <w:r>
        <w:t>Eq</w:t>
      </w:r>
      <w:r w:rsidR="005A7D50">
        <w:t>uation</w:t>
      </w:r>
      <w:r>
        <w:t xml:space="preserve"> (13</w:t>
      </w:r>
      <w:r w:rsidR="006E5381">
        <w:t>) can be solved for different values of moving mass ‘m’</w:t>
      </w:r>
      <w:r w:rsidR="00422EB6">
        <w:t>.  The</w:t>
      </w:r>
      <w:r>
        <w:t xml:space="preserve"> value of ‘m’ that will give </w:t>
      </w:r>
      <m:oMath>
        <m:r>
          <w:rPr>
            <w:rFonts w:ascii="Cambria Math" w:hAnsi="Cambria Math"/>
          </w:rPr>
          <m:t>h=1.2</m:t>
        </m:r>
      </m:oMath>
      <w:r w:rsidR="006E5381">
        <w:t xml:space="preserve"> will correspond to the required value of the moving mass ‘m’.</w:t>
      </w:r>
    </w:p>
    <w:p w14:paraId="1185BB93" w14:textId="5C188AC6" w:rsidR="007C3688" w:rsidRDefault="00AA1557" w:rsidP="00AA1557">
      <w:pPr>
        <w:pStyle w:val="Heading3"/>
      </w:pPr>
      <w:r>
        <w:t>Computer Model</w:t>
      </w:r>
    </w:p>
    <w:p w14:paraId="60D10702" w14:textId="5448A1A4" w:rsidR="006E5381" w:rsidRDefault="00AA1557" w:rsidP="00AA1557">
      <w:pPr>
        <w:pStyle w:val="Heading5"/>
      </w:pPr>
      <w:r>
        <w:t>3.1 Block Diagram</w:t>
      </w:r>
      <w:r w:rsidR="006E5381">
        <w:t xml:space="preserve"> of </w:t>
      </w:r>
      <w:r>
        <w:t>the S</w:t>
      </w:r>
      <w:r w:rsidR="006E5381">
        <w:t>ystem</w:t>
      </w:r>
    </w:p>
    <w:p w14:paraId="16EECF3B" w14:textId="77777777" w:rsidR="0035059D" w:rsidRPr="0035059D" w:rsidRDefault="0035059D" w:rsidP="0035059D"/>
    <w:p w14:paraId="512D3AC0" w14:textId="67E4872F" w:rsidR="0029662D" w:rsidRDefault="00726D6F" w:rsidP="00726D6F">
      <w:r>
        <w:t xml:space="preserve">The </w:t>
      </w:r>
      <w:r w:rsidR="00350975">
        <w:t>equations developed in Section 2</w:t>
      </w:r>
      <w:r>
        <w:t xml:space="preserve"> are sufficient to define a mathematical model of the system.  First, define four gains </w:t>
      </w:r>
      <m:oMath>
        <m:sSub>
          <m:sSubPr>
            <m:ctrlPr>
              <w:rPr>
                <w:rFonts w:ascii="Cambria Math" w:hAnsi="Cambria Math"/>
              </w:rPr>
            </m:ctrlPr>
          </m:sSubPr>
          <m:e>
            <m:r>
              <w:rPr>
                <w:rFonts w:ascii="Cambria Math" w:hAnsi="Cambria Math"/>
              </w:rPr>
              <m:t>G</m:t>
            </m:r>
          </m:e>
          <m:sub>
            <m:r>
              <m:rPr>
                <m:sty m:val="p"/>
              </m:rPr>
              <w:rPr>
                <w:rFonts w:ascii="Cambria Math" w:hAnsi="Cambria Math"/>
              </w:rPr>
              <m:t>1</m:t>
            </m:r>
          </m:sub>
        </m:sSub>
        <m:sSub>
          <m:sSubPr>
            <m:ctrlPr>
              <w:rPr>
                <w:rFonts w:ascii="Cambria Math" w:hAnsi="Cambria Math"/>
              </w:rPr>
            </m:ctrlPr>
          </m:sSubPr>
          <m:e>
            <m:r>
              <w:rPr>
                <w:rFonts w:ascii="Cambria Math" w:hAnsi="Cambria Math"/>
              </w:rPr>
              <m:t>…G</m:t>
            </m:r>
          </m:e>
          <m:sub>
            <m:r>
              <m:rPr>
                <m:sty m:val="p"/>
              </m:rPr>
              <w:rPr>
                <w:rFonts w:ascii="Cambria Math" w:hAnsi="Cambria Math"/>
              </w:rPr>
              <m:t>4</m:t>
            </m:r>
          </m:sub>
        </m:sSub>
      </m:oMath>
      <w:r>
        <w:t xml:space="preserve"> as</w:t>
      </w:r>
    </w:p>
    <w:p w14:paraId="0BD522F2" w14:textId="56126F85" w:rsidR="0029662D" w:rsidRPr="0029662D" w:rsidRDefault="0029662D" w:rsidP="0029662D">
      <w:pPr>
        <w:pStyle w:val="Equation"/>
      </w:pPr>
      <w:r>
        <w:tab/>
      </w:r>
      <m:oMath>
        <m:sSub>
          <m:sSubPr>
            <m:ctrlPr>
              <w:rPr>
                <w:rFonts w:ascii="Cambria Math" w:hAnsi="Cambria Math"/>
              </w:rPr>
            </m:ctrlPr>
          </m:sSubPr>
          <m:e>
            <m:r>
              <w:rPr>
                <w:rFonts w:ascii="Cambria Math" w:hAnsi="Cambria Math"/>
              </w:rPr>
              <m:t>G</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w:rPr>
                <w:rFonts w:ascii="Cambria Math" w:hAnsi="Cambria Math"/>
              </w:rPr>
              <m:t>mg</m:t>
            </m:r>
          </m:num>
          <m:den>
            <m:r>
              <w:rPr>
                <w:rFonts w:ascii="Cambria Math" w:hAnsi="Cambria Math"/>
              </w:rPr>
              <m:t>L</m:t>
            </m:r>
          </m:den>
        </m:f>
      </m:oMath>
      <w:r>
        <w:tab/>
        <w:t>(</w:t>
      </w:r>
      <w:r w:rsidR="00C30466">
        <w:t>14</w:t>
      </w:r>
      <w:r w:rsidR="00EA02CE">
        <w:t>)</w:t>
      </w:r>
    </w:p>
    <w:p w14:paraId="0E751A09" w14:textId="11DB8A6C" w:rsidR="0029662D" w:rsidRPr="0029662D" w:rsidRDefault="0029662D" w:rsidP="0029662D">
      <w:pPr>
        <w:pStyle w:val="Equation"/>
      </w:pPr>
      <w:r>
        <w:tab/>
      </w:r>
      <m:oMath>
        <m:sSub>
          <m:sSubPr>
            <m:ctrlPr>
              <w:rPr>
                <w:rFonts w:ascii="Cambria Math" w:hAnsi="Cambria Math"/>
                <w:i/>
              </w:rPr>
            </m:ctrlPr>
          </m:sSubPr>
          <m:e>
            <m:r>
              <w:rPr>
                <w:rFonts w:ascii="Cambria Math" w:hAnsi="Cambria Math"/>
              </w:rPr>
              <m:t>G</m:t>
            </m:r>
          </m:e>
          <m:sub>
            <m:r>
              <w:rPr>
                <w:rFonts w:ascii="Cambria Math" w:hAnsi="Cambria Math"/>
              </w:rPr>
              <m:t>2</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M+m</m:t>
                </m:r>
              </m:num>
              <m:den>
                <m:r>
                  <w:rPr>
                    <w:rFonts w:ascii="Cambria Math" w:hAnsi="Cambria Math"/>
                  </w:rPr>
                  <m:t>L</m:t>
                </m:r>
              </m:den>
            </m:f>
          </m:e>
        </m:d>
        <m:d>
          <m:dPr>
            <m:ctrlPr>
              <w:rPr>
                <w:rFonts w:ascii="Cambria Math" w:hAnsi="Cambria Math"/>
                <w:i/>
              </w:rPr>
            </m:ctrlPr>
          </m:dPr>
          <m:e>
            <m:r>
              <w:rPr>
                <w:rFonts w:ascii="Cambria Math" w:hAnsi="Cambria Math"/>
              </w:rPr>
              <m:t>h-y</m:t>
            </m:r>
          </m:e>
        </m:d>
      </m:oMath>
      <w:r w:rsidR="00C30466">
        <w:tab/>
        <w:t>(15</w:t>
      </w:r>
      <w:r>
        <w:t>)</w:t>
      </w:r>
    </w:p>
    <w:p w14:paraId="469B98AB" w14:textId="5D85A1D0" w:rsidR="0029662D" w:rsidRPr="0029662D" w:rsidRDefault="0029662D" w:rsidP="0029662D">
      <w:pPr>
        <w:pStyle w:val="Equation"/>
      </w:pPr>
      <w:r>
        <w:tab/>
      </w:r>
      <m:oMath>
        <m:sSub>
          <m:sSubPr>
            <m:ctrlPr>
              <w:rPr>
                <w:rFonts w:ascii="Cambria Math" w:hAnsi="Cambria Math"/>
                <w:i/>
              </w:rPr>
            </m:ctrlPr>
          </m:sSubPr>
          <m:e>
            <m:r>
              <w:rPr>
                <w:rFonts w:ascii="Cambria Math" w:hAnsi="Cambria Math"/>
              </w:rPr>
              <m:t>G</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Mgb</m:t>
            </m:r>
          </m:num>
          <m:den>
            <m:r>
              <w:rPr>
                <w:rFonts w:ascii="Cambria Math" w:hAnsi="Cambria Math"/>
              </w:rPr>
              <m:t>L</m:t>
            </m:r>
          </m:den>
        </m:f>
      </m:oMath>
      <w:r w:rsidR="00C30466">
        <w:tab/>
        <w:t>(16</w:t>
      </w:r>
      <w:r>
        <w:t>)</w:t>
      </w:r>
    </w:p>
    <w:p w14:paraId="582C4AB5" w14:textId="3821DB43" w:rsidR="0029662D" w:rsidRPr="0029662D" w:rsidRDefault="0029662D" w:rsidP="0029662D">
      <w:pPr>
        <w:pStyle w:val="Equation"/>
      </w:pPr>
      <w:r>
        <w:tab/>
      </w:r>
      <m:oMath>
        <m:sSub>
          <m:sSubPr>
            <m:ctrlPr>
              <w:rPr>
                <w:rFonts w:ascii="Cambria Math" w:hAnsi="Cambria Math"/>
              </w:rPr>
            </m:ctrlPr>
          </m:sSubPr>
          <m:e>
            <m:r>
              <w:rPr>
                <w:rFonts w:ascii="Cambria Math" w:hAnsi="Cambria Math"/>
              </w:rPr>
              <m:t>G</m:t>
            </m:r>
          </m:e>
          <m:sub>
            <m:r>
              <m:rPr>
                <m:sty m:val="p"/>
              </m:rPr>
              <w:rPr>
                <w:rFonts w:ascii="Cambria Math" w:hAnsi="Cambria Math"/>
              </w:rPr>
              <m:t>4</m:t>
            </m:r>
          </m:sub>
        </m:sSub>
        <m:r>
          <m:rPr>
            <m:sty m:val="p"/>
          </m:rPr>
          <w:rPr>
            <w:rFonts w:ascii="Cambria Math" w:hAnsi="Cambria Math"/>
          </w:rPr>
          <m:t>=</m:t>
        </m:r>
        <m:r>
          <w:rPr>
            <w:rFonts w:ascii="Cambria Math" w:hAnsi="Cambria Math"/>
          </w:rPr>
          <m:t>mg</m:t>
        </m:r>
      </m:oMath>
      <w:r w:rsidR="00C30466">
        <w:tab/>
        <w:t>(17</w:t>
      </w:r>
      <w:r>
        <w:t>)</w:t>
      </w:r>
    </w:p>
    <w:p w14:paraId="02A25708" w14:textId="6DAE553E" w:rsidR="006E5381" w:rsidRDefault="00567B70" w:rsidP="00567B70">
      <w:pPr>
        <w:tabs>
          <w:tab w:val="left" w:pos="7920"/>
        </w:tabs>
        <w:ind w:firstLine="0"/>
      </w:pPr>
      <w:r>
        <w:t>Equations</w:t>
      </w:r>
      <w:r w:rsidR="00AA1557">
        <w:t xml:space="preserve"> (9), (10) and (11</w:t>
      </w:r>
      <w:r w:rsidR="00410674">
        <w:t xml:space="preserve">) </w:t>
      </w:r>
      <w:r>
        <w:t xml:space="preserve">can now be </w:t>
      </w:r>
      <w:r w:rsidR="00410674">
        <w:t>reduce</w:t>
      </w:r>
      <w:r>
        <w:t>d</w:t>
      </w:r>
      <w:r w:rsidR="006E5381">
        <w:t xml:space="preserve"> to</w:t>
      </w:r>
    </w:p>
    <w:p w14:paraId="3DA4933C" w14:textId="065BC2F9" w:rsidR="009250E6" w:rsidRDefault="009250E6" w:rsidP="009250E6">
      <w:pPr>
        <w:pStyle w:val="Equation"/>
      </w:pPr>
      <w:r>
        <w:tab/>
      </w:r>
      <m:oMath>
        <m:sSub>
          <m:sSubPr>
            <m:ctrlPr>
              <w:rPr>
                <w:rFonts w:ascii="Cambria Math" w:hAnsi="Cambria Math"/>
              </w:rPr>
            </m:ctrlPr>
          </m:sSubPr>
          <m:e>
            <m:r>
              <w:rPr>
                <w:rFonts w:ascii="Cambria Math" w:hAnsi="Cambria Math"/>
              </w:rPr>
              <m:t>W</m:t>
            </m:r>
          </m:e>
          <m:sub>
            <m:r>
              <w:rPr>
                <w:rFonts w:ascii="Cambria Math" w:hAnsi="Cambria Math"/>
              </w:rPr>
              <m:t>f</m:t>
            </m:r>
          </m:sub>
        </m:sSub>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4</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1</m:t>
                </m:r>
              </m:sub>
            </m:sSub>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sSub>
              <m:sSubPr>
                <m:ctrlPr>
                  <w:rPr>
                    <w:rFonts w:ascii="Cambria Math" w:hAnsi="Cambria Math"/>
                  </w:rPr>
                </m:ctrlPr>
              </m:sSubPr>
              <m:e>
                <m:r>
                  <w:rPr>
                    <w:rFonts w:ascii="Cambria Math" w:hAnsi="Cambria Math"/>
                  </w:rPr>
                  <m:t>a</m:t>
                </m:r>
              </m:e>
              <m:sub>
                <m:r>
                  <w:rPr>
                    <w:rFonts w:ascii="Cambria Math" w:hAnsi="Cambria Math"/>
                  </w:rPr>
                  <m:t>x</m:t>
                </m:r>
              </m:sub>
            </m:sSub>
          </m:e>
        </m:d>
      </m:oMath>
      <w:r w:rsidR="00C30466">
        <w:tab/>
        <w:t>(18</w:t>
      </w:r>
      <w:r>
        <w:t>)</w:t>
      </w:r>
    </w:p>
    <w:p w14:paraId="7378A0E3" w14:textId="14A1A408" w:rsidR="00D51802" w:rsidRDefault="00D51802" w:rsidP="009250E6">
      <w:pPr>
        <w:pStyle w:val="Equation"/>
      </w:pPr>
      <w:r>
        <w:tab/>
      </w:r>
      <m:oMath>
        <m:sSub>
          <m:sSubPr>
            <m:ctrlPr>
              <w:rPr>
                <w:rFonts w:ascii="Cambria Math" w:hAnsi="Cambria Math"/>
              </w:rPr>
            </m:ctrlPr>
          </m:sSubPr>
          <m:e>
            <m:r>
              <w:rPr>
                <w:rFonts w:ascii="Cambria Math" w:hAnsi="Cambria Math"/>
              </w:rPr>
              <m:t>W</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3</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G</m:t>
                </m:r>
              </m:e>
              <m:sub>
                <m:r>
                  <m:rPr>
                    <m:sty m:val="p"/>
                  </m:rPr>
                  <w:rPr>
                    <w:rFonts w:ascii="Cambria Math" w:hAnsi="Cambria Math"/>
                  </w:rPr>
                  <m:t>1</m:t>
                </m:r>
              </m:sub>
            </m:sSub>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G</m:t>
                </m:r>
              </m:e>
              <m:sub>
                <m:r>
                  <m:rPr>
                    <m:sty m:val="p"/>
                  </m:rPr>
                  <w:rPr>
                    <w:rFonts w:ascii="Cambria Math" w:hAnsi="Cambria Math"/>
                  </w:rPr>
                  <m:t>2</m:t>
                </m:r>
              </m:sub>
            </m:sSub>
            <m:sSub>
              <m:sSubPr>
                <m:ctrlPr>
                  <w:rPr>
                    <w:rFonts w:ascii="Cambria Math" w:hAnsi="Cambria Math"/>
                  </w:rPr>
                </m:ctrlPr>
              </m:sSubPr>
              <m:e>
                <m:r>
                  <w:rPr>
                    <w:rFonts w:ascii="Cambria Math" w:hAnsi="Cambria Math"/>
                  </w:rPr>
                  <m:t>a</m:t>
                </m:r>
              </m:e>
              <m:sub>
                <m:r>
                  <w:rPr>
                    <w:rFonts w:ascii="Cambria Math" w:hAnsi="Cambria Math"/>
                  </w:rPr>
                  <m:t>x</m:t>
                </m:r>
              </m:sub>
            </m:sSub>
          </m:e>
        </m:d>
      </m:oMath>
      <w:r w:rsidR="00C30466">
        <w:tab/>
        <w:t>(19</w:t>
      </w:r>
      <w:r>
        <w:t>)</w:t>
      </w:r>
    </w:p>
    <w:p w14:paraId="5367E500" w14:textId="46419584" w:rsidR="006E5381" w:rsidRDefault="00996DBE" w:rsidP="000745C9">
      <w:pPr>
        <w:pStyle w:val="Equation"/>
      </w:pPr>
      <w:r>
        <w:tab/>
      </w:r>
      <m:oMath>
        <m:r>
          <w:rPr>
            <w:rFonts w:ascii="Cambria Math" w:hAnsi="Cambria Math"/>
          </w:rPr>
          <m:t>x</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G</m:t>
                </m:r>
              </m:e>
              <m:sub>
                <m:r>
                  <m:rPr>
                    <m:sty m:val="p"/>
                  </m:rPr>
                  <w:rPr>
                    <w:rFonts w:ascii="Cambria Math" w:hAnsi="Cambria Math"/>
                  </w:rPr>
                  <m:t>4</m:t>
                </m:r>
              </m:sub>
            </m:sSub>
          </m:num>
          <m:den>
            <m:r>
              <w:rPr>
                <w:rFonts w:ascii="Cambria Math" w:hAnsi="Cambria Math"/>
              </w:rPr>
              <m:t>2</m:t>
            </m:r>
            <m:sSub>
              <m:sSubPr>
                <m:ctrlPr>
                  <w:rPr>
                    <w:rFonts w:ascii="Cambria Math" w:hAnsi="Cambria Math"/>
                  </w:rPr>
                </m:ctrlPr>
              </m:sSubPr>
              <m:e>
                <m:r>
                  <w:rPr>
                    <w:rFonts w:ascii="Cambria Math" w:hAnsi="Cambria Math"/>
                  </w:rPr>
                  <m:t>G</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G</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G</m:t>
                </m:r>
              </m:e>
              <m:sub>
                <m:r>
                  <m:rPr>
                    <m:sty m:val="p"/>
                  </m:rPr>
                  <w:rPr>
                    <w:rFonts w:ascii="Cambria Math" w:hAnsi="Cambria Math"/>
                  </w:rPr>
                  <m:t>1</m:t>
                </m:r>
              </m:sub>
            </m:sSub>
          </m:den>
        </m:f>
        <m:sSub>
          <m:sSubPr>
            <m:ctrlPr>
              <w:rPr>
                <w:rFonts w:ascii="Cambria Math" w:hAnsi="Cambria Math"/>
              </w:rPr>
            </m:ctrlPr>
          </m:sSubPr>
          <m:e>
            <m:r>
              <w:rPr>
                <w:rFonts w:ascii="Cambria Math" w:hAnsi="Cambria Math"/>
              </w:rPr>
              <m:t>a</m:t>
            </m:r>
          </m:e>
          <m:sub>
            <m:r>
              <w:rPr>
                <w:rFonts w:ascii="Cambria Math" w:hAnsi="Cambria Math"/>
              </w:rPr>
              <m:t>x</m:t>
            </m:r>
          </m:sub>
        </m:sSub>
      </m:oMath>
      <w:r w:rsidR="00C40A43">
        <w:t xml:space="preserve">           </w:t>
      </w:r>
      <w:r w:rsidR="00C30466">
        <w:t>(20</w:t>
      </w:r>
      <w:r w:rsidR="00E329A5">
        <w:t>)</w:t>
      </w:r>
      <w:r w:rsidR="00410674" w:rsidRPr="00C40A43">
        <w:tab/>
      </w:r>
    </w:p>
    <w:p w14:paraId="63B18044" w14:textId="60CC9CF4" w:rsidR="006E5381" w:rsidRDefault="00410674" w:rsidP="001D19F6">
      <w:pPr>
        <w:pStyle w:val="Equation"/>
      </w:pPr>
      <w:r>
        <w:tab/>
      </w:r>
      <w:r w:rsidR="00C30466">
        <w:t>Eq. (18) and (19</w:t>
      </w:r>
      <w:r w:rsidR="001D19F6">
        <w:t>) represents the ‘Plant’ while E</w:t>
      </w:r>
      <w:r w:rsidR="00C30466">
        <w:t>q. (20</w:t>
      </w:r>
      <w:r w:rsidR="006E5381">
        <w:t xml:space="preserve">) is the logic for computing the required position of the moving mass that will give equal reactions at both the wheels. They can be represented </w:t>
      </w:r>
      <w:r w:rsidR="00C30466">
        <w:t xml:space="preserve">in a block diagram as shown in </w:t>
      </w:r>
      <w:bookmarkStart w:id="1" w:name="_GoBack"/>
      <w:bookmarkEnd w:id="1"/>
      <w:r w:rsidR="00C30466">
        <w:t>F</w:t>
      </w:r>
      <w:r w:rsidR="006E5381">
        <w:t>i</w:t>
      </w:r>
      <w:r w:rsidR="00712DD8">
        <w:t>g. (4</w:t>
      </w:r>
      <w:r w:rsidR="006E5381">
        <w:t>).</w:t>
      </w:r>
    </w:p>
    <w:p w14:paraId="2B929AF4" w14:textId="5ABBF144" w:rsidR="006E5381" w:rsidRPr="00C30466" w:rsidRDefault="006E5381" w:rsidP="006E5381">
      <w:pPr>
        <w:tabs>
          <w:tab w:val="left" w:pos="7920"/>
        </w:tabs>
      </w:pPr>
      <w:r w:rsidRPr="00C30466">
        <w:t xml:space="preserve">As </w:t>
      </w:r>
      <w:r w:rsidR="00C30466" w:rsidRPr="00C30466">
        <w:t>shown in F</w:t>
      </w:r>
      <w:r w:rsidR="00712DD8">
        <w:t>ig. (4</w:t>
      </w:r>
      <w:r w:rsidRPr="00C30466">
        <w:t xml:space="preserve">), the required position of the moving mass is computed by the controller-1 and fed to the actuator which then moves the mass to the said position. </w:t>
      </w:r>
    </w:p>
    <w:p w14:paraId="133D8FEE" w14:textId="77777777" w:rsidR="00C247AB" w:rsidRDefault="00C247AB" w:rsidP="001D0DDF">
      <w:pPr>
        <w:pStyle w:val="Caption"/>
      </w:pPr>
      <w:r>
        <w:rPr>
          <w:noProof/>
        </w:rPr>
        <w:lastRenderedPageBreak/>
        <w:drawing>
          <wp:inline distT="0" distB="0" distL="0" distR="0" wp14:anchorId="3573DC40" wp14:editId="1FAE55A2">
            <wp:extent cx="5759291" cy="3971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hicleblockdia1.png"/>
                    <pic:cNvPicPr/>
                  </pic:nvPicPr>
                  <pic:blipFill>
                    <a:blip r:embed="rId14">
                      <a:extLst>
                        <a:ext uri="{28A0092B-C50C-407E-A947-70E740481C1C}">
                          <a14:useLocalDpi xmlns:a14="http://schemas.microsoft.com/office/drawing/2010/main" val="0"/>
                        </a:ext>
                      </a:extLst>
                    </a:blip>
                    <a:stretch>
                      <a:fillRect/>
                    </a:stretch>
                  </pic:blipFill>
                  <pic:spPr bwMode="auto">
                    <a:xfrm>
                      <a:off x="0" y="0"/>
                      <a:ext cx="5759291" cy="3971925"/>
                    </a:xfrm>
                    <a:prstGeom prst="rect">
                      <a:avLst/>
                    </a:prstGeom>
                    <a:ln>
                      <a:noFill/>
                    </a:ln>
                    <a:extLst>
                      <a:ext uri="{53640926-AAD7-44D8-BBD7-CCE9431645EC}">
                        <a14:shadowObscured xmlns:a14="http://schemas.microsoft.com/office/drawing/2010/main"/>
                      </a:ext>
                    </a:extLst>
                  </pic:spPr>
                </pic:pic>
              </a:graphicData>
            </a:graphic>
          </wp:inline>
        </w:drawing>
      </w:r>
    </w:p>
    <w:p w14:paraId="703BA203" w14:textId="6694FB23" w:rsidR="0035059D" w:rsidRDefault="00C247AB" w:rsidP="00131ECC">
      <w:pPr>
        <w:pStyle w:val="Caption"/>
      </w:pPr>
      <w:r>
        <w:t xml:space="preserve">Figure </w:t>
      </w:r>
      <w:fldSimple w:instr=" SEQ Figure \* ARABIC ">
        <w:r w:rsidR="0029131C">
          <w:rPr>
            <w:noProof/>
          </w:rPr>
          <w:t>4</w:t>
        </w:r>
      </w:fldSimple>
      <w:r>
        <w:t xml:space="preserve">: </w:t>
      </w:r>
      <w:r w:rsidR="00897773">
        <w:t xml:space="preserve">Control </w:t>
      </w:r>
      <w:r>
        <w:t>System Block Diagram</w:t>
      </w:r>
    </w:p>
    <w:p w14:paraId="554C348B" w14:textId="5AD35DE2" w:rsidR="0035059D" w:rsidRDefault="00AA1557" w:rsidP="0035059D">
      <w:pPr>
        <w:pStyle w:val="Heading5"/>
      </w:pPr>
      <w:r>
        <w:t xml:space="preserve">3.2 </w:t>
      </w:r>
      <w:r w:rsidR="0035059D">
        <w:t xml:space="preserve">LabVIEW </w:t>
      </w:r>
      <w:r w:rsidR="00F94C30">
        <w:t xml:space="preserve">Computer </w:t>
      </w:r>
      <w:r w:rsidR="0035059D">
        <w:t>Model</w:t>
      </w:r>
    </w:p>
    <w:p w14:paraId="73F9EF4C" w14:textId="169A38FA" w:rsidR="00B1023B" w:rsidRDefault="00B1023B" w:rsidP="00B1023B"/>
    <w:p w14:paraId="4B1E6640" w14:textId="77777777" w:rsidR="00713C88" w:rsidRDefault="00713C88" w:rsidP="00713C88">
      <w:r>
        <w:t xml:space="preserve">A LabVIEW model implements a block diagram of the mass distribution system.  LabVIEW models consist of a block diagram and a front panel.  The block diagram contains a graphical representation of the equations which make up the system.  The front panel contains controls and indicators which allow the user to manipulate and view the results of the model.  Pressing </w:t>
      </w:r>
      <w:proofErr w:type="spellStart"/>
      <w:r>
        <w:t>control+e</w:t>
      </w:r>
      <w:proofErr w:type="spellEnd"/>
      <w:r>
        <w:t xml:space="preserve"> swaps the view between the front panel and block diagram.</w:t>
      </w:r>
    </w:p>
    <w:p w14:paraId="68457C17" w14:textId="77777777" w:rsidR="00713C88" w:rsidRDefault="00713C88" w:rsidP="00713C88">
      <w:r>
        <w:t>Fig. 5 shows the front panel of the model.  Here, the numeric controls (A) allow the values of the model parameters to be changed.  Pressing the run button (B) will run the model, and show the output values in the charts (C).  The stop button (D) will end the run.  Numeric indicators (E) show exact values of the gains and wheel reactions.</w:t>
      </w:r>
    </w:p>
    <w:p w14:paraId="4CB66C33" w14:textId="77777777" w:rsidR="00713C88" w:rsidRDefault="00713C88" w:rsidP="00713C88">
      <w:pPr>
        <w:pStyle w:val="Caption"/>
      </w:pPr>
      <w:r>
        <w:rPr>
          <w:noProof/>
        </w:rPr>
        <w:lastRenderedPageBreak/>
        <w:drawing>
          <wp:inline distT="0" distB="0" distL="0" distR="0" wp14:anchorId="161604D3" wp14:editId="65C3D257">
            <wp:extent cx="5943600" cy="3332479"/>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bview_front.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3332479"/>
                    </a:xfrm>
                    <a:prstGeom prst="rect">
                      <a:avLst/>
                    </a:prstGeom>
                  </pic:spPr>
                </pic:pic>
              </a:graphicData>
            </a:graphic>
          </wp:inline>
        </w:drawing>
      </w:r>
    </w:p>
    <w:p w14:paraId="0D61C54F" w14:textId="25859D19" w:rsidR="00713C88" w:rsidRPr="00713C88" w:rsidRDefault="00713C88" w:rsidP="00713C88">
      <w:pPr>
        <w:pStyle w:val="Caption"/>
      </w:pPr>
      <w:r>
        <w:t xml:space="preserve">Figure </w:t>
      </w:r>
      <w:fldSimple w:instr=" SEQ Figure \* ARABIC ">
        <w:r>
          <w:rPr>
            <w:noProof/>
          </w:rPr>
          <w:t>5</w:t>
        </w:r>
      </w:fldSimple>
      <w:r>
        <w:t>: LabVIEW front panel</w:t>
      </w:r>
    </w:p>
    <w:p w14:paraId="7ADB26EF" w14:textId="287C7F44" w:rsidR="00713C88" w:rsidRDefault="00713C88" w:rsidP="00713C88">
      <w:pPr>
        <w:ind w:firstLine="0"/>
      </w:pPr>
      <w:r>
        <w:t xml:space="preserve">Every control and indicator on the front panel has a corresponding element on the block diagram. The block diagram view will show how these controls and indicators are connected.  One the block diagram view, one component is </w:t>
      </w:r>
      <w:r w:rsidR="006144FD">
        <w:t>the script block shown in Fig. 6</w:t>
      </w:r>
      <w:r>
        <w:t>.</w:t>
      </w:r>
    </w:p>
    <w:p w14:paraId="4471AAB7" w14:textId="77777777" w:rsidR="00713C88" w:rsidRDefault="00713C88" w:rsidP="00713C88">
      <w:pPr>
        <w:pStyle w:val="Caption"/>
      </w:pPr>
      <w:r>
        <w:rPr>
          <w:noProof/>
        </w:rPr>
        <w:drawing>
          <wp:inline distT="0" distB="0" distL="0" distR="0" wp14:anchorId="24693C95" wp14:editId="7445E5F6">
            <wp:extent cx="5943600" cy="22358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bview_script.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2235835"/>
                    </a:xfrm>
                    <a:prstGeom prst="rect">
                      <a:avLst/>
                    </a:prstGeom>
                  </pic:spPr>
                </pic:pic>
              </a:graphicData>
            </a:graphic>
          </wp:inline>
        </w:drawing>
      </w:r>
    </w:p>
    <w:p w14:paraId="57AF0D1D" w14:textId="5CA305A8" w:rsidR="00713C88" w:rsidRPr="00713C88" w:rsidRDefault="00713C88" w:rsidP="00713C88">
      <w:pPr>
        <w:pStyle w:val="Caption"/>
      </w:pPr>
      <w:r>
        <w:t xml:space="preserve">Figure </w:t>
      </w:r>
      <w:fldSimple w:instr=" SEQ Figure \* ARABIC ">
        <w:r>
          <w:rPr>
            <w:noProof/>
          </w:rPr>
          <w:t>6</w:t>
        </w:r>
      </w:fldSimple>
      <w:r>
        <w:t>: Script block for calculating gains</w:t>
      </w:r>
    </w:p>
    <w:p w14:paraId="7196FB2E" w14:textId="5978EAB4" w:rsidR="00713C88" w:rsidRDefault="00713C88" w:rsidP="00713C88">
      <w:r>
        <w:t xml:space="preserve">The script block allows calculations to be entered as typed equations.  Inputs to the script block are on the left.  These inputs are model parameters corresponding to the controls on the front panel.  These controls are wired to the script block and are used to </w:t>
      </w:r>
      <w:proofErr w:type="gramStart"/>
      <w:r>
        <w:t>calculated</w:t>
      </w:r>
      <w:proofErr w:type="gramEnd"/>
      <w:r>
        <w:t xml:space="preserve"> G1 – G4.  These gains are then output to the indicators on the right side.  The second aspect of the block diagram is a control </w:t>
      </w:r>
      <w:r w:rsidR="00035E2F">
        <w:lastRenderedPageBreak/>
        <w:t>and simulation loop (Fig. 7</w:t>
      </w:r>
      <w:r>
        <w:t xml:space="preserve">).  This block runs a simulation of the diagram inside its borders using the step time and final time input at the left of the model (A).  The code in </w:t>
      </w:r>
      <w:r w:rsidR="006144FD">
        <w:t>panel (B) implements Equation (2</w:t>
      </w:r>
      <w:r>
        <w:t xml:space="preserve">).  This calculates the acceleration of the vehicle, and therefore </w:t>
      </w:r>
      <w:r w:rsidR="006144FD">
        <w:t>represents</w:t>
      </w:r>
      <w:r>
        <w:t xml:space="preserve"> the output of a virtual accelerometer.  Blocks (C) are variable blocks.  They take the value of another indicator in the model.  Here, they are used to get the values of gains G1-G4 for calculations.  Blocks (D) are mathematical operators performing addition, subtraction, and other operations on its inputs. Block (E) is a summation block which outputs the sum of its inputs.  Block (F) is a gain which multiplies the input by a value entered at the top of the block.  Block (G) is an integrator while (H) takes a derivative.  Block (I) outputs the value to a chart on the front panel.</w:t>
      </w:r>
    </w:p>
    <w:p w14:paraId="482F1842" w14:textId="77777777" w:rsidR="00713C88" w:rsidRDefault="00713C88" w:rsidP="00713C88">
      <w:pPr>
        <w:keepNext/>
      </w:pPr>
      <w:r>
        <w:rPr>
          <w:noProof/>
        </w:rPr>
        <w:drawing>
          <wp:inline distT="0" distB="0" distL="0" distR="0" wp14:anchorId="3893F34C" wp14:editId="1EE977DD">
            <wp:extent cx="6086475" cy="308120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bview_loop.png"/>
                    <pic:cNvPicPr/>
                  </pic:nvPicPr>
                  <pic:blipFill rotWithShape="1">
                    <a:blip r:embed="rId17">
                      <a:extLst>
                        <a:ext uri="{28A0092B-C50C-407E-A947-70E740481C1C}">
                          <a14:useLocalDpi xmlns:a14="http://schemas.microsoft.com/office/drawing/2010/main" val="0"/>
                        </a:ext>
                      </a:extLst>
                    </a:blip>
                    <a:srcRect l="4319" r="31461"/>
                    <a:stretch/>
                  </pic:blipFill>
                  <pic:spPr bwMode="auto">
                    <a:xfrm>
                      <a:off x="0" y="0"/>
                      <a:ext cx="6114971" cy="3095630"/>
                    </a:xfrm>
                    <a:prstGeom prst="rect">
                      <a:avLst/>
                    </a:prstGeom>
                    <a:ln>
                      <a:noFill/>
                    </a:ln>
                    <a:extLst>
                      <a:ext uri="{53640926-AAD7-44D8-BBD7-CCE9431645EC}">
                        <a14:shadowObscured xmlns:a14="http://schemas.microsoft.com/office/drawing/2010/main"/>
                      </a:ext>
                    </a:extLst>
                  </pic:spPr>
                </pic:pic>
              </a:graphicData>
            </a:graphic>
          </wp:inline>
        </w:drawing>
      </w:r>
    </w:p>
    <w:p w14:paraId="51C28241" w14:textId="5803E5F5" w:rsidR="00713C88" w:rsidRDefault="00713C88" w:rsidP="00713C88">
      <w:pPr>
        <w:pStyle w:val="Caption"/>
        <w:jc w:val="both"/>
      </w:pPr>
      <w:r>
        <w:t xml:space="preserve">Figure </w:t>
      </w:r>
      <w:fldSimple w:instr=" SEQ Figure \* ARABIC ">
        <w:r w:rsidR="00035E2F">
          <w:rPr>
            <w:noProof/>
          </w:rPr>
          <w:t>7</w:t>
        </w:r>
      </w:fldSimple>
      <w:r>
        <w:t>: LabVIEW Block Diagram</w:t>
      </w:r>
    </w:p>
    <w:p w14:paraId="2E0BCF22" w14:textId="7E5F52F1" w:rsidR="00713C88" w:rsidRDefault="00713C88" w:rsidP="00713C88">
      <w:r>
        <w:t>To add blocks or controls to the model, right-click on any empty space to bring up the func</w:t>
      </w:r>
      <w:r w:rsidR="00035E2F">
        <w:t>tions or controls window (Fig. 8</w:t>
      </w:r>
      <w:r>
        <w:t>).  Functions are placed on the block diagram and controls (or indicators) on the front panel.  Left-click on a terminal of any block to draw a wire to another block.  This makes the output of the first block into the input of the second block.</w:t>
      </w:r>
    </w:p>
    <w:p w14:paraId="7E1CDB52" w14:textId="7E2626BE" w:rsidR="00876AB0" w:rsidRDefault="00876AB0" w:rsidP="0035059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4614"/>
        <w:gridCol w:w="4524"/>
      </w:tblGrid>
      <w:tr w:rsidR="00035E2F" w14:paraId="086AE034" w14:textId="77777777" w:rsidTr="0053652C">
        <w:tc>
          <w:tcPr>
            <w:tcW w:w="1166" w:type="dxa"/>
          </w:tcPr>
          <w:p w14:paraId="6620F099" w14:textId="77777777" w:rsidR="0029131C" w:rsidRDefault="0029131C" w:rsidP="0029131C">
            <w:pPr>
              <w:pStyle w:val="Caption"/>
              <w:rPr>
                <w:noProof/>
              </w:rPr>
            </w:pPr>
          </w:p>
        </w:tc>
        <w:tc>
          <w:tcPr>
            <w:tcW w:w="3239" w:type="dxa"/>
          </w:tcPr>
          <w:p w14:paraId="173DE04A" w14:textId="706B797F" w:rsidR="0029131C" w:rsidRDefault="0029131C" w:rsidP="0029131C">
            <w:pPr>
              <w:pStyle w:val="Caption"/>
            </w:pPr>
            <w:r>
              <w:rPr>
                <w:noProof/>
              </w:rPr>
              <w:drawing>
                <wp:inline distT="0" distB="0" distL="0" distR="0" wp14:anchorId="52427B0B" wp14:editId="4D8CDE7C">
                  <wp:extent cx="2343150" cy="3922115"/>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abview_functions.png"/>
                          <pic:cNvPicPr/>
                        </pic:nvPicPr>
                        <pic:blipFill rotWithShape="1">
                          <a:blip r:embed="rId18">
                            <a:extLst>
                              <a:ext uri="{28A0092B-C50C-407E-A947-70E740481C1C}">
                                <a14:useLocalDpi xmlns:a14="http://schemas.microsoft.com/office/drawing/2010/main" val="0"/>
                              </a:ext>
                            </a:extLst>
                          </a:blip>
                          <a:srcRect b="24118"/>
                          <a:stretch/>
                        </pic:blipFill>
                        <pic:spPr bwMode="auto">
                          <a:xfrm>
                            <a:off x="0" y="0"/>
                            <a:ext cx="2372290" cy="3970891"/>
                          </a:xfrm>
                          <a:prstGeom prst="rect">
                            <a:avLst/>
                          </a:prstGeom>
                          <a:ln>
                            <a:noFill/>
                          </a:ln>
                          <a:extLst>
                            <a:ext uri="{53640926-AAD7-44D8-BBD7-CCE9431645EC}">
                              <a14:shadowObscured xmlns:a14="http://schemas.microsoft.com/office/drawing/2010/main"/>
                            </a:ext>
                          </a:extLst>
                        </pic:spPr>
                      </pic:pic>
                    </a:graphicData>
                  </a:graphic>
                </wp:inline>
              </w:drawing>
            </w:r>
          </w:p>
        </w:tc>
        <w:tc>
          <w:tcPr>
            <w:tcW w:w="4945" w:type="dxa"/>
          </w:tcPr>
          <w:p w14:paraId="3BD22890" w14:textId="518F24F7" w:rsidR="0029131C" w:rsidRDefault="0029131C" w:rsidP="0029131C">
            <w:pPr>
              <w:pStyle w:val="Caption"/>
            </w:pPr>
            <w:r>
              <w:rPr>
                <w:noProof/>
              </w:rPr>
              <w:drawing>
                <wp:inline distT="0" distB="0" distL="0" distR="0" wp14:anchorId="7B8A06D9" wp14:editId="5519F9C2">
                  <wp:extent cx="2281635" cy="379095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bview_controls.png"/>
                          <pic:cNvPicPr/>
                        </pic:nvPicPr>
                        <pic:blipFill rotWithShape="1">
                          <a:blip r:embed="rId19">
                            <a:extLst>
                              <a:ext uri="{28A0092B-C50C-407E-A947-70E740481C1C}">
                                <a14:useLocalDpi xmlns:a14="http://schemas.microsoft.com/office/drawing/2010/main" val="0"/>
                              </a:ext>
                            </a:extLst>
                          </a:blip>
                          <a:srcRect b="5549"/>
                          <a:stretch/>
                        </pic:blipFill>
                        <pic:spPr bwMode="auto">
                          <a:xfrm>
                            <a:off x="0" y="0"/>
                            <a:ext cx="2316891" cy="3849528"/>
                          </a:xfrm>
                          <a:prstGeom prst="rect">
                            <a:avLst/>
                          </a:prstGeom>
                          <a:ln>
                            <a:noFill/>
                          </a:ln>
                          <a:extLst>
                            <a:ext uri="{53640926-AAD7-44D8-BBD7-CCE9431645EC}">
                              <a14:shadowObscured xmlns:a14="http://schemas.microsoft.com/office/drawing/2010/main"/>
                            </a:ext>
                          </a:extLst>
                        </pic:spPr>
                      </pic:pic>
                    </a:graphicData>
                  </a:graphic>
                </wp:inline>
              </w:drawing>
            </w:r>
          </w:p>
        </w:tc>
      </w:tr>
      <w:tr w:rsidR="00035E2F" w14:paraId="005FB6F5" w14:textId="77777777" w:rsidTr="0053652C">
        <w:trPr>
          <w:trHeight w:val="377"/>
        </w:trPr>
        <w:tc>
          <w:tcPr>
            <w:tcW w:w="1166" w:type="dxa"/>
          </w:tcPr>
          <w:p w14:paraId="5CEE3FA4" w14:textId="77777777" w:rsidR="0029131C" w:rsidRPr="00090A83" w:rsidRDefault="0029131C" w:rsidP="0029131C">
            <w:pPr>
              <w:pStyle w:val="Caption"/>
            </w:pPr>
          </w:p>
        </w:tc>
        <w:tc>
          <w:tcPr>
            <w:tcW w:w="3239" w:type="dxa"/>
          </w:tcPr>
          <w:p w14:paraId="0727CDBC" w14:textId="18BB1A57" w:rsidR="0029131C" w:rsidRPr="00090A83" w:rsidRDefault="0029131C" w:rsidP="0029131C">
            <w:pPr>
              <w:pStyle w:val="Caption"/>
            </w:pPr>
            <w:r w:rsidRPr="00090A83">
              <w:t>A</w:t>
            </w:r>
          </w:p>
        </w:tc>
        <w:tc>
          <w:tcPr>
            <w:tcW w:w="4945" w:type="dxa"/>
          </w:tcPr>
          <w:p w14:paraId="1D0C6A88" w14:textId="7EF1A8AD" w:rsidR="0029131C" w:rsidRPr="00090A83" w:rsidRDefault="0029131C" w:rsidP="0029131C">
            <w:pPr>
              <w:pStyle w:val="Caption"/>
            </w:pPr>
            <w:r w:rsidRPr="00090A83">
              <w:t>B</w:t>
            </w:r>
          </w:p>
        </w:tc>
      </w:tr>
    </w:tbl>
    <w:p w14:paraId="18A953F7" w14:textId="28E18542" w:rsidR="00876AB0" w:rsidRPr="0035059D" w:rsidRDefault="00876AB0" w:rsidP="00876AB0">
      <w:pPr>
        <w:pStyle w:val="Caption"/>
      </w:pPr>
      <w:r>
        <w:t xml:space="preserve">Figure </w:t>
      </w:r>
      <w:r w:rsidR="00035E2F">
        <w:t>8</w:t>
      </w:r>
      <w:r>
        <w:t xml:space="preserve">: LabVIEW Functions </w:t>
      </w:r>
      <w:r w:rsidR="00292120">
        <w:t xml:space="preserve">(A) </w:t>
      </w:r>
      <w:r>
        <w:t>and Control</w:t>
      </w:r>
      <w:r w:rsidR="00292120">
        <w:t>s (B)</w:t>
      </w:r>
    </w:p>
    <w:p w14:paraId="5870255A" w14:textId="77777777" w:rsidR="00035E2F" w:rsidRDefault="00035E2F">
      <w:pPr>
        <w:spacing w:after="160" w:line="259" w:lineRule="auto"/>
        <w:ind w:firstLine="0"/>
        <w:jc w:val="left"/>
        <w:rPr>
          <w:rFonts w:eastAsiaTheme="majorEastAsia"/>
          <w:b/>
          <w:sz w:val="32"/>
          <w:szCs w:val="32"/>
          <w:u w:val="single"/>
        </w:rPr>
      </w:pPr>
      <w:r>
        <w:br w:type="page"/>
      </w:r>
    </w:p>
    <w:p w14:paraId="678C6182" w14:textId="2793494F" w:rsidR="00594CA5" w:rsidRPr="00990E01" w:rsidRDefault="00594CA5" w:rsidP="009D24C5">
      <w:pPr>
        <w:pStyle w:val="Heading1"/>
      </w:pPr>
      <w:r w:rsidRPr="00990E01">
        <w:lastRenderedPageBreak/>
        <w:t xml:space="preserve">References </w:t>
      </w:r>
    </w:p>
    <w:p w14:paraId="0F85A15B" w14:textId="14F718D8" w:rsidR="00594CA5" w:rsidRDefault="00594CA5" w:rsidP="00594CA5">
      <w:pPr>
        <w:rPr>
          <w:color w:val="FF0000"/>
        </w:rPr>
      </w:pPr>
    </w:p>
    <w:p w14:paraId="66266734" w14:textId="3A9917B5" w:rsidR="001F5DF1" w:rsidRDefault="001F5DF1" w:rsidP="001F5DF1">
      <w:pPr>
        <w:autoSpaceDE w:val="0"/>
        <w:autoSpaceDN w:val="0"/>
        <w:adjustRightInd w:val="0"/>
        <w:spacing w:after="0" w:line="240" w:lineRule="auto"/>
        <w:ind w:firstLine="0"/>
        <w:jc w:val="left"/>
      </w:pPr>
      <w:r>
        <w:t>[1] Thomas, G, “Mechatronic System f</w:t>
      </w:r>
      <w:r w:rsidRPr="002A0697">
        <w:t>or Vehicle Weight Distribution Control</w:t>
      </w:r>
      <w:r>
        <w:t>”, Lawrence Technological University, 2009.</w:t>
      </w:r>
    </w:p>
    <w:p w14:paraId="59B302AC" w14:textId="77777777" w:rsidR="001F5DF1" w:rsidRDefault="001F5DF1" w:rsidP="00AA6EF1">
      <w:pPr>
        <w:spacing w:after="0" w:line="240" w:lineRule="auto"/>
        <w:ind w:firstLine="0"/>
        <w:jc w:val="left"/>
      </w:pPr>
    </w:p>
    <w:p w14:paraId="2A37DFEA" w14:textId="4E483E2A" w:rsidR="00AA6EF1" w:rsidRDefault="001F5DF1" w:rsidP="00AA6EF1">
      <w:pPr>
        <w:spacing w:after="0" w:line="240" w:lineRule="auto"/>
        <w:ind w:firstLine="0"/>
        <w:jc w:val="left"/>
      </w:pPr>
      <w:r>
        <w:t>[2</w:t>
      </w:r>
      <w:r w:rsidR="00F26111">
        <w:t>]</w:t>
      </w:r>
      <w:r w:rsidR="00BA39B1">
        <w:t xml:space="preserve"> </w:t>
      </w:r>
      <w:r w:rsidR="00AA6EF1">
        <w:t>NXP</w:t>
      </w:r>
      <w:r w:rsidR="002B5C24" w:rsidRPr="00126155">
        <w:t>, “</w:t>
      </w:r>
      <w:r w:rsidR="00AA6EF1" w:rsidRPr="00AA6EF1">
        <w:t>MEMS Technology</w:t>
      </w:r>
      <w:r w:rsidR="002B5C24" w:rsidRPr="00570766">
        <w:t>, 2015.</w:t>
      </w:r>
      <w:r w:rsidR="00AA6EF1">
        <w:t xml:space="preserve"> &lt;</w:t>
      </w:r>
      <w:hyperlink r:id="rId20" w:history="1">
        <w:r w:rsidR="00AA6EF1" w:rsidRPr="00D43D8D">
          <w:rPr>
            <w:rStyle w:val="Hyperlink"/>
          </w:rPr>
          <w:t>http://cache.nxp.com/assets/documents/data/en/fact-sheets/MEMSFS.pdf?fsrch=1&amp;sr=1&amp;pageNum=1</w:t>
        </w:r>
      </w:hyperlink>
      <w:r w:rsidR="00AA6EF1">
        <w:t>&gt;</w:t>
      </w:r>
    </w:p>
    <w:p w14:paraId="135CE1D0" w14:textId="65D80E55" w:rsidR="00F26111" w:rsidRDefault="00F26111" w:rsidP="00F26111">
      <w:pPr>
        <w:pStyle w:val="Reference"/>
        <w:spacing w:after="0" w:line="240" w:lineRule="auto"/>
      </w:pPr>
    </w:p>
    <w:p w14:paraId="365D9A9C" w14:textId="259D01DA" w:rsidR="002B5C24" w:rsidRDefault="00F26111" w:rsidP="00F26111">
      <w:pPr>
        <w:pStyle w:val="Reference"/>
        <w:spacing w:after="0" w:line="240" w:lineRule="auto"/>
      </w:pPr>
      <w:r>
        <w:t xml:space="preserve">[3] </w:t>
      </w:r>
      <w:r w:rsidR="002B5C24" w:rsidRPr="00611094">
        <w:t xml:space="preserve">STMicroelectronics, "LIS244AL MEMS motion sensor: 2-axis - ±2g </w:t>
      </w:r>
      <w:proofErr w:type="spellStart"/>
      <w:r w:rsidR="002B5C24" w:rsidRPr="00611094">
        <w:t>ultracompact</w:t>
      </w:r>
      <w:proofErr w:type="spellEnd"/>
      <w:r w:rsidR="002B5C24" w:rsidRPr="00611094">
        <w:t xml:space="preserve"> linear accelerometer"</w:t>
      </w:r>
      <w:r w:rsidR="002B5C24">
        <w:t>, 2007</w:t>
      </w:r>
      <w:r w:rsidR="002B5C24" w:rsidRPr="00611094">
        <w:t>.</w:t>
      </w:r>
    </w:p>
    <w:p w14:paraId="40011E93" w14:textId="77777777" w:rsidR="002B5C24" w:rsidRDefault="002B5C24" w:rsidP="00AA6EF1">
      <w:pPr>
        <w:pStyle w:val="Reference"/>
        <w:spacing w:after="0" w:line="240" w:lineRule="auto"/>
      </w:pPr>
      <w:r>
        <w:t>&lt;</w:t>
      </w:r>
      <w:hyperlink r:id="rId21" w:history="1">
        <w:r w:rsidRPr="00562A16">
          <w:rPr>
            <w:rStyle w:val="Hyperlink"/>
          </w:rPr>
          <w:t>http://www.st.com/stonline/products/literature/ds/13664.pdf</w:t>
        </w:r>
      </w:hyperlink>
      <w:r>
        <w:t>&gt;</w:t>
      </w:r>
    </w:p>
    <w:p w14:paraId="58BD99AD" w14:textId="2CBF887B" w:rsidR="00F26111" w:rsidRDefault="00F26111" w:rsidP="00AA6EF1">
      <w:pPr>
        <w:autoSpaceDE w:val="0"/>
        <w:autoSpaceDN w:val="0"/>
        <w:adjustRightInd w:val="0"/>
        <w:spacing w:after="0" w:line="240" w:lineRule="auto"/>
        <w:ind w:firstLine="0"/>
        <w:jc w:val="left"/>
      </w:pPr>
    </w:p>
    <w:p w14:paraId="6FEC0913" w14:textId="77777777" w:rsidR="00F26111" w:rsidRPr="00513673" w:rsidRDefault="00F26111" w:rsidP="00F26111">
      <w:pPr>
        <w:spacing w:after="0" w:line="240" w:lineRule="auto"/>
        <w:ind w:firstLine="0"/>
        <w:jc w:val="left"/>
      </w:pPr>
      <w:r>
        <w:t xml:space="preserve">[4] </w:t>
      </w:r>
      <w:proofErr w:type="spellStart"/>
      <w:r w:rsidRPr="00570766">
        <w:t>Benmessaoud</w:t>
      </w:r>
      <w:proofErr w:type="spellEnd"/>
      <w:r w:rsidRPr="00570766">
        <w:t xml:space="preserve">, M., and </w:t>
      </w:r>
      <w:proofErr w:type="spellStart"/>
      <w:r w:rsidRPr="00570766">
        <w:t>Nasreddine</w:t>
      </w:r>
      <w:proofErr w:type="spellEnd"/>
      <w:r w:rsidRPr="00570766">
        <w:t xml:space="preserve">, M.M., "Optimization of MEMS Capacitive Accelerometer", </w:t>
      </w:r>
      <w:r w:rsidRPr="00513673">
        <w:rPr>
          <w:i/>
        </w:rPr>
        <w:t>Microsystem Technologies</w:t>
      </w:r>
      <w:r w:rsidRPr="00513673">
        <w:t>, Volume 19, Issue 5, pp 713-720.</w:t>
      </w:r>
    </w:p>
    <w:p w14:paraId="20AAE3BD" w14:textId="77777777" w:rsidR="00F26111" w:rsidRDefault="00F26111" w:rsidP="00AA6EF1">
      <w:pPr>
        <w:autoSpaceDE w:val="0"/>
        <w:autoSpaceDN w:val="0"/>
        <w:adjustRightInd w:val="0"/>
        <w:spacing w:after="0" w:line="240" w:lineRule="auto"/>
        <w:ind w:firstLine="0"/>
        <w:jc w:val="left"/>
      </w:pPr>
    </w:p>
    <w:p w14:paraId="4AAD902B" w14:textId="6FF0FC88" w:rsidR="00A533D7" w:rsidRPr="00A533D7" w:rsidRDefault="00A533D7" w:rsidP="00AA6EF1">
      <w:pPr>
        <w:autoSpaceDE w:val="0"/>
        <w:autoSpaceDN w:val="0"/>
        <w:adjustRightInd w:val="0"/>
        <w:spacing w:after="0" w:line="240" w:lineRule="auto"/>
        <w:ind w:firstLine="0"/>
        <w:jc w:val="left"/>
      </w:pPr>
    </w:p>
    <w:p w14:paraId="4C369879" w14:textId="77777777" w:rsidR="00A533D7" w:rsidRDefault="00A533D7" w:rsidP="00AA6EF1">
      <w:pPr>
        <w:pStyle w:val="Reference"/>
        <w:spacing w:after="0" w:line="240" w:lineRule="auto"/>
      </w:pPr>
    </w:p>
    <w:p w14:paraId="1F86216A" w14:textId="77777777" w:rsidR="00A533D7" w:rsidRPr="00992276" w:rsidRDefault="00A533D7" w:rsidP="00AA6EF1">
      <w:pPr>
        <w:pStyle w:val="Reference"/>
        <w:spacing w:after="0" w:line="240" w:lineRule="auto"/>
      </w:pPr>
    </w:p>
    <w:p w14:paraId="06413FD3" w14:textId="77777777" w:rsidR="00594CA5" w:rsidRPr="009C6181" w:rsidRDefault="00594CA5" w:rsidP="00AA6EF1">
      <w:pPr>
        <w:spacing w:after="0" w:line="240" w:lineRule="auto"/>
        <w:ind w:firstLine="0"/>
        <w:jc w:val="left"/>
        <w:rPr>
          <w:rFonts w:eastAsiaTheme="majorEastAsia"/>
          <w:b/>
          <w:color w:val="FF0000"/>
          <w:sz w:val="28"/>
          <w:szCs w:val="26"/>
        </w:rPr>
      </w:pPr>
      <w:r w:rsidRPr="009C6181">
        <w:rPr>
          <w:color w:val="FF0000"/>
        </w:rPr>
        <w:br w:type="page"/>
      </w:r>
    </w:p>
    <w:p w14:paraId="7BD51AB8" w14:textId="66131CB5" w:rsidR="004C74C3" w:rsidRPr="000F2A62" w:rsidRDefault="004C74C3" w:rsidP="00074AEE">
      <w:pPr>
        <w:pStyle w:val="Heading2"/>
      </w:pPr>
      <w:r w:rsidRPr="000F2A62">
        <w:lastRenderedPageBreak/>
        <w:t xml:space="preserve">Assignment: </w:t>
      </w:r>
    </w:p>
    <w:p w14:paraId="771EB774" w14:textId="74A54C99" w:rsidR="006E0B15" w:rsidRDefault="006E0B15" w:rsidP="006E0B15"/>
    <w:p w14:paraId="0478910E" w14:textId="1CCF5D1F" w:rsidR="0029131C" w:rsidRPr="000F2A62" w:rsidRDefault="0029131C" w:rsidP="006E0B15">
      <w:r>
        <w:t xml:space="preserve">The LabVIEW *.vi file contains the model of the mass distribution system.  Refer to Section 3 for the operation of the computer model and Section 2 for the modeling equations of the system.  The output of the virtual accelerometer is calculated with Eq. (2).  Values of the model </w:t>
      </w:r>
      <w:r w:rsidR="007F75C7">
        <w:t>para</w:t>
      </w:r>
      <w:r>
        <w:t>me</w:t>
      </w:r>
      <w:r w:rsidR="007F75C7">
        <w:t>te</w:t>
      </w:r>
      <w:r>
        <w:t>rs may be changed on the front panel while the simulation is running, giving an instant update to the system output.</w:t>
      </w:r>
    </w:p>
    <w:p w14:paraId="3C5A4C02" w14:textId="60C53D1F" w:rsidR="0089661E" w:rsidRDefault="00192155" w:rsidP="00151241">
      <w:pPr>
        <w:pStyle w:val="ListParagraph"/>
        <w:numPr>
          <w:ilvl w:val="0"/>
          <w:numId w:val="41"/>
        </w:numPr>
      </w:pPr>
      <w:r>
        <w:t>Using the given vehicle para</w:t>
      </w:r>
      <w:r w:rsidR="00151241">
        <w:t>me</w:t>
      </w:r>
      <w:r>
        <w:t>te</w:t>
      </w:r>
      <w:r w:rsidR="00151241">
        <w:t xml:space="preserve">rs and equations, calculate the </w:t>
      </w:r>
      <w:r w:rsidR="00A90A6F">
        <w:t>correct value of</w:t>
      </w:r>
      <w:r w:rsidR="00D67F9B">
        <w:t xml:space="preserve"> </w:t>
      </w:r>
      <w:proofErr w:type="gramStart"/>
      <w:r w:rsidR="00D67F9B">
        <w:t xml:space="preserve">mass </w:t>
      </w:r>
      <w:proofErr w:type="gramEnd"/>
      <m:oMath>
        <m:r>
          <w:rPr>
            <w:rFonts w:ascii="Cambria Math" w:hAnsi="Cambria Math"/>
          </w:rPr>
          <m:t>m</m:t>
        </m:r>
      </m:oMath>
      <w:r w:rsidR="00D67F9B">
        <w:t>.</w:t>
      </w:r>
    </w:p>
    <w:p w14:paraId="6784DCAD" w14:textId="28BF8E48" w:rsidR="007C16B4" w:rsidRDefault="00A90A6F" w:rsidP="00151241">
      <w:pPr>
        <w:pStyle w:val="ListParagraph"/>
        <w:numPr>
          <w:ilvl w:val="0"/>
          <w:numId w:val="41"/>
        </w:numPr>
      </w:pPr>
      <w:r>
        <w:t>Using the</w:t>
      </w:r>
      <w:r w:rsidR="007C16B4">
        <w:t xml:space="preserve"> mass from (1)</w:t>
      </w:r>
      <w:r>
        <w:t xml:space="preserve"> and vehicle parameters</w:t>
      </w:r>
      <w:r w:rsidR="007C16B4">
        <w:t xml:space="preserve">, determine the </w:t>
      </w:r>
      <w:r>
        <w:t xml:space="preserve">values of gains </w:t>
      </w:r>
      <m:oMath>
        <m:sSub>
          <m:sSubPr>
            <m:ctrlPr>
              <w:rPr>
                <w:rFonts w:ascii="Cambria Math" w:hAnsi="Cambria Math"/>
                <w:i/>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4</m:t>
            </m:r>
          </m:sub>
        </m:sSub>
      </m:oMath>
      <w:r>
        <w:t xml:space="preserve"> and </w:t>
      </w:r>
      <w:r w:rsidR="007C16B4">
        <w:t xml:space="preserve">final values of </w:t>
      </w:r>
      <m:oMath>
        <m:sSub>
          <m:sSubPr>
            <m:ctrlPr>
              <w:rPr>
                <w:rFonts w:ascii="Cambria Math" w:hAnsi="Cambria Math"/>
              </w:rPr>
            </m:ctrlPr>
          </m:sSubPr>
          <m:e>
            <m:r>
              <w:rPr>
                <w:rFonts w:ascii="Cambria Math" w:hAnsi="Cambria Math"/>
              </w:rPr>
              <m:t>W</m:t>
            </m:r>
          </m:e>
          <m:sub>
            <m:r>
              <w:rPr>
                <w:rFonts w:ascii="Cambria Math" w:hAnsi="Cambria Math"/>
              </w:rPr>
              <m:t>f</m:t>
            </m:r>
          </m:sub>
        </m:sSub>
      </m:oMath>
      <w:r w:rsidR="007C16B4">
        <w:t xml:space="preserve"> and </w:t>
      </w:r>
      <m:oMath>
        <m:sSub>
          <m:sSubPr>
            <m:ctrlPr>
              <w:rPr>
                <w:rFonts w:ascii="Cambria Math" w:hAnsi="Cambria Math"/>
              </w:rPr>
            </m:ctrlPr>
          </m:sSubPr>
          <m:e>
            <m:r>
              <w:rPr>
                <w:rFonts w:ascii="Cambria Math" w:hAnsi="Cambria Math"/>
              </w:rPr>
              <m:t>W</m:t>
            </m:r>
          </m:e>
          <m:sub>
            <m:r>
              <w:rPr>
                <w:rFonts w:ascii="Cambria Math" w:hAnsi="Cambria Math"/>
              </w:rPr>
              <m:t>r</m:t>
            </m:r>
          </m:sub>
        </m:sSub>
      </m:oMath>
      <w:r w:rsidR="007C16B4">
        <w:t xml:space="preserve"> at the end of the </w:t>
      </w:r>
      <w:r w:rsidR="00D52C56">
        <w:t xml:space="preserve">100 sec </w:t>
      </w:r>
      <w:r w:rsidR="00BB2BA6">
        <w:t>simulation</w:t>
      </w:r>
      <w:r w:rsidR="00D52C56">
        <w:t>.</w:t>
      </w:r>
    </w:p>
    <w:p w14:paraId="6177AC4D" w14:textId="37471B23" w:rsidR="009020E0" w:rsidRDefault="009020E0" w:rsidP="009020E0">
      <w:pPr>
        <w:ind w:left="360" w:firstLine="0"/>
      </w:pPr>
    </w:p>
    <w:p w14:paraId="3DE8F21F" w14:textId="28F190E8" w:rsidR="009020E0" w:rsidRDefault="009020E0">
      <w:pPr>
        <w:spacing w:after="160" w:line="259" w:lineRule="auto"/>
        <w:ind w:firstLine="0"/>
        <w:jc w:val="left"/>
      </w:pPr>
    </w:p>
    <w:sectPr w:rsidR="009020E0" w:rsidSect="00CC6913">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A7810" w14:textId="77777777" w:rsidR="00C56FEE" w:rsidRDefault="00C56FEE" w:rsidP="006758FD">
      <w:pPr>
        <w:spacing w:after="0" w:line="240" w:lineRule="auto"/>
      </w:pPr>
      <w:r>
        <w:separator/>
      </w:r>
    </w:p>
    <w:p w14:paraId="093CF088" w14:textId="77777777" w:rsidR="00C56FEE" w:rsidRDefault="00C56FEE"/>
  </w:endnote>
  <w:endnote w:type="continuationSeparator" w:id="0">
    <w:p w14:paraId="2DBA7DB2" w14:textId="77777777" w:rsidR="00C56FEE" w:rsidRDefault="00C56FEE" w:rsidP="006758FD">
      <w:pPr>
        <w:spacing w:after="0" w:line="240" w:lineRule="auto"/>
      </w:pPr>
      <w:r>
        <w:continuationSeparator/>
      </w:r>
    </w:p>
    <w:p w14:paraId="6674ED2E" w14:textId="77777777" w:rsidR="00C56FEE" w:rsidRDefault="00C56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AdvPTimesI">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5FE48" w14:textId="21C84BBC" w:rsidR="002E5C11" w:rsidRDefault="002E5C11" w:rsidP="004B3015">
    <w:pPr>
      <w:pStyle w:val="Footer"/>
      <w:jc w:val="right"/>
    </w:pPr>
    <w:r>
      <w:t xml:space="preserve">Page | </w:t>
    </w:r>
    <w:r>
      <w:fldChar w:fldCharType="begin"/>
    </w:r>
    <w:r>
      <w:instrText xml:space="preserve"> PAGE   \* MERGEFORMAT </w:instrText>
    </w:r>
    <w:r>
      <w:fldChar w:fldCharType="separate"/>
    </w:r>
    <w:r w:rsidR="00C40A43">
      <w:rPr>
        <w:noProof/>
      </w:rPr>
      <w:t>14</w:t>
    </w:r>
    <w:r>
      <w:rPr>
        <w:noProof/>
      </w:rPr>
      <w:fldChar w:fldCharType="end"/>
    </w:r>
  </w:p>
  <w:p w14:paraId="753007A8" w14:textId="77777777" w:rsidR="002E5C11" w:rsidRDefault="002E5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0D8CB" w14:textId="77777777" w:rsidR="00C56FEE" w:rsidRDefault="00C56FEE" w:rsidP="006758FD">
      <w:pPr>
        <w:spacing w:after="0" w:line="240" w:lineRule="auto"/>
      </w:pPr>
      <w:r>
        <w:separator/>
      </w:r>
    </w:p>
    <w:p w14:paraId="1999BFD6" w14:textId="77777777" w:rsidR="00C56FEE" w:rsidRDefault="00C56FEE"/>
  </w:footnote>
  <w:footnote w:type="continuationSeparator" w:id="0">
    <w:p w14:paraId="3DAC8E5E" w14:textId="77777777" w:rsidR="00C56FEE" w:rsidRDefault="00C56FEE" w:rsidP="006758FD">
      <w:pPr>
        <w:spacing w:after="0" w:line="240" w:lineRule="auto"/>
      </w:pPr>
      <w:r>
        <w:continuationSeparator/>
      </w:r>
    </w:p>
    <w:p w14:paraId="1FDE859D" w14:textId="77777777" w:rsidR="00C56FEE" w:rsidRDefault="00C56F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5273"/>
    <w:multiLevelType w:val="hybridMultilevel"/>
    <w:tmpl w:val="3B6E7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57F9"/>
    <w:multiLevelType w:val="hybridMultilevel"/>
    <w:tmpl w:val="9DB6F6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FB1394"/>
    <w:multiLevelType w:val="hybridMultilevel"/>
    <w:tmpl w:val="D8747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1277C"/>
    <w:multiLevelType w:val="hybridMultilevel"/>
    <w:tmpl w:val="217CD572"/>
    <w:lvl w:ilvl="0" w:tplc="0F58EBE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927F6"/>
    <w:multiLevelType w:val="hybridMultilevel"/>
    <w:tmpl w:val="D56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37EAA"/>
    <w:multiLevelType w:val="hybridMultilevel"/>
    <w:tmpl w:val="1652B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611C4"/>
    <w:multiLevelType w:val="hybridMultilevel"/>
    <w:tmpl w:val="445E5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E30FB2"/>
    <w:multiLevelType w:val="hybridMultilevel"/>
    <w:tmpl w:val="17C2CDB6"/>
    <w:lvl w:ilvl="0" w:tplc="74EC13B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14BC7"/>
    <w:multiLevelType w:val="hybridMultilevel"/>
    <w:tmpl w:val="240AD7C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2273D09"/>
    <w:multiLevelType w:val="hybridMultilevel"/>
    <w:tmpl w:val="6CF4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43593"/>
    <w:multiLevelType w:val="hybridMultilevel"/>
    <w:tmpl w:val="FFD653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07D4D5F"/>
    <w:multiLevelType w:val="multilevel"/>
    <w:tmpl w:val="F99C66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BC2507"/>
    <w:multiLevelType w:val="hybridMultilevel"/>
    <w:tmpl w:val="92565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20551"/>
    <w:multiLevelType w:val="hybridMultilevel"/>
    <w:tmpl w:val="F652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917931"/>
    <w:multiLevelType w:val="multilevel"/>
    <w:tmpl w:val="D022638E"/>
    <w:lvl w:ilvl="0">
      <w:start w:val="1"/>
      <w:numFmt w:val="decimal"/>
      <w:pStyle w:val="Heading3"/>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7E310AD"/>
    <w:multiLevelType w:val="hybridMultilevel"/>
    <w:tmpl w:val="658ACFE6"/>
    <w:lvl w:ilvl="0" w:tplc="5DE80014">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500490">
      <w:start w:val="1"/>
      <w:numFmt w:val="lowerLetter"/>
      <w:pStyle w:val="List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BED0D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4223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480A7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5A5BE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6AC5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E86B1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8AAD7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81171AB"/>
    <w:multiLevelType w:val="hybridMultilevel"/>
    <w:tmpl w:val="1466CFE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BE96A79"/>
    <w:multiLevelType w:val="multilevel"/>
    <w:tmpl w:val="D480E040"/>
    <w:lvl w:ilvl="0">
      <w:start w:val="1"/>
      <w:numFmt w:val="decimal"/>
      <w:lvlText w:val="%1"/>
      <w:lvlJc w:val="left"/>
      <w:pPr>
        <w:ind w:left="360" w:hanging="360"/>
      </w:pPr>
      <w:rPr>
        <w:rFonts w:hint="default"/>
        <w:color w:val="auto"/>
      </w:rPr>
    </w:lvl>
    <w:lvl w:ilvl="1">
      <w:start w:val="1"/>
      <w:numFmt w:val="decimal"/>
      <w:pStyle w:val="Heading4"/>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4F262CD2"/>
    <w:multiLevelType w:val="hybridMultilevel"/>
    <w:tmpl w:val="56706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0925A5"/>
    <w:multiLevelType w:val="hybridMultilevel"/>
    <w:tmpl w:val="A92C88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A2349"/>
    <w:multiLevelType w:val="hybridMultilevel"/>
    <w:tmpl w:val="546E7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2D0C06"/>
    <w:multiLevelType w:val="hybridMultilevel"/>
    <w:tmpl w:val="6EF06B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3B3763"/>
    <w:multiLevelType w:val="hybridMultilevel"/>
    <w:tmpl w:val="20B40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130CD6"/>
    <w:multiLevelType w:val="hybridMultilevel"/>
    <w:tmpl w:val="4E160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3203B0"/>
    <w:multiLevelType w:val="hybridMultilevel"/>
    <w:tmpl w:val="35929D0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A0055B8"/>
    <w:multiLevelType w:val="hybridMultilevel"/>
    <w:tmpl w:val="D8747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B37B7A"/>
    <w:multiLevelType w:val="hybridMultilevel"/>
    <w:tmpl w:val="99A4A0BC"/>
    <w:lvl w:ilvl="0" w:tplc="145C4AC2">
      <w:start w:val="911"/>
      <w:numFmt w:val="bullet"/>
      <w:lvlText w:val="-"/>
      <w:lvlJc w:val="left"/>
      <w:pPr>
        <w:tabs>
          <w:tab w:val="num" w:pos="2940"/>
        </w:tabs>
        <w:ind w:left="29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177116"/>
    <w:multiLevelType w:val="hybridMultilevel"/>
    <w:tmpl w:val="68AC291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FD6B76"/>
    <w:multiLevelType w:val="hybridMultilevel"/>
    <w:tmpl w:val="DC7E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55321E"/>
    <w:multiLevelType w:val="hybridMultilevel"/>
    <w:tmpl w:val="EAC4126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2F1631D"/>
    <w:multiLevelType w:val="hybridMultilevel"/>
    <w:tmpl w:val="179E5F9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8C43EB7"/>
    <w:multiLevelType w:val="multilevel"/>
    <w:tmpl w:val="68585B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7"/>
  </w:num>
  <w:num w:numId="3">
    <w:abstractNumId w:val="3"/>
  </w:num>
  <w:num w:numId="4">
    <w:abstractNumId w:val="7"/>
  </w:num>
  <w:num w:numId="5">
    <w:abstractNumId w:val="15"/>
  </w:num>
  <w:num w:numId="6">
    <w:abstractNumId w:val="6"/>
  </w:num>
  <w:num w:numId="7">
    <w:abstractNumId w:val="9"/>
  </w:num>
  <w:num w:numId="8">
    <w:abstractNumId w:val="13"/>
  </w:num>
  <w:num w:numId="9">
    <w:abstractNumId w:val="4"/>
  </w:num>
  <w:num w:numId="10">
    <w:abstractNumId w:val="28"/>
  </w:num>
  <w:num w:numId="11">
    <w:abstractNumId w:val="3"/>
    <w:lvlOverride w:ilvl="0">
      <w:startOverride w:val="1"/>
    </w:lvlOverride>
  </w:num>
  <w:num w:numId="12">
    <w:abstractNumId w:val="18"/>
  </w:num>
  <w:num w:numId="13">
    <w:abstractNumId w:val="12"/>
  </w:num>
  <w:num w:numId="14">
    <w:abstractNumId w:val="5"/>
  </w:num>
  <w:num w:numId="15">
    <w:abstractNumId w:val="3"/>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2"/>
  </w:num>
  <w:num w:numId="19">
    <w:abstractNumId w:val="23"/>
  </w:num>
  <w:num w:numId="20">
    <w:abstractNumId w:val="8"/>
  </w:num>
  <w:num w:numId="21">
    <w:abstractNumId w:val="24"/>
  </w:num>
  <w:num w:numId="22">
    <w:abstractNumId w:val="10"/>
  </w:num>
  <w:num w:numId="23">
    <w:abstractNumId w:val="29"/>
  </w:num>
  <w:num w:numId="24">
    <w:abstractNumId w:val="27"/>
  </w:num>
  <w:num w:numId="25">
    <w:abstractNumId w:val="30"/>
  </w:num>
  <w:num w:numId="26">
    <w:abstractNumId w:val="19"/>
  </w:num>
  <w:num w:numId="27">
    <w:abstractNumId w:val="16"/>
  </w:num>
  <w:num w:numId="28">
    <w:abstractNumId w:val="3"/>
    <w:lvlOverride w:ilvl="0">
      <w:startOverride w:val="1"/>
    </w:lvlOverride>
  </w:num>
  <w:num w:numId="29">
    <w:abstractNumId w:val="3"/>
    <w:lvlOverride w:ilvl="0">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
    <w:lvlOverride w:ilvl="0">
      <w:startOverride w:val="1"/>
    </w:lvlOverride>
  </w:num>
  <w:num w:numId="33">
    <w:abstractNumId w:val="3"/>
    <w:lvlOverride w:ilvl="0">
      <w:startOverride w:val="1"/>
    </w:lvlOverride>
  </w:num>
  <w:num w:numId="34">
    <w:abstractNumId w:val="31"/>
  </w:num>
  <w:num w:numId="35">
    <w:abstractNumId w:val="3"/>
    <w:lvlOverride w:ilvl="0">
      <w:startOverride w:val="1"/>
    </w:lvlOverride>
  </w:num>
  <w:num w:numId="36">
    <w:abstractNumId w:val="3"/>
    <w:lvlOverride w:ilvl="0">
      <w:startOverride w:val="1"/>
    </w:lvlOverride>
  </w:num>
  <w:num w:numId="37">
    <w:abstractNumId w:val="1"/>
  </w:num>
  <w:num w:numId="38">
    <w:abstractNumId w:val="21"/>
  </w:num>
  <w:num w:numId="39">
    <w:abstractNumId w:val="20"/>
  </w:num>
  <w:num w:numId="40">
    <w:abstractNumId w:val="0"/>
  </w:num>
  <w:num w:numId="41">
    <w:abstractNumId w:val="25"/>
  </w:num>
  <w:num w:numId="42">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4B4"/>
    <w:rsid w:val="000011F2"/>
    <w:rsid w:val="0000194B"/>
    <w:rsid w:val="00001B23"/>
    <w:rsid w:val="000020AE"/>
    <w:rsid w:val="00002104"/>
    <w:rsid w:val="000039A4"/>
    <w:rsid w:val="000078B9"/>
    <w:rsid w:val="00011E7D"/>
    <w:rsid w:val="000220F2"/>
    <w:rsid w:val="00022C04"/>
    <w:rsid w:val="00023584"/>
    <w:rsid w:val="00027B10"/>
    <w:rsid w:val="00031741"/>
    <w:rsid w:val="00031EBD"/>
    <w:rsid w:val="00035050"/>
    <w:rsid w:val="00035541"/>
    <w:rsid w:val="00035E2F"/>
    <w:rsid w:val="000377EB"/>
    <w:rsid w:val="00041565"/>
    <w:rsid w:val="00044D61"/>
    <w:rsid w:val="00055A5F"/>
    <w:rsid w:val="00055D1B"/>
    <w:rsid w:val="00057EB6"/>
    <w:rsid w:val="000623CE"/>
    <w:rsid w:val="00063868"/>
    <w:rsid w:val="0006696F"/>
    <w:rsid w:val="00067241"/>
    <w:rsid w:val="00070A90"/>
    <w:rsid w:val="00072277"/>
    <w:rsid w:val="000745C9"/>
    <w:rsid w:val="00074AEE"/>
    <w:rsid w:val="000831C3"/>
    <w:rsid w:val="0008659F"/>
    <w:rsid w:val="00090A83"/>
    <w:rsid w:val="00090BE9"/>
    <w:rsid w:val="00090DCA"/>
    <w:rsid w:val="00091DE1"/>
    <w:rsid w:val="000947A6"/>
    <w:rsid w:val="0009740C"/>
    <w:rsid w:val="000A2C3C"/>
    <w:rsid w:val="000B2BE0"/>
    <w:rsid w:val="000B4273"/>
    <w:rsid w:val="000B5CD1"/>
    <w:rsid w:val="000C4222"/>
    <w:rsid w:val="000C5CF4"/>
    <w:rsid w:val="000C7F37"/>
    <w:rsid w:val="000D35B1"/>
    <w:rsid w:val="000D7454"/>
    <w:rsid w:val="000D7C3D"/>
    <w:rsid w:val="000E25EE"/>
    <w:rsid w:val="000E511A"/>
    <w:rsid w:val="000E71B3"/>
    <w:rsid w:val="000F176D"/>
    <w:rsid w:val="000F2A62"/>
    <w:rsid w:val="000F3918"/>
    <w:rsid w:val="000F412C"/>
    <w:rsid w:val="000F7FDA"/>
    <w:rsid w:val="001066BF"/>
    <w:rsid w:val="00106DC0"/>
    <w:rsid w:val="001121BD"/>
    <w:rsid w:val="00112D41"/>
    <w:rsid w:val="00112F42"/>
    <w:rsid w:val="00114DC4"/>
    <w:rsid w:val="00121F3D"/>
    <w:rsid w:val="00125011"/>
    <w:rsid w:val="0012614E"/>
    <w:rsid w:val="001267E6"/>
    <w:rsid w:val="00130E48"/>
    <w:rsid w:val="00131615"/>
    <w:rsid w:val="00131ECC"/>
    <w:rsid w:val="00134B41"/>
    <w:rsid w:val="0013541E"/>
    <w:rsid w:val="001361E0"/>
    <w:rsid w:val="00137461"/>
    <w:rsid w:val="00137B43"/>
    <w:rsid w:val="0014096B"/>
    <w:rsid w:val="00141D26"/>
    <w:rsid w:val="00141DC4"/>
    <w:rsid w:val="00141F1C"/>
    <w:rsid w:val="00143174"/>
    <w:rsid w:val="001445CE"/>
    <w:rsid w:val="001453C3"/>
    <w:rsid w:val="0014780F"/>
    <w:rsid w:val="00150302"/>
    <w:rsid w:val="00150967"/>
    <w:rsid w:val="00150E6C"/>
    <w:rsid w:val="00151241"/>
    <w:rsid w:val="0015384D"/>
    <w:rsid w:val="00156B9D"/>
    <w:rsid w:val="00160E89"/>
    <w:rsid w:val="00162275"/>
    <w:rsid w:val="001624C4"/>
    <w:rsid w:val="00164F25"/>
    <w:rsid w:val="00171457"/>
    <w:rsid w:val="00171D51"/>
    <w:rsid w:val="00172121"/>
    <w:rsid w:val="00183479"/>
    <w:rsid w:val="001837DE"/>
    <w:rsid w:val="0018526B"/>
    <w:rsid w:val="00192155"/>
    <w:rsid w:val="0019243B"/>
    <w:rsid w:val="00193351"/>
    <w:rsid w:val="001972EC"/>
    <w:rsid w:val="001A0FE0"/>
    <w:rsid w:val="001A205C"/>
    <w:rsid w:val="001A266B"/>
    <w:rsid w:val="001A2E87"/>
    <w:rsid w:val="001B139F"/>
    <w:rsid w:val="001B7306"/>
    <w:rsid w:val="001C02AD"/>
    <w:rsid w:val="001C0473"/>
    <w:rsid w:val="001C2B27"/>
    <w:rsid w:val="001C70EC"/>
    <w:rsid w:val="001C712E"/>
    <w:rsid w:val="001D0308"/>
    <w:rsid w:val="001D0985"/>
    <w:rsid w:val="001D0ACC"/>
    <w:rsid w:val="001D0DDF"/>
    <w:rsid w:val="001D19F6"/>
    <w:rsid w:val="001D4013"/>
    <w:rsid w:val="001D54C0"/>
    <w:rsid w:val="001D71F2"/>
    <w:rsid w:val="001D72F5"/>
    <w:rsid w:val="001E1E4F"/>
    <w:rsid w:val="001E5CB1"/>
    <w:rsid w:val="001F03EB"/>
    <w:rsid w:val="001F29B4"/>
    <w:rsid w:val="001F3346"/>
    <w:rsid w:val="001F5DF1"/>
    <w:rsid w:val="00200536"/>
    <w:rsid w:val="00202756"/>
    <w:rsid w:val="0020751F"/>
    <w:rsid w:val="0021411E"/>
    <w:rsid w:val="00214246"/>
    <w:rsid w:val="00216BD7"/>
    <w:rsid w:val="00222212"/>
    <w:rsid w:val="00230B8C"/>
    <w:rsid w:val="002310CC"/>
    <w:rsid w:val="002322FD"/>
    <w:rsid w:val="002331BE"/>
    <w:rsid w:val="00233BDB"/>
    <w:rsid w:val="00234273"/>
    <w:rsid w:val="002351E5"/>
    <w:rsid w:val="002366C6"/>
    <w:rsid w:val="00243642"/>
    <w:rsid w:val="002457F2"/>
    <w:rsid w:val="00250B81"/>
    <w:rsid w:val="00253106"/>
    <w:rsid w:val="002542C7"/>
    <w:rsid w:val="00257183"/>
    <w:rsid w:val="00257C65"/>
    <w:rsid w:val="002642F3"/>
    <w:rsid w:val="00265793"/>
    <w:rsid w:val="00265D85"/>
    <w:rsid w:val="00267DBB"/>
    <w:rsid w:val="00267F74"/>
    <w:rsid w:val="00270D3D"/>
    <w:rsid w:val="002720B0"/>
    <w:rsid w:val="00272297"/>
    <w:rsid w:val="00272930"/>
    <w:rsid w:val="002769D8"/>
    <w:rsid w:val="00276FA7"/>
    <w:rsid w:val="002770B5"/>
    <w:rsid w:val="00277489"/>
    <w:rsid w:val="002779B0"/>
    <w:rsid w:val="00277D95"/>
    <w:rsid w:val="00277EBC"/>
    <w:rsid w:val="002812EE"/>
    <w:rsid w:val="002813CA"/>
    <w:rsid w:val="002818E5"/>
    <w:rsid w:val="0028238F"/>
    <w:rsid w:val="002846E8"/>
    <w:rsid w:val="00287A99"/>
    <w:rsid w:val="0029004D"/>
    <w:rsid w:val="0029131C"/>
    <w:rsid w:val="0029136A"/>
    <w:rsid w:val="00292120"/>
    <w:rsid w:val="00293FA4"/>
    <w:rsid w:val="002949B7"/>
    <w:rsid w:val="00295119"/>
    <w:rsid w:val="002957C6"/>
    <w:rsid w:val="0029662D"/>
    <w:rsid w:val="00297C44"/>
    <w:rsid w:val="002A0697"/>
    <w:rsid w:val="002A10B0"/>
    <w:rsid w:val="002A1499"/>
    <w:rsid w:val="002A1C86"/>
    <w:rsid w:val="002A7F0A"/>
    <w:rsid w:val="002B1993"/>
    <w:rsid w:val="002B354B"/>
    <w:rsid w:val="002B3A23"/>
    <w:rsid w:val="002B5C24"/>
    <w:rsid w:val="002B7BB6"/>
    <w:rsid w:val="002C6216"/>
    <w:rsid w:val="002C6679"/>
    <w:rsid w:val="002D0CD2"/>
    <w:rsid w:val="002D2AC8"/>
    <w:rsid w:val="002D3F59"/>
    <w:rsid w:val="002D464D"/>
    <w:rsid w:val="002D4B99"/>
    <w:rsid w:val="002E0FDB"/>
    <w:rsid w:val="002E4640"/>
    <w:rsid w:val="002E5C11"/>
    <w:rsid w:val="002E66BE"/>
    <w:rsid w:val="002F0083"/>
    <w:rsid w:val="002F1DB4"/>
    <w:rsid w:val="002F3F82"/>
    <w:rsid w:val="003070B9"/>
    <w:rsid w:val="00307B8A"/>
    <w:rsid w:val="00311F13"/>
    <w:rsid w:val="00320FD3"/>
    <w:rsid w:val="00322B04"/>
    <w:rsid w:val="00323472"/>
    <w:rsid w:val="00327FF1"/>
    <w:rsid w:val="00331236"/>
    <w:rsid w:val="003353A6"/>
    <w:rsid w:val="003452EB"/>
    <w:rsid w:val="00345C7D"/>
    <w:rsid w:val="00346C8E"/>
    <w:rsid w:val="0035059D"/>
    <w:rsid w:val="00350975"/>
    <w:rsid w:val="00351661"/>
    <w:rsid w:val="003519ED"/>
    <w:rsid w:val="00354092"/>
    <w:rsid w:val="0035515A"/>
    <w:rsid w:val="00356BE1"/>
    <w:rsid w:val="0036238F"/>
    <w:rsid w:val="003644F2"/>
    <w:rsid w:val="00364D13"/>
    <w:rsid w:val="00365EFC"/>
    <w:rsid w:val="0037124A"/>
    <w:rsid w:val="00372254"/>
    <w:rsid w:val="00372EDB"/>
    <w:rsid w:val="0037406B"/>
    <w:rsid w:val="00375745"/>
    <w:rsid w:val="00375E77"/>
    <w:rsid w:val="00377B13"/>
    <w:rsid w:val="003902FE"/>
    <w:rsid w:val="0039105B"/>
    <w:rsid w:val="00391A30"/>
    <w:rsid w:val="00392FFF"/>
    <w:rsid w:val="00393A1A"/>
    <w:rsid w:val="00396009"/>
    <w:rsid w:val="00397391"/>
    <w:rsid w:val="0039794B"/>
    <w:rsid w:val="003A0887"/>
    <w:rsid w:val="003A11C9"/>
    <w:rsid w:val="003A44E1"/>
    <w:rsid w:val="003A68CE"/>
    <w:rsid w:val="003A6EB1"/>
    <w:rsid w:val="003B0398"/>
    <w:rsid w:val="003B177E"/>
    <w:rsid w:val="003B2DC5"/>
    <w:rsid w:val="003B2FB2"/>
    <w:rsid w:val="003B48FC"/>
    <w:rsid w:val="003B4D7C"/>
    <w:rsid w:val="003B65CC"/>
    <w:rsid w:val="003B6E8E"/>
    <w:rsid w:val="003C013C"/>
    <w:rsid w:val="003C0BEA"/>
    <w:rsid w:val="003C250C"/>
    <w:rsid w:val="003C3B99"/>
    <w:rsid w:val="003C4F32"/>
    <w:rsid w:val="003D28C4"/>
    <w:rsid w:val="003D54B1"/>
    <w:rsid w:val="003D629A"/>
    <w:rsid w:val="003D63EA"/>
    <w:rsid w:val="003E012C"/>
    <w:rsid w:val="003E1F83"/>
    <w:rsid w:val="003E6A63"/>
    <w:rsid w:val="003E6AF6"/>
    <w:rsid w:val="003F152C"/>
    <w:rsid w:val="003F2B5C"/>
    <w:rsid w:val="003F529A"/>
    <w:rsid w:val="003F67A5"/>
    <w:rsid w:val="003F69DF"/>
    <w:rsid w:val="00400200"/>
    <w:rsid w:val="00400814"/>
    <w:rsid w:val="004020F4"/>
    <w:rsid w:val="00403664"/>
    <w:rsid w:val="0040377D"/>
    <w:rsid w:val="0040785C"/>
    <w:rsid w:val="00410674"/>
    <w:rsid w:val="00412A6E"/>
    <w:rsid w:val="00413381"/>
    <w:rsid w:val="00416017"/>
    <w:rsid w:val="00416B60"/>
    <w:rsid w:val="004177A1"/>
    <w:rsid w:val="00420E42"/>
    <w:rsid w:val="00421B0B"/>
    <w:rsid w:val="00422B21"/>
    <w:rsid w:val="00422E3B"/>
    <w:rsid w:val="00422EB6"/>
    <w:rsid w:val="0042742A"/>
    <w:rsid w:val="004275D6"/>
    <w:rsid w:val="00427C88"/>
    <w:rsid w:val="004308AF"/>
    <w:rsid w:val="00434E38"/>
    <w:rsid w:val="0044709C"/>
    <w:rsid w:val="00452FC2"/>
    <w:rsid w:val="00453067"/>
    <w:rsid w:val="00453182"/>
    <w:rsid w:val="004536C2"/>
    <w:rsid w:val="004550E5"/>
    <w:rsid w:val="0045522A"/>
    <w:rsid w:val="00455E77"/>
    <w:rsid w:val="00456F4F"/>
    <w:rsid w:val="004620E0"/>
    <w:rsid w:val="00463373"/>
    <w:rsid w:val="00464BBF"/>
    <w:rsid w:val="00474A7F"/>
    <w:rsid w:val="004765B3"/>
    <w:rsid w:val="00477D3F"/>
    <w:rsid w:val="004820A1"/>
    <w:rsid w:val="004853C6"/>
    <w:rsid w:val="00486FEA"/>
    <w:rsid w:val="00493729"/>
    <w:rsid w:val="00494F0A"/>
    <w:rsid w:val="0049604C"/>
    <w:rsid w:val="00497D5A"/>
    <w:rsid w:val="004A27A5"/>
    <w:rsid w:val="004A27FA"/>
    <w:rsid w:val="004A559B"/>
    <w:rsid w:val="004B2A47"/>
    <w:rsid w:val="004B3015"/>
    <w:rsid w:val="004B3866"/>
    <w:rsid w:val="004B3DF7"/>
    <w:rsid w:val="004B5CEF"/>
    <w:rsid w:val="004B7B1E"/>
    <w:rsid w:val="004C3468"/>
    <w:rsid w:val="004C3C7A"/>
    <w:rsid w:val="004C74C3"/>
    <w:rsid w:val="004D2ABF"/>
    <w:rsid w:val="004D35F2"/>
    <w:rsid w:val="004D5872"/>
    <w:rsid w:val="004E1758"/>
    <w:rsid w:val="004E26D3"/>
    <w:rsid w:val="004E5218"/>
    <w:rsid w:val="004E6598"/>
    <w:rsid w:val="004F1722"/>
    <w:rsid w:val="004F7285"/>
    <w:rsid w:val="00502B44"/>
    <w:rsid w:val="00503374"/>
    <w:rsid w:val="0050375D"/>
    <w:rsid w:val="00504D84"/>
    <w:rsid w:val="00504F66"/>
    <w:rsid w:val="005073C3"/>
    <w:rsid w:val="005120F3"/>
    <w:rsid w:val="00513556"/>
    <w:rsid w:val="00514F4F"/>
    <w:rsid w:val="005168D9"/>
    <w:rsid w:val="00516ADC"/>
    <w:rsid w:val="00517E17"/>
    <w:rsid w:val="00521880"/>
    <w:rsid w:val="00521D1C"/>
    <w:rsid w:val="0052284C"/>
    <w:rsid w:val="00523AE2"/>
    <w:rsid w:val="00527623"/>
    <w:rsid w:val="00527AF4"/>
    <w:rsid w:val="00533A75"/>
    <w:rsid w:val="00533E46"/>
    <w:rsid w:val="00534613"/>
    <w:rsid w:val="0053624A"/>
    <w:rsid w:val="0053652C"/>
    <w:rsid w:val="00536EB6"/>
    <w:rsid w:val="00542C11"/>
    <w:rsid w:val="00543888"/>
    <w:rsid w:val="00545558"/>
    <w:rsid w:val="00545C77"/>
    <w:rsid w:val="00546072"/>
    <w:rsid w:val="005465ED"/>
    <w:rsid w:val="00555EF1"/>
    <w:rsid w:val="00557A01"/>
    <w:rsid w:val="00560ADE"/>
    <w:rsid w:val="00561CB5"/>
    <w:rsid w:val="00562321"/>
    <w:rsid w:val="0056239E"/>
    <w:rsid w:val="005625B5"/>
    <w:rsid w:val="00562C88"/>
    <w:rsid w:val="005632A9"/>
    <w:rsid w:val="005645FB"/>
    <w:rsid w:val="00564E4A"/>
    <w:rsid w:val="00566A7B"/>
    <w:rsid w:val="005670A7"/>
    <w:rsid w:val="00567B60"/>
    <w:rsid w:val="00567B70"/>
    <w:rsid w:val="00573F82"/>
    <w:rsid w:val="00575B1D"/>
    <w:rsid w:val="00576123"/>
    <w:rsid w:val="00580722"/>
    <w:rsid w:val="00580D8E"/>
    <w:rsid w:val="00584140"/>
    <w:rsid w:val="005843E4"/>
    <w:rsid w:val="00587BA6"/>
    <w:rsid w:val="00590353"/>
    <w:rsid w:val="00591F49"/>
    <w:rsid w:val="00592042"/>
    <w:rsid w:val="005933A7"/>
    <w:rsid w:val="00594CA5"/>
    <w:rsid w:val="00594D38"/>
    <w:rsid w:val="005962DE"/>
    <w:rsid w:val="00596BDE"/>
    <w:rsid w:val="005A0E93"/>
    <w:rsid w:val="005A25F1"/>
    <w:rsid w:val="005A6C6E"/>
    <w:rsid w:val="005A7C33"/>
    <w:rsid w:val="005A7D50"/>
    <w:rsid w:val="005B0B51"/>
    <w:rsid w:val="005B1222"/>
    <w:rsid w:val="005B2432"/>
    <w:rsid w:val="005B50BE"/>
    <w:rsid w:val="005B5A6F"/>
    <w:rsid w:val="005B6904"/>
    <w:rsid w:val="005B6E70"/>
    <w:rsid w:val="005B7980"/>
    <w:rsid w:val="005C02AC"/>
    <w:rsid w:val="005C2A2C"/>
    <w:rsid w:val="005C3447"/>
    <w:rsid w:val="005C4EA9"/>
    <w:rsid w:val="005C5961"/>
    <w:rsid w:val="005C5DA4"/>
    <w:rsid w:val="005C65AE"/>
    <w:rsid w:val="005D0CC0"/>
    <w:rsid w:val="005D1295"/>
    <w:rsid w:val="005D200E"/>
    <w:rsid w:val="005E6EF3"/>
    <w:rsid w:val="005F17B5"/>
    <w:rsid w:val="005F26EB"/>
    <w:rsid w:val="005F29E3"/>
    <w:rsid w:val="005F3D9D"/>
    <w:rsid w:val="005F5F97"/>
    <w:rsid w:val="005F619D"/>
    <w:rsid w:val="005F739A"/>
    <w:rsid w:val="00606B15"/>
    <w:rsid w:val="00606FF8"/>
    <w:rsid w:val="00607443"/>
    <w:rsid w:val="00610CA1"/>
    <w:rsid w:val="00611094"/>
    <w:rsid w:val="0061153E"/>
    <w:rsid w:val="00611DE1"/>
    <w:rsid w:val="00613B42"/>
    <w:rsid w:val="00613B7D"/>
    <w:rsid w:val="006144FD"/>
    <w:rsid w:val="00614F57"/>
    <w:rsid w:val="00622A30"/>
    <w:rsid w:val="00623EBA"/>
    <w:rsid w:val="00623FCF"/>
    <w:rsid w:val="00625342"/>
    <w:rsid w:val="006309A3"/>
    <w:rsid w:val="00631E27"/>
    <w:rsid w:val="00632D51"/>
    <w:rsid w:val="00635BE5"/>
    <w:rsid w:val="00636609"/>
    <w:rsid w:val="0063700E"/>
    <w:rsid w:val="006400CB"/>
    <w:rsid w:val="00642E80"/>
    <w:rsid w:val="0064444A"/>
    <w:rsid w:val="006506C7"/>
    <w:rsid w:val="006522ED"/>
    <w:rsid w:val="00655EAB"/>
    <w:rsid w:val="00656A05"/>
    <w:rsid w:val="00657F38"/>
    <w:rsid w:val="0066018B"/>
    <w:rsid w:val="006622BD"/>
    <w:rsid w:val="00667AFE"/>
    <w:rsid w:val="00671B7F"/>
    <w:rsid w:val="0067498A"/>
    <w:rsid w:val="006758FD"/>
    <w:rsid w:val="00682D03"/>
    <w:rsid w:val="00683AF2"/>
    <w:rsid w:val="0068498A"/>
    <w:rsid w:val="00684A7A"/>
    <w:rsid w:val="00691F1C"/>
    <w:rsid w:val="0069377D"/>
    <w:rsid w:val="00696B5A"/>
    <w:rsid w:val="00696C9D"/>
    <w:rsid w:val="006974A9"/>
    <w:rsid w:val="006A1B6C"/>
    <w:rsid w:val="006A6FAC"/>
    <w:rsid w:val="006A6FF5"/>
    <w:rsid w:val="006B1948"/>
    <w:rsid w:val="006C0FE7"/>
    <w:rsid w:val="006C1C38"/>
    <w:rsid w:val="006C258D"/>
    <w:rsid w:val="006C2884"/>
    <w:rsid w:val="006C2D44"/>
    <w:rsid w:val="006C4E8F"/>
    <w:rsid w:val="006C562B"/>
    <w:rsid w:val="006D1241"/>
    <w:rsid w:val="006D1D67"/>
    <w:rsid w:val="006D1DA0"/>
    <w:rsid w:val="006D2E85"/>
    <w:rsid w:val="006D3EBB"/>
    <w:rsid w:val="006D4EE3"/>
    <w:rsid w:val="006E0B15"/>
    <w:rsid w:val="006E25B2"/>
    <w:rsid w:val="006E2B38"/>
    <w:rsid w:val="006E37F9"/>
    <w:rsid w:val="006E51BE"/>
    <w:rsid w:val="006E5381"/>
    <w:rsid w:val="006E5726"/>
    <w:rsid w:val="006E77C9"/>
    <w:rsid w:val="006F0FD1"/>
    <w:rsid w:val="006F1854"/>
    <w:rsid w:val="006F6277"/>
    <w:rsid w:val="0070282C"/>
    <w:rsid w:val="00707E6E"/>
    <w:rsid w:val="007125DB"/>
    <w:rsid w:val="00712904"/>
    <w:rsid w:val="00712DD8"/>
    <w:rsid w:val="00713795"/>
    <w:rsid w:val="00713C88"/>
    <w:rsid w:val="00713CF1"/>
    <w:rsid w:val="00713D23"/>
    <w:rsid w:val="00724A5C"/>
    <w:rsid w:val="0072699B"/>
    <w:rsid w:val="00726D6F"/>
    <w:rsid w:val="007270F1"/>
    <w:rsid w:val="0073440C"/>
    <w:rsid w:val="00736ADF"/>
    <w:rsid w:val="007379B4"/>
    <w:rsid w:val="00741DFB"/>
    <w:rsid w:val="007453C8"/>
    <w:rsid w:val="00751854"/>
    <w:rsid w:val="00753F21"/>
    <w:rsid w:val="007541C8"/>
    <w:rsid w:val="007555BE"/>
    <w:rsid w:val="0076299F"/>
    <w:rsid w:val="00765FB7"/>
    <w:rsid w:val="00765FED"/>
    <w:rsid w:val="00767AC2"/>
    <w:rsid w:val="00771C33"/>
    <w:rsid w:val="007826E4"/>
    <w:rsid w:val="00782B8E"/>
    <w:rsid w:val="00783BD9"/>
    <w:rsid w:val="00785D39"/>
    <w:rsid w:val="00786530"/>
    <w:rsid w:val="00787856"/>
    <w:rsid w:val="00791D91"/>
    <w:rsid w:val="0079269D"/>
    <w:rsid w:val="00792999"/>
    <w:rsid w:val="007939A0"/>
    <w:rsid w:val="00797578"/>
    <w:rsid w:val="007A4C5B"/>
    <w:rsid w:val="007A57B1"/>
    <w:rsid w:val="007A7FFC"/>
    <w:rsid w:val="007B46B7"/>
    <w:rsid w:val="007B53A7"/>
    <w:rsid w:val="007B5626"/>
    <w:rsid w:val="007C16B4"/>
    <w:rsid w:val="007C3688"/>
    <w:rsid w:val="007C665E"/>
    <w:rsid w:val="007C6AFA"/>
    <w:rsid w:val="007D1EBF"/>
    <w:rsid w:val="007D3AF0"/>
    <w:rsid w:val="007D7962"/>
    <w:rsid w:val="007E0357"/>
    <w:rsid w:val="007E14D8"/>
    <w:rsid w:val="007E3658"/>
    <w:rsid w:val="007E4016"/>
    <w:rsid w:val="007E6B30"/>
    <w:rsid w:val="007E76A1"/>
    <w:rsid w:val="007F1CCD"/>
    <w:rsid w:val="007F3198"/>
    <w:rsid w:val="007F3720"/>
    <w:rsid w:val="007F424F"/>
    <w:rsid w:val="007F75C7"/>
    <w:rsid w:val="008008C3"/>
    <w:rsid w:val="0080386E"/>
    <w:rsid w:val="00806BC6"/>
    <w:rsid w:val="008100A6"/>
    <w:rsid w:val="00810169"/>
    <w:rsid w:val="00811792"/>
    <w:rsid w:val="00815334"/>
    <w:rsid w:val="00815C10"/>
    <w:rsid w:val="00815E61"/>
    <w:rsid w:val="00821819"/>
    <w:rsid w:val="00822A39"/>
    <w:rsid w:val="00823A55"/>
    <w:rsid w:val="00823EB5"/>
    <w:rsid w:val="00824544"/>
    <w:rsid w:val="0082788D"/>
    <w:rsid w:val="00831BE9"/>
    <w:rsid w:val="00833D0C"/>
    <w:rsid w:val="00842BEA"/>
    <w:rsid w:val="00843053"/>
    <w:rsid w:val="00843295"/>
    <w:rsid w:val="00843D16"/>
    <w:rsid w:val="00843EBE"/>
    <w:rsid w:val="00843EE1"/>
    <w:rsid w:val="00854744"/>
    <w:rsid w:val="00857A3F"/>
    <w:rsid w:val="008603E0"/>
    <w:rsid w:val="008606CC"/>
    <w:rsid w:val="008607E3"/>
    <w:rsid w:val="008620D1"/>
    <w:rsid w:val="00863162"/>
    <w:rsid w:val="0086337A"/>
    <w:rsid w:val="008641B2"/>
    <w:rsid w:val="00866371"/>
    <w:rsid w:val="008674F6"/>
    <w:rsid w:val="0087376B"/>
    <w:rsid w:val="00876A17"/>
    <w:rsid w:val="00876AB0"/>
    <w:rsid w:val="008814B4"/>
    <w:rsid w:val="00881E67"/>
    <w:rsid w:val="00887356"/>
    <w:rsid w:val="008916FC"/>
    <w:rsid w:val="008937E3"/>
    <w:rsid w:val="00893CE4"/>
    <w:rsid w:val="0089447D"/>
    <w:rsid w:val="00894FEF"/>
    <w:rsid w:val="0089614E"/>
    <w:rsid w:val="0089661E"/>
    <w:rsid w:val="00896839"/>
    <w:rsid w:val="00897773"/>
    <w:rsid w:val="008A2009"/>
    <w:rsid w:val="008A3345"/>
    <w:rsid w:val="008A3C17"/>
    <w:rsid w:val="008A456C"/>
    <w:rsid w:val="008A4CD2"/>
    <w:rsid w:val="008B04C8"/>
    <w:rsid w:val="008B2A7A"/>
    <w:rsid w:val="008B36B3"/>
    <w:rsid w:val="008B3BAE"/>
    <w:rsid w:val="008B3BD7"/>
    <w:rsid w:val="008B6D98"/>
    <w:rsid w:val="008C0E3F"/>
    <w:rsid w:val="008C1029"/>
    <w:rsid w:val="008C3612"/>
    <w:rsid w:val="008C3990"/>
    <w:rsid w:val="008C4E2C"/>
    <w:rsid w:val="008C7493"/>
    <w:rsid w:val="008C7E4B"/>
    <w:rsid w:val="008D1524"/>
    <w:rsid w:val="008D1627"/>
    <w:rsid w:val="008D3A4D"/>
    <w:rsid w:val="008D6834"/>
    <w:rsid w:val="008E1492"/>
    <w:rsid w:val="008E16A4"/>
    <w:rsid w:val="008E235C"/>
    <w:rsid w:val="008E5540"/>
    <w:rsid w:val="008E5FC6"/>
    <w:rsid w:val="008F34F7"/>
    <w:rsid w:val="008F3F86"/>
    <w:rsid w:val="008F74A8"/>
    <w:rsid w:val="00900656"/>
    <w:rsid w:val="009020E0"/>
    <w:rsid w:val="0090337E"/>
    <w:rsid w:val="00907E10"/>
    <w:rsid w:val="009105A7"/>
    <w:rsid w:val="009107E3"/>
    <w:rsid w:val="00917A58"/>
    <w:rsid w:val="00917F88"/>
    <w:rsid w:val="00922128"/>
    <w:rsid w:val="00922F81"/>
    <w:rsid w:val="00923D1B"/>
    <w:rsid w:val="009250E6"/>
    <w:rsid w:val="0092511B"/>
    <w:rsid w:val="009258E3"/>
    <w:rsid w:val="00926F2D"/>
    <w:rsid w:val="00930AAE"/>
    <w:rsid w:val="009317D5"/>
    <w:rsid w:val="009320C2"/>
    <w:rsid w:val="009329FC"/>
    <w:rsid w:val="00933E70"/>
    <w:rsid w:val="00934084"/>
    <w:rsid w:val="0093467E"/>
    <w:rsid w:val="00936917"/>
    <w:rsid w:val="0093759D"/>
    <w:rsid w:val="0093777F"/>
    <w:rsid w:val="00937B35"/>
    <w:rsid w:val="00937FB2"/>
    <w:rsid w:val="00941BB0"/>
    <w:rsid w:val="00942EB4"/>
    <w:rsid w:val="00942EF5"/>
    <w:rsid w:val="00944132"/>
    <w:rsid w:val="00946D58"/>
    <w:rsid w:val="00947D55"/>
    <w:rsid w:val="00950746"/>
    <w:rsid w:val="0095222B"/>
    <w:rsid w:val="0095333B"/>
    <w:rsid w:val="00954032"/>
    <w:rsid w:val="00956BC3"/>
    <w:rsid w:val="009605A2"/>
    <w:rsid w:val="00960B74"/>
    <w:rsid w:val="0096381D"/>
    <w:rsid w:val="00964103"/>
    <w:rsid w:val="00964288"/>
    <w:rsid w:val="00965612"/>
    <w:rsid w:val="009671F6"/>
    <w:rsid w:val="0096752E"/>
    <w:rsid w:val="00970004"/>
    <w:rsid w:val="00970FA5"/>
    <w:rsid w:val="009738C1"/>
    <w:rsid w:val="00977E18"/>
    <w:rsid w:val="00980C53"/>
    <w:rsid w:val="009818DF"/>
    <w:rsid w:val="0098698C"/>
    <w:rsid w:val="00986BBE"/>
    <w:rsid w:val="009871A5"/>
    <w:rsid w:val="00990E01"/>
    <w:rsid w:val="00992276"/>
    <w:rsid w:val="0099390F"/>
    <w:rsid w:val="0099451C"/>
    <w:rsid w:val="0099658F"/>
    <w:rsid w:val="00996DBE"/>
    <w:rsid w:val="009A0C73"/>
    <w:rsid w:val="009A23B1"/>
    <w:rsid w:val="009A2C77"/>
    <w:rsid w:val="009A2C81"/>
    <w:rsid w:val="009A2DF9"/>
    <w:rsid w:val="009A60B5"/>
    <w:rsid w:val="009A60F7"/>
    <w:rsid w:val="009A76BA"/>
    <w:rsid w:val="009B1D7A"/>
    <w:rsid w:val="009B466A"/>
    <w:rsid w:val="009B7302"/>
    <w:rsid w:val="009B74A6"/>
    <w:rsid w:val="009B7BE6"/>
    <w:rsid w:val="009C1534"/>
    <w:rsid w:val="009C3373"/>
    <w:rsid w:val="009C3AEF"/>
    <w:rsid w:val="009C6181"/>
    <w:rsid w:val="009D13EA"/>
    <w:rsid w:val="009D1F6B"/>
    <w:rsid w:val="009D24C5"/>
    <w:rsid w:val="009D6BCB"/>
    <w:rsid w:val="009D6BF5"/>
    <w:rsid w:val="009E0180"/>
    <w:rsid w:val="009E1779"/>
    <w:rsid w:val="009E3C16"/>
    <w:rsid w:val="009E3EEB"/>
    <w:rsid w:val="009E5751"/>
    <w:rsid w:val="009E6185"/>
    <w:rsid w:val="009F000D"/>
    <w:rsid w:val="009F07B2"/>
    <w:rsid w:val="009F2111"/>
    <w:rsid w:val="009F3284"/>
    <w:rsid w:val="009F333B"/>
    <w:rsid w:val="009F3766"/>
    <w:rsid w:val="009F5D46"/>
    <w:rsid w:val="00A00191"/>
    <w:rsid w:val="00A039A7"/>
    <w:rsid w:val="00A07787"/>
    <w:rsid w:val="00A1080C"/>
    <w:rsid w:val="00A116FA"/>
    <w:rsid w:val="00A136DF"/>
    <w:rsid w:val="00A15604"/>
    <w:rsid w:val="00A20BE0"/>
    <w:rsid w:val="00A25E3F"/>
    <w:rsid w:val="00A26248"/>
    <w:rsid w:val="00A3010C"/>
    <w:rsid w:val="00A30718"/>
    <w:rsid w:val="00A3099B"/>
    <w:rsid w:val="00A35366"/>
    <w:rsid w:val="00A40FC9"/>
    <w:rsid w:val="00A419CB"/>
    <w:rsid w:val="00A46CA9"/>
    <w:rsid w:val="00A47DF3"/>
    <w:rsid w:val="00A518F8"/>
    <w:rsid w:val="00A533D7"/>
    <w:rsid w:val="00A536CC"/>
    <w:rsid w:val="00A5546A"/>
    <w:rsid w:val="00A55EBE"/>
    <w:rsid w:val="00A60406"/>
    <w:rsid w:val="00A60E27"/>
    <w:rsid w:val="00A6602A"/>
    <w:rsid w:val="00A71F17"/>
    <w:rsid w:val="00A7495D"/>
    <w:rsid w:val="00A756CC"/>
    <w:rsid w:val="00A76400"/>
    <w:rsid w:val="00A77488"/>
    <w:rsid w:val="00A8338D"/>
    <w:rsid w:val="00A84393"/>
    <w:rsid w:val="00A85645"/>
    <w:rsid w:val="00A86F77"/>
    <w:rsid w:val="00A906D0"/>
    <w:rsid w:val="00A90A6F"/>
    <w:rsid w:val="00A90DB1"/>
    <w:rsid w:val="00A979B8"/>
    <w:rsid w:val="00A97C3E"/>
    <w:rsid w:val="00AA0F7C"/>
    <w:rsid w:val="00AA1557"/>
    <w:rsid w:val="00AA211F"/>
    <w:rsid w:val="00AA6322"/>
    <w:rsid w:val="00AA6EF1"/>
    <w:rsid w:val="00AB1B2A"/>
    <w:rsid w:val="00AB323B"/>
    <w:rsid w:val="00AB7FAD"/>
    <w:rsid w:val="00AC0D86"/>
    <w:rsid w:val="00AC1BCE"/>
    <w:rsid w:val="00AC3EE4"/>
    <w:rsid w:val="00AD12C5"/>
    <w:rsid w:val="00AD1449"/>
    <w:rsid w:val="00AE0A64"/>
    <w:rsid w:val="00AE103B"/>
    <w:rsid w:val="00AE1993"/>
    <w:rsid w:val="00AE23C3"/>
    <w:rsid w:val="00AE4C54"/>
    <w:rsid w:val="00AE4E0B"/>
    <w:rsid w:val="00AE4E2D"/>
    <w:rsid w:val="00AF14B6"/>
    <w:rsid w:val="00AF2863"/>
    <w:rsid w:val="00AF3EB3"/>
    <w:rsid w:val="00AF3ECE"/>
    <w:rsid w:val="00AF5B1C"/>
    <w:rsid w:val="00AF7705"/>
    <w:rsid w:val="00B01100"/>
    <w:rsid w:val="00B0458C"/>
    <w:rsid w:val="00B04F78"/>
    <w:rsid w:val="00B054A0"/>
    <w:rsid w:val="00B0705A"/>
    <w:rsid w:val="00B0787A"/>
    <w:rsid w:val="00B07EB1"/>
    <w:rsid w:val="00B1023B"/>
    <w:rsid w:val="00B11AB8"/>
    <w:rsid w:val="00B11EE5"/>
    <w:rsid w:val="00B123A9"/>
    <w:rsid w:val="00B152C9"/>
    <w:rsid w:val="00B155D9"/>
    <w:rsid w:val="00B1621E"/>
    <w:rsid w:val="00B211E3"/>
    <w:rsid w:val="00B22B76"/>
    <w:rsid w:val="00B25604"/>
    <w:rsid w:val="00B25695"/>
    <w:rsid w:val="00B273BB"/>
    <w:rsid w:val="00B27D3E"/>
    <w:rsid w:val="00B27E1E"/>
    <w:rsid w:val="00B30B6B"/>
    <w:rsid w:val="00B30C5D"/>
    <w:rsid w:val="00B33CC1"/>
    <w:rsid w:val="00B37909"/>
    <w:rsid w:val="00B404C3"/>
    <w:rsid w:val="00B41AA4"/>
    <w:rsid w:val="00B4429D"/>
    <w:rsid w:val="00B4438F"/>
    <w:rsid w:val="00B4464F"/>
    <w:rsid w:val="00B50041"/>
    <w:rsid w:val="00B51449"/>
    <w:rsid w:val="00B53B9E"/>
    <w:rsid w:val="00B563CE"/>
    <w:rsid w:val="00B5718C"/>
    <w:rsid w:val="00B62055"/>
    <w:rsid w:val="00B626DE"/>
    <w:rsid w:val="00B62938"/>
    <w:rsid w:val="00B64134"/>
    <w:rsid w:val="00B65808"/>
    <w:rsid w:val="00B71208"/>
    <w:rsid w:val="00B73145"/>
    <w:rsid w:val="00B739A7"/>
    <w:rsid w:val="00B74E2E"/>
    <w:rsid w:val="00B76F97"/>
    <w:rsid w:val="00B77509"/>
    <w:rsid w:val="00B777DA"/>
    <w:rsid w:val="00B777ED"/>
    <w:rsid w:val="00B83495"/>
    <w:rsid w:val="00B8499A"/>
    <w:rsid w:val="00B85B59"/>
    <w:rsid w:val="00B90191"/>
    <w:rsid w:val="00B91B27"/>
    <w:rsid w:val="00BA0F31"/>
    <w:rsid w:val="00BA1F33"/>
    <w:rsid w:val="00BA39B1"/>
    <w:rsid w:val="00BA52E9"/>
    <w:rsid w:val="00BA6C4C"/>
    <w:rsid w:val="00BB2321"/>
    <w:rsid w:val="00BB2BA6"/>
    <w:rsid w:val="00BB2DB4"/>
    <w:rsid w:val="00BB33B9"/>
    <w:rsid w:val="00BB3642"/>
    <w:rsid w:val="00BB4580"/>
    <w:rsid w:val="00BC1F03"/>
    <w:rsid w:val="00BC21D3"/>
    <w:rsid w:val="00BC2609"/>
    <w:rsid w:val="00BD0DE6"/>
    <w:rsid w:val="00BD50B2"/>
    <w:rsid w:val="00BE0E26"/>
    <w:rsid w:val="00BE4D16"/>
    <w:rsid w:val="00BE5D81"/>
    <w:rsid w:val="00BE6088"/>
    <w:rsid w:val="00BF2943"/>
    <w:rsid w:val="00BF3C82"/>
    <w:rsid w:val="00BF5121"/>
    <w:rsid w:val="00BF778A"/>
    <w:rsid w:val="00C0037E"/>
    <w:rsid w:val="00C0079A"/>
    <w:rsid w:val="00C026B4"/>
    <w:rsid w:val="00C047BC"/>
    <w:rsid w:val="00C05106"/>
    <w:rsid w:val="00C070F5"/>
    <w:rsid w:val="00C119F2"/>
    <w:rsid w:val="00C11DC0"/>
    <w:rsid w:val="00C128DB"/>
    <w:rsid w:val="00C13CA4"/>
    <w:rsid w:val="00C16ACE"/>
    <w:rsid w:val="00C17A06"/>
    <w:rsid w:val="00C17C8C"/>
    <w:rsid w:val="00C203D2"/>
    <w:rsid w:val="00C20D96"/>
    <w:rsid w:val="00C22CCD"/>
    <w:rsid w:val="00C240EB"/>
    <w:rsid w:val="00C247AB"/>
    <w:rsid w:val="00C30466"/>
    <w:rsid w:val="00C32F1A"/>
    <w:rsid w:val="00C34119"/>
    <w:rsid w:val="00C34EF6"/>
    <w:rsid w:val="00C364F4"/>
    <w:rsid w:val="00C403AD"/>
    <w:rsid w:val="00C40A43"/>
    <w:rsid w:val="00C45A42"/>
    <w:rsid w:val="00C47D6F"/>
    <w:rsid w:val="00C51B76"/>
    <w:rsid w:val="00C52883"/>
    <w:rsid w:val="00C5413C"/>
    <w:rsid w:val="00C54FB2"/>
    <w:rsid w:val="00C55B53"/>
    <w:rsid w:val="00C56FEE"/>
    <w:rsid w:val="00C57071"/>
    <w:rsid w:val="00C57F21"/>
    <w:rsid w:val="00C64225"/>
    <w:rsid w:val="00C706C4"/>
    <w:rsid w:val="00C72C28"/>
    <w:rsid w:val="00C7355D"/>
    <w:rsid w:val="00C83648"/>
    <w:rsid w:val="00C83921"/>
    <w:rsid w:val="00C97B7C"/>
    <w:rsid w:val="00CA0556"/>
    <w:rsid w:val="00CA1000"/>
    <w:rsid w:val="00CA11CB"/>
    <w:rsid w:val="00CA136F"/>
    <w:rsid w:val="00CA3B0F"/>
    <w:rsid w:val="00CA53A7"/>
    <w:rsid w:val="00CA5A7A"/>
    <w:rsid w:val="00CA76A6"/>
    <w:rsid w:val="00CB020A"/>
    <w:rsid w:val="00CB31E9"/>
    <w:rsid w:val="00CB4F6A"/>
    <w:rsid w:val="00CB5022"/>
    <w:rsid w:val="00CB6C24"/>
    <w:rsid w:val="00CC0DF5"/>
    <w:rsid w:val="00CC243F"/>
    <w:rsid w:val="00CC29E6"/>
    <w:rsid w:val="00CC6913"/>
    <w:rsid w:val="00CC7147"/>
    <w:rsid w:val="00CD2E02"/>
    <w:rsid w:val="00CD7330"/>
    <w:rsid w:val="00CD7973"/>
    <w:rsid w:val="00CE22D6"/>
    <w:rsid w:val="00CE40F4"/>
    <w:rsid w:val="00CE4FC0"/>
    <w:rsid w:val="00CE5C6C"/>
    <w:rsid w:val="00CF0732"/>
    <w:rsid w:val="00CF17E3"/>
    <w:rsid w:val="00CF276D"/>
    <w:rsid w:val="00CF40C8"/>
    <w:rsid w:val="00CF4BC8"/>
    <w:rsid w:val="00CF71FC"/>
    <w:rsid w:val="00D0663E"/>
    <w:rsid w:val="00D0782E"/>
    <w:rsid w:val="00D10C9C"/>
    <w:rsid w:val="00D15FBB"/>
    <w:rsid w:val="00D21C04"/>
    <w:rsid w:val="00D22B74"/>
    <w:rsid w:val="00D33E73"/>
    <w:rsid w:val="00D33ED1"/>
    <w:rsid w:val="00D36E05"/>
    <w:rsid w:val="00D4352C"/>
    <w:rsid w:val="00D43F7E"/>
    <w:rsid w:val="00D4527A"/>
    <w:rsid w:val="00D454D9"/>
    <w:rsid w:val="00D45D90"/>
    <w:rsid w:val="00D46036"/>
    <w:rsid w:val="00D51802"/>
    <w:rsid w:val="00D52C56"/>
    <w:rsid w:val="00D5344C"/>
    <w:rsid w:val="00D5524B"/>
    <w:rsid w:val="00D55FDC"/>
    <w:rsid w:val="00D56D5C"/>
    <w:rsid w:val="00D5701A"/>
    <w:rsid w:val="00D6153F"/>
    <w:rsid w:val="00D651D4"/>
    <w:rsid w:val="00D66637"/>
    <w:rsid w:val="00D67F9B"/>
    <w:rsid w:val="00D8000B"/>
    <w:rsid w:val="00D80530"/>
    <w:rsid w:val="00D81D0C"/>
    <w:rsid w:val="00D82536"/>
    <w:rsid w:val="00D82B1E"/>
    <w:rsid w:val="00D85AF5"/>
    <w:rsid w:val="00D8784D"/>
    <w:rsid w:val="00D90427"/>
    <w:rsid w:val="00D9238A"/>
    <w:rsid w:val="00D952AB"/>
    <w:rsid w:val="00DA1A10"/>
    <w:rsid w:val="00DA1D0B"/>
    <w:rsid w:val="00DA24FD"/>
    <w:rsid w:val="00DA6AB3"/>
    <w:rsid w:val="00DB1A62"/>
    <w:rsid w:val="00DB301D"/>
    <w:rsid w:val="00DB4DF6"/>
    <w:rsid w:val="00DB4F64"/>
    <w:rsid w:val="00DB5E29"/>
    <w:rsid w:val="00DB5E93"/>
    <w:rsid w:val="00DC0BDC"/>
    <w:rsid w:val="00DC2CE0"/>
    <w:rsid w:val="00DC3682"/>
    <w:rsid w:val="00DC589E"/>
    <w:rsid w:val="00DC5C07"/>
    <w:rsid w:val="00DD0597"/>
    <w:rsid w:val="00DD1D48"/>
    <w:rsid w:val="00DD4F76"/>
    <w:rsid w:val="00DD5287"/>
    <w:rsid w:val="00DD5703"/>
    <w:rsid w:val="00DD6C76"/>
    <w:rsid w:val="00DD7218"/>
    <w:rsid w:val="00DD7F82"/>
    <w:rsid w:val="00DE05FE"/>
    <w:rsid w:val="00DE061F"/>
    <w:rsid w:val="00DE0FF6"/>
    <w:rsid w:val="00DE200A"/>
    <w:rsid w:val="00DE6BB2"/>
    <w:rsid w:val="00DF1A5D"/>
    <w:rsid w:val="00DF6273"/>
    <w:rsid w:val="00E01762"/>
    <w:rsid w:val="00E02A4E"/>
    <w:rsid w:val="00E07061"/>
    <w:rsid w:val="00E126B4"/>
    <w:rsid w:val="00E14859"/>
    <w:rsid w:val="00E169FB"/>
    <w:rsid w:val="00E17D43"/>
    <w:rsid w:val="00E17FC9"/>
    <w:rsid w:val="00E20E20"/>
    <w:rsid w:val="00E214CA"/>
    <w:rsid w:val="00E21873"/>
    <w:rsid w:val="00E23017"/>
    <w:rsid w:val="00E249B6"/>
    <w:rsid w:val="00E27B42"/>
    <w:rsid w:val="00E30141"/>
    <w:rsid w:val="00E31921"/>
    <w:rsid w:val="00E32690"/>
    <w:rsid w:val="00E328F8"/>
    <w:rsid w:val="00E329A5"/>
    <w:rsid w:val="00E3302C"/>
    <w:rsid w:val="00E364AF"/>
    <w:rsid w:val="00E371A5"/>
    <w:rsid w:val="00E40638"/>
    <w:rsid w:val="00E41BE6"/>
    <w:rsid w:val="00E42665"/>
    <w:rsid w:val="00E44283"/>
    <w:rsid w:val="00E45442"/>
    <w:rsid w:val="00E47698"/>
    <w:rsid w:val="00E47953"/>
    <w:rsid w:val="00E52EBF"/>
    <w:rsid w:val="00E530CD"/>
    <w:rsid w:val="00E5695F"/>
    <w:rsid w:val="00E61BBA"/>
    <w:rsid w:val="00E62321"/>
    <w:rsid w:val="00E62B09"/>
    <w:rsid w:val="00E63796"/>
    <w:rsid w:val="00E63A37"/>
    <w:rsid w:val="00E65ED9"/>
    <w:rsid w:val="00E66339"/>
    <w:rsid w:val="00E66418"/>
    <w:rsid w:val="00E66EF6"/>
    <w:rsid w:val="00E67A6B"/>
    <w:rsid w:val="00E70592"/>
    <w:rsid w:val="00E706FE"/>
    <w:rsid w:val="00E745DB"/>
    <w:rsid w:val="00E76541"/>
    <w:rsid w:val="00E77848"/>
    <w:rsid w:val="00E812A4"/>
    <w:rsid w:val="00E83546"/>
    <w:rsid w:val="00E843D8"/>
    <w:rsid w:val="00E84B28"/>
    <w:rsid w:val="00E84E82"/>
    <w:rsid w:val="00E94E9C"/>
    <w:rsid w:val="00E96DB9"/>
    <w:rsid w:val="00E976FE"/>
    <w:rsid w:val="00EA02CE"/>
    <w:rsid w:val="00EA6E26"/>
    <w:rsid w:val="00EB3A91"/>
    <w:rsid w:val="00EB45DD"/>
    <w:rsid w:val="00EB4819"/>
    <w:rsid w:val="00EB56AC"/>
    <w:rsid w:val="00EB5C4A"/>
    <w:rsid w:val="00EB5DAC"/>
    <w:rsid w:val="00EC3FBA"/>
    <w:rsid w:val="00EC5C7D"/>
    <w:rsid w:val="00EC7CDE"/>
    <w:rsid w:val="00ED110D"/>
    <w:rsid w:val="00ED5DF0"/>
    <w:rsid w:val="00ED7C91"/>
    <w:rsid w:val="00EE0996"/>
    <w:rsid w:val="00EE1762"/>
    <w:rsid w:val="00EE43C5"/>
    <w:rsid w:val="00EE5955"/>
    <w:rsid w:val="00EE6110"/>
    <w:rsid w:val="00EE6303"/>
    <w:rsid w:val="00EF3513"/>
    <w:rsid w:val="00EF56BD"/>
    <w:rsid w:val="00EF5D61"/>
    <w:rsid w:val="00EF5E1F"/>
    <w:rsid w:val="00EF79A6"/>
    <w:rsid w:val="00F03B41"/>
    <w:rsid w:val="00F03F92"/>
    <w:rsid w:val="00F05B91"/>
    <w:rsid w:val="00F14699"/>
    <w:rsid w:val="00F16FFF"/>
    <w:rsid w:val="00F23C48"/>
    <w:rsid w:val="00F26111"/>
    <w:rsid w:val="00F2695F"/>
    <w:rsid w:val="00F26C72"/>
    <w:rsid w:val="00F319C8"/>
    <w:rsid w:val="00F3516D"/>
    <w:rsid w:val="00F37F93"/>
    <w:rsid w:val="00F47B42"/>
    <w:rsid w:val="00F50C5B"/>
    <w:rsid w:val="00F5131C"/>
    <w:rsid w:val="00F517A9"/>
    <w:rsid w:val="00F6214E"/>
    <w:rsid w:val="00F62851"/>
    <w:rsid w:val="00F63AF6"/>
    <w:rsid w:val="00F74018"/>
    <w:rsid w:val="00F74D47"/>
    <w:rsid w:val="00F774E6"/>
    <w:rsid w:val="00F80235"/>
    <w:rsid w:val="00F80877"/>
    <w:rsid w:val="00F81073"/>
    <w:rsid w:val="00F8523D"/>
    <w:rsid w:val="00F85421"/>
    <w:rsid w:val="00F8753B"/>
    <w:rsid w:val="00F9269B"/>
    <w:rsid w:val="00F938B6"/>
    <w:rsid w:val="00F94C30"/>
    <w:rsid w:val="00F954B7"/>
    <w:rsid w:val="00F955C5"/>
    <w:rsid w:val="00F95BB0"/>
    <w:rsid w:val="00F969AF"/>
    <w:rsid w:val="00FA5504"/>
    <w:rsid w:val="00FA74CC"/>
    <w:rsid w:val="00FA7FB8"/>
    <w:rsid w:val="00FB06F3"/>
    <w:rsid w:val="00FB0BF0"/>
    <w:rsid w:val="00FB2CCE"/>
    <w:rsid w:val="00FB5342"/>
    <w:rsid w:val="00FC3A00"/>
    <w:rsid w:val="00FC416C"/>
    <w:rsid w:val="00FC5584"/>
    <w:rsid w:val="00FD1524"/>
    <w:rsid w:val="00FD27BF"/>
    <w:rsid w:val="00FD3B0B"/>
    <w:rsid w:val="00FE050D"/>
    <w:rsid w:val="00FE126F"/>
    <w:rsid w:val="00FE32F7"/>
    <w:rsid w:val="00FE729D"/>
    <w:rsid w:val="00FF0660"/>
    <w:rsid w:val="00FF6B57"/>
    <w:rsid w:val="00FF7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75EEC"/>
  <w15:chartTrackingRefBased/>
  <w15:docId w15:val="{9426301B-077D-4A71-B723-DCECC45B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147"/>
    <w:pPr>
      <w:spacing w:after="200" w:line="276" w:lineRule="auto"/>
      <w:ind w:firstLine="360"/>
      <w:jc w:val="both"/>
    </w:pPr>
    <w:rPr>
      <w:rFonts w:ascii="Times New Roman" w:eastAsia="Calibri" w:hAnsi="Times New Roman" w:cs="Times New Roman"/>
      <w:sz w:val="24"/>
      <w:szCs w:val="24"/>
    </w:rPr>
  </w:style>
  <w:style w:type="paragraph" w:styleId="Heading1">
    <w:name w:val="heading 1"/>
    <w:basedOn w:val="Normal"/>
    <w:next w:val="Normal"/>
    <w:link w:val="Heading1Char"/>
    <w:qFormat/>
    <w:rsid w:val="003C0BEA"/>
    <w:pPr>
      <w:keepNext/>
      <w:keepLines/>
      <w:spacing w:before="240" w:after="0"/>
      <w:ind w:firstLine="0"/>
      <w:outlineLvl w:val="0"/>
    </w:pPr>
    <w:rPr>
      <w:rFonts w:eastAsiaTheme="majorEastAsia"/>
      <w:b/>
      <w:sz w:val="32"/>
      <w:szCs w:val="32"/>
      <w:u w:val="single"/>
    </w:rPr>
  </w:style>
  <w:style w:type="paragraph" w:styleId="Heading2">
    <w:name w:val="heading 2"/>
    <w:basedOn w:val="Normal"/>
    <w:next w:val="Normal"/>
    <w:link w:val="Heading2Char"/>
    <w:unhideWhenUsed/>
    <w:qFormat/>
    <w:rsid w:val="00786530"/>
    <w:pPr>
      <w:keepNext/>
      <w:keepLines/>
      <w:spacing w:before="40" w:after="0"/>
      <w:ind w:left="360" w:firstLine="0"/>
      <w:outlineLvl w:val="1"/>
    </w:pPr>
    <w:rPr>
      <w:rFonts w:eastAsiaTheme="majorEastAsia"/>
      <w:b/>
      <w:sz w:val="28"/>
      <w:szCs w:val="26"/>
    </w:rPr>
  </w:style>
  <w:style w:type="paragraph" w:styleId="Heading3">
    <w:name w:val="heading 3"/>
    <w:basedOn w:val="Normal"/>
    <w:next w:val="Normal"/>
    <w:link w:val="Heading3Char"/>
    <w:unhideWhenUsed/>
    <w:qFormat/>
    <w:rsid w:val="00BF5121"/>
    <w:pPr>
      <w:numPr>
        <w:numId w:val="1"/>
      </w:numPr>
      <w:outlineLvl w:val="2"/>
    </w:pPr>
    <w:rPr>
      <w:rFonts w:eastAsiaTheme="majorEastAsia"/>
      <w:b/>
      <w:sz w:val="28"/>
      <w:szCs w:val="26"/>
    </w:rPr>
  </w:style>
  <w:style w:type="paragraph" w:styleId="Heading4">
    <w:name w:val="heading 4"/>
    <w:basedOn w:val="Normal"/>
    <w:next w:val="Normal"/>
    <w:link w:val="Heading4Char"/>
    <w:unhideWhenUsed/>
    <w:qFormat/>
    <w:rsid w:val="00BF5121"/>
    <w:pPr>
      <w:numPr>
        <w:ilvl w:val="1"/>
        <w:numId w:val="2"/>
      </w:numPr>
      <w:outlineLvl w:val="3"/>
    </w:pPr>
    <w:rPr>
      <w:rFonts w:eastAsiaTheme="majorEastAsia"/>
      <w:b/>
      <w:color w:val="000000" w:themeColor="text1"/>
    </w:rPr>
  </w:style>
  <w:style w:type="paragraph" w:styleId="Heading5">
    <w:name w:val="heading 5"/>
    <w:basedOn w:val="Normal"/>
    <w:next w:val="Normal"/>
    <w:link w:val="Heading5Char"/>
    <w:unhideWhenUsed/>
    <w:qFormat/>
    <w:rsid w:val="00D22B74"/>
    <w:pPr>
      <w:keepNext/>
      <w:keepLines/>
      <w:spacing w:after="0" w:line="240" w:lineRule="auto"/>
      <w:ind w:firstLine="0"/>
      <w:jc w:val="left"/>
      <w:outlineLvl w:val="4"/>
    </w:pPr>
    <w:rPr>
      <w:rFonts w:eastAsiaTheme="majorEastAsia" w:cstheme="majorBidi"/>
      <w:b/>
    </w:rPr>
  </w:style>
  <w:style w:type="paragraph" w:styleId="Heading6">
    <w:name w:val="heading 6"/>
    <w:basedOn w:val="Normal"/>
    <w:next w:val="Normal"/>
    <w:link w:val="Heading6Char"/>
    <w:unhideWhenUsed/>
    <w:qFormat/>
    <w:rsid w:val="00707E6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07E6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707E6E"/>
    <w:pPr>
      <w:keepNext/>
      <w:spacing w:after="0" w:line="240" w:lineRule="auto"/>
      <w:ind w:left="2160" w:firstLine="720"/>
      <w:jc w:val="left"/>
      <w:outlineLvl w:val="7"/>
    </w:pPr>
    <w:rPr>
      <w:rFonts w:eastAsia="Times New Roman"/>
      <w:b/>
      <w:bCs/>
    </w:rPr>
  </w:style>
  <w:style w:type="paragraph" w:styleId="Heading9">
    <w:name w:val="heading 9"/>
    <w:basedOn w:val="Normal"/>
    <w:next w:val="Normal"/>
    <w:link w:val="Heading9Char"/>
    <w:unhideWhenUsed/>
    <w:qFormat/>
    <w:rsid w:val="00707E6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BEA"/>
    <w:rPr>
      <w:rFonts w:ascii="Times New Roman" w:eastAsiaTheme="majorEastAsia" w:hAnsi="Times New Roman" w:cs="Times New Roman"/>
      <w:b/>
      <w:sz w:val="32"/>
      <w:szCs w:val="32"/>
      <w:u w:val="single"/>
    </w:rPr>
  </w:style>
  <w:style w:type="character" w:customStyle="1" w:styleId="Heading2Char">
    <w:name w:val="Heading 2 Char"/>
    <w:basedOn w:val="DefaultParagraphFont"/>
    <w:link w:val="Heading2"/>
    <w:rsid w:val="00786530"/>
    <w:rPr>
      <w:rFonts w:ascii="Times New Roman" w:eastAsiaTheme="majorEastAsia" w:hAnsi="Times New Roman" w:cs="Times New Roman"/>
      <w:b/>
      <w:sz w:val="28"/>
      <w:szCs w:val="26"/>
    </w:rPr>
  </w:style>
  <w:style w:type="character" w:customStyle="1" w:styleId="Heading3Char">
    <w:name w:val="Heading 3 Char"/>
    <w:basedOn w:val="DefaultParagraphFont"/>
    <w:link w:val="Heading3"/>
    <w:uiPriority w:val="9"/>
    <w:rsid w:val="00BF5121"/>
    <w:rPr>
      <w:rFonts w:ascii="Times New Roman" w:eastAsiaTheme="majorEastAsia" w:hAnsi="Times New Roman" w:cs="Times New Roman"/>
      <w:b/>
      <w:sz w:val="28"/>
      <w:szCs w:val="26"/>
    </w:rPr>
  </w:style>
  <w:style w:type="paragraph" w:styleId="ListParagraph">
    <w:name w:val="List Paragraph"/>
    <w:aliases w:val="List (bullet)"/>
    <w:basedOn w:val="Normal"/>
    <w:link w:val="ListParagraphChar"/>
    <w:uiPriority w:val="34"/>
    <w:qFormat/>
    <w:rsid w:val="00BF5121"/>
    <w:pPr>
      <w:numPr>
        <w:numId w:val="4"/>
      </w:numPr>
      <w:contextualSpacing/>
    </w:pPr>
  </w:style>
  <w:style w:type="character" w:styleId="Hyperlink">
    <w:name w:val="Hyperlink"/>
    <w:basedOn w:val="DefaultParagraphFont"/>
    <w:unhideWhenUsed/>
    <w:rsid w:val="00933E70"/>
    <w:rPr>
      <w:color w:val="0563C1" w:themeColor="hyperlink"/>
      <w:u w:val="single"/>
    </w:rPr>
  </w:style>
  <w:style w:type="character" w:styleId="PlaceholderText">
    <w:name w:val="Placeholder Text"/>
    <w:basedOn w:val="DefaultParagraphFont"/>
    <w:uiPriority w:val="99"/>
    <w:semiHidden/>
    <w:rsid w:val="006E25B2"/>
    <w:rPr>
      <w:color w:val="808080"/>
    </w:rPr>
  </w:style>
  <w:style w:type="character" w:styleId="CommentReference">
    <w:name w:val="annotation reference"/>
    <w:basedOn w:val="DefaultParagraphFont"/>
    <w:uiPriority w:val="99"/>
    <w:semiHidden/>
    <w:unhideWhenUsed/>
    <w:rsid w:val="009F333B"/>
    <w:rPr>
      <w:sz w:val="16"/>
      <w:szCs w:val="16"/>
    </w:rPr>
  </w:style>
  <w:style w:type="paragraph" w:styleId="CommentText">
    <w:name w:val="annotation text"/>
    <w:basedOn w:val="Normal"/>
    <w:link w:val="CommentTextChar"/>
    <w:uiPriority w:val="99"/>
    <w:semiHidden/>
    <w:unhideWhenUsed/>
    <w:rsid w:val="009F333B"/>
    <w:pPr>
      <w:spacing w:line="240" w:lineRule="auto"/>
    </w:pPr>
    <w:rPr>
      <w:sz w:val="20"/>
      <w:szCs w:val="20"/>
    </w:rPr>
  </w:style>
  <w:style w:type="character" w:customStyle="1" w:styleId="CommentTextChar">
    <w:name w:val="Comment Text Char"/>
    <w:basedOn w:val="DefaultParagraphFont"/>
    <w:link w:val="CommentText"/>
    <w:uiPriority w:val="99"/>
    <w:semiHidden/>
    <w:rsid w:val="009F333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333B"/>
    <w:rPr>
      <w:b/>
      <w:bCs/>
    </w:rPr>
  </w:style>
  <w:style w:type="character" w:customStyle="1" w:styleId="CommentSubjectChar">
    <w:name w:val="Comment Subject Char"/>
    <w:basedOn w:val="CommentTextChar"/>
    <w:link w:val="CommentSubject"/>
    <w:uiPriority w:val="99"/>
    <w:semiHidden/>
    <w:rsid w:val="009F333B"/>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9F33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33B"/>
    <w:rPr>
      <w:rFonts w:ascii="Segoe UI" w:eastAsia="Calibri" w:hAnsi="Segoe UI" w:cs="Segoe UI"/>
      <w:sz w:val="18"/>
      <w:szCs w:val="18"/>
    </w:rPr>
  </w:style>
  <w:style w:type="table" w:styleId="TableGrid">
    <w:name w:val="Table Grid"/>
    <w:basedOn w:val="TableNormal"/>
    <w:uiPriority w:val="59"/>
    <w:rsid w:val="00ED7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F5121"/>
    <w:pPr>
      <w:ind w:left="360"/>
      <w:jc w:val="center"/>
    </w:pPr>
    <w:rPr>
      <w:b/>
      <w:color w:val="000000" w:themeColor="text1"/>
    </w:rPr>
  </w:style>
  <w:style w:type="paragraph" w:styleId="Header">
    <w:name w:val="header"/>
    <w:basedOn w:val="Normal"/>
    <w:link w:val="HeaderChar"/>
    <w:uiPriority w:val="99"/>
    <w:unhideWhenUsed/>
    <w:rsid w:val="00675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8FD"/>
    <w:rPr>
      <w:rFonts w:ascii="Times New Roman" w:eastAsia="Calibri" w:hAnsi="Times New Roman" w:cs="Times New Roman"/>
      <w:sz w:val="24"/>
      <w:szCs w:val="24"/>
    </w:rPr>
  </w:style>
  <w:style w:type="paragraph" w:styleId="Footer">
    <w:name w:val="footer"/>
    <w:basedOn w:val="Normal"/>
    <w:link w:val="FooterChar"/>
    <w:unhideWhenUsed/>
    <w:rsid w:val="006758FD"/>
    <w:pPr>
      <w:tabs>
        <w:tab w:val="center" w:pos="4680"/>
        <w:tab w:val="right" w:pos="9360"/>
      </w:tabs>
      <w:spacing w:after="0" w:line="240" w:lineRule="auto"/>
    </w:pPr>
  </w:style>
  <w:style w:type="character" w:customStyle="1" w:styleId="FooterChar">
    <w:name w:val="Footer Char"/>
    <w:basedOn w:val="DefaultParagraphFont"/>
    <w:link w:val="Footer"/>
    <w:rsid w:val="006758FD"/>
    <w:rPr>
      <w:rFonts w:ascii="Times New Roman" w:eastAsia="Calibri" w:hAnsi="Times New Roman" w:cs="Times New Roman"/>
      <w:sz w:val="24"/>
      <w:szCs w:val="24"/>
    </w:rPr>
  </w:style>
  <w:style w:type="paragraph" w:styleId="Bibliography">
    <w:name w:val="Bibliography"/>
    <w:basedOn w:val="Normal"/>
    <w:next w:val="Normal"/>
    <w:uiPriority w:val="37"/>
    <w:unhideWhenUsed/>
    <w:rsid w:val="002B7BB6"/>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D66637"/>
    <w:rPr>
      <w:color w:val="954F72" w:themeColor="followedHyperlink"/>
      <w:u w:val="single"/>
    </w:rPr>
  </w:style>
  <w:style w:type="character" w:customStyle="1" w:styleId="Heading4Char">
    <w:name w:val="Heading 4 Char"/>
    <w:basedOn w:val="DefaultParagraphFont"/>
    <w:link w:val="Heading4"/>
    <w:rsid w:val="00BF5121"/>
    <w:rPr>
      <w:rFonts w:ascii="Times New Roman" w:eastAsiaTheme="majorEastAsia" w:hAnsi="Times New Roman" w:cs="Times New Roman"/>
      <w:b/>
      <w:color w:val="000000" w:themeColor="text1"/>
      <w:sz w:val="24"/>
      <w:szCs w:val="24"/>
    </w:rPr>
  </w:style>
  <w:style w:type="paragraph" w:styleId="NoSpacing">
    <w:name w:val="No Spacing"/>
    <w:uiPriority w:val="1"/>
    <w:qFormat/>
    <w:rsid w:val="00B1621E"/>
    <w:pPr>
      <w:spacing w:after="0" w:line="240" w:lineRule="auto"/>
    </w:pPr>
    <w:rPr>
      <w:rFonts w:eastAsiaTheme="minorEastAsia"/>
    </w:rPr>
  </w:style>
  <w:style w:type="table" w:customStyle="1" w:styleId="TableGrid0">
    <w:name w:val="TableGrid"/>
    <w:rsid w:val="004C74C3"/>
    <w:pPr>
      <w:spacing w:after="0" w:line="240" w:lineRule="auto"/>
    </w:pPr>
    <w:rPr>
      <w:rFonts w:eastAsiaTheme="minorEastAsia"/>
    </w:rPr>
    <w:tblPr>
      <w:tblCellMar>
        <w:top w:w="0" w:type="dxa"/>
        <w:left w:w="0" w:type="dxa"/>
        <w:bottom w:w="0" w:type="dxa"/>
        <w:right w:w="0" w:type="dxa"/>
      </w:tblCellMar>
    </w:tblPr>
  </w:style>
  <w:style w:type="paragraph" w:styleId="Title">
    <w:name w:val="Title"/>
    <w:basedOn w:val="Normal"/>
    <w:next w:val="Normal"/>
    <w:link w:val="TitleChar"/>
    <w:qFormat/>
    <w:rsid w:val="009B7302"/>
    <w:pPr>
      <w:spacing w:after="0" w:line="240" w:lineRule="auto"/>
      <w:jc w:val="center"/>
      <w:outlineLvl w:val="0"/>
    </w:pPr>
    <w:rPr>
      <w:b/>
      <w:sz w:val="48"/>
      <w:szCs w:val="48"/>
    </w:rPr>
  </w:style>
  <w:style w:type="character" w:customStyle="1" w:styleId="TitleChar">
    <w:name w:val="Title Char"/>
    <w:basedOn w:val="DefaultParagraphFont"/>
    <w:link w:val="Title"/>
    <w:uiPriority w:val="10"/>
    <w:rsid w:val="009B7302"/>
    <w:rPr>
      <w:rFonts w:ascii="Times New Roman" w:eastAsia="Calibri" w:hAnsi="Times New Roman" w:cs="Times New Roman"/>
      <w:b/>
      <w:sz w:val="48"/>
      <w:szCs w:val="48"/>
    </w:rPr>
  </w:style>
  <w:style w:type="paragraph" w:styleId="Subtitle">
    <w:name w:val="Subtitle"/>
    <w:basedOn w:val="Normal"/>
    <w:next w:val="Normal"/>
    <w:link w:val="SubtitleChar"/>
    <w:uiPriority w:val="11"/>
    <w:qFormat/>
    <w:rsid w:val="004B2A47"/>
    <w:pPr>
      <w:jc w:val="center"/>
    </w:pPr>
    <w:rPr>
      <w:b/>
      <w:bCs/>
      <w:i/>
      <w:iCs/>
      <w:sz w:val="48"/>
      <w:szCs w:val="48"/>
    </w:rPr>
  </w:style>
  <w:style w:type="character" w:customStyle="1" w:styleId="SubtitleChar">
    <w:name w:val="Subtitle Char"/>
    <w:basedOn w:val="DefaultParagraphFont"/>
    <w:link w:val="Subtitle"/>
    <w:uiPriority w:val="11"/>
    <w:rsid w:val="004B2A47"/>
    <w:rPr>
      <w:rFonts w:ascii="Times New Roman" w:eastAsia="Calibri" w:hAnsi="Times New Roman" w:cs="Times New Roman"/>
      <w:b/>
      <w:bCs/>
      <w:i/>
      <w:iCs/>
      <w:sz w:val="48"/>
      <w:szCs w:val="48"/>
    </w:rPr>
  </w:style>
  <w:style w:type="character" w:styleId="Strong">
    <w:name w:val="Strong"/>
    <w:qFormat/>
    <w:rsid w:val="009B7302"/>
    <w:rPr>
      <w:b/>
      <w:bCs/>
      <w:sz w:val="28"/>
      <w:szCs w:val="28"/>
    </w:rPr>
  </w:style>
  <w:style w:type="character" w:styleId="SubtleReference">
    <w:name w:val="Subtle Reference"/>
    <w:basedOn w:val="DefaultParagraphFont"/>
    <w:uiPriority w:val="31"/>
    <w:qFormat/>
    <w:rsid w:val="00311F13"/>
  </w:style>
  <w:style w:type="paragraph" w:customStyle="1" w:styleId="Listnumber">
    <w:name w:val="List (number)"/>
    <w:basedOn w:val="ListParagraph"/>
    <w:link w:val="ListnumberChar"/>
    <w:qFormat/>
    <w:rsid w:val="00DD7218"/>
    <w:pPr>
      <w:numPr>
        <w:numId w:val="3"/>
      </w:numPr>
    </w:pPr>
  </w:style>
  <w:style w:type="paragraph" w:customStyle="1" w:styleId="Listletter">
    <w:name w:val="List (letter)"/>
    <w:basedOn w:val="Normal"/>
    <w:link w:val="ListletterChar"/>
    <w:qFormat/>
    <w:rsid w:val="00DD7218"/>
    <w:pPr>
      <w:numPr>
        <w:ilvl w:val="1"/>
        <w:numId w:val="5"/>
      </w:numPr>
      <w:spacing w:after="60" w:line="269" w:lineRule="auto"/>
      <w:ind w:right="47" w:hanging="360"/>
    </w:pPr>
  </w:style>
  <w:style w:type="character" w:customStyle="1" w:styleId="ListParagraphChar">
    <w:name w:val="List Paragraph Char"/>
    <w:aliases w:val="List (bullet) Char"/>
    <w:basedOn w:val="DefaultParagraphFont"/>
    <w:link w:val="ListParagraph"/>
    <w:uiPriority w:val="34"/>
    <w:rsid w:val="00DD7218"/>
    <w:rPr>
      <w:rFonts w:ascii="Times New Roman" w:eastAsia="Calibri" w:hAnsi="Times New Roman" w:cs="Times New Roman"/>
      <w:sz w:val="24"/>
      <w:szCs w:val="24"/>
    </w:rPr>
  </w:style>
  <w:style w:type="character" w:customStyle="1" w:styleId="ListnumberChar">
    <w:name w:val="List (number) Char"/>
    <w:basedOn w:val="ListParagraphChar"/>
    <w:link w:val="Listnumber"/>
    <w:rsid w:val="00DD7218"/>
    <w:rPr>
      <w:rFonts w:ascii="Times New Roman" w:eastAsia="Calibri" w:hAnsi="Times New Roman" w:cs="Times New Roman"/>
      <w:sz w:val="24"/>
      <w:szCs w:val="24"/>
    </w:rPr>
  </w:style>
  <w:style w:type="paragraph" w:customStyle="1" w:styleId="Reference">
    <w:name w:val="Reference"/>
    <w:link w:val="ReferenceChar"/>
    <w:qFormat/>
    <w:rsid w:val="00392FFF"/>
    <w:rPr>
      <w:rFonts w:ascii="Times New Roman" w:eastAsia="Calibri" w:hAnsi="Times New Roman" w:cs="Times New Roman"/>
      <w:sz w:val="24"/>
      <w:szCs w:val="24"/>
    </w:rPr>
  </w:style>
  <w:style w:type="character" w:customStyle="1" w:styleId="ListletterChar">
    <w:name w:val="List (letter) Char"/>
    <w:basedOn w:val="DefaultParagraphFont"/>
    <w:link w:val="Listletter"/>
    <w:rsid w:val="00DD7218"/>
    <w:rPr>
      <w:rFonts w:ascii="Times New Roman" w:eastAsia="Calibri" w:hAnsi="Times New Roman" w:cs="Times New Roman"/>
      <w:sz w:val="24"/>
      <w:szCs w:val="24"/>
    </w:rPr>
  </w:style>
  <w:style w:type="character" w:styleId="IntenseReference">
    <w:name w:val="Intense Reference"/>
    <w:basedOn w:val="DefaultParagraphFont"/>
    <w:uiPriority w:val="32"/>
    <w:qFormat/>
    <w:rsid w:val="00311F13"/>
    <w:rPr>
      <w:b/>
      <w:bCs/>
      <w:smallCaps/>
      <w:color w:val="5B9BD5" w:themeColor="accent1"/>
      <w:spacing w:val="5"/>
    </w:rPr>
  </w:style>
  <w:style w:type="character" w:customStyle="1" w:styleId="ReferenceChar">
    <w:name w:val="Reference Char"/>
    <w:basedOn w:val="DefaultParagraphFont"/>
    <w:link w:val="Reference"/>
    <w:rsid w:val="00392FFF"/>
    <w:rPr>
      <w:rFonts w:ascii="Times New Roman" w:eastAsia="Calibri" w:hAnsi="Times New Roman" w:cs="Times New Roman"/>
      <w:sz w:val="24"/>
      <w:szCs w:val="24"/>
    </w:rPr>
  </w:style>
  <w:style w:type="character" w:customStyle="1" w:styleId="Heading5Char">
    <w:name w:val="Heading 5 Char"/>
    <w:basedOn w:val="DefaultParagraphFont"/>
    <w:link w:val="Heading5"/>
    <w:rsid w:val="00D22B74"/>
    <w:rPr>
      <w:rFonts w:ascii="Times New Roman" w:eastAsiaTheme="majorEastAsia" w:hAnsi="Times New Roman" w:cstheme="majorBidi"/>
      <w:b/>
      <w:sz w:val="24"/>
      <w:szCs w:val="24"/>
    </w:rPr>
  </w:style>
  <w:style w:type="character" w:customStyle="1" w:styleId="Heading6Char">
    <w:name w:val="Heading 6 Char"/>
    <w:basedOn w:val="DefaultParagraphFont"/>
    <w:link w:val="Heading6"/>
    <w:rsid w:val="00707E6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rsid w:val="00707E6E"/>
    <w:rPr>
      <w:rFonts w:asciiTheme="majorHAnsi" w:eastAsiaTheme="majorEastAsia" w:hAnsiTheme="majorHAnsi" w:cstheme="majorBidi"/>
      <w:i/>
      <w:iCs/>
      <w:color w:val="1F4D78" w:themeColor="accent1" w:themeShade="7F"/>
      <w:sz w:val="24"/>
      <w:szCs w:val="24"/>
    </w:rPr>
  </w:style>
  <w:style w:type="character" w:customStyle="1" w:styleId="Heading9Char">
    <w:name w:val="Heading 9 Char"/>
    <w:basedOn w:val="DefaultParagraphFont"/>
    <w:link w:val="Heading9"/>
    <w:rsid w:val="00707E6E"/>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rsid w:val="00707E6E"/>
    <w:rPr>
      <w:rFonts w:ascii="Times New Roman" w:eastAsia="Times New Roman" w:hAnsi="Times New Roman" w:cs="Times New Roman"/>
      <w:b/>
      <w:bCs/>
      <w:sz w:val="24"/>
      <w:szCs w:val="24"/>
    </w:rPr>
  </w:style>
  <w:style w:type="paragraph" w:styleId="BodyText">
    <w:name w:val="Body Text"/>
    <w:basedOn w:val="Normal"/>
    <w:link w:val="BodyTextChar"/>
    <w:semiHidden/>
    <w:rsid w:val="00707E6E"/>
    <w:pPr>
      <w:spacing w:after="0" w:line="240" w:lineRule="auto"/>
      <w:ind w:firstLine="0"/>
      <w:jc w:val="center"/>
    </w:pPr>
    <w:rPr>
      <w:rFonts w:eastAsia="Times New Roman"/>
      <w:b/>
      <w:bCs/>
      <w:sz w:val="52"/>
    </w:rPr>
  </w:style>
  <w:style w:type="character" w:customStyle="1" w:styleId="BodyTextChar">
    <w:name w:val="Body Text Char"/>
    <w:basedOn w:val="DefaultParagraphFont"/>
    <w:link w:val="BodyText"/>
    <w:semiHidden/>
    <w:rsid w:val="00707E6E"/>
    <w:rPr>
      <w:rFonts w:ascii="Times New Roman" w:eastAsia="Times New Roman" w:hAnsi="Times New Roman" w:cs="Times New Roman"/>
      <w:b/>
      <w:bCs/>
      <w:sz w:val="52"/>
      <w:szCs w:val="24"/>
    </w:rPr>
  </w:style>
  <w:style w:type="paragraph" w:styleId="BodyText2">
    <w:name w:val="Body Text 2"/>
    <w:basedOn w:val="Normal"/>
    <w:link w:val="BodyText2Char"/>
    <w:semiHidden/>
    <w:rsid w:val="00707E6E"/>
    <w:pPr>
      <w:spacing w:after="0" w:line="240" w:lineRule="auto"/>
      <w:ind w:firstLine="0"/>
    </w:pPr>
    <w:rPr>
      <w:rFonts w:eastAsia="Times New Roman"/>
    </w:rPr>
  </w:style>
  <w:style w:type="character" w:customStyle="1" w:styleId="BodyText2Char">
    <w:name w:val="Body Text 2 Char"/>
    <w:basedOn w:val="DefaultParagraphFont"/>
    <w:link w:val="BodyText2"/>
    <w:semiHidden/>
    <w:rsid w:val="00707E6E"/>
    <w:rPr>
      <w:rFonts w:ascii="Times New Roman" w:eastAsia="Times New Roman" w:hAnsi="Times New Roman" w:cs="Times New Roman"/>
      <w:sz w:val="24"/>
      <w:szCs w:val="24"/>
    </w:rPr>
  </w:style>
  <w:style w:type="paragraph" w:customStyle="1" w:styleId="2">
    <w:name w:val="???????2"/>
    <w:rsid w:val="00707E6E"/>
    <w:pPr>
      <w:widowControl w:val="0"/>
      <w:spacing w:after="0" w:line="240" w:lineRule="auto"/>
    </w:pPr>
    <w:rPr>
      <w:rFonts w:ascii="Times New Roman" w:eastAsia="Times New Roman" w:hAnsi="Times New Roman" w:cs="Times New Roman"/>
      <w:sz w:val="28"/>
      <w:szCs w:val="20"/>
    </w:rPr>
  </w:style>
  <w:style w:type="paragraph" w:styleId="BodyText3">
    <w:name w:val="Body Text 3"/>
    <w:basedOn w:val="Normal"/>
    <w:link w:val="BodyText3Char"/>
    <w:semiHidden/>
    <w:rsid w:val="00707E6E"/>
    <w:pPr>
      <w:spacing w:after="0" w:line="240" w:lineRule="auto"/>
      <w:ind w:firstLine="0"/>
      <w:jc w:val="left"/>
    </w:pPr>
    <w:rPr>
      <w:rFonts w:eastAsia="Times New Roman"/>
      <w:b/>
      <w:bCs/>
    </w:rPr>
  </w:style>
  <w:style w:type="character" w:customStyle="1" w:styleId="BodyText3Char">
    <w:name w:val="Body Text 3 Char"/>
    <w:basedOn w:val="DefaultParagraphFont"/>
    <w:link w:val="BodyText3"/>
    <w:semiHidden/>
    <w:rsid w:val="00707E6E"/>
    <w:rPr>
      <w:rFonts w:ascii="Times New Roman" w:eastAsia="Times New Roman" w:hAnsi="Times New Roman" w:cs="Times New Roman"/>
      <w:b/>
      <w:bCs/>
      <w:sz w:val="24"/>
      <w:szCs w:val="24"/>
    </w:rPr>
  </w:style>
  <w:style w:type="character" w:styleId="PageNumber">
    <w:name w:val="page number"/>
    <w:basedOn w:val="DefaultParagraphFont"/>
    <w:semiHidden/>
    <w:rsid w:val="00707E6E"/>
  </w:style>
  <w:style w:type="paragraph" w:styleId="BodyTextIndent">
    <w:name w:val="Body Text Indent"/>
    <w:basedOn w:val="Normal"/>
    <w:link w:val="BodyTextIndentChar"/>
    <w:semiHidden/>
    <w:rsid w:val="00707E6E"/>
    <w:pPr>
      <w:spacing w:after="0" w:line="240" w:lineRule="auto"/>
      <w:ind w:left="360" w:firstLine="0"/>
      <w:jc w:val="left"/>
    </w:pPr>
    <w:rPr>
      <w:rFonts w:eastAsia="Times New Roman"/>
    </w:rPr>
  </w:style>
  <w:style w:type="character" w:customStyle="1" w:styleId="BodyTextIndentChar">
    <w:name w:val="Body Text Indent Char"/>
    <w:basedOn w:val="DefaultParagraphFont"/>
    <w:link w:val="BodyTextIndent"/>
    <w:semiHidden/>
    <w:rsid w:val="00707E6E"/>
    <w:rPr>
      <w:rFonts w:ascii="Times New Roman" w:eastAsia="Times New Roman" w:hAnsi="Times New Roman" w:cs="Times New Roman"/>
      <w:sz w:val="24"/>
      <w:szCs w:val="24"/>
    </w:rPr>
  </w:style>
  <w:style w:type="paragraph" w:styleId="NormalWeb">
    <w:name w:val="Normal (Web)"/>
    <w:basedOn w:val="Normal"/>
    <w:semiHidden/>
    <w:rsid w:val="00707E6E"/>
    <w:pPr>
      <w:spacing w:before="100" w:beforeAutospacing="1" w:after="100" w:afterAutospacing="1" w:line="240" w:lineRule="auto"/>
      <w:ind w:firstLine="0"/>
      <w:jc w:val="left"/>
    </w:pPr>
    <w:rPr>
      <w:rFonts w:eastAsia="Times New Roman"/>
    </w:rPr>
  </w:style>
  <w:style w:type="paragraph" w:customStyle="1" w:styleId="Equation">
    <w:name w:val="Equation"/>
    <w:basedOn w:val="Normal"/>
    <w:link w:val="EquationChar"/>
    <w:qFormat/>
    <w:rsid w:val="00CC6913"/>
    <w:pPr>
      <w:tabs>
        <w:tab w:val="center" w:pos="4320"/>
        <w:tab w:val="right" w:pos="9360"/>
      </w:tabs>
    </w:pPr>
  </w:style>
  <w:style w:type="character" w:customStyle="1" w:styleId="EquationChar">
    <w:name w:val="Equation Char"/>
    <w:basedOn w:val="DefaultParagraphFont"/>
    <w:link w:val="Equation"/>
    <w:rsid w:val="00CC6913"/>
    <w:rPr>
      <w:rFonts w:ascii="Times New Roman" w:eastAsia="Calibri" w:hAnsi="Times New Roman" w:cs="Times New Roman"/>
      <w:sz w:val="24"/>
      <w:szCs w:val="24"/>
    </w:rPr>
  </w:style>
  <w:style w:type="paragraph" w:styleId="Revision">
    <w:name w:val="Revision"/>
    <w:hidden/>
    <w:uiPriority w:val="99"/>
    <w:semiHidden/>
    <w:rsid w:val="00926F2D"/>
    <w:pPr>
      <w:spacing w:after="0" w:line="240" w:lineRule="auto"/>
    </w:pPr>
    <w:rPr>
      <w:rFonts w:ascii="Times New Roman" w:eastAsia="Calibri" w:hAnsi="Times New Roman" w:cs="Times New Roman"/>
      <w:sz w:val="24"/>
      <w:szCs w:val="24"/>
    </w:rPr>
  </w:style>
  <w:style w:type="paragraph" w:customStyle="1" w:styleId="Default">
    <w:name w:val="Default"/>
    <w:rsid w:val="000011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12614E"/>
    <w:pPr>
      <w:spacing w:before="100" w:beforeAutospacing="1" w:after="100" w:afterAutospacing="1" w:line="240" w:lineRule="auto"/>
      <w:ind w:firstLine="0"/>
      <w:jc w:val="left"/>
    </w:pPr>
    <w:rPr>
      <w:rFonts w:eastAsia="Times New Roman"/>
    </w:rPr>
  </w:style>
  <w:style w:type="character" w:customStyle="1" w:styleId="key">
    <w:name w:val="key"/>
    <w:basedOn w:val="DefaultParagraphFont"/>
    <w:rsid w:val="005B6904"/>
  </w:style>
  <w:style w:type="character" w:customStyle="1" w:styleId="value">
    <w:name w:val="value"/>
    <w:basedOn w:val="DefaultParagraphFont"/>
    <w:rsid w:val="005B6904"/>
  </w:style>
  <w:style w:type="character" w:customStyle="1" w:styleId="Mention">
    <w:name w:val="Mention"/>
    <w:basedOn w:val="DefaultParagraphFont"/>
    <w:uiPriority w:val="99"/>
    <w:semiHidden/>
    <w:unhideWhenUsed/>
    <w:rsid w:val="004B3DF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83932">
      <w:bodyDiv w:val="1"/>
      <w:marLeft w:val="0"/>
      <w:marRight w:val="0"/>
      <w:marTop w:val="0"/>
      <w:marBottom w:val="0"/>
      <w:divBdr>
        <w:top w:val="none" w:sz="0" w:space="0" w:color="auto"/>
        <w:left w:val="none" w:sz="0" w:space="0" w:color="auto"/>
        <w:bottom w:val="none" w:sz="0" w:space="0" w:color="auto"/>
        <w:right w:val="none" w:sz="0" w:space="0" w:color="auto"/>
      </w:divBdr>
      <w:divsChild>
        <w:div w:id="267978733">
          <w:marLeft w:val="0"/>
          <w:marRight w:val="0"/>
          <w:marTop w:val="0"/>
          <w:marBottom w:val="0"/>
          <w:divBdr>
            <w:top w:val="none" w:sz="0" w:space="0" w:color="auto"/>
            <w:left w:val="none" w:sz="0" w:space="0" w:color="auto"/>
            <w:bottom w:val="none" w:sz="0" w:space="0" w:color="auto"/>
            <w:right w:val="none" w:sz="0" w:space="0" w:color="auto"/>
          </w:divBdr>
        </w:div>
        <w:div w:id="260459584">
          <w:marLeft w:val="0"/>
          <w:marRight w:val="0"/>
          <w:marTop w:val="0"/>
          <w:marBottom w:val="0"/>
          <w:divBdr>
            <w:top w:val="none" w:sz="0" w:space="0" w:color="auto"/>
            <w:left w:val="none" w:sz="0" w:space="0" w:color="auto"/>
            <w:bottom w:val="none" w:sz="0" w:space="0" w:color="auto"/>
            <w:right w:val="none" w:sz="0" w:space="0" w:color="auto"/>
          </w:divBdr>
        </w:div>
        <w:div w:id="1155298397">
          <w:marLeft w:val="0"/>
          <w:marRight w:val="0"/>
          <w:marTop w:val="0"/>
          <w:marBottom w:val="0"/>
          <w:divBdr>
            <w:top w:val="none" w:sz="0" w:space="0" w:color="auto"/>
            <w:left w:val="none" w:sz="0" w:space="0" w:color="auto"/>
            <w:bottom w:val="none" w:sz="0" w:space="0" w:color="auto"/>
            <w:right w:val="none" w:sz="0" w:space="0" w:color="auto"/>
          </w:divBdr>
        </w:div>
        <w:div w:id="1221015323">
          <w:marLeft w:val="0"/>
          <w:marRight w:val="0"/>
          <w:marTop w:val="0"/>
          <w:marBottom w:val="0"/>
          <w:divBdr>
            <w:top w:val="none" w:sz="0" w:space="0" w:color="auto"/>
            <w:left w:val="none" w:sz="0" w:space="0" w:color="auto"/>
            <w:bottom w:val="none" w:sz="0" w:space="0" w:color="auto"/>
            <w:right w:val="none" w:sz="0" w:space="0" w:color="auto"/>
          </w:divBdr>
        </w:div>
        <w:div w:id="493766579">
          <w:marLeft w:val="0"/>
          <w:marRight w:val="0"/>
          <w:marTop w:val="0"/>
          <w:marBottom w:val="0"/>
          <w:divBdr>
            <w:top w:val="none" w:sz="0" w:space="0" w:color="auto"/>
            <w:left w:val="none" w:sz="0" w:space="0" w:color="auto"/>
            <w:bottom w:val="none" w:sz="0" w:space="0" w:color="auto"/>
            <w:right w:val="none" w:sz="0" w:space="0" w:color="auto"/>
          </w:divBdr>
        </w:div>
        <w:div w:id="784498417">
          <w:marLeft w:val="0"/>
          <w:marRight w:val="0"/>
          <w:marTop w:val="0"/>
          <w:marBottom w:val="0"/>
          <w:divBdr>
            <w:top w:val="none" w:sz="0" w:space="0" w:color="auto"/>
            <w:left w:val="none" w:sz="0" w:space="0" w:color="auto"/>
            <w:bottom w:val="none" w:sz="0" w:space="0" w:color="auto"/>
            <w:right w:val="none" w:sz="0" w:space="0" w:color="auto"/>
          </w:divBdr>
        </w:div>
        <w:div w:id="513302721">
          <w:marLeft w:val="0"/>
          <w:marRight w:val="0"/>
          <w:marTop w:val="0"/>
          <w:marBottom w:val="0"/>
          <w:divBdr>
            <w:top w:val="none" w:sz="0" w:space="0" w:color="auto"/>
            <w:left w:val="none" w:sz="0" w:space="0" w:color="auto"/>
            <w:bottom w:val="none" w:sz="0" w:space="0" w:color="auto"/>
            <w:right w:val="none" w:sz="0" w:space="0" w:color="auto"/>
          </w:divBdr>
        </w:div>
        <w:div w:id="56443068">
          <w:marLeft w:val="0"/>
          <w:marRight w:val="0"/>
          <w:marTop w:val="0"/>
          <w:marBottom w:val="0"/>
          <w:divBdr>
            <w:top w:val="none" w:sz="0" w:space="0" w:color="auto"/>
            <w:left w:val="none" w:sz="0" w:space="0" w:color="auto"/>
            <w:bottom w:val="none" w:sz="0" w:space="0" w:color="auto"/>
            <w:right w:val="none" w:sz="0" w:space="0" w:color="auto"/>
          </w:divBdr>
        </w:div>
        <w:div w:id="50858186">
          <w:marLeft w:val="0"/>
          <w:marRight w:val="0"/>
          <w:marTop w:val="0"/>
          <w:marBottom w:val="0"/>
          <w:divBdr>
            <w:top w:val="none" w:sz="0" w:space="0" w:color="auto"/>
            <w:left w:val="none" w:sz="0" w:space="0" w:color="auto"/>
            <w:bottom w:val="none" w:sz="0" w:space="0" w:color="auto"/>
            <w:right w:val="none" w:sz="0" w:space="0" w:color="auto"/>
          </w:divBdr>
        </w:div>
        <w:div w:id="958149137">
          <w:marLeft w:val="0"/>
          <w:marRight w:val="0"/>
          <w:marTop w:val="0"/>
          <w:marBottom w:val="0"/>
          <w:divBdr>
            <w:top w:val="none" w:sz="0" w:space="0" w:color="auto"/>
            <w:left w:val="none" w:sz="0" w:space="0" w:color="auto"/>
            <w:bottom w:val="none" w:sz="0" w:space="0" w:color="auto"/>
            <w:right w:val="none" w:sz="0" w:space="0" w:color="auto"/>
          </w:divBdr>
        </w:div>
        <w:div w:id="1204909019">
          <w:marLeft w:val="0"/>
          <w:marRight w:val="0"/>
          <w:marTop w:val="0"/>
          <w:marBottom w:val="0"/>
          <w:divBdr>
            <w:top w:val="none" w:sz="0" w:space="0" w:color="auto"/>
            <w:left w:val="none" w:sz="0" w:space="0" w:color="auto"/>
            <w:bottom w:val="none" w:sz="0" w:space="0" w:color="auto"/>
            <w:right w:val="none" w:sz="0" w:space="0" w:color="auto"/>
          </w:divBdr>
        </w:div>
        <w:div w:id="1085615927">
          <w:marLeft w:val="0"/>
          <w:marRight w:val="0"/>
          <w:marTop w:val="0"/>
          <w:marBottom w:val="0"/>
          <w:divBdr>
            <w:top w:val="none" w:sz="0" w:space="0" w:color="auto"/>
            <w:left w:val="none" w:sz="0" w:space="0" w:color="auto"/>
            <w:bottom w:val="none" w:sz="0" w:space="0" w:color="auto"/>
            <w:right w:val="none" w:sz="0" w:space="0" w:color="auto"/>
          </w:divBdr>
        </w:div>
        <w:div w:id="1968733320">
          <w:marLeft w:val="0"/>
          <w:marRight w:val="0"/>
          <w:marTop w:val="0"/>
          <w:marBottom w:val="0"/>
          <w:divBdr>
            <w:top w:val="none" w:sz="0" w:space="0" w:color="auto"/>
            <w:left w:val="none" w:sz="0" w:space="0" w:color="auto"/>
            <w:bottom w:val="none" w:sz="0" w:space="0" w:color="auto"/>
            <w:right w:val="none" w:sz="0" w:space="0" w:color="auto"/>
          </w:divBdr>
        </w:div>
        <w:div w:id="162748012">
          <w:marLeft w:val="0"/>
          <w:marRight w:val="0"/>
          <w:marTop w:val="0"/>
          <w:marBottom w:val="0"/>
          <w:divBdr>
            <w:top w:val="none" w:sz="0" w:space="0" w:color="auto"/>
            <w:left w:val="none" w:sz="0" w:space="0" w:color="auto"/>
            <w:bottom w:val="none" w:sz="0" w:space="0" w:color="auto"/>
            <w:right w:val="none" w:sz="0" w:space="0" w:color="auto"/>
          </w:divBdr>
        </w:div>
      </w:divsChild>
    </w:div>
    <w:div w:id="247808932">
      <w:bodyDiv w:val="1"/>
      <w:marLeft w:val="0"/>
      <w:marRight w:val="0"/>
      <w:marTop w:val="0"/>
      <w:marBottom w:val="0"/>
      <w:divBdr>
        <w:top w:val="none" w:sz="0" w:space="0" w:color="auto"/>
        <w:left w:val="none" w:sz="0" w:space="0" w:color="auto"/>
        <w:bottom w:val="none" w:sz="0" w:space="0" w:color="auto"/>
        <w:right w:val="none" w:sz="0" w:space="0" w:color="auto"/>
      </w:divBdr>
    </w:div>
    <w:div w:id="350491297">
      <w:bodyDiv w:val="1"/>
      <w:marLeft w:val="0"/>
      <w:marRight w:val="0"/>
      <w:marTop w:val="0"/>
      <w:marBottom w:val="0"/>
      <w:divBdr>
        <w:top w:val="none" w:sz="0" w:space="0" w:color="auto"/>
        <w:left w:val="none" w:sz="0" w:space="0" w:color="auto"/>
        <w:bottom w:val="none" w:sz="0" w:space="0" w:color="auto"/>
        <w:right w:val="none" w:sz="0" w:space="0" w:color="auto"/>
      </w:divBdr>
      <w:divsChild>
        <w:div w:id="1061749784">
          <w:marLeft w:val="0"/>
          <w:marRight w:val="0"/>
          <w:marTop w:val="0"/>
          <w:marBottom w:val="0"/>
          <w:divBdr>
            <w:top w:val="none" w:sz="0" w:space="0" w:color="auto"/>
            <w:left w:val="none" w:sz="0" w:space="0" w:color="auto"/>
            <w:bottom w:val="none" w:sz="0" w:space="0" w:color="auto"/>
            <w:right w:val="none" w:sz="0" w:space="0" w:color="auto"/>
          </w:divBdr>
        </w:div>
      </w:divsChild>
    </w:div>
    <w:div w:id="450586801">
      <w:bodyDiv w:val="1"/>
      <w:marLeft w:val="0"/>
      <w:marRight w:val="0"/>
      <w:marTop w:val="0"/>
      <w:marBottom w:val="0"/>
      <w:divBdr>
        <w:top w:val="none" w:sz="0" w:space="0" w:color="auto"/>
        <w:left w:val="none" w:sz="0" w:space="0" w:color="auto"/>
        <w:bottom w:val="none" w:sz="0" w:space="0" w:color="auto"/>
        <w:right w:val="none" w:sz="0" w:space="0" w:color="auto"/>
      </w:divBdr>
    </w:div>
    <w:div w:id="645934602">
      <w:bodyDiv w:val="1"/>
      <w:marLeft w:val="0"/>
      <w:marRight w:val="0"/>
      <w:marTop w:val="0"/>
      <w:marBottom w:val="0"/>
      <w:divBdr>
        <w:top w:val="none" w:sz="0" w:space="0" w:color="auto"/>
        <w:left w:val="none" w:sz="0" w:space="0" w:color="auto"/>
        <w:bottom w:val="none" w:sz="0" w:space="0" w:color="auto"/>
        <w:right w:val="none" w:sz="0" w:space="0" w:color="auto"/>
      </w:divBdr>
    </w:div>
    <w:div w:id="793789124">
      <w:bodyDiv w:val="1"/>
      <w:marLeft w:val="0"/>
      <w:marRight w:val="0"/>
      <w:marTop w:val="0"/>
      <w:marBottom w:val="0"/>
      <w:divBdr>
        <w:top w:val="none" w:sz="0" w:space="0" w:color="auto"/>
        <w:left w:val="none" w:sz="0" w:space="0" w:color="auto"/>
        <w:bottom w:val="none" w:sz="0" w:space="0" w:color="auto"/>
        <w:right w:val="none" w:sz="0" w:space="0" w:color="auto"/>
      </w:divBdr>
    </w:div>
    <w:div w:id="1014460460">
      <w:bodyDiv w:val="1"/>
      <w:marLeft w:val="0"/>
      <w:marRight w:val="0"/>
      <w:marTop w:val="0"/>
      <w:marBottom w:val="0"/>
      <w:divBdr>
        <w:top w:val="none" w:sz="0" w:space="0" w:color="auto"/>
        <w:left w:val="none" w:sz="0" w:space="0" w:color="auto"/>
        <w:bottom w:val="none" w:sz="0" w:space="0" w:color="auto"/>
        <w:right w:val="none" w:sz="0" w:space="0" w:color="auto"/>
      </w:divBdr>
    </w:div>
    <w:div w:id="1071663044">
      <w:bodyDiv w:val="1"/>
      <w:marLeft w:val="0"/>
      <w:marRight w:val="0"/>
      <w:marTop w:val="0"/>
      <w:marBottom w:val="0"/>
      <w:divBdr>
        <w:top w:val="none" w:sz="0" w:space="0" w:color="auto"/>
        <w:left w:val="none" w:sz="0" w:space="0" w:color="auto"/>
        <w:bottom w:val="none" w:sz="0" w:space="0" w:color="auto"/>
        <w:right w:val="none" w:sz="0" w:space="0" w:color="auto"/>
      </w:divBdr>
    </w:div>
    <w:div w:id="1240170160">
      <w:bodyDiv w:val="1"/>
      <w:marLeft w:val="0"/>
      <w:marRight w:val="0"/>
      <w:marTop w:val="0"/>
      <w:marBottom w:val="0"/>
      <w:divBdr>
        <w:top w:val="none" w:sz="0" w:space="0" w:color="auto"/>
        <w:left w:val="none" w:sz="0" w:space="0" w:color="auto"/>
        <w:bottom w:val="none" w:sz="0" w:space="0" w:color="auto"/>
        <w:right w:val="none" w:sz="0" w:space="0" w:color="auto"/>
      </w:divBdr>
    </w:div>
    <w:div w:id="1587961650">
      <w:bodyDiv w:val="1"/>
      <w:marLeft w:val="0"/>
      <w:marRight w:val="0"/>
      <w:marTop w:val="0"/>
      <w:marBottom w:val="0"/>
      <w:divBdr>
        <w:top w:val="none" w:sz="0" w:space="0" w:color="auto"/>
        <w:left w:val="none" w:sz="0" w:space="0" w:color="auto"/>
        <w:bottom w:val="none" w:sz="0" w:space="0" w:color="auto"/>
        <w:right w:val="none" w:sz="0" w:space="0" w:color="auto"/>
      </w:divBdr>
    </w:div>
    <w:div w:id="1771704579">
      <w:bodyDiv w:val="1"/>
      <w:marLeft w:val="0"/>
      <w:marRight w:val="0"/>
      <w:marTop w:val="0"/>
      <w:marBottom w:val="0"/>
      <w:divBdr>
        <w:top w:val="none" w:sz="0" w:space="0" w:color="auto"/>
        <w:left w:val="none" w:sz="0" w:space="0" w:color="auto"/>
        <w:bottom w:val="none" w:sz="0" w:space="0" w:color="auto"/>
        <w:right w:val="none" w:sz="0" w:space="0" w:color="auto"/>
      </w:divBdr>
    </w:div>
    <w:div w:id="19884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www.st.com/stonline/products/literature/ds/13664.pdf"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cache.nxp.com/assets/documents/data/en/fact-sheets/MEMSFS.pdf?fsrch=1&amp;sr=1&amp;pageNum=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hyperlink" Target="http://www.uab.edu/engineering/home" TargetMode="Externa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8BAD-60C7-4BA5-9883-289012EA9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Balfour Jr</dc:creator>
  <cp:keywords/>
  <dc:description/>
  <cp:lastModifiedBy>Vladimir V Vantsevich</cp:lastModifiedBy>
  <cp:revision>3</cp:revision>
  <dcterms:created xsi:type="dcterms:W3CDTF">2017-06-07T22:58:00Z</dcterms:created>
  <dcterms:modified xsi:type="dcterms:W3CDTF">2017-08-01T18:28:00Z</dcterms:modified>
</cp:coreProperties>
</file>