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C16A45" w14:textId="77777777" w:rsidR="00EC3FBA" w:rsidRPr="003C3B99" w:rsidRDefault="00EC3FBA" w:rsidP="004B2A47">
      <w:pPr>
        <w:pStyle w:val="Title"/>
      </w:pPr>
      <w:r w:rsidRPr="001E1E4F">
        <w:t>The Univers</w:t>
      </w:r>
      <w:r w:rsidRPr="003C3B99">
        <w:t>ity of Alabama at Birmingham</w:t>
      </w:r>
    </w:p>
    <w:p w14:paraId="2916A5F2" w14:textId="77777777" w:rsidR="00EC3FBA" w:rsidRPr="003C3B99" w:rsidRDefault="00EC3FBA" w:rsidP="004B2A47">
      <w:pPr>
        <w:pStyle w:val="Title"/>
      </w:pPr>
      <w:r w:rsidRPr="009B7302">
        <w:t>School</w:t>
      </w:r>
      <w:r w:rsidRPr="003C3B99">
        <w:t xml:space="preserve"> of Engineering</w:t>
      </w:r>
    </w:p>
    <w:p w14:paraId="64E8F653" w14:textId="77777777" w:rsidR="00EC3FBA" w:rsidRPr="003C3B99" w:rsidRDefault="00EC3FBA" w:rsidP="004B2A47">
      <w:pPr>
        <w:pStyle w:val="Title"/>
      </w:pPr>
      <w:r w:rsidRPr="003C3B99">
        <w:t>Department of Mechanical Engineering</w:t>
      </w:r>
    </w:p>
    <w:p w14:paraId="4CAE1C6F" w14:textId="676C5A16" w:rsidR="004D5872" w:rsidRDefault="00DE6BB2" w:rsidP="004B2A47">
      <w:pPr>
        <w:pStyle w:val="Title"/>
      </w:pPr>
      <w:proofErr w:type="gramStart"/>
      <w:r w:rsidRPr="003C3B99">
        <w:t>in</w:t>
      </w:r>
      <w:proofErr w:type="gramEnd"/>
      <w:r w:rsidRPr="003C3B99">
        <w:t xml:space="preserve"> </w:t>
      </w:r>
      <w:r w:rsidR="00DF19A3">
        <w:t>C</w:t>
      </w:r>
      <w:r w:rsidRPr="003C3B99">
        <w:t xml:space="preserve">ollaboration with </w:t>
      </w:r>
    </w:p>
    <w:p w14:paraId="7E3AE90F" w14:textId="0B3D3166" w:rsidR="00DE6BB2" w:rsidRDefault="005A7C33" w:rsidP="004B2A47">
      <w:pPr>
        <w:pStyle w:val="Title"/>
      </w:pPr>
      <w:r>
        <w:t xml:space="preserve">Center for Advanced Automotive Technology </w:t>
      </w:r>
    </w:p>
    <w:p w14:paraId="7A09C70D" w14:textId="09AE039F" w:rsidR="00683AF2" w:rsidRPr="003C3B99" w:rsidRDefault="00683AF2" w:rsidP="005073C3">
      <w:pPr>
        <w:ind w:firstLine="0"/>
      </w:pPr>
    </w:p>
    <w:p w14:paraId="46BE5DB6" w14:textId="732DEA00" w:rsidR="00683AF2" w:rsidRDefault="00400814" w:rsidP="004B2A47">
      <w:pPr>
        <w:pStyle w:val="Subtitle"/>
      </w:pPr>
      <w:r>
        <w:t>Force</w:t>
      </w:r>
      <w:r w:rsidR="00EC2840">
        <w:t xml:space="preserve"> Plate</w:t>
      </w:r>
      <w:r>
        <w:t xml:space="preserve"> T</w:t>
      </w:r>
      <w:r w:rsidR="00C83648">
        <w:t>ransducer</w:t>
      </w:r>
      <w:r w:rsidR="001D0ACC" w:rsidRPr="003C3B99">
        <w:t xml:space="preserve"> </w:t>
      </w:r>
    </w:p>
    <w:p w14:paraId="4376F5B0" w14:textId="4EDB6B75" w:rsidR="00F4521F" w:rsidRDefault="00F4521F" w:rsidP="00F4521F"/>
    <w:p w14:paraId="52B64337" w14:textId="6099B0FF" w:rsidR="00F4521F" w:rsidRPr="00F4521F" w:rsidRDefault="00F4521F" w:rsidP="00F4521F">
      <w:pPr>
        <w:jc w:val="center"/>
      </w:pPr>
      <w:r w:rsidRPr="00F4521F">
        <w:rPr>
          <w:noProof/>
        </w:rPr>
        <w:drawing>
          <wp:inline distT="0" distB="0" distL="0" distR="0" wp14:anchorId="0328068D" wp14:editId="18635D2D">
            <wp:extent cx="3950208" cy="3840480"/>
            <wp:effectExtent l="0" t="0" r="0" b="7620"/>
            <wp:docPr id="60421" name="Picture 5" descr="MVC-025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1" name="Picture 5" descr="MVC-025S"/>
                    <pic:cNvPicPr>
                      <a:picLocks noChangeAspect="1" noChangeArrowheads="1"/>
                    </pic:cNvPicPr>
                  </pic:nvPicPr>
                  <pic:blipFill>
                    <a:blip r:embed="rId8" cstate="print"/>
                    <a:srcRect/>
                    <a:stretch>
                      <a:fillRect/>
                    </a:stretch>
                  </pic:blipFill>
                  <pic:spPr bwMode="auto">
                    <a:xfrm>
                      <a:off x="0" y="0"/>
                      <a:ext cx="3950208" cy="3840480"/>
                    </a:xfrm>
                    <a:prstGeom prst="rect">
                      <a:avLst/>
                    </a:prstGeom>
                    <a:noFill/>
                    <a:ln w="9525">
                      <a:noFill/>
                      <a:miter lim="800000"/>
                      <a:headEnd/>
                      <a:tailEnd/>
                    </a:ln>
                  </pic:spPr>
                </pic:pic>
              </a:graphicData>
            </a:graphic>
          </wp:inline>
        </w:drawing>
      </w:r>
    </w:p>
    <w:p w14:paraId="099C6BA7" w14:textId="33B3FE6F" w:rsidR="007E0357" w:rsidRDefault="007E0357" w:rsidP="00A536CC">
      <w:pPr>
        <w:jc w:val="center"/>
        <w:rPr>
          <w:b/>
          <w:bCs/>
          <w:i/>
          <w:iCs/>
          <w:sz w:val="28"/>
          <w:szCs w:val="28"/>
        </w:rPr>
      </w:pPr>
    </w:p>
    <w:p w14:paraId="3BF820A8" w14:textId="77777777" w:rsidR="00A3010C" w:rsidRDefault="00A3010C" w:rsidP="00EC3FBA">
      <w:pPr>
        <w:rPr>
          <w:b/>
          <w:bCs/>
          <w:i/>
          <w:iCs/>
          <w:sz w:val="28"/>
          <w:szCs w:val="28"/>
        </w:rPr>
      </w:pPr>
    </w:p>
    <w:p w14:paraId="339230F9" w14:textId="77777777" w:rsidR="00FD1524" w:rsidRDefault="00FD1524">
      <w:pPr>
        <w:spacing w:after="160" w:line="259" w:lineRule="auto"/>
        <w:ind w:firstLine="0"/>
        <w:jc w:val="left"/>
        <w:rPr>
          <w:rStyle w:val="Strong"/>
          <w:i/>
        </w:rPr>
      </w:pPr>
      <w:r>
        <w:rPr>
          <w:rStyle w:val="Strong"/>
          <w:i/>
        </w:rPr>
        <w:br w:type="page"/>
      </w:r>
    </w:p>
    <w:p w14:paraId="101DF074" w14:textId="4D724371" w:rsidR="00EC3FBA" w:rsidRPr="009B7302" w:rsidRDefault="009F3766" w:rsidP="00EC3FBA">
      <w:pPr>
        <w:rPr>
          <w:rStyle w:val="Strong"/>
          <w:i/>
        </w:rPr>
      </w:pPr>
      <w:r w:rsidRPr="009B7302">
        <w:rPr>
          <w:rStyle w:val="Strong"/>
          <w:i/>
          <w:noProof/>
        </w:rPr>
        <w:lastRenderedPageBreak/>
        <w:drawing>
          <wp:anchor distT="0" distB="0" distL="114300" distR="114300" simplePos="0" relativeHeight="251661312" behindDoc="0" locked="0" layoutInCell="1" allowOverlap="1" wp14:anchorId="302FC059" wp14:editId="32F2EBD4">
            <wp:simplePos x="0" y="0"/>
            <wp:positionH relativeFrom="column">
              <wp:posOffset>4702629</wp:posOffset>
            </wp:positionH>
            <wp:positionV relativeFrom="paragraph">
              <wp:posOffset>74</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00EC3FBA" w:rsidRPr="009B7302">
        <w:rPr>
          <w:rStyle w:val="Strong"/>
          <w:i/>
        </w:rPr>
        <w:t xml:space="preserve">Prepared By: </w:t>
      </w:r>
    </w:p>
    <w:p w14:paraId="679E43BE" w14:textId="77777777" w:rsidR="00EC3FBA" w:rsidRPr="009B7302" w:rsidRDefault="00EC3FBA" w:rsidP="00EC3FBA">
      <w:pPr>
        <w:autoSpaceDE w:val="0"/>
        <w:autoSpaceDN w:val="0"/>
        <w:adjustRightInd w:val="0"/>
        <w:spacing w:after="0" w:line="240" w:lineRule="auto"/>
        <w:rPr>
          <w:rStyle w:val="Strong"/>
        </w:rPr>
      </w:pPr>
    </w:p>
    <w:p w14:paraId="3D99B34E" w14:textId="77777777" w:rsidR="00EC3FBA" w:rsidRPr="009B7302" w:rsidRDefault="00EC3FBA" w:rsidP="00EC3FBA">
      <w:pPr>
        <w:autoSpaceDE w:val="0"/>
        <w:autoSpaceDN w:val="0"/>
        <w:adjustRightInd w:val="0"/>
        <w:spacing w:after="0" w:line="240" w:lineRule="auto"/>
        <w:rPr>
          <w:rStyle w:val="Strong"/>
        </w:rPr>
      </w:pPr>
      <w:r w:rsidRPr="009B7302">
        <w:rPr>
          <w:rStyle w:val="Strong"/>
        </w:rPr>
        <w:t>Vehicle and Robotics Engineering Laboratory</w:t>
      </w:r>
    </w:p>
    <w:p w14:paraId="4C8084A9" w14:textId="77777777" w:rsidR="00EC3FBA" w:rsidRPr="009B7302" w:rsidRDefault="00EC3FBA" w:rsidP="00EC3FBA">
      <w:pPr>
        <w:autoSpaceDE w:val="0"/>
        <w:autoSpaceDN w:val="0"/>
        <w:adjustRightInd w:val="0"/>
        <w:spacing w:after="0" w:line="240" w:lineRule="auto"/>
        <w:rPr>
          <w:rStyle w:val="Strong"/>
        </w:rPr>
      </w:pPr>
      <w:r w:rsidRPr="009B7302">
        <w:rPr>
          <w:rStyle w:val="Strong"/>
          <w:noProof/>
        </w:rPr>
        <w:drawing>
          <wp:anchor distT="0" distB="0" distL="114300" distR="114300" simplePos="0" relativeHeight="251659264" behindDoc="0" locked="0" layoutInCell="1" allowOverlap="1" wp14:anchorId="51D34D9F" wp14:editId="3255A16F">
            <wp:simplePos x="0" y="0"/>
            <wp:positionH relativeFrom="column">
              <wp:posOffset>4263390</wp:posOffset>
            </wp:positionH>
            <wp:positionV relativeFrom="paragraph">
              <wp:posOffset>74295</wp:posOffset>
            </wp:positionV>
            <wp:extent cx="1955800" cy="561975"/>
            <wp:effectExtent l="0" t="0" r="6350" b="9525"/>
            <wp:wrapSquare wrapText="bothSides"/>
            <wp:docPr id="15" name="Picture 15"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9B7302">
        <w:rPr>
          <w:rStyle w:val="Strong"/>
        </w:rPr>
        <w:t>Mechanical Engineering Department</w:t>
      </w:r>
    </w:p>
    <w:p w14:paraId="796E329D" w14:textId="77777777" w:rsidR="00EC3FBA" w:rsidRPr="009B7302" w:rsidRDefault="00EC3FBA" w:rsidP="00EC3FBA">
      <w:pPr>
        <w:autoSpaceDE w:val="0"/>
        <w:autoSpaceDN w:val="0"/>
        <w:adjustRightInd w:val="0"/>
        <w:spacing w:after="0" w:line="240" w:lineRule="auto"/>
        <w:rPr>
          <w:rStyle w:val="Strong"/>
        </w:rPr>
      </w:pPr>
      <w:r w:rsidRPr="009B7302">
        <w:rPr>
          <w:rStyle w:val="Strong"/>
        </w:rPr>
        <w:t>School of Engineering</w:t>
      </w:r>
    </w:p>
    <w:p w14:paraId="1398AE78" w14:textId="77777777" w:rsidR="00EC3FBA" w:rsidRPr="009B7302" w:rsidRDefault="00EC3FBA" w:rsidP="00EC3FBA">
      <w:pPr>
        <w:autoSpaceDE w:val="0"/>
        <w:autoSpaceDN w:val="0"/>
        <w:adjustRightInd w:val="0"/>
        <w:spacing w:after="0" w:line="240" w:lineRule="auto"/>
        <w:rPr>
          <w:rStyle w:val="Strong"/>
        </w:rPr>
      </w:pPr>
      <w:r w:rsidRPr="009B7302">
        <w:rPr>
          <w:rStyle w:val="Strong"/>
        </w:rPr>
        <w:t>University of Alabama at Birmingham, USA</w:t>
      </w:r>
    </w:p>
    <w:p w14:paraId="6369E7C4" w14:textId="001183B4" w:rsidR="00EC3FBA" w:rsidRPr="009B7302" w:rsidRDefault="0049604C" w:rsidP="00295119">
      <w:pPr>
        <w:autoSpaceDE w:val="0"/>
        <w:autoSpaceDN w:val="0"/>
        <w:adjustRightInd w:val="0"/>
        <w:spacing w:after="0" w:line="240" w:lineRule="auto"/>
        <w:rPr>
          <w:rStyle w:val="Strong"/>
        </w:rPr>
      </w:pPr>
      <w:r w:rsidRPr="009B7302">
        <w:rPr>
          <w:rStyle w:val="Strong"/>
        </w:rPr>
        <w:t>2017</w:t>
      </w:r>
    </w:p>
    <w:p w14:paraId="70ED308D" w14:textId="77777777" w:rsidR="00EC3FBA" w:rsidRPr="009B7302" w:rsidRDefault="00EC3FBA" w:rsidP="00EC3FBA">
      <w:pPr>
        <w:rPr>
          <w:rStyle w:val="Strong"/>
        </w:rPr>
      </w:pPr>
    </w:p>
    <w:p w14:paraId="566C9612" w14:textId="77777777" w:rsidR="00295119" w:rsidRPr="009B7302" w:rsidRDefault="00295119" w:rsidP="00EC3FBA">
      <w:pPr>
        <w:rPr>
          <w:rStyle w:val="Strong"/>
        </w:rPr>
      </w:pPr>
    </w:p>
    <w:p w14:paraId="1EC60C54" w14:textId="77777777" w:rsidR="009F3766" w:rsidRPr="009B7302" w:rsidRDefault="009F3766">
      <w:pPr>
        <w:autoSpaceDE w:val="0"/>
        <w:autoSpaceDN w:val="0"/>
        <w:adjustRightInd w:val="0"/>
        <w:spacing w:after="0" w:line="240" w:lineRule="auto"/>
        <w:rPr>
          <w:rStyle w:val="Strong"/>
        </w:rPr>
      </w:pPr>
      <w:r w:rsidRPr="009B7302">
        <w:rPr>
          <w:rStyle w:val="Strong"/>
        </w:rPr>
        <w:t>Vladimir V. Vantsevich</w:t>
      </w:r>
    </w:p>
    <w:p w14:paraId="79DC0FED" w14:textId="003A56BD"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Professor and VREL Director</w:t>
      </w:r>
    </w:p>
    <w:p w14:paraId="0B821132" w14:textId="77777777" w:rsidR="009F3766" w:rsidRPr="009B7302" w:rsidRDefault="009F3766" w:rsidP="00A536CC">
      <w:pPr>
        <w:autoSpaceDE w:val="0"/>
        <w:autoSpaceDN w:val="0"/>
        <w:adjustRightInd w:val="0"/>
        <w:spacing w:after="0" w:line="240" w:lineRule="auto"/>
        <w:rPr>
          <w:rStyle w:val="Strong"/>
        </w:rPr>
      </w:pPr>
    </w:p>
    <w:p w14:paraId="17DA5CC5" w14:textId="738CAA61" w:rsidR="009F3766" w:rsidRPr="009B7302" w:rsidRDefault="009B7302">
      <w:pPr>
        <w:autoSpaceDE w:val="0"/>
        <w:autoSpaceDN w:val="0"/>
        <w:adjustRightInd w:val="0"/>
        <w:spacing w:after="0" w:line="240" w:lineRule="auto"/>
        <w:rPr>
          <w:rStyle w:val="Strong"/>
        </w:rPr>
      </w:pPr>
      <w:r>
        <w:rPr>
          <w:rStyle w:val="Strong"/>
        </w:rPr>
        <w:t>Jesse R. Paldan</w:t>
      </w:r>
    </w:p>
    <w:p w14:paraId="1F6A2D2D" w14:textId="6BB1D1D6"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Research Assistant</w:t>
      </w:r>
    </w:p>
    <w:p w14:paraId="53A3985F" w14:textId="77777777" w:rsidR="00295119" w:rsidRPr="009B7302" w:rsidRDefault="00295119" w:rsidP="00A536CC">
      <w:pPr>
        <w:autoSpaceDE w:val="0"/>
        <w:autoSpaceDN w:val="0"/>
        <w:adjustRightInd w:val="0"/>
        <w:spacing w:after="0" w:line="240" w:lineRule="auto"/>
        <w:rPr>
          <w:rStyle w:val="Strong"/>
        </w:rPr>
      </w:pPr>
    </w:p>
    <w:p w14:paraId="5D940375" w14:textId="43990156" w:rsidR="003A44E1" w:rsidRPr="009B7302" w:rsidRDefault="003A44E1">
      <w:pPr>
        <w:spacing w:after="160" w:line="259" w:lineRule="auto"/>
        <w:rPr>
          <w:rStyle w:val="Strong"/>
        </w:rPr>
      </w:pPr>
      <w:r w:rsidRPr="009B7302">
        <w:rPr>
          <w:rStyle w:val="Strong"/>
        </w:rPr>
        <w:br w:type="page"/>
      </w:r>
    </w:p>
    <w:p w14:paraId="1864A430" w14:textId="1FEE6D9B" w:rsidR="00295119" w:rsidRPr="003C3B99" w:rsidRDefault="00625342" w:rsidP="00BF5121">
      <w:pPr>
        <w:pStyle w:val="Heading1"/>
      </w:pPr>
      <w:r w:rsidRPr="00876A17">
        <w:lastRenderedPageBreak/>
        <w:t xml:space="preserve">Table of </w:t>
      </w:r>
      <w:r w:rsidRPr="00BF5121">
        <w:t>contents</w:t>
      </w:r>
      <w:r w:rsidRPr="003C3B99">
        <w:t xml:space="preserve"> </w:t>
      </w:r>
    </w:p>
    <w:p w14:paraId="28D7EDAD" w14:textId="240D31D8" w:rsidR="00DC589E" w:rsidRPr="00BF5121" w:rsidRDefault="00DC589E" w:rsidP="00BF5121">
      <w:pPr>
        <w:pStyle w:val="ListParagraph"/>
      </w:pPr>
      <w:r w:rsidRPr="00BF5121">
        <w:t xml:space="preserve">Objective </w:t>
      </w:r>
      <w:r w:rsidR="008008C3" w:rsidRPr="00BF5121">
        <w:t>…………………………………………………………</w:t>
      </w:r>
      <w:r w:rsidR="00A84393">
        <w:t>…..</w:t>
      </w:r>
      <w:r w:rsidR="00E261A8">
        <w:t>……………</w:t>
      </w:r>
      <w:r w:rsidR="008008C3" w:rsidRPr="00BF5121">
        <w:t>…….</w:t>
      </w:r>
      <w:r w:rsidR="000C7F37" w:rsidRPr="00BF5121">
        <w:t>.</w:t>
      </w:r>
      <w:r w:rsidR="00CC6913">
        <w:t>.3</w:t>
      </w:r>
    </w:p>
    <w:p w14:paraId="04324202" w14:textId="1DAD320D" w:rsidR="00DC589E" w:rsidRPr="000661D6" w:rsidRDefault="000305BE" w:rsidP="000305BE">
      <w:pPr>
        <w:pStyle w:val="ListParagraph"/>
      </w:pPr>
      <w:r w:rsidRPr="000661D6">
        <w:t xml:space="preserve">Force Plate Sensor </w:t>
      </w:r>
      <w:r w:rsidR="00E261A8" w:rsidRPr="000661D6">
        <w:t>Description and Calculations.</w:t>
      </w:r>
      <w:r w:rsidRPr="000661D6">
        <w:t>……….……………</w:t>
      </w:r>
      <w:r w:rsidR="00E261A8" w:rsidRPr="000661D6">
        <w:t>….</w:t>
      </w:r>
      <w:r w:rsidR="00A84393" w:rsidRPr="000661D6">
        <w:t>...……………..</w:t>
      </w:r>
      <w:r w:rsidR="00CC6913" w:rsidRPr="000661D6">
        <w:t>3</w:t>
      </w:r>
    </w:p>
    <w:p w14:paraId="629EDCC2" w14:textId="06A8CFE7" w:rsidR="00DC589E" w:rsidRPr="000661D6" w:rsidRDefault="00E261A8" w:rsidP="00E261A8">
      <w:pPr>
        <w:pStyle w:val="ListParagraph"/>
      </w:pPr>
      <w:r w:rsidRPr="000661D6">
        <w:t>Overview of the Tire’s Loading Properties</w:t>
      </w:r>
      <w:r w:rsidR="00A84393" w:rsidRPr="000661D6">
        <w:t>…</w:t>
      </w:r>
      <w:r w:rsidR="0006696F" w:rsidRPr="000661D6">
        <w:t>……………</w:t>
      </w:r>
      <w:r w:rsidRPr="000661D6">
        <w:t>………</w:t>
      </w:r>
      <w:r w:rsidR="0006696F" w:rsidRPr="000661D6">
        <w:t>…………………</w:t>
      </w:r>
      <w:r w:rsidR="000C7F37" w:rsidRPr="000661D6">
        <w:t>.</w:t>
      </w:r>
      <w:r w:rsidR="0006696F" w:rsidRPr="000661D6">
        <w:t>……</w:t>
      </w:r>
      <w:r w:rsidR="007713F5" w:rsidRPr="000661D6">
        <w:t>12</w:t>
      </w:r>
    </w:p>
    <w:p w14:paraId="153C7749" w14:textId="6416AF29" w:rsidR="00110723" w:rsidRPr="000661D6" w:rsidRDefault="00110723" w:rsidP="00E261A8">
      <w:pPr>
        <w:pStyle w:val="ListParagraph"/>
      </w:pPr>
      <w:r w:rsidRPr="000661D6">
        <w:t>Distance Measurement and Data Acquisition…………………………………………….</w:t>
      </w:r>
      <w:r w:rsidR="000661D6" w:rsidRPr="000661D6">
        <w:t>15</w:t>
      </w:r>
    </w:p>
    <w:p w14:paraId="0387DF10" w14:textId="7E0CF49A" w:rsidR="00DC589E" w:rsidRPr="000661D6" w:rsidRDefault="00594CA5" w:rsidP="00BF5121">
      <w:pPr>
        <w:pStyle w:val="ListParagraph"/>
      </w:pPr>
      <w:r w:rsidRPr="000661D6">
        <w:t>References</w:t>
      </w:r>
      <w:r w:rsidR="00F63AF6" w:rsidRPr="000661D6">
        <w:t xml:space="preserve"> ….</w:t>
      </w:r>
      <w:r w:rsidR="008008C3" w:rsidRPr="000661D6">
        <w:t>…………………………………</w:t>
      </w:r>
      <w:r w:rsidR="00A84393" w:rsidRPr="000661D6">
        <w:t>…..</w:t>
      </w:r>
      <w:r w:rsidR="008008C3" w:rsidRPr="000661D6">
        <w:t>………………</w:t>
      </w:r>
      <w:r w:rsidR="00A84393" w:rsidRPr="000661D6">
        <w:t>……</w:t>
      </w:r>
      <w:r w:rsidRPr="000661D6">
        <w:t>.</w:t>
      </w:r>
      <w:r w:rsidR="00A84393" w:rsidRPr="000661D6">
        <w:t>……..</w:t>
      </w:r>
      <w:r w:rsidR="008008C3" w:rsidRPr="000661D6">
        <w:t>………...</w:t>
      </w:r>
      <w:r w:rsidR="00F954B7" w:rsidRPr="000661D6">
        <w:t>1</w:t>
      </w:r>
      <w:r w:rsidR="000661D6" w:rsidRPr="000661D6">
        <w:t>8</w:t>
      </w:r>
    </w:p>
    <w:p w14:paraId="2EFFA1A8" w14:textId="7F806FA2" w:rsidR="008607E3" w:rsidRPr="000661D6" w:rsidRDefault="00594CA5" w:rsidP="0072699B">
      <w:pPr>
        <w:pStyle w:val="ListParagraph"/>
      </w:pPr>
      <w:r w:rsidRPr="000661D6">
        <w:t>Assignment ……………………………………………………………...</w:t>
      </w:r>
      <w:r w:rsidR="00A84393" w:rsidRPr="000661D6">
        <w:t>….</w:t>
      </w:r>
      <w:r w:rsidR="00DC589E" w:rsidRPr="000661D6">
        <w:t>……………</w:t>
      </w:r>
      <w:r w:rsidR="000661D6" w:rsidRPr="000661D6">
        <w:t>19</w:t>
      </w:r>
    </w:p>
    <w:p w14:paraId="11D7BE0D" w14:textId="77777777" w:rsidR="008814B4" w:rsidRPr="00BF5121" w:rsidRDefault="008814B4" w:rsidP="00E63A37">
      <w:pPr>
        <w:pStyle w:val="Heading2"/>
      </w:pPr>
      <w:r w:rsidRPr="00E63A37">
        <w:t>Objective</w:t>
      </w:r>
    </w:p>
    <w:p w14:paraId="6FF02689" w14:textId="54DFEE4C" w:rsidR="00C05106" w:rsidRPr="00DD7218" w:rsidRDefault="00C05106" w:rsidP="00DD7218">
      <w:pPr>
        <w:pStyle w:val="Listnumber"/>
      </w:pPr>
      <w:r w:rsidRPr="00DD7218">
        <w:t>U</w:t>
      </w:r>
      <w:r w:rsidR="00193351" w:rsidRPr="00DD7218">
        <w:t xml:space="preserve">nderstand the </w:t>
      </w:r>
      <w:r w:rsidR="0072699B">
        <w:t xml:space="preserve">design of a </w:t>
      </w:r>
      <w:r w:rsidR="003B6F98">
        <w:t>force plate</w:t>
      </w:r>
      <w:r w:rsidR="0072699B">
        <w:t xml:space="preserve"> transducer</w:t>
      </w:r>
    </w:p>
    <w:p w14:paraId="3E54497F" w14:textId="12CAFDB0" w:rsidR="00ED7C91" w:rsidRPr="00DD7218" w:rsidRDefault="00C05106" w:rsidP="00DD7218">
      <w:pPr>
        <w:pStyle w:val="Listnumber"/>
      </w:pPr>
      <w:r w:rsidRPr="00DD7218">
        <w:t xml:space="preserve">Understand the process of measuring </w:t>
      </w:r>
      <w:r w:rsidR="003B6F98">
        <w:t>a tire’s normal load</w:t>
      </w:r>
      <w:r w:rsidR="00A47DF3" w:rsidRPr="00DD7218">
        <w:t xml:space="preserve"> </w:t>
      </w:r>
      <w:r w:rsidR="0072699B">
        <w:t xml:space="preserve">using the </w:t>
      </w:r>
      <w:r w:rsidR="000305BE">
        <w:t>force plate</w:t>
      </w:r>
    </w:p>
    <w:p w14:paraId="19D3C934" w14:textId="4DB49491" w:rsidR="00CA53A7" w:rsidRDefault="0072699B" w:rsidP="00CB52C2">
      <w:pPr>
        <w:pStyle w:val="Listnumber"/>
      </w:pPr>
      <w:r>
        <w:t xml:space="preserve">Calculate the </w:t>
      </w:r>
      <w:r w:rsidR="003B6F98">
        <w:t>normal load and its offset distance</w:t>
      </w:r>
      <w:r>
        <w:t xml:space="preserve"> using data from the </w:t>
      </w:r>
      <w:r w:rsidR="003B6F98">
        <w:t>force plate</w:t>
      </w:r>
      <w:r>
        <w:t xml:space="preserve"> transducer</w:t>
      </w:r>
    </w:p>
    <w:p w14:paraId="0C3AECFC" w14:textId="547D87C4" w:rsidR="00CA53A7" w:rsidRDefault="00A175A6" w:rsidP="000305BE">
      <w:pPr>
        <w:pStyle w:val="Heading3"/>
      </w:pPr>
      <w:r>
        <w:t>Force Plate Sensor Description and Calculations</w:t>
      </w:r>
    </w:p>
    <w:p w14:paraId="24F3089E" w14:textId="514D2B84" w:rsidR="00CC6913" w:rsidRPr="000305BE" w:rsidRDefault="00EA0780" w:rsidP="00CC6913">
      <w:pPr>
        <w:pStyle w:val="Heading4"/>
        <w:rPr>
          <w:color w:val="auto"/>
        </w:rPr>
      </w:pPr>
      <w:r>
        <w:rPr>
          <w:color w:val="auto"/>
        </w:rPr>
        <w:t xml:space="preserve">1.1 </w:t>
      </w:r>
      <w:r w:rsidR="000305BE">
        <w:rPr>
          <w:color w:val="auto"/>
        </w:rPr>
        <w:t>Measuring Forces with a Piezoelectric Sensor</w:t>
      </w:r>
    </w:p>
    <w:p w14:paraId="23071620" w14:textId="3AD71C76" w:rsidR="0071577F" w:rsidRPr="004A53D3" w:rsidRDefault="0042709D" w:rsidP="00550E32">
      <w:r>
        <w:t xml:space="preserve">A force plate transducer is a plate embedded with sensors which </w:t>
      </w:r>
      <w:r w:rsidR="00B1065B">
        <w:t>respond to</w:t>
      </w:r>
      <w:r>
        <w:t xml:space="preserve"> forces applied to the plate.  </w:t>
      </w:r>
      <w:r w:rsidR="00B1065B">
        <w:t xml:space="preserve">This allows it to act as a surface to measures forces applied from above, such as a person walking or a vehicle tire rolling over the plate. </w:t>
      </w:r>
      <w:r w:rsidR="00550E32">
        <w:t xml:space="preserve">The force plate uses a piezoelectric measurement method.  These sensors use the piezoelectric properties of quartz crystals to </w:t>
      </w:r>
      <w:r w:rsidR="00B1065B">
        <w:t>generate an electric charge when forces are applied</w:t>
      </w:r>
      <w:r w:rsidR="00550E32">
        <w:t>. A quartz c</w:t>
      </w:r>
      <w:r w:rsidR="0071577F" w:rsidRPr="004A53D3">
        <w:t>rystal is silicon and oxygen arranged in a</w:t>
      </w:r>
      <w:r w:rsidR="00550E32">
        <w:t xml:space="preserve"> crystalline structure (SiO2).  The a</w:t>
      </w:r>
      <w:r w:rsidR="0071577F" w:rsidRPr="004A53D3">
        <w:t xml:space="preserve">pplication </w:t>
      </w:r>
      <w:r w:rsidR="00550E32">
        <w:t>of force to the crystal deforms</w:t>
      </w:r>
      <w:r w:rsidR="0071577F" w:rsidRPr="004A53D3">
        <w:t xml:space="preserve"> its lattice structure</w:t>
      </w:r>
      <w:r w:rsidR="00550E32">
        <w:t xml:space="preserve"> (Fig. 1)</w:t>
      </w:r>
      <w:r w:rsidR="0071577F" w:rsidRPr="004A53D3">
        <w:t>.</w:t>
      </w:r>
      <w:r w:rsidR="00550E32">
        <w:t xml:space="preserve"> </w:t>
      </w:r>
      <w:r w:rsidR="0071577F" w:rsidRPr="004A53D3">
        <w:t>The deformation forces its positive silicon and negative oxygen ions towards each other. The resultant shift in the center of positive and negative charge generates an electric charge on the surface of the crystal.</w:t>
      </w:r>
    </w:p>
    <w:p w14:paraId="519DBCE1" w14:textId="77777777" w:rsidR="00573B75" w:rsidRDefault="0071577F" w:rsidP="00573B75">
      <w:pPr>
        <w:pStyle w:val="Caption"/>
      </w:pPr>
      <w:r w:rsidRPr="004A53D3">
        <w:rPr>
          <w:noProof/>
        </w:rPr>
        <w:drawing>
          <wp:inline distT="0" distB="0" distL="0" distR="0" wp14:anchorId="0B27C773" wp14:editId="045D7F90">
            <wp:extent cx="5323656" cy="2590800"/>
            <wp:effectExtent l="0" t="0" r="0" b="0"/>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12" cstate="print"/>
                    <a:srcRect/>
                    <a:stretch>
                      <a:fillRect/>
                    </a:stretch>
                  </pic:blipFill>
                  <pic:spPr bwMode="auto">
                    <a:xfrm>
                      <a:off x="0" y="0"/>
                      <a:ext cx="5342489" cy="2599965"/>
                    </a:xfrm>
                    <a:prstGeom prst="rect">
                      <a:avLst/>
                    </a:prstGeom>
                    <a:noFill/>
                    <a:ln w="9525">
                      <a:noFill/>
                      <a:miter lim="800000"/>
                      <a:headEnd/>
                      <a:tailEnd/>
                    </a:ln>
                    <a:effectLst/>
                  </pic:spPr>
                </pic:pic>
              </a:graphicData>
            </a:graphic>
          </wp:inline>
        </w:drawing>
      </w:r>
    </w:p>
    <w:p w14:paraId="31A94260" w14:textId="7F185B39" w:rsidR="0071577F" w:rsidRDefault="00573B75" w:rsidP="00CB52C2">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w:t>
      </w:r>
      <w:r w:rsidR="00026D92">
        <w:rPr>
          <w:noProof/>
        </w:rPr>
        <w:fldChar w:fldCharType="end"/>
      </w:r>
      <w:r>
        <w:t>: Quartz crystal</w:t>
      </w:r>
      <w:r w:rsidR="00550E32">
        <w:t xml:space="preserve"> structure in deformation</w:t>
      </w:r>
    </w:p>
    <w:p w14:paraId="2C720BBF" w14:textId="0D772E36" w:rsidR="0071577F" w:rsidRPr="004A53D3" w:rsidRDefault="0071577F" w:rsidP="00573B75">
      <w:pPr>
        <w:spacing w:after="160" w:line="259" w:lineRule="auto"/>
        <w:ind w:firstLine="0"/>
        <w:jc w:val="left"/>
      </w:pPr>
      <w:r w:rsidRPr="004A53D3">
        <w:lastRenderedPageBreak/>
        <w:t>The orientation of the polar axes of the crystal with respect to the acting force determines the magnitude of the charge. Three different effects can accordingly be discerned</w:t>
      </w:r>
      <w:r w:rsidR="00CB52C2">
        <w:t xml:space="preserve"> (see Fig. 2)</w:t>
      </w:r>
      <w:r w:rsidRPr="004A53D3">
        <w:t xml:space="preserve">:  </w:t>
      </w:r>
    </w:p>
    <w:p w14:paraId="2E3965CB" w14:textId="50EF4945" w:rsidR="0071577F" w:rsidRPr="004A53D3" w:rsidRDefault="0071577F" w:rsidP="00550E32">
      <w:pPr>
        <w:pStyle w:val="ListParagraph"/>
      </w:pPr>
      <w:r w:rsidRPr="004A53D3">
        <w:t>Longitudinal Effect</w:t>
      </w:r>
    </w:p>
    <w:p w14:paraId="6B02FA8E" w14:textId="04EE98D1" w:rsidR="0071577F" w:rsidRPr="004A53D3" w:rsidRDefault="0071577F" w:rsidP="00550E32">
      <w:pPr>
        <w:pStyle w:val="ListParagraph"/>
      </w:pPr>
      <w:r w:rsidRPr="004A53D3">
        <w:t>Shear Effect</w:t>
      </w:r>
    </w:p>
    <w:p w14:paraId="6C53034F" w14:textId="31799188" w:rsidR="0071577F" w:rsidRPr="004A53D3" w:rsidRDefault="0071577F" w:rsidP="00550E32">
      <w:pPr>
        <w:pStyle w:val="ListParagraph"/>
      </w:pPr>
      <w:r w:rsidRPr="004A53D3">
        <w:t>Transverse Effect</w:t>
      </w:r>
    </w:p>
    <w:p w14:paraId="3AE2FA02" w14:textId="045D4273" w:rsidR="0071577F" w:rsidRDefault="0071577F" w:rsidP="00573B75">
      <w:pPr>
        <w:spacing w:after="160" w:line="259" w:lineRule="auto"/>
        <w:ind w:firstLine="0"/>
        <w:jc w:val="left"/>
      </w:pPr>
      <w:r w:rsidRPr="004A53D3">
        <w:t xml:space="preserve">The piezoelectric coefficient </w:t>
      </w:r>
      <m:oMath>
        <m:sSub>
          <m:sSubPr>
            <m:ctrlPr>
              <w:rPr>
                <w:rFonts w:ascii="Cambria Math" w:hAnsi="Cambria Math"/>
                <w:i/>
              </w:rPr>
            </m:ctrlPr>
          </m:sSubPr>
          <m:e>
            <m:r>
              <w:rPr>
                <w:rFonts w:ascii="Cambria Math" w:hAnsi="Cambria Math"/>
              </w:rPr>
              <m:t>d</m:t>
            </m:r>
          </m:e>
          <m:sub>
            <m:r>
              <w:rPr>
                <w:rFonts w:ascii="Cambria Math" w:hAnsi="Cambria Math"/>
              </w:rPr>
              <m:t>11</m:t>
            </m:r>
          </m:sub>
        </m:sSub>
      </m:oMath>
      <w:r w:rsidRPr="004A53D3">
        <w:t xml:space="preserve"> indicates the crystal’s degree of force sensitivity in the direc</w:t>
      </w:r>
      <w:proofErr w:type="spellStart"/>
      <w:r w:rsidR="00573B75">
        <w:t>tion</w:t>
      </w:r>
      <w:proofErr w:type="spellEnd"/>
      <w:r w:rsidR="00573B75">
        <w:t xml:space="preserve"> of the corresponding axis. </w:t>
      </w:r>
      <w:r w:rsidRPr="004A53D3">
        <w:t>The position of the crystal cut therefore determines the properties and the area of application for the quartz force link. Piezo-elements cut to produce a longitudinal effect are sensitive to compression forces and are therefore suitable for simple and sturdy sensors used to measure normal forces.</w:t>
      </w:r>
      <w:r w:rsidR="00573B75">
        <w:t xml:space="preserve"> </w:t>
      </w:r>
      <w:r w:rsidRPr="004A53D3">
        <w:t>Shear-sensitive piezo elements are used for sensors measuring shear forces, torque and strain.</w:t>
      </w:r>
    </w:p>
    <w:p w14:paraId="3BD4CCE8" w14:textId="77777777" w:rsidR="00573B75" w:rsidRDefault="0071577F" w:rsidP="00573B75">
      <w:pPr>
        <w:pStyle w:val="Caption"/>
      </w:pPr>
      <w:r w:rsidRPr="004A53D3">
        <w:rPr>
          <w:noProof/>
        </w:rPr>
        <w:drawing>
          <wp:inline distT="0" distB="0" distL="0" distR="0" wp14:anchorId="0100D0FF" wp14:editId="175E6523">
            <wp:extent cx="5943600" cy="4160520"/>
            <wp:effectExtent l="0" t="0" r="0" b="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3" cstate="print"/>
                    <a:srcRect/>
                    <a:stretch>
                      <a:fillRect/>
                    </a:stretch>
                  </pic:blipFill>
                  <pic:spPr bwMode="auto">
                    <a:xfrm>
                      <a:off x="0" y="0"/>
                      <a:ext cx="5943600" cy="4160520"/>
                    </a:xfrm>
                    <a:prstGeom prst="rect">
                      <a:avLst/>
                    </a:prstGeom>
                    <a:noFill/>
                    <a:ln w="9525">
                      <a:noFill/>
                      <a:miter lim="800000"/>
                      <a:headEnd/>
                      <a:tailEnd/>
                    </a:ln>
                    <a:effectLst/>
                  </pic:spPr>
                </pic:pic>
              </a:graphicData>
            </a:graphic>
          </wp:inline>
        </w:drawing>
      </w:r>
    </w:p>
    <w:p w14:paraId="358C98E9" w14:textId="6C933591" w:rsidR="0071577F" w:rsidRPr="00573B75" w:rsidRDefault="00573B75" w:rsidP="00573B75">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2</w:t>
      </w:r>
      <w:r w:rsidR="00026D92">
        <w:rPr>
          <w:noProof/>
        </w:rPr>
        <w:fldChar w:fldCharType="end"/>
      </w:r>
      <w:r>
        <w:t>: Orientation of effects on the quartz crystal</w:t>
      </w:r>
    </w:p>
    <w:p w14:paraId="2C22AF3D" w14:textId="77777777" w:rsidR="00573B75" w:rsidRDefault="00573B75">
      <w:pPr>
        <w:spacing w:after="160" w:line="259" w:lineRule="auto"/>
        <w:ind w:firstLine="0"/>
        <w:jc w:val="left"/>
        <w:rPr>
          <w:b/>
          <w:bCs/>
        </w:rPr>
      </w:pPr>
      <w:r>
        <w:rPr>
          <w:b/>
          <w:bCs/>
        </w:rPr>
        <w:br w:type="page"/>
      </w:r>
    </w:p>
    <w:p w14:paraId="6DD2FF1B" w14:textId="5BDCA0F8" w:rsidR="0071577F" w:rsidRPr="004A53D3" w:rsidRDefault="0071577F" w:rsidP="0071577F">
      <w:pPr>
        <w:spacing w:after="160" w:line="259" w:lineRule="auto"/>
        <w:ind w:firstLine="0"/>
      </w:pPr>
      <w:r w:rsidRPr="004A53D3">
        <w:rPr>
          <w:b/>
          <w:bCs/>
        </w:rPr>
        <w:lastRenderedPageBreak/>
        <w:t>Longitudinal Effect</w:t>
      </w:r>
      <w:r w:rsidR="00941A1A">
        <w:rPr>
          <w:b/>
          <w:bCs/>
        </w:rPr>
        <w:t xml:space="preserve"> (Fig. 3)</w:t>
      </w:r>
    </w:p>
    <w:p w14:paraId="52918E31" w14:textId="77777777" w:rsidR="0071577F" w:rsidRPr="004A53D3" w:rsidRDefault="0071577F" w:rsidP="0071577F">
      <w:pPr>
        <w:numPr>
          <w:ilvl w:val="0"/>
          <w:numId w:val="20"/>
        </w:numPr>
        <w:spacing w:after="160" w:line="259" w:lineRule="auto"/>
        <w:jc w:val="left"/>
      </w:pPr>
      <w:r w:rsidRPr="004A53D3">
        <w:t xml:space="preserve">The charge output occurs at the force contact surfaces and can be measured in this area. </w:t>
      </w:r>
    </w:p>
    <w:p w14:paraId="3508D07B" w14:textId="4484E571" w:rsidR="0071577F" w:rsidRPr="004A53D3" w:rsidRDefault="0071577F" w:rsidP="0071577F">
      <w:pPr>
        <w:numPr>
          <w:ilvl w:val="0"/>
          <w:numId w:val="20"/>
        </w:numPr>
        <w:spacing w:after="160" w:line="259" w:lineRule="auto"/>
        <w:jc w:val="left"/>
      </w:pPr>
      <w:r w:rsidRPr="004A53D3">
        <w:t xml:space="preserve">The magnitude of the electric charge </w:t>
      </w:r>
      <m:oMath>
        <m:r>
          <w:rPr>
            <w:rFonts w:ascii="Cambria Math" w:hAnsi="Cambria Math"/>
          </w:rPr>
          <m:t>Q</m:t>
        </m:r>
      </m:oMath>
      <w:r w:rsidRPr="004A53D3">
        <w:t xml:space="preserve"> depends only on the force </w:t>
      </w:r>
      <m:oMath>
        <m:sSub>
          <m:sSubPr>
            <m:ctrlPr>
              <w:rPr>
                <w:rFonts w:ascii="Cambria Math" w:hAnsi="Cambria Math"/>
                <w:i/>
              </w:rPr>
            </m:ctrlPr>
          </m:sSubPr>
          <m:e>
            <m:r>
              <w:rPr>
                <w:rFonts w:ascii="Cambria Math" w:hAnsi="Cambria Math"/>
              </w:rPr>
              <m:t>F</m:t>
            </m:r>
          </m:e>
          <m:sub>
            <m:r>
              <w:rPr>
                <w:rFonts w:ascii="Cambria Math" w:hAnsi="Cambria Math"/>
              </w:rPr>
              <m:t>x</m:t>
            </m:r>
          </m:sub>
        </m:sSub>
      </m:oMath>
      <w:r w:rsidR="00012C14">
        <w:t xml:space="preserve"> applied. T</w:t>
      </w:r>
      <w:r w:rsidRPr="004A53D3">
        <w:t xml:space="preserve">he dimensions of the crystal discs are immaterial. </w:t>
      </w:r>
    </w:p>
    <w:p w14:paraId="2E32E0FE" w14:textId="77777777" w:rsidR="0071577F" w:rsidRPr="004A53D3" w:rsidRDefault="0071577F" w:rsidP="0071577F">
      <w:pPr>
        <w:numPr>
          <w:ilvl w:val="0"/>
          <w:numId w:val="20"/>
        </w:numPr>
        <w:spacing w:after="160" w:line="259" w:lineRule="auto"/>
        <w:jc w:val="left"/>
      </w:pPr>
      <w:r w:rsidRPr="004A53D3">
        <w:t>The only way to increase this charge is to connect several discs mechanically in series and electrically in parallel.</w:t>
      </w:r>
    </w:p>
    <w:p w14:paraId="3469828B" w14:textId="0590D408" w:rsidR="00DF1727" w:rsidRDefault="0071577F" w:rsidP="0071577F">
      <w:pPr>
        <w:numPr>
          <w:ilvl w:val="0"/>
          <w:numId w:val="20"/>
        </w:numPr>
        <w:spacing w:after="160" w:line="259" w:lineRule="auto"/>
        <w:jc w:val="left"/>
      </w:pPr>
      <w:r w:rsidRPr="004A53D3">
        <w:t xml:space="preserve">If this is done, the size of the </w:t>
      </w:r>
      <w:r w:rsidR="00012C14">
        <w:t xml:space="preserve">output charge is (for quartz): </w:t>
      </w:r>
    </w:p>
    <w:p w14:paraId="5C4C0038" w14:textId="0EA02B19" w:rsidR="00012C14" w:rsidRDefault="00AD070E" w:rsidP="00AD070E">
      <w:pPr>
        <w:pStyle w:val="Equation"/>
      </w:pPr>
      <w:r>
        <w:tab/>
      </w:r>
      <m:oMath>
        <m:sSub>
          <m:sSubPr>
            <m:ctrlPr>
              <w:rPr>
                <w:rFonts w:ascii="Cambria Math" w:hAnsi="Cambria Math"/>
              </w:rPr>
            </m:ctrlPr>
          </m:sSubPr>
          <m:e>
            <m:r>
              <w:rPr>
                <w:rFonts w:ascii="Cambria Math" w:hAnsi="Cambria Math"/>
              </w:rPr>
              <m:t>Q</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11</m:t>
            </m:r>
          </m:sub>
        </m:sSub>
        <m:sSub>
          <m:sSubPr>
            <m:ctrlPr>
              <w:rPr>
                <w:rFonts w:ascii="Cambria Math" w:hAnsi="Cambria Math"/>
              </w:rPr>
            </m:ctrlPr>
          </m:sSubPr>
          <m:e>
            <m:r>
              <w:rPr>
                <w:rFonts w:ascii="Cambria Math" w:hAnsi="Cambria Math"/>
              </w:rPr>
              <m:t>F</m:t>
            </m:r>
          </m:e>
          <m:sub>
            <m:r>
              <w:rPr>
                <w:rFonts w:ascii="Cambria Math" w:hAnsi="Cambria Math"/>
              </w:rPr>
              <m:t>x</m:t>
            </m:r>
          </m:sub>
        </m:sSub>
        <m:r>
          <w:rPr>
            <w:rFonts w:ascii="Cambria Math" w:hAnsi="Cambria Math"/>
          </w:rPr>
          <m:t>n</m:t>
        </m:r>
      </m:oMath>
      <w:r>
        <w:tab/>
        <w:t>(</w:t>
      </w:r>
      <w:r w:rsidR="00A642AD">
        <w:t>1.1</w:t>
      </w:r>
      <w:r>
        <w:t>)</w:t>
      </w:r>
    </w:p>
    <w:p w14:paraId="7CAA39BA" w14:textId="0202862D" w:rsidR="0071577F" w:rsidRPr="004A53D3" w:rsidRDefault="00F82560" w:rsidP="00F82560">
      <w:pPr>
        <w:spacing w:after="160" w:line="259" w:lineRule="auto"/>
        <w:ind w:left="720" w:firstLine="0"/>
        <w:jc w:val="left"/>
      </w:pPr>
      <w:proofErr w:type="gramStart"/>
      <w:r>
        <w:t>where</w:t>
      </w:r>
      <w:proofErr w:type="gramEnd"/>
      <w:r>
        <w:t xml:space="preserve"> </w:t>
      </w:r>
      <m:oMath>
        <m:sSub>
          <m:sSubPr>
            <m:ctrlPr>
              <w:rPr>
                <w:rFonts w:ascii="Cambria Math" w:hAnsi="Cambria Math"/>
                <w:i/>
              </w:rPr>
            </m:ctrlPr>
          </m:sSubPr>
          <m:e>
            <m:r>
              <w:rPr>
                <w:rFonts w:ascii="Cambria Math" w:hAnsi="Cambria Math"/>
              </w:rPr>
              <m:t>d</m:t>
            </m:r>
          </m:e>
          <m:sub>
            <m:r>
              <w:rPr>
                <w:rFonts w:ascii="Cambria Math" w:hAnsi="Cambria Math"/>
              </w:rPr>
              <m:t>11</m:t>
            </m:r>
          </m:sub>
        </m:sSub>
      </m:oMath>
      <w:r w:rsidR="0071577F" w:rsidRPr="004A53D3">
        <w:t xml:space="preserve"> </w:t>
      </w:r>
      <w:r>
        <w:t xml:space="preserve">is the </w:t>
      </w:r>
      <w:r w:rsidR="0071577F" w:rsidRPr="004A53D3">
        <w:t xml:space="preserve">piezoelectric coefficient (–2.3 </w:t>
      </w:r>
      <w:proofErr w:type="spellStart"/>
      <w:r w:rsidR="0071577F" w:rsidRPr="004A53D3">
        <w:t>pC</w:t>
      </w:r>
      <w:proofErr w:type="spellEnd"/>
      <w:r w:rsidR="0071577F" w:rsidRPr="004A53D3">
        <w:t>/</w:t>
      </w:r>
      <w:r w:rsidR="00012C14">
        <w:t>N for quartz crystals),</w:t>
      </w:r>
      <w:r w:rsidR="0071577F" w:rsidRPr="004A53D3">
        <w:t xml:space="preserve"> </w:t>
      </w:r>
      <w:proofErr w:type="spellStart"/>
      <w:r w:rsidR="0071577F" w:rsidRPr="004A53D3">
        <w:t>F</w:t>
      </w:r>
      <w:r w:rsidR="0071577F" w:rsidRPr="004A53D3">
        <w:rPr>
          <w:vertAlign w:val="subscript"/>
        </w:rPr>
        <w:t>x</w:t>
      </w:r>
      <w:proofErr w:type="spellEnd"/>
      <w:r>
        <w:t xml:space="preserve"> is the</w:t>
      </w:r>
      <w:r w:rsidR="0071577F" w:rsidRPr="004A53D3">
        <w:t xml:space="preserve"> force in</w:t>
      </w:r>
      <w:r>
        <w:t xml:space="preserve"> the</w:t>
      </w:r>
      <w:r w:rsidR="0071577F" w:rsidRPr="004A53D3">
        <w:t xml:space="preserve"> x-direction</w:t>
      </w:r>
      <w:r w:rsidR="00012C14">
        <w:t xml:space="preserve">, and </w:t>
      </w:r>
      <w:r>
        <w:t>n is the</w:t>
      </w:r>
      <w:r w:rsidR="0071577F" w:rsidRPr="004A53D3">
        <w:t xml:space="preserve"> number of crystal discs </w:t>
      </w:r>
    </w:p>
    <w:p w14:paraId="44B55C57" w14:textId="77777777" w:rsidR="00012C14" w:rsidRDefault="0071577F" w:rsidP="00012C14">
      <w:pPr>
        <w:keepNext/>
      </w:pPr>
      <w:r w:rsidRPr="004A53D3">
        <w:rPr>
          <w:noProof/>
        </w:rPr>
        <w:drawing>
          <wp:inline distT="0" distB="0" distL="0" distR="0" wp14:anchorId="1B5AA06C" wp14:editId="7EC910C1">
            <wp:extent cx="5105400" cy="5230943"/>
            <wp:effectExtent l="0" t="0" r="0" b="8255"/>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14" cstate="print"/>
                    <a:srcRect/>
                    <a:stretch>
                      <a:fillRect/>
                    </a:stretch>
                  </pic:blipFill>
                  <pic:spPr bwMode="auto">
                    <a:xfrm>
                      <a:off x="0" y="0"/>
                      <a:ext cx="5105400" cy="5230943"/>
                    </a:xfrm>
                    <a:prstGeom prst="rect">
                      <a:avLst/>
                    </a:prstGeom>
                    <a:noFill/>
                    <a:ln w="9525">
                      <a:noFill/>
                      <a:miter lim="800000"/>
                      <a:headEnd/>
                      <a:tailEnd/>
                    </a:ln>
                    <a:effectLst/>
                  </pic:spPr>
                </pic:pic>
              </a:graphicData>
            </a:graphic>
          </wp:inline>
        </w:drawing>
      </w:r>
    </w:p>
    <w:p w14:paraId="1DB9CE9D" w14:textId="296F9FD9" w:rsidR="0071577F" w:rsidRDefault="00012C14" w:rsidP="00012C14">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3</w:t>
      </w:r>
      <w:r w:rsidR="00026D92">
        <w:rPr>
          <w:noProof/>
        </w:rPr>
        <w:fldChar w:fldCharType="end"/>
      </w:r>
      <w:r>
        <w:t>: Longitudinal effect</w:t>
      </w:r>
    </w:p>
    <w:p w14:paraId="7C380D23" w14:textId="09E2F6A5" w:rsidR="0071577F" w:rsidRPr="004A53D3" w:rsidRDefault="0071577F" w:rsidP="0071577F">
      <w:pPr>
        <w:spacing w:after="160" w:line="259" w:lineRule="auto"/>
        <w:ind w:firstLine="0"/>
      </w:pPr>
      <w:r w:rsidRPr="004A53D3">
        <w:rPr>
          <w:b/>
          <w:bCs/>
        </w:rPr>
        <w:lastRenderedPageBreak/>
        <w:t>Shear Effect</w:t>
      </w:r>
      <w:r w:rsidR="00941A1A">
        <w:rPr>
          <w:b/>
          <w:bCs/>
        </w:rPr>
        <w:t xml:space="preserve"> (Fig. 4)</w:t>
      </w:r>
    </w:p>
    <w:p w14:paraId="0D5CE916" w14:textId="77777777" w:rsidR="0071577F" w:rsidRPr="004A53D3" w:rsidRDefault="0071577F" w:rsidP="0071577F">
      <w:pPr>
        <w:numPr>
          <w:ilvl w:val="0"/>
          <w:numId w:val="21"/>
        </w:numPr>
        <w:spacing w:after="160" w:line="259" w:lineRule="auto"/>
        <w:jc w:val="left"/>
      </w:pPr>
      <w:r w:rsidRPr="004A53D3">
        <w:t xml:space="preserve">The charge output occurs at the force contact surfaces and can be measured in this area. </w:t>
      </w:r>
    </w:p>
    <w:p w14:paraId="40669DBA" w14:textId="68A21B5D" w:rsidR="0071577F" w:rsidRPr="004A53D3" w:rsidRDefault="0071577F" w:rsidP="0071577F">
      <w:pPr>
        <w:numPr>
          <w:ilvl w:val="0"/>
          <w:numId w:val="21"/>
        </w:numPr>
        <w:spacing w:after="160" w:line="259" w:lineRule="auto"/>
        <w:jc w:val="left"/>
      </w:pPr>
      <w:r w:rsidRPr="004A53D3">
        <w:t xml:space="preserve">The magnitude of the electric charge </w:t>
      </w:r>
      <m:oMath>
        <m:r>
          <w:rPr>
            <w:rFonts w:ascii="Cambria Math" w:hAnsi="Cambria Math"/>
          </w:rPr>
          <m:t>Q</m:t>
        </m:r>
      </m:oMath>
      <w:r w:rsidRPr="004A53D3">
        <w:t xml:space="preserve"> depends only on the force </w:t>
      </w:r>
      <m:oMath>
        <m:sSub>
          <m:sSubPr>
            <m:ctrlPr>
              <w:rPr>
                <w:rFonts w:ascii="Cambria Math" w:hAnsi="Cambria Math"/>
                <w:i/>
              </w:rPr>
            </m:ctrlPr>
          </m:sSubPr>
          <m:e>
            <m:r>
              <w:rPr>
                <w:rFonts w:ascii="Cambria Math" w:hAnsi="Cambria Math"/>
              </w:rPr>
              <m:t>F</m:t>
            </m:r>
          </m:e>
          <m:sub>
            <m:r>
              <w:rPr>
                <w:rFonts w:ascii="Cambria Math" w:hAnsi="Cambria Math"/>
              </w:rPr>
              <m:t>x</m:t>
            </m:r>
          </m:sub>
        </m:sSub>
      </m:oMath>
      <w:r w:rsidR="00012C14">
        <w:t xml:space="preserve"> applied. T</w:t>
      </w:r>
      <w:r w:rsidRPr="004A53D3">
        <w:t xml:space="preserve">he dimensions of the crystal discs are immaterial. </w:t>
      </w:r>
    </w:p>
    <w:p w14:paraId="3BBDACE8" w14:textId="77777777" w:rsidR="0071577F" w:rsidRPr="004A53D3" w:rsidRDefault="0071577F" w:rsidP="0071577F">
      <w:pPr>
        <w:numPr>
          <w:ilvl w:val="0"/>
          <w:numId w:val="21"/>
        </w:numPr>
        <w:spacing w:after="160" w:line="259" w:lineRule="auto"/>
        <w:jc w:val="left"/>
      </w:pPr>
      <w:r w:rsidRPr="004A53D3">
        <w:t>The only way to increase this charge is to connect several discs mechanically in series and electrically in parallel.</w:t>
      </w:r>
    </w:p>
    <w:p w14:paraId="06E3A11F" w14:textId="6AF2000B" w:rsidR="00DF1727" w:rsidRDefault="0071577F" w:rsidP="0071577F">
      <w:pPr>
        <w:numPr>
          <w:ilvl w:val="0"/>
          <w:numId w:val="21"/>
        </w:numPr>
        <w:spacing w:after="160" w:line="259" w:lineRule="auto"/>
        <w:jc w:val="left"/>
      </w:pPr>
      <w:r w:rsidRPr="004A53D3">
        <w:t xml:space="preserve">If this is done, the size of the </w:t>
      </w:r>
      <w:r w:rsidR="00012C14">
        <w:t xml:space="preserve">output charge is (for quartz): </w:t>
      </w:r>
    </w:p>
    <w:p w14:paraId="769F0CEE" w14:textId="51074977" w:rsidR="0071577F" w:rsidRPr="004A53D3" w:rsidRDefault="00AD070E" w:rsidP="00AD070E">
      <w:pPr>
        <w:pStyle w:val="Equation"/>
      </w:pPr>
      <w:r>
        <w:tab/>
      </w:r>
      <m:oMath>
        <m:sSub>
          <m:sSubPr>
            <m:ctrlPr>
              <w:rPr>
                <w:rFonts w:ascii="Cambria Math" w:hAnsi="Cambria Math"/>
              </w:rPr>
            </m:ctrlPr>
          </m:sSubPr>
          <m:e>
            <m:r>
              <w:rPr>
                <w:rFonts w:ascii="Cambria Math" w:hAnsi="Cambria Math"/>
              </w:rPr>
              <m:t>Q</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-2</m:t>
            </m:r>
            <m:r>
              <w:rPr>
                <w:rFonts w:ascii="Cambria Math" w:hAnsi="Cambria Math"/>
              </w:rPr>
              <m:t>d</m:t>
            </m:r>
          </m:e>
          <m:sub>
            <m:r>
              <m:rPr>
                <m:sty m:val="p"/>
              </m:rPr>
              <w:rPr>
                <w:rFonts w:ascii="Cambria Math" w:hAnsi="Cambria Math"/>
              </w:rPr>
              <m:t>11</m:t>
            </m:r>
          </m:sub>
        </m:sSub>
        <m:sSub>
          <m:sSubPr>
            <m:ctrlPr>
              <w:rPr>
                <w:rFonts w:ascii="Cambria Math" w:hAnsi="Cambria Math"/>
              </w:rPr>
            </m:ctrlPr>
          </m:sSubPr>
          <m:e>
            <m:r>
              <w:rPr>
                <w:rFonts w:ascii="Cambria Math" w:hAnsi="Cambria Math"/>
              </w:rPr>
              <m:t>F</m:t>
            </m:r>
          </m:e>
          <m:sub>
            <m:r>
              <w:rPr>
                <w:rFonts w:ascii="Cambria Math" w:hAnsi="Cambria Math"/>
              </w:rPr>
              <m:t>x</m:t>
            </m:r>
          </m:sub>
        </m:sSub>
        <m:r>
          <w:rPr>
            <w:rFonts w:ascii="Cambria Math" w:hAnsi="Cambria Math"/>
          </w:rPr>
          <m:t>n</m:t>
        </m:r>
      </m:oMath>
      <w:r w:rsidR="00A642AD">
        <w:tab/>
        <w:t>(1.2</w:t>
      </w:r>
      <w:r>
        <w:t>)</w:t>
      </w:r>
    </w:p>
    <w:p w14:paraId="5E767EF5" w14:textId="77777777" w:rsidR="00012C14" w:rsidRPr="004A53D3" w:rsidRDefault="00012C14" w:rsidP="00012C14">
      <w:pPr>
        <w:spacing w:after="160" w:line="259" w:lineRule="auto"/>
        <w:ind w:left="720" w:firstLine="0"/>
        <w:jc w:val="left"/>
      </w:pPr>
      <w:proofErr w:type="gramStart"/>
      <w:r>
        <w:t>where</w:t>
      </w:r>
      <w:proofErr w:type="gramEnd"/>
      <w:r>
        <w:t xml:space="preserve"> </w:t>
      </w:r>
      <m:oMath>
        <m:sSub>
          <m:sSubPr>
            <m:ctrlPr>
              <w:rPr>
                <w:rFonts w:ascii="Cambria Math" w:hAnsi="Cambria Math"/>
                <w:i/>
              </w:rPr>
            </m:ctrlPr>
          </m:sSubPr>
          <m:e>
            <m:r>
              <w:rPr>
                <w:rFonts w:ascii="Cambria Math" w:hAnsi="Cambria Math"/>
              </w:rPr>
              <m:t>d</m:t>
            </m:r>
          </m:e>
          <m:sub>
            <m:r>
              <w:rPr>
                <w:rFonts w:ascii="Cambria Math" w:hAnsi="Cambria Math"/>
              </w:rPr>
              <m:t>11</m:t>
            </m:r>
          </m:sub>
        </m:sSub>
      </m:oMath>
      <w:r w:rsidRPr="004A53D3">
        <w:t xml:space="preserve"> </w:t>
      </w:r>
      <w:r>
        <w:t xml:space="preserve">is the </w:t>
      </w:r>
      <w:r w:rsidRPr="004A53D3">
        <w:t xml:space="preserve">piezoelectric coefficient (–2.3 </w:t>
      </w:r>
      <w:proofErr w:type="spellStart"/>
      <w:r w:rsidRPr="004A53D3">
        <w:t>pC</w:t>
      </w:r>
      <w:proofErr w:type="spellEnd"/>
      <w:r w:rsidRPr="004A53D3">
        <w:t>/</w:t>
      </w:r>
      <w:r>
        <w:t>N for quartz crystals),</w:t>
      </w:r>
      <w:r w:rsidRPr="004A53D3">
        <w:t xml:space="preserve"> </w:t>
      </w:r>
      <w:proofErr w:type="spellStart"/>
      <w:r w:rsidRPr="004A53D3">
        <w:t>F</w:t>
      </w:r>
      <w:r w:rsidRPr="004A53D3">
        <w:rPr>
          <w:vertAlign w:val="subscript"/>
        </w:rPr>
        <w:t>x</w:t>
      </w:r>
      <w:proofErr w:type="spellEnd"/>
      <w:r>
        <w:t xml:space="preserve"> is the</w:t>
      </w:r>
      <w:r w:rsidRPr="004A53D3">
        <w:t xml:space="preserve"> force in</w:t>
      </w:r>
      <w:r>
        <w:t xml:space="preserve"> the</w:t>
      </w:r>
      <w:r w:rsidRPr="004A53D3">
        <w:t xml:space="preserve"> x-direction</w:t>
      </w:r>
      <w:r>
        <w:t>, and n is the</w:t>
      </w:r>
      <w:r w:rsidRPr="004A53D3">
        <w:t xml:space="preserve"> number of crystal discs </w:t>
      </w:r>
    </w:p>
    <w:p w14:paraId="7F52BD62" w14:textId="77777777" w:rsidR="00012C14" w:rsidRDefault="0071577F" w:rsidP="00012C14">
      <w:pPr>
        <w:keepNext/>
      </w:pPr>
      <w:r w:rsidRPr="004A53D3">
        <w:rPr>
          <w:noProof/>
        </w:rPr>
        <w:drawing>
          <wp:inline distT="0" distB="0" distL="0" distR="0" wp14:anchorId="0294C98B" wp14:editId="21049A50">
            <wp:extent cx="5943600" cy="5111750"/>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5" cstate="print"/>
                    <a:srcRect/>
                    <a:stretch>
                      <a:fillRect/>
                    </a:stretch>
                  </pic:blipFill>
                  <pic:spPr bwMode="auto">
                    <a:xfrm>
                      <a:off x="0" y="0"/>
                      <a:ext cx="5943600" cy="5111750"/>
                    </a:xfrm>
                    <a:prstGeom prst="rect">
                      <a:avLst/>
                    </a:prstGeom>
                    <a:noFill/>
                    <a:ln w="9525">
                      <a:noFill/>
                      <a:miter lim="800000"/>
                      <a:headEnd/>
                      <a:tailEnd/>
                    </a:ln>
                    <a:effectLst/>
                  </pic:spPr>
                </pic:pic>
              </a:graphicData>
            </a:graphic>
          </wp:inline>
        </w:drawing>
      </w:r>
    </w:p>
    <w:p w14:paraId="2ACC9243" w14:textId="395F80A0" w:rsidR="0071577F" w:rsidRDefault="00012C14" w:rsidP="00AD070E">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4</w:t>
      </w:r>
      <w:r w:rsidR="00026D92">
        <w:rPr>
          <w:noProof/>
        </w:rPr>
        <w:fldChar w:fldCharType="end"/>
      </w:r>
      <w:r w:rsidR="00AD070E">
        <w:t>: Shear Effec</w:t>
      </w:r>
      <w:r w:rsidR="004D1F21">
        <w:t>t</w:t>
      </w:r>
    </w:p>
    <w:p w14:paraId="0513DDD9" w14:textId="6C8B7D1B" w:rsidR="0071577F" w:rsidRPr="004A53D3" w:rsidRDefault="0071577F" w:rsidP="0071577F">
      <w:pPr>
        <w:spacing w:after="160" w:line="259" w:lineRule="auto"/>
        <w:ind w:firstLine="0"/>
      </w:pPr>
      <w:r w:rsidRPr="004A53D3">
        <w:rPr>
          <w:b/>
          <w:bCs/>
        </w:rPr>
        <w:lastRenderedPageBreak/>
        <w:t>Transverse Effect</w:t>
      </w:r>
      <w:r w:rsidR="00941A1A">
        <w:rPr>
          <w:b/>
          <w:bCs/>
        </w:rPr>
        <w:t xml:space="preserve"> (Fig. 5)</w:t>
      </w:r>
    </w:p>
    <w:p w14:paraId="66328893" w14:textId="1662F9A6" w:rsidR="0071577F" w:rsidRPr="004A53D3" w:rsidRDefault="0071577F" w:rsidP="0071577F">
      <w:pPr>
        <w:numPr>
          <w:ilvl w:val="0"/>
          <w:numId w:val="22"/>
        </w:numPr>
        <w:spacing w:after="160" w:line="259" w:lineRule="auto"/>
        <w:jc w:val="left"/>
      </w:pPr>
      <w:r w:rsidRPr="004A53D3">
        <w:t xml:space="preserve">In the case of transversal effect, a force </w:t>
      </w:r>
      <m:oMath>
        <m:sSub>
          <m:sSubPr>
            <m:ctrlPr>
              <w:rPr>
                <w:rFonts w:ascii="Cambria Math" w:hAnsi="Cambria Math"/>
                <w:i/>
              </w:rPr>
            </m:ctrlPr>
          </m:sSubPr>
          <m:e>
            <m:r>
              <w:rPr>
                <w:rFonts w:ascii="Cambria Math" w:hAnsi="Cambria Math"/>
              </w:rPr>
              <m:t>F</m:t>
            </m:r>
          </m:e>
          <m:sub>
            <m:r>
              <w:rPr>
                <w:rFonts w:ascii="Cambria Math" w:hAnsi="Cambria Math"/>
              </w:rPr>
              <m:t>y</m:t>
            </m:r>
          </m:sub>
        </m:sSub>
      </m:oMath>
      <w:r w:rsidRPr="004A53D3">
        <w:t xml:space="preserve"> in the direction of one of the neutral axes y produces a charge on the surfaces of the corresponding polar axis x. </w:t>
      </w:r>
    </w:p>
    <w:p w14:paraId="3BAE58D4" w14:textId="184ABE59" w:rsidR="0071577F" w:rsidRPr="004A53D3" w:rsidRDefault="0071577F" w:rsidP="0071577F">
      <w:pPr>
        <w:numPr>
          <w:ilvl w:val="0"/>
          <w:numId w:val="22"/>
        </w:numPr>
        <w:spacing w:after="160" w:line="259" w:lineRule="auto"/>
        <w:jc w:val="left"/>
      </w:pPr>
      <w:r w:rsidRPr="004A53D3">
        <w:t>In contrast to the longitudinal piezoelectric effect</w:t>
      </w:r>
      <w:r w:rsidR="00AD070E">
        <w:t>, the magnitude of this charge</w:t>
      </w:r>
      <w:r w:rsidRPr="004A53D3">
        <w:t xml:space="preserve"> </w:t>
      </w:r>
      <w:r w:rsidR="00AD070E">
        <w:t>(</w:t>
      </w:r>
      <w:r w:rsidRPr="004A53D3">
        <w:t>wh</w:t>
      </w:r>
      <w:r w:rsidR="00AD070E">
        <w:t>ich occurs on unloaded surfaces)</w:t>
      </w:r>
      <w:r w:rsidRPr="004A53D3">
        <w:t xml:space="preserve"> is dependent on the geometrical dimensions of the piezoelectric element. </w:t>
      </w:r>
    </w:p>
    <w:p w14:paraId="2A92864C" w14:textId="7F9926D6" w:rsidR="0071577F" w:rsidRPr="00DF1727" w:rsidRDefault="0071577F" w:rsidP="0071577F">
      <w:pPr>
        <w:numPr>
          <w:ilvl w:val="0"/>
          <w:numId w:val="22"/>
        </w:numPr>
        <w:spacing w:after="160" w:line="259" w:lineRule="auto"/>
        <w:jc w:val="left"/>
      </w:pPr>
      <w:r w:rsidRPr="004A53D3">
        <w:t>Assuming element dimensions a and b</w:t>
      </w:r>
      <w:r w:rsidR="00AD070E">
        <w:t xml:space="preserve">, the charge is (for quartz): </w:t>
      </w:r>
    </w:p>
    <w:p w14:paraId="7544CC93" w14:textId="77051988" w:rsidR="00DF1727" w:rsidRPr="004A53D3" w:rsidRDefault="00AD070E" w:rsidP="00AD070E">
      <w:pPr>
        <w:pStyle w:val="Equation"/>
      </w:pPr>
      <w:r>
        <w:tab/>
      </w:r>
      <m:oMath>
        <m:sSub>
          <m:sSubPr>
            <m:ctrlPr>
              <w:rPr>
                <w:rFonts w:ascii="Cambria Math" w:hAnsi="Cambria Math"/>
              </w:rPr>
            </m:ctrlPr>
          </m:sSubPr>
          <m:e>
            <m:r>
              <w:rPr>
                <w:rFonts w:ascii="Cambria Math" w:hAnsi="Cambria Math"/>
              </w:rPr>
              <m:t>Q</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t>
            </m:r>
            <m:r>
              <w:rPr>
                <w:rFonts w:ascii="Cambria Math" w:hAnsi="Cambria Math"/>
              </w:rPr>
              <m:t>d</m:t>
            </m:r>
          </m:e>
          <m:sub>
            <m:r>
              <m:rPr>
                <m:sty m:val="p"/>
              </m:rPr>
              <w:rPr>
                <w:rFonts w:ascii="Cambria Math" w:hAnsi="Cambria Math"/>
              </w:rPr>
              <m:t>11</m:t>
            </m:r>
          </m:sub>
        </m:sSub>
        <m:sSub>
          <m:sSubPr>
            <m:ctrlPr>
              <w:rPr>
                <w:rFonts w:ascii="Cambria Math" w:hAnsi="Cambria Math"/>
              </w:rPr>
            </m:ctrlPr>
          </m:sSubPr>
          <m:e>
            <m:r>
              <w:rPr>
                <w:rFonts w:ascii="Cambria Math" w:hAnsi="Cambria Math"/>
              </w:rPr>
              <m:t>F</m:t>
            </m:r>
          </m:e>
          <m:sub>
            <m:r>
              <w:rPr>
                <w:rFonts w:ascii="Cambria Math" w:hAnsi="Cambria Math"/>
              </w:rPr>
              <m:t>y</m:t>
            </m:r>
          </m:sub>
        </m:sSub>
        <m:f>
          <m:fPr>
            <m:ctrlPr>
              <w:rPr>
                <w:rFonts w:ascii="Cambria Math" w:hAnsi="Cambria Math"/>
              </w:rPr>
            </m:ctrlPr>
          </m:fPr>
          <m:num>
            <m:r>
              <w:rPr>
                <w:rFonts w:ascii="Cambria Math" w:hAnsi="Cambria Math"/>
              </w:rPr>
              <m:t>b</m:t>
            </m:r>
          </m:num>
          <m:den>
            <m:r>
              <w:rPr>
                <w:rFonts w:ascii="Cambria Math" w:hAnsi="Cambria Math"/>
              </w:rPr>
              <m:t>a</m:t>
            </m:r>
          </m:den>
        </m:f>
      </m:oMath>
      <w:r w:rsidR="00A642AD">
        <w:tab/>
        <w:t>(1.3</w:t>
      </w:r>
      <w:r>
        <w:t>)</w:t>
      </w:r>
    </w:p>
    <w:p w14:paraId="1DE843FD" w14:textId="611D7AC4" w:rsidR="0071577F" w:rsidRDefault="00AD070E" w:rsidP="00AD070E">
      <w:pPr>
        <w:spacing w:after="160" w:line="259" w:lineRule="auto"/>
        <w:ind w:left="720" w:firstLine="0"/>
        <w:jc w:val="left"/>
      </w:pPr>
      <w:proofErr w:type="gramStart"/>
      <w:r>
        <w:t>where</w:t>
      </w:r>
      <w:proofErr w:type="gramEnd"/>
      <w:r>
        <w:t xml:space="preserve"> </w:t>
      </w:r>
      <m:oMath>
        <m:sSub>
          <m:sSubPr>
            <m:ctrlPr>
              <w:rPr>
                <w:rFonts w:ascii="Cambria Math" w:hAnsi="Cambria Math"/>
                <w:i/>
              </w:rPr>
            </m:ctrlPr>
          </m:sSubPr>
          <m:e>
            <m:r>
              <w:rPr>
                <w:rFonts w:ascii="Cambria Math" w:hAnsi="Cambria Math"/>
              </w:rPr>
              <m:t>d</m:t>
            </m:r>
          </m:e>
          <m:sub>
            <m:r>
              <w:rPr>
                <w:rFonts w:ascii="Cambria Math" w:hAnsi="Cambria Math"/>
              </w:rPr>
              <m:t>11</m:t>
            </m:r>
          </m:sub>
        </m:sSub>
      </m:oMath>
      <w:r w:rsidRPr="004A53D3">
        <w:t xml:space="preserve"> </w:t>
      </w:r>
      <w:r>
        <w:t xml:space="preserve">is the </w:t>
      </w:r>
      <w:r w:rsidRPr="004A53D3">
        <w:t xml:space="preserve">piezoelectric coefficient (–2.3 </w:t>
      </w:r>
      <w:proofErr w:type="spellStart"/>
      <w:r w:rsidRPr="004A53D3">
        <w:t>pC</w:t>
      </w:r>
      <w:proofErr w:type="spellEnd"/>
      <w:r w:rsidRPr="004A53D3">
        <w:t>/</w:t>
      </w:r>
      <w:r>
        <w:t>N for quartz crystals),</w:t>
      </w:r>
      <w:r w:rsidRPr="004A53D3">
        <w:t xml:space="preserve"> </w:t>
      </w:r>
      <w:proofErr w:type="spellStart"/>
      <w:r w:rsidRPr="004A53D3">
        <w:t>F</w:t>
      </w:r>
      <w:r>
        <w:rPr>
          <w:vertAlign w:val="subscript"/>
        </w:rPr>
        <w:t>y</w:t>
      </w:r>
      <w:proofErr w:type="spellEnd"/>
      <w:r>
        <w:t xml:space="preserve"> is the</w:t>
      </w:r>
      <w:r w:rsidRPr="004A53D3">
        <w:t xml:space="preserve"> force in</w:t>
      </w:r>
      <w:r>
        <w:t xml:space="preserve"> the y</w:t>
      </w:r>
      <w:r w:rsidRPr="004A53D3">
        <w:t>-direction</w:t>
      </w:r>
      <w:r>
        <w:t>, b and a are dimensions of the piezoelectric element</w:t>
      </w:r>
      <w:r w:rsidRPr="004A53D3">
        <w:t> </w:t>
      </w:r>
    </w:p>
    <w:p w14:paraId="46EA4998" w14:textId="77777777" w:rsidR="00AD070E" w:rsidRDefault="0071577F" w:rsidP="00AD070E">
      <w:pPr>
        <w:keepNext/>
      </w:pPr>
      <w:r w:rsidRPr="004A53D3">
        <w:rPr>
          <w:noProof/>
        </w:rPr>
        <w:drawing>
          <wp:inline distT="0" distB="0" distL="0" distR="0" wp14:anchorId="48A0A71C" wp14:editId="5637C8EB">
            <wp:extent cx="5822356" cy="4727753"/>
            <wp:effectExtent l="0" t="0" r="6985"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6" cstate="print"/>
                    <a:srcRect/>
                    <a:stretch>
                      <a:fillRect/>
                    </a:stretch>
                  </pic:blipFill>
                  <pic:spPr bwMode="auto">
                    <a:xfrm>
                      <a:off x="0" y="0"/>
                      <a:ext cx="5822356" cy="4727753"/>
                    </a:xfrm>
                    <a:prstGeom prst="rect">
                      <a:avLst/>
                    </a:prstGeom>
                    <a:noFill/>
                    <a:ln w="9525">
                      <a:noFill/>
                      <a:miter lim="800000"/>
                      <a:headEnd/>
                      <a:tailEnd/>
                    </a:ln>
                    <a:effectLst/>
                  </pic:spPr>
                </pic:pic>
              </a:graphicData>
            </a:graphic>
          </wp:inline>
        </w:drawing>
      </w:r>
    </w:p>
    <w:p w14:paraId="72850910" w14:textId="79106544" w:rsidR="0071577F" w:rsidRPr="00AD070E" w:rsidRDefault="00AD070E" w:rsidP="00AD070E">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5</w:t>
      </w:r>
      <w:r w:rsidR="00026D92">
        <w:rPr>
          <w:noProof/>
        </w:rPr>
        <w:fldChar w:fldCharType="end"/>
      </w:r>
      <w:r>
        <w:t>: Transverse Effect</w:t>
      </w:r>
    </w:p>
    <w:p w14:paraId="74B9A7F1" w14:textId="77777777" w:rsidR="0071577F" w:rsidRDefault="0071577F" w:rsidP="0071577F"/>
    <w:p w14:paraId="11989151" w14:textId="162942D5" w:rsidR="0071577F" w:rsidRPr="000D3341" w:rsidRDefault="00EA0780" w:rsidP="000305BE">
      <w:pPr>
        <w:pStyle w:val="Heading4"/>
      </w:pPr>
      <w:r>
        <w:lastRenderedPageBreak/>
        <w:t xml:space="preserve">1.2 </w:t>
      </w:r>
      <w:r w:rsidR="000305BE">
        <w:t>Calculation of Resultant Forces</w:t>
      </w:r>
    </w:p>
    <w:p w14:paraId="1659588D" w14:textId="1BF2655A" w:rsidR="0071577F" w:rsidRPr="004A53D3" w:rsidRDefault="0071577F" w:rsidP="00550E32">
      <w:pPr>
        <w:spacing w:after="160" w:line="259" w:lineRule="auto"/>
        <w:jc w:val="left"/>
      </w:pPr>
      <w:r w:rsidRPr="004A53D3">
        <w:t xml:space="preserve">The force plate transducer as shown in </w:t>
      </w:r>
      <w:r w:rsidR="00941A1A">
        <w:t>Fig. (6</w:t>
      </w:r>
      <w:r w:rsidR="000D3341">
        <w:t>)</w:t>
      </w:r>
      <w:r w:rsidRPr="004A53D3">
        <w:t xml:space="preserve"> </w:t>
      </w:r>
      <w:proofErr w:type="gramStart"/>
      <w:r w:rsidRPr="004A53D3">
        <w:t>has</w:t>
      </w:r>
      <w:proofErr w:type="gramEnd"/>
      <w:r w:rsidRPr="004A53D3">
        <w:t xml:space="preserve"> four Piezoelectric sensor</w:t>
      </w:r>
      <w:r w:rsidR="000D3341">
        <w:t>s</w:t>
      </w:r>
      <w:r w:rsidRPr="004A53D3">
        <w:t xml:space="preserve"> at each corner (represented by numbers 1, 2, 3 and 4). Each sensor has three pairs of quartz plates, one sensitive to pressure in the z-direction and the other two to shear in the x and y directions respectively.</w:t>
      </w:r>
      <w:r w:rsidR="00550E32">
        <w:t xml:space="preserve"> </w:t>
      </w:r>
      <w:r w:rsidRPr="004A53D3">
        <w:t xml:space="preserve">Thus, application of pressure ‘P’ on the force plate will give four signals for each direction proportional to forces in those directions. </w:t>
      </w:r>
      <w:r w:rsidR="00723337">
        <w:t>The forces are r</w:t>
      </w:r>
      <w:r w:rsidRPr="004A53D3">
        <w:t>epresented by F</w:t>
      </w:r>
      <w:r w:rsidRPr="004A53D3">
        <w:rPr>
          <w:vertAlign w:val="subscript"/>
        </w:rPr>
        <w:t>x1</w:t>
      </w:r>
      <w:r w:rsidRPr="004A53D3">
        <w:t>, F</w:t>
      </w:r>
      <w:r w:rsidRPr="004A53D3">
        <w:rPr>
          <w:vertAlign w:val="subscript"/>
        </w:rPr>
        <w:t>x2</w:t>
      </w:r>
      <w:r w:rsidRPr="004A53D3">
        <w:t>, F</w:t>
      </w:r>
      <w:r w:rsidRPr="004A53D3">
        <w:rPr>
          <w:vertAlign w:val="subscript"/>
        </w:rPr>
        <w:t>x3</w:t>
      </w:r>
      <w:r w:rsidRPr="004A53D3">
        <w:t xml:space="preserve">, and </w:t>
      </w:r>
      <w:proofErr w:type="gramStart"/>
      <w:r w:rsidRPr="004A53D3">
        <w:t>F</w:t>
      </w:r>
      <w:r w:rsidRPr="004A53D3">
        <w:rPr>
          <w:vertAlign w:val="subscript"/>
        </w:rPr>
        <w:t xml:space="preserve">x4 </w:t>
      </w:r>
      <w:r w:rsidR="00723337">
        <w:rPr>
          <w:vertAlign w:val="subscript"/>
        </w:rPr>
        <w:t xml:space="preserve"> </w:t>
      </w:r>
      <w:r w:rsidRPr="004A53D3">
        <w:t>for</w:t>
      </w:r>
      <w:proofErr w:type="gramEnd"/>
      <w:r w:rsidR="00723337">
        <w:t xml:space="preserve"> the</w:t>
      </w:r>
      <w:r w:rsidRPr="004A53D3">
        <w:t xml:space="preserve"> x-direction, F</w:t>
      </w:r>
      <w:r w:rsidRPr="004A53D3">
        <w:rPr>
          <w:vertAlign w:val="subscript"/>
        </w:rPr>
        <w:t>y1</w:t>
      </w:r>
      <w:r w:rsidRPr="004A53D3">
        <w:t>, F</w:t>
      </w:r>
      <w:r w:rsidRPr="004A53D3">
        <w:rPr>
          <w:vertAlign w:val="subscript"/>
        </w:rPr>
        <w:t>y2</w:t>
      </w:r>
      <w:r w:rsidRPr="004A53D3">
        <w:t>, F</w:t>
      </w:r>
      <w:r w:rsidRPr="004A53D3">
        <w:rPr>
          <w:vertAlign w:val="subscript"/>
        </w:rPr>
        <w:t>y3</w:t>
      </w:r>
      <w:r w:rsidRPr="004A53D3">
        <w:t>, and F</w:t>
      </w:r>
      <w:r w:rsidRPr="004A53D3">
        <w:rPr>
          <w:vertAlign w:val="subscript"/>
        </w:rPr>
        <w:t xml:space="preserve">y4 </w:t>
      </w:r>
      <w:r w:rsidRPr="004A53D3">
        <w:t xml:space="preserve">for </w:t>
      </w:r>
      <w:r w:rsidR="00723337">
        <w:t xml:space="preserve">the </w:t>
      </w:r>
      <w:r w:rsidRPr="004A53D3">
        <w:t>y-direction and F</w:t>
      </w:r>
      <w:r w:rsidRPr="004A53D3">
        <w:rPr>
          <w:vertAlign w:val="subscript"/>
        </w:rPr>
        <w:t>z1</w:t>
      </w:r>
      <w:r w:rsidRPr="004A53D3">
        <w:t>, F</w:t>
      </w:r>
      <w:r w:rsidRPr="004A53D3">
        <w:rPr>
          <w:vertAlign w:val="subscript"/>
        </w:rPr>
        <w:t>z2</w:t>
      </w:r>
      <w:r w:rsidRPr="004A53D3">
        <w:t>, F</w:t>
      </w:r>
      <w:r w:rsidRPr="004A53D3">
        <w:rPr>
          <w:vertAlign w:val="subscript"/>
        </w:rPr>
        <w:t>z3</w:t>
      </w:r>
      <w:r w:rsidRPr="004A53D3">
        <w:t>, and F</w:t>
      </w:r>
      <w:r w:rsidRPr="004A53D3">
        <w:rPr>
          <w:vertAlign w:val="subscript"/>
        </w:rPr>
        <w:t xml:space="preserve">z4 </w:t>
      </w:r>
      <w:r w:rsidR="00723337">
        <w:rPr>
          <w:vertAlign w:val="subscript"/>
        </w:rPr>
        <w:t xml:space="preserve"> </w:t>
      </w:r>
      <w:r w:rsidRPr="004A53D3">
        <w:t xml:space="preserve">for </w:t>
      </w:r>
      <w:r w:rsidR="00723337">
        <w:t xml:space="preserve">the </w:t>
      </w:r>
      <w:r w:rsidRPr="004A53D3">
        <w:t>z-direction.</w:t>
      </w:r>
    </w:p>
    <w:p w14:paraId="2622DDA9" w14:textId="77777777" w:rsidR="00006FEB" w:rsidRDefault="0071577F" w:rsidP="00006FEB">
      <w:pPr>
        <w:keepNext/>
      </w:pPr>
      <w:r w:rsidRPr="004A53D3">
        <w:rPr>
          <w:noProof/>
        </w:rPr>
        <w:drawing>
          <wp:inline distT="0" distB="0" distL="0" distR="0" wp14:anchorId="3523C0DB" wp14:editId="37AA5119">
            <wp:extent cx="5943600" cy="2809875"/>
            <wp:effectExtent l="0" t="0" r="0" b="9525"/>
            <wp:docPr id="1026" name="Picture 2" descr="Force_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Force_Plate"/>
                    <pic:cNvPicPr>
                      <a:picLocks noChangeAspect="1" noChangeArrowheads="1"/>
                    </pic:cNvPicPr>
                  </pic:nvPicPr>
                  <pic:blipFill>
                    <a:blip r:embed="rId17" cstate="print"/>
                    <a:srcRect/>
                    <a:stretch>
                      <a:fillRect/>
                    </a:stretch>
                  </pic:blipFill>
                  <pic:spPr bwMode="auto">
                    <a:xfrm>
                      <a:off x="0" y="0"/>
                      <a:ext cx="5943600" cy="2809875"/>
                    </a:xfrm>
                    <a:prstGeom prst="rect">
                      <a:avLst/>
                    </a:prstGeom>
                    <a:noFill/>
                  </pic:spPr>
                </pic:pic>
              </a:graphicData>
            </a:graphic>
          </wp:inline>
        </w:drawing>
      </w:r>
    </w:p>
    <w:p w14:paraId="7CA6C92C" w14:textId="2DB6EA55" w:rsidR="0071577F" w:rsidRPr="00006FEB" w:rsidRDefault="00006FEB" w:rsidP="00006FEB">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6</w:t>
      </w:r>
      <w:r w:rsidR="00026D92">
        <w:rPr>
          <w:noProof/>
        </w:rPr>
        <w:fldChar w:fldCharType="end"/>
      </w:r>
      <w:r>
        <w:t xml:space="preserve">: Force plate diagram for forces </w:t>
      </w:r>
      <w:r w:rsidR="006D7752">
        <w:t>in X, Y, and Z direction</w:t>
      </w:r>
    </w:p>
    <w:p w14:paraId="2580A6C8" w14:textId="77777777" w:rsidR="0071577F" w:rsidRDefault="0071577F" w:rsidP="0071577F"/>
    <w:p w14:paraId="15E43971" w14:textId="3864E9F0" w:rsidR="0071577F" w:rsidRPr="004A53D3" w:rsidRDefault="00941A1A" w:rsidP="000D3ED9">
      <w:pPr>
        <w:spacing w:after="160" w:line="259" w:lineRule="auto"/>
      </w:pPr>
      <w:r>
        <w:t>As seen from Fig. (6</w:t>
      </w:r>
      <w:r w:rsidR="003B3512">
        <w:t>)</w:t>
      </w:r>
      <w:r w:rsidR="0071577F" w:rsidRPr="004A53D3">
        <w:t xml:space="preserve">, </w:t>
      </w:r>
      <m:oMath>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m:t>
            </m:r>
          </m:sub>
        </m:sSub>
      </m:oMath>
      <w:r w:rsidR="0071577F" w:rsidRPr="004A53D3">
        <w:t xml:space="preserve"> and </w:t>
      </w:r>
      <m:oMath>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2</m:t>
            </m:r>
          </m:sub>
        </m:sSub>
      </m:oMath>
      <w:r w:rsidR="0071577F" w:rsidRPr="004A53D3">
        <w:t xml:space="preserve"> have same line of action and hence can be combined to</w:t>
      </w:r>
      <w:r w:rsidR="000D3ED9">
        <w:t xml:space="preserve"> give one signal </w:t>
      </w:r>
      <m:oMath>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12</m:t>
            </m:r>
          </m:sub>
        </m:sSub>
      </m:oMath>
      <w:r w:rsidR="000D3ED9">
        <w:t xml:space="preserve"> represented by</w:t>
      </w:r>
    </w:p>
    <w:p w14:paraId="3491D914" w14:textId="5CC90C34" w:rsidR="00200A2F" w:rsidRPr="00150A65" w:rsidRDefault="00200A2F" w:rsidP="006B4E46">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12</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2</m:t>
            </m:r>
          </m:sub>
        </m:sSub>
      </m:oMath>
      <w:r w:rsidR="00D35E00">
        <w:tab/>
      </w:r>
      <w:r w:rsidR="00A642AD">
        <w:t>(1.4</w:t>
      </w:r>
      <w:r w:rsidR="006B4E46">
        <w:t>)</w:t>
      </w:r>
    </w:p>
    <w:p w14:paraId="493F05D6" w14:textId="77777777" w:rsidR="0071577F" w:rsidRPr="004A53D3" w:rsidRDefault="0071577F" w:rsidP="0071577F">
      <w:pPr>
        <w:spacing w:after="160" w:line="259" w:lineRule="auto"/>
      </w:pPr>
      <w:r w:rsidRPr="004A53D3">
        <w:t>Similarly, we get</w:t>
      </w:r>
    </w:p>
    <w:p w14:paraId="480F4214" w14:textId="4E1D19E6" w:rsidR="00200A2F" w:rsidRDefault="003B3512" w:rsidP="003B3512">
      <w:pPr>
        <w:pStyle w:val="Equation"/>
        <w:rPr>
          <w:vertAlign w:val="subscript"/>
        </w:rPr>
      </w:pPr>
      <w:r>
        <w:tab/>
      </w:r>
      <m:oMath>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34</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4</m:t>
            </m:r>
          </m:sub>
        </m:sSub>
      </m:oMath>
      <w:r w:rsidR="00A642AD">
        <w:tab/>
        <w:t>(1.5</w:t>
      </w:r>
      <w:r w:rsidRPr="00200A2F">
        <w:t>)</w:t>
      </w:r>
    </w:p>
    <w:p w14:paraId="28C392A6" w14:textId="41E7DFCE" w:rsidR="00200A2F" w:rsidRPr="00200A2F" w:rsidRDefault="00200A2F" w:rsidP="00200A2F">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14</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4</m:t>
            </m:r>
          </m:sub>
        </m:sSub>
      </m:oMath>
      <w:r w:rsidR="00A642AD">
        <w:tab/>
        <w:t>(1.6</w:t>
      </w:r>
      <w:r w:rsidRPr="00200A2F">
        <w:t>)</w:t>
      </w:r>
    </w:p>
    <w:p w14:paraId="71DDA75E" w14:textId="5B81A158" w:rsidR="00200A2F" w:rsidRPr="00200A2F" w:rsidRDefault="00200A2F" w:rsidP="00200A2F">
      <w:pPr>
        <w:pStyle w:val="Equation"/>
      </w:pPr>
      <w:r w:rsidRPr="00200A2F">
        <w:tab/>
      </w:r>
      <m:oMath>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23</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3</m:t>
            </m:r>
          </m:sub>
        </m:sSub>
      </m:oMath>
      <w:r w:rsidR="00A642AD">
        <w:tab/>
        <w:t>(1.7</w:t>
      </w:r>
      <w:r w:rsidRPr="00200A2F">
        <w:t>)</w:t>
      </w:r>
    </w:p>
    <w:p w14:paraId="35A0A0DD" w14:textId="67AA4576" w:rsidR="0071577F" w:rsidRPr="004A53D3" w:rsidRDefault="0071577F" w:rsidP="0071577F">
      <w:pPr>
        <w:spacing w:after="160" w:line="259" w:lineRule="auto"/>
        <w:ind w:firstLine="0"/>
      </w:pPr>
    </w:p>
    <w:p w14:paraId="3A16975A" w14:textId="77777777" w:rsidR="00941A1A" w:rsidRDefault="00941A1A" w:rsidP="00C2116E">
      <w:pPr>
        <w:spacing w:after="160" w:line="259" w:lineRule="auto"/>
        <w:rPr>
          <w:b/>
          <w:bCs/>
          <w:i/>
          <w:iCs/>
        </w:rPr>
      </w:pPr>
    </w:p>
    <w:p w14:paraId="5AB92480" w14:textId="2FFEBF44" w:rsidR="0071577F" w:rsidRDefault="0071577F" w:rsidP="00C2116E">
      <w:pPr>
        <w:spacing w:after="160" w:line="259" w:lineRule="auto"/>
        <w:rPr>
          <w:b/>
          <w:bCs/>
          <w:i/>
          <w:iCs/>
        </w:rPr>
      </w:pPr>
      <w:r w:rsidRPr="00C2116E">
        <w:rPr>
          <w:b/>
          <w:bCs/>
          <w:i/>
          <w:iCs/>
        </w:rPr>
        <w:lastRenderedPageBreak/>
        <w:t>Resultant Forces along the Sensor Plane Axis (X, Y and Z)</w:t>
      </w:r>
      <w:r w:rsidR="00941A1A">
        <w:rPr>
          <w:b/>
          <w:bCs/>
          <w:i/>
          <w:iCs/>
        </w:rPr>
        <w:t>:</w:t>
      </w:r>
    </w:p>
    <w:p w14:paraId="1A455869" w14:textId="7EDAC856" w:rsidR="006D7AF7" w:rsidRPr="006D7AF7" w:rsidRDefault="006D7AF7" w:rsidP="00C2116E">
      <w:pPr>
        <w:spacing w:after="160" w:line="259" w:lineRule="auto"/>
      </w:pPr>
      <w:r>
        <w:rPr>
          <w:bCs/>
          <w:iCs/>
        </w:rPr>
        <w:t>Resultant forces in each direction are obtained by summing forces in that direction:</w:t>
      </w:r>
    </w:p>
    <w:p w14:paraId="30502D49" w14:textId="599E1B2F" w:rsidR="00150A65" w:rsidRPr="00150A65" w:rsidRDefault="00C2116E" w:rsidP="00C2116E">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12</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34</m:t>
            </m:r>
          </m:sub>
        </m:sSub>
      </m:oMath>
      <w:r w:rsidR="00A642AD">
        <w:tab/>
        <w:t>(1.8</w:t>
      </w:r>
      <w:r>
        <w:t>)</w:t>
      </w:r>
    </w:p>
    <w:p w14:paraId="678FAEDD" w14:textId="4E60EC6A" w:rsidR="00150A65" w:rsidRDefault="00C2116E" w:rsidP="00C2116E">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14</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23</m:t>
            </m:r>
          </m:sub>
        </m:sSub>
      </m:oMath>
      <w:r w:rsidR="00A642AD">
        <w:tab/>
        <w:t>(1.9</w:t>
      </w:r>
      <w:r>
        <w:t>)</w:t>
      </w:r>
    </w:p>
    <w:p w14:paraId="05E5F538" w14:textId="7508F6E2" w:rsidR="006D7AF7" w:rsidRPr="00E24C14" w:rsidRDefault="00C2116E" w:rsidP="006D7AF7">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z</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4</m:t>
            </m:r>
          </m:sub>
        </m:sSub>
      </m:oMath>
      <w:r w:rsidR="00A642AD">
        <w:tab/>
        <w:t>(1.10</w:t>
      </w:r>
      <w:r>
        <w:t>)</w:t>
      </w:r>
    </w:p>
    <w:p w14:paraId="33B78004" w14:textId="1702AD00" w:rsidR="00E24C14" w:rsidRPr="004A53D3" w:rsidRDefault="00E24C14" w:rsidP="00150A65">
      <w:pPr>
        <w:spacing w:after="160" w:line="259" w:lineRule="auto"/>
      </w:pPr>
      <w:r>
        <w:t>The total resultant force</w:t>
      </w:r>
      <w:proofErr w:type="gramStart"/>
      <w:r>
        <w:t xml:space="preserve">, </w:t>
      </w:r>
      <w:proofErr w:type="gramEnd"/>
      <m:oMath>
        <m:sSub>
          <m:sSubPr>
            <m:ctrlPr>
              <w:rPr>
                <w:rFonts w:ascii="Cambria Math" w:hAnsi="Cambria Math"/>
                <w:i/>
              </w:rPr>
            </m:ctrlPr>
          </m:sSubPr>
          <m:e>
            <m:r>
              <w:rPr>
                <w:rFonts w:ascii="Cambria Math" w:hAnsi="Cambria Math"/>
              </w:rPr>
              <m:t>F</m:t>
            </m:r>
          </m:e>
          <m:sub>
            <m:r>
              <w:rPr>
                <w:rFonts w:ascii="Cambria Math" w:hAnsi="Cambria Math"/>
              </w:rPr>
              <m:t>T</m:t>
            </m:r>
          </m:sub>
        </m:sSub>
      </m:oMath>
      <w:r>
        <w:t>, is</w:t>
      </w:r>
      <w:r w:rsidR="00550E32">
        <w:t xml:space="preserve"> calculated using the x, y, and z components of the force with</w:t>
      </w:r>
    </w:p>
    <w:p w14:paraId="069F27E6" w14:textId="43BC6692" w:rsidR="0071577F" w:rsidRDefault="00C2116E" w:rsidP="00941A1A">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T</m:t>
            </m:r>
          </m:sub>
        </m:sSub>
        <m:r>
          <m:rPr>
            <m:sty m:val="p"/>
          </m:rPr>
          <w:rPr>
            <w:rFonts w:ascii="Cambria Math" w:hAnsi="Cambria Math"/>
          </w:rPr>
          <m:t>=</m:t>
        </m:r>
        <m:rad>
          <m:radPr>
            <m:degHide m:val="1"/>
            <m:ctrlPr>
              <w:rPr>
                <w:rFonts w:ascii="Cambria Math" w:hAnsi="Cambria Math"/>
              </w:rPr>
            </m:ctrlPr>
          </m:radPr>
          <m:deg/>
          <m:e>
            <m:sSubSup>
              <m:sSubSupPr>
                <m:ctrlPr>
                  <w:rPr>
                    <w:rFonts w:ascii="Cambria Math" w:hAnsi="Cambria Math"/>
                  </w:rPr>
                </m:ctrlPr>
              </m:sSubSupPr>
              <m:e>
                <m:r>
                  <w:rPr>
                    <w:rFonts w:ascii="Cambria Math" w:hAnsi="Cambria Math"/>
                  </w:rPr>
                  <m:t>F</m:t>
                </m:r>
              </m:e>
              <m:sub>
                <m:r>
                  <w:rPr>
                    <w:rFonts w:ascii="Cambria Math" w:hAnsi="Cambria Math"/>
                  </w:rPr>
                  <m:t>x</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F</m:t>
                </m:r>
              </m:e>
              <m:sub>
                <m:r>
                  <w:rPr>
                    <w:rFonts w:ascii="Cambria Math" w:hAnsi="Cambria Math"/>
                  </w:rPr>
                  <m:t>y</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F</m:t>
                </m:r>
              </m:e>
              <m:sub>
                <m:r>
                  <w:rPr>
                    <w:rFonts w:ascii="Cambria Math" w:hAnsi="Cambria Math"/>
                  </w:rPr>
                  <m:t>z</m:t>
                </m:r>
              </m:sub>
              <m:sup>
                <m:r>
                  <m:rPr>
                    <m:sty m:val="p"/>
                  </m:rPr>
                  <w:rPr>
                    <w:rFonts w:ascii="Cambria Math" w:hAnsi="Cambria Math"/>
                  </w:rPr>
                  <m:t>2</m:t>
                </m:r>
              </m:sup>
            </m:sSubSup>
          </m:e>
        </m:rad>
      </m:oMath>
      <w:r w:rsidR="00A642AD">
        <w:tab/>
        <w:t>(1.11</w:t>
      </w:r>
      <w:r>
        <w:t>)</w:t>
      </w:r>
    </w:p>
    <w:p w14:paraId="22CA5CB3" w14:textId="62D2D789" w:rsidR="0071577F" w:rsidRDefault="0071577F" w:rsidP="0071577F">
      <w:pPr>
        <w:spacing w:after="160" w:line="259" w:lineRule="auto"/>
        <w:jc w:val="left"/>
        <w:rPr>
          <w:b/>
          <w:bCs/>
          <w:i/>
          <w:iCs/>
        </w:rPr>
      </w:pPr>
      <w:r w:rsidRPr="004A53D3">
        <w:rPr>
          <w:b/>
          <w:bCs/>
          <w:i/>
          <w:iCs/>
        </w:rPr>
        <w:t>Moment about Sensor Plane Axis (X, Y and Z)</w:t>
      </w:r>
      <w:r w:rsidR="00941A1A">
        <w:rPr>
          <w:b/>
          <w:bCs/>
          <w:i/>
          <w:iCs/>
        </w:rPr>
        <w:t xml:space="preserve"> and Plate Surface:</w:t>
      </w:r>
    </w:p>
    <w:p w14:paraId="2EE45004" w14:textId="1E29CE0B" w:rsidR="00C2116E" w:rsidRPr="004A53D3" w:rsidRDefault="00550E32" w:rsidP="0071577F">
      <w:pPr>
        <w:spacing w:after="160" w:line="259" w:lineRule="auto"/>
        <w:jc w:val="left"/>
      </w:pPr>
      <w:proofErr w:type="gramStart"/>
      <w:r>
        <w:t>x</w:t>
      </w:r>
      <w:proofErr w:type="gramEnd"/>
      <w:r>
        <w:t>, y, and z axis moments (see Fig. 7 for the location and orientation of the moments) are calculated using</w:t>
      </w:r>
    </w:p>
    <w:p w14:paraId="1B959376" w14:textId="37D6EB69" w:rsidR="00C2116E" w:rsidRDefault="00C2116E" w:rsidP="00C2116E">
      <w:pPr>
        <w:pStyle w:val="Equation"/>
      </w:pPr>
      <w:r>
        <w:tab/>
      </w:r>
      <m:oMath>
        <m:sSub>
          <m:sSubPr>
            <m:ctrlPr>
              <w:rPr>
                <w:rFonts w:ascii="Cambria Math" w:hAnsi="Cambria Math"/>
              </w:rPr>
            </m:ctrlPr>
          </m:sSubPr>
          <m:e>
            <m:r>
              <w:rPr>
                <w:rFonts w:ascii="Cambria Math" w:hAnsi="Cambria Math"/>
              </w:rPr>
              <m:t>M</m:t>
            </m:r>
          </m:e>
          <m:sub>
            <m:r>
              <w:rPr>
                <w:rFonts w:ascii="Cambria Math" w:hAnsi="Cambria Math"/>
              </w:rPr>
              <m:t>x</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4</m:t>
                </m:r>
              </m:sub>
            </m:sSub>
          </m:e>
        </m:d>
        <m:r>
          <w:rPr>
            <w:rFonts w:ascii="Cambria Math" w:hAnsi="Cambria Math"/>
          </w:rPr>
          <m:t>b</m:t>
        </m:r>
      </m:oMath>
      <w:r w:rsidR="00A642AD">
        <w:tab/>
        <w:t>(1.12</w:t>
      </w:r>
      <w:r>
        <w:t>)</w:t>
      </w:r>
    </w:p>
    <w:p w14:paraId="6B2DB7CD" w14:textId="41275E29" w:rsidR="00C2116E" w:rsidRDefault="00C2116E" w:rsidP="00C2116E">
      <w:pPr>
        <w:pStyle w:val="Equation"/>
      </w:pPr>
      <w:r>
        <w:tab/>
      </w:r>
      <m:oMath>
        <m:sSub>
          <m:sSubPr>
            <m:ctrlPr>
              <w:rPr>
                <w:rFonts w:ascii="Cambria Math" w:hAnsi="Cambria Math"/>
              </w:rPr>
            </m:ctrlPr>
          </m:sSubPr>
          <m:e>
            <m:r>
              <w:rPr>
                <w:rFonts w:ascii="Cambria Math" w:hAnsi="Cambria Math"/>
              </w:rPr>
              <m:t>M</m:t>
            </m:r>
          </m:e>
          <m:sub>
            <m:r>
              <w:rPr>
                <w:rFonts w:ascii="Cambria Math" w:hAnsi="Cambria Math"/>
              </w:rPr>
              <m:t>y</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z</m:t>
                </m:r>
                <m:r>
                  <m:rPr>
                    <m:sty m:val="p"/>
                  </m:rPr>
                  <w:rPr>
                    <w:rFonts w:ascii="Cambria Math" w:hAnsi="Cambria Math"/>
                  </w:rPr>
                  <m:t>4</m:t>
                </m:r>
              </m:sub>
            </m:sSub>
          </m:e>
        </m:d>
        <m:r>
          <w:rPr>
            <w:rFonts w:ascii="Cambria Math" w:hAnsi="Cambria Math"/>
          </w:rPr>
          <m:t>a</m:t>
        </m:r>
      </m:oMath>
      <w:r w:rsidR="00A642AD">
        <w:tab/>
        <w:t>(1.13</w:t>
      </w:r>
      <w:r>
        <w:t>)</w:t>
      </w:r>
    </w:p>
    <w:p w14:paraId="30C35517" w14:textId="0DD15544" w:rsidR="00C2116E" w:rsidRPr="00150A65" w:rsidRDefault="00C2116E" w:rsidP="00C2116E">
      <w:pPr>
        <w:pStyle w:val="Equation"/>
      </w:pPr>
      <w:r>
        <w:tab/>
      </w:r>
      <m:oMath>
        <m:sSub>
          <m:sSubPr>
            <m:ctrlPr>
              <w:rPr>
                <w:rFonts w:ascii="Cambria Math" w:hAnsi="Cambria Math"/>
              </w:rPr>
            </m:ctrlPr>
          </m:sSubPr>
          <m:e>
            <m:r>
              <w:rPr>
                <w:rFonts w:ascii="Cambria Math" w:hAnsi="Cambria Math"/>
              </w:rPr>
              <m:t>M</m:t>
            </m:r>
          </m:e>
          <m:sub>
            <m:r>
              <w:rPr>
                <w:rFonts w:ascii="Cambria Math" w:hAnsi="Cambria Math"/>
              </w:rPr>
              <m:t>z</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14</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23</m:t>
                </m:r>
              </m:sub>
            </m:sSub>
          </m:e>
        </m:d>
        <m:r>
          <w:rPr>
            <w:rFonts w:ascii="Cambria Math" w:hAnsi="Cambria Math"/>
          </w:rPr>
          <m:t>a+</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34</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r>
                  <m:rPr>
                    <m:sty m:val="p"/>
                  </m:rPr>
                  <w:rPr>
                    <w:rFonts w:ascii="Cambria Math" w:hAnsi="Cambria Math"/>
                  </w:rPr>
                  <m:t>12</m:t>
                </m:r>
              </m:sub>
            </m:sSub>
          </m:e>
        </m:d>
        <m:r>
          <w:rPr>
            <w:rFonts w:ascii="Cambria Math" w:hAnsi="Cambria Math"/>
          </w:rPr>
          <m:t>b</m:t>
        </m:r>
      </m:oMath>
      <w:r w:rsidR="00A642AD">
        <w:tab/>
        <w:t>(1.14</w:t>
      </w:r>
      <w:r>
        <w:t>)</w:t>
      </w:r>
    </w:p>
    <w:p w14:paraId="53DABCC6" w14:textId="304D34BC" w:rsidR="0071577F" w:rsidRDefault="00550E32" w:rsidP="00941A1A">
      <w:pPr>
        <w:spacing w:after="160" w:line="259" w:lineRule="auto"/>
      </w:pPr>
      <w:proofErr w:type="gramStart"/>
      <w:r>
        <w:t>where</w:t>
      </w:r>
      <w:proofErr w:type="gramEnd"/>
      <w:r>
        <w:t xml:space="preserve"> a and b are </w:t>
      </w:r>
      <w:r w:rsidR="0083164C">
        <w:t>dimensions</w:t>
      </w:r>
      <w:r>
        <w:t xml:space="preserve"> on the </w:t>
      </w:r>
      <w:r w:rsidR="0083164C">
        <w:t>force</w:t>
      </w:r>
      <w:r w:rsidR="00941A1A">
        <w:t xml:space="preserve"> plate shown in Fig. 7</w:t>
      </w:r>
      <w:r>
        <w:t>. The m</w:t>
      </w:r>
      <w:r w:rsidR="00C2116E">
        <w:t>oments have a counter</w:t>
      </w:r>
      <w:r w:rsidR="00C2116E" w:rsidRPr="004A53D3">
        <w:t>-clockwise</w:t>
      </w:r>
      <w:r w:rsidR="00C2116E">
        <w:t xml:space="preserve"> orientation</w:t>
      </w:r>
      <w:r>
        <w:t>.</w:t>
      </w:r>
    </w:p>
    <w:p w14:paraId="4508424A" w14:textId="77777777" w:rsidR="00006FEB" w:rsidRDefault="0071577F" w:rsidP="00006FEB">
      <w:pPr>
        <w:keepNext/>
      </w:pPr>
      <w:r w:rsidRPr="004A53D3">
        <w:rPr>
          <w:noProof/>
        </w:rPr>
        <mc:AlternateContent>
          <mc:Choice Requires="wpg">
            <w:drawing>
              <wp:inline distT="0" distB="0" distL="0" distR="0" wp14:anchorId="57D90D6C" wp14:editId="3CE4BC74">
                <wp:extent cx="5943600" cy="2854325"/>
                <wp:effectExtent l="0" t="19050" r="0" b="0"/>
                <wp:docPr id="3" name="Group 1"/>
                <wp:cNvGraphicFramePr/>
                <a:graphic xmlns:a="http://schemas.openxmlformats.org/drawingml/2006/main">
                  <a:graphicData uri="http://schemas.microsoft.com/office/word/2010/wordprocessingGroup">
                    <wpg:wgp>
                      <wpg:cNvGrpSpPr/>
                      <wpg:grpSpPr bwMode="auto">
                        <a:xfrm>
                          <a:off x="0" y="0"/>
                          <a:ext cx="5943600" cy="2854325"/>
                          <a:chOff x="0" y="0"/>
                          <a:chExt cx="9360" cy="4495"/>
                        </a:xfrm>
                      </wpg:grpSpPr>
                      <wps:wsp>
                        <wps:cNvPr id="4" name="AutoShape 9"/>
                        <wps:cNvSpPr>
                          <a:spLocks noChangeAspect="1" noChangeArrowheads="1" noTextEdit="1"/>
                        </wps:cNvSpPr>
                        <wps:spPr bwMode="auto">
                          <a:xfrm>
                            <a:off x="0" y="0"/>
                            <a:ext cx="9360" cy="4495"/>
                          </a:xfrm>
                          <a:prstGeom prst="rect">
                            <a:avLst/>
                          </a:prstGeom>
                          <a:noFill/>
                        </wps:spPr>
                        <wps:bodyPr vert="horz" wrap="square" lIns="91440" tIns="45720" rIns="91440" bIns="45720" numCol="1" anchor="t" anchorCtr="0" compatLnSpc="1">
                          <a:prstTxWarp prst="textNoShape">
                            <a:avLst/>
                          </a:prstTxWarp>
                        </wps:bodyPr>
                      </wps:wsp>
                      <pic:pic xmlns:pic="http://schemas.openxmlformats.org/drawingml/2006/picture">
                        <pic:nvPicPr>
                          <pic:cNvPr id="9" name="Picture 9" descr="Force_Plate"/>
                          <pic:cNvPicPr>
                            <a:picLocks noChangeAspect="1" noChangeArrowheads="1"/>
                          </pic:cNvPicPr>
                        </pic:nvPicPr>
                        <pic:blipFill>
                          <a:blip r:embed="rId18" cstate="print"/>
                          <a:srcRect/>
                          <a:stretch>
                            <a:fillRect/>
                          </a:stretch>
                        </pic:blipFill>
                        <pic:spPr bwMode="auto">
                          <a:xfrm>
                            <a:off x="0" y="0"/>
                            <a:ext cx="9354" cy="4421"/>
                          </a:xfrm>
                          <a:prstGeom prst="rect">
                            <a:avLst/>
                          </a:prstGeom>
                          <a:noFill/>
                        </pic:spPr>
                      </pic:pic>
                      <wpg:grpSp>
                        <wpg:cNvPr id="10" name="Group 10"/>
                        <wpg:cNvGrpSpPr>
                          <a:grpSpLocks/>
                        </wpg:cNvGrpSpPr>
                        <wpg:grpSpPr bwMode="auto">
                          <a:xfrm>
                            <a:off x="4673" y="0"/>
                            <a:ext cx="1782" cy="1891"/>
                            <a:chOff x="4673" y="0"/>
                            <a:chExt cx="1782" cy="1891"/>
                          </a:xfrm>
                        </wpg:grpSpPr>
                        <wps:wsp>
                          <wps:cNvPr id="11" name="Text Box 7"/>
                          <wps:cNvSpPr txBox="1">
                            <a:spLocks noChangeArrowheads="1"/>
                          </wps:cNvSpPr>
                          <wps:spPr bwMode="auto">
                            <a:xfrm>
                              <a:off x="5599" y="868"/>
                              <a:ext cx="856" cy="1023"/>
                            </a:xfrm>
                            <a:prstGeom prst="rect">
                              <a:avLst/>
                            </a:prstGeom>
                            <a:solidFill>
                              <a:srgbClr val="FFFFFF">
                                <a:alpha val="0"/>
                              </a:srgbClr>
                            </a:solidFill>
                            <a:ln w="9525">
                              <a:solidFill>
                                <a:srgbClr val="FFFFFF"/>
                              </a:solidFill>
                              <a:miter lim="800000"/>
                              <a:headEnd/>
                              <a:tailEnd/>
                            </a:ln>
                          </wps:spPr>
                          <wps:txbx>
                            <w:txbxContent>
                              <w:p w14:paraId="43C38DF8"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position w:val="1"/>
                                    <w:sz w:val="100"/>
                                    <w:szCs w:val="100"/>
                                  </w:rPr>
                                  <w:t>.</w:t>
                                </w:r>
                              </w:p>
                            </w:txbxContent>
                          </wps:txbx>
                          <wps:bodyPr vert="horz" wrap="square" lIns="0" tIns="0" rIns="0" bIns="0" numCol="1" anchor="t" anchorCtr="0" compatLnSpc="1">
                            <a:prstTxWarp prst="textNoShape">
                              <a:avLst/>
                            </a:prstTxWarp>
                          </wps:bodyPr>
                        </wps:wsp>
                        <wpg:grpSp>
                          <wpg:cNvPr id="12" name="Group 12"/>
                          <wpg:cNvGrpSpPr>
                            <a:grpSpLocks/>
                          </wpg:cNvGrpSpPr>
                          <wpg:grpSpPr bwMode="auto">
                            <a:xfrm>
                              <a:off x="4673" y="0"/>
                              <a:ext cx="1056" cy="1761"/>
                              <a:chOff x="4673" y="0"/>
                              <a:chExt cx="1056" cy="1761"/>
                            </a:xfrm>
                          </wpg:grpSpPr>
                          <wps:wsp>
                            <wps:cNvPr id="13" name="AutoShape 6"/>
                            <wps:cNvCnPr/>
                            <wps:spPr bwMode="auto">
                              <a:xfrm>
                                <a:off x="4673" y="0"/>
                                <a:ext cx="1056" cy="1761"/>
                              </a:xfrm>
                              <a:prstGeom prst="straightConnector1">
                                <a:avLst/>
                              </a:prstGeom>
                              <a:noFill/>
                              <a:ln w="38100">
                                <a:solidFill>
                                  <a:srgbClr val="000000"/>
                                </a:solidFill>
                                <a:round/>
                                <a:headEnd/>
                                <a:tailEnd type="triangle" w="med" len="med"/>
                              </a:ln>
                            </wps:spPr>
                            <wps:bodyPr/>
                          </wps:wsp>
                          <wps:wsp>
                            <wps:cNvPr id="14" name="Text Box 5"/>
                            <wps:cNvSpPr txBox="1">
                              <a:spLocks noChangeArrowheads="1"/>
                            </wps:cNvSpPr>
                            <wps:spPr bwMode="auto">
                              <a:xfrm>
                                <a:off x="5119" y="0"/>
                                <a:ext cx="190" cy="315"/>
                              </a:xfrm>
                              <a:prstGeom prst="rect">
                                <a:avLst/>
                              </a:prstGeom>
                              <a:solidFill>
                                <a:srgbClr val="FFFFFF">
                                  <a:alpha val="0"/>
                                </a:srgbClr>
                              </a:solidFill>
                              <a:ln w="9525">
                                <a:solidFill>
                                  <a:srgbClr val="FFFFFF"/>
                                </a:solidFill>
                                <a:miter lim="800000"/>
                                <a:headEnd/>
                                <a:tailEnd/>
                              </a:ln>
                            </wps:spPr>
                            <wps:txbx>
                              <w:txbxContent>
                                <w:p w14:paraId="321F7B0D"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sz w:val="30"/>
                                      <w:szCs w:val="30"/>
                                    </w:rPr>
                                    <w:t>P</w:t>
                                  </w:r>
                                </w:p>
                              </w:txbxContent>
                            </wps:txbx>
                            <wps:bodyPr vert="horz" wrap="square" lIns="0" tIns="0" rIns="0" bIns="0" numCol="1" anchor="t" anchorCtr="0" compatLnSpc="1">
                              <a:prstTxWarp prst="textNoShape">
                                <a:avLst/>
                              </a:prstTxWarp>
                            </wps:bodyPr>
                          </wps:wsp>
                        </wpg:grpSp>
                        <wps:wsp>
                          <wps:cNvPr id="17" name="Text Box 3"/>
                          <wps:cNvSpPr txBox="1">
                            <a:spLocks noChangeArrowheads="1"/>
                          </wps:cNvSpPr>
                          <wps:spPr bwMode="auto">
                            <a:xfrm>
                              <a:off x="5846" y="1527"/>
                              <a:ext cx="290" cy="315"/>
                            </a:xfrm>
                            <a:prstGeom prst="rect">
                              <a:avLst/>
                            </a:prstGeom>
                            <a:solidFill>
                              <a:srgbClr val="FFFFFF">
                                <a:alpha val="0"/>
                              </a:srgbClr>
                            </a:solidFill>
                            <a:ln w="9525">
                              <a:solidFill>
                                <a:srgbClr val="FFFFFF"/>
                              </a:solidFill>
                              <a:miter lim="800000"/>
                              <a:headEnd/>
                              <a:tailEnd/>
                            </a:ln>
                          </wps:spPr>
                          <wps:txbx>
                            <w:txbxContent>
                              <w:p w14:paraId="7FEC4DFF"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sz w:val="30"/>
                                    <w:szCs w:val="30"/>
                                  </w:rPr>
                                  <w:t>O</w:t>
                                </w:r>
                              </w:p>
                            </w:txbxContent>
                          </wps:txbx>
                          <wps:bodyPr vert="horz" wrap="square" lIns="0" tIns="0" rIns="0" bIns="0" numCol="1" anchor="t" anchorCtr="0" compatLnSpc="1">
                            <a:prstTxWarp prst="textNoShape">
                              <a:avLst/>
                            </a:prstTxWarp>
                          </wps:bodyPr>
                        </wps:wsp>
                      </wpg:grpSp>
                    </wpg:wgp>
                  </a:graphicData>
                </a:graphic>
              </wp:inline>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7D90D6C" id="Group 1" o:spid="_x0000_s1026" style="width:468pt;height:224.75pt;mso-position-horizontal-relative:char;mso-position-vertical-relative:line" coordsize="9360,44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qFwWKYcrhs8d/apaAF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cN8UPCv8A&#10;wlXg24igX/T7T/SLVh13DqPxH9K7mkIzQB8x+JfFo8WeGfBTTP8A8TCzv/IukPUMCgBP1xXuXjLx&#10;pp3grQzfX77pSNsFup+eZ8dB7ep7V8/fFfw3J4Q+ICXlpETp97Mt5EgHy7wfmXj3P/j1el+D/B2o&#10;+KdWi8ZeN18ybANjYOPkhXsSv64/E0AWvAWg67rGs/8ACc+JriaCeZCtnYoxVY4j0yPTHY/U16vS&#10;DrS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BRu9Nsb9omvLS3uDCd0fmxhth9Rnp0H5VdAAGB0pa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">
                <v:rect id="AutoShape 9" o:spid="_x0000_s1027" style="position:absolute;width:9360;height:4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CGwwAAANoAAAAPAAAAZHJzL2Rvd25yZXYueG1sRI9Ba8JA&#10;FITvgv9heUIvopsWkR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lWRAhsMAAADaAAAADwAA&#10;AAAAAAAAAAAAAAAHAgAAZHJzL2Rvd25yZXYueG1sUEsFBgAAAAADAAMAtwAAAPcCAAAAAA==&#10;" filled="f" stroked="f">
                  <o:lock v:ext="edit" aspectratio="t" text="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alt="Force_Plate" style="position:absolute;width:9354;height:44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">
                  <v:imagedata r:id="rId19" o:title="Force_Plate"/>
                </v:shape>
                <v:group id="Group 10" o:spid="_x0000_s1029" style="position:absolute;left:4673;width:1782;height:1891" coordorigin="4673" coordsize="1782,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202" coordsize="21600,21600" o:spt="202" path="m,l,21600r21600,l21600,xe">
                    <v:stroke joinstyle="miter"/>
                    <v:path gradientshapeok="t" o:connecttype="rect"/>
                  </v:shapetype>
                  <v:shape id="Text Box 7" o:spid="_x0000_s1030" type="#_x0000_t202" style="position:absolute;left:5599;top:868;width:856;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" strokecolor="white">
                    <v:fill opacity="0"/>
                    <v:textbox inset="0,0,0,0">
                      <w:txbxContent>
                        <w:p w14:paraId="43C38DF8"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position w:val="1"/>
                              <w:sz w:val="100"/>
                              <w:szCs w:val="100"/>
                            </w:rPr>
                            <w:t>.</w:t>
                          </w:r>
                        </w:p>
                      </w:txbxContent>
                    </v:textbox>
                  </v:shape>
                  <v:group id="Group 12" o:spid="_x0000_s1031" style="position:absolute;left:4673;width:1056;height:1761" coordorigin="4673" coordsize="1056,1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32" coordsize="21600,21600" o:spt="32" o:oned="t" path="m,l21600,21600e" filled="f">
                      <v:path arrowok="t" fillok="f" o:connecttype="none"/>
                      <o:lock v:ext="edit" shapetype="t"/>
                    </v:shapetype>
                    <v:shape id="AutoShape 6" o:spid="_x0000_s1032" type="#_x0000_t32" style="position:absolute;left:4673;width:1056;height:17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" strokeweight="3pt">
                      <v:stroke endarrow="block"/>
                    </v:shape>
                    <v:shape id="Text Box 5" o:spid="_x0000_s1033" type="#_x0000_t202" style="position:absolute;left:5119;width:19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" strokecolor="white">
                      <v:fill opacity="0"/>
                      <v:textbox inset="0,0,0,0">
                        <w:txbxContent>
                          <w:p w14:paraId="321F7B0D"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sz w:val="30"/>
                                <w:szCs w:val="30"/>
                              </w:rPr>
                              <w:t>P</w:t>
                            </w:r>
                          </w:p>
                        </w:txbxContent>
                      </v:textbox>
                    </v:shape>
                  </v:group>
                  <v:shape id="Text Box 3" o:spid="_x0000_s1034" type="#_x0000_t202" style="position:absolute;left:5846;top:1527;width:29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" strokecolor="white">
                    <v:fill opacity="0"/>
                    <v:textbox inset="0,0,0,0">
                      <w:txbxContent>
                        <w:p w14:paraId="7FEC4DFF" w14:textId="77777777" w:rsidR="007B3219" w:rsidRDefault="007B3219" w:rsidP="0071577F">
                          <w:pPr>
                            <w:pStyle w:val="NormalWeb"/>
                            <w:spacing w:before="0" w:beforeAutospacing="0" w:after="0" w:afterAutospacing="0"/>
                            <w:textAlignment w:val="baseline"/>
                          </w:pPr>
                          <w:r>
                            <w:rPr>
                              <w:rFonts w:ascii="Arial" w:eastAsia="Calibri" w:hAnsi="Arial"/>
                              <w:color w:val="000000" w:themeColor="text1"/>
                              <w:kern w:val="24"/>
                              <w:sz w:val="30"/>
                              <w:szCs w:val="30"/>
                            </w:rPr>
                            <w:t>O</w:t>
                          </w:r>
                        </w:p>
                      </w:txbxContent>
                    </v:textbox>
                  </v:shape>
                </v:group>
                <w10:anchorlock/>
              </v:group>
            </w:pict>
          </mc:Fallback>
        </mc:AlternateContent>
      </w:r>
    </w:p>
    <w:p w14:paraId="0988D239" w14:textId="700D8835" w:rsidR="0071577F" w:rsidRDefault="00006FEB" w:rsidP="00006FEB">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7</w:t>
      </w:r>
      <w:r w:rsidR="00026D92">
        <w:rPr>
          <w:noProof/>
        </w:rPr>
        <w:fldChar w:fldCharType="end"/>
      </w:r>
      <w:r>
        <w:t xml:space="preserve">: </w:t>
      </w:r>
      <w:r w:rsidRPr="00006FEB">
        <w:t>Force</w:t>
      </w:r>
      <w:r>
        <w:t xml:space="preserve"> plate moment diagram</w:t>
      </w:r>
    </w:p>
    <w:p w14:paraId="60F58376" w14:textId="5F9A4BF7" w:rsidR="0071577F" w:rsidRDefault="0071577F" w:rsidP="0071577F"/>
    <w:p w14:paraId="4B4D060A" w14:textId="74822547" w:rsidR="009C441C" w:rsidRPr="00550E32" w:rsidRDefault="009C441C" w:rsidP="00941A1A">
      <w:pPr>
        <w:ind w:firstLine="0"/>
      </w:pPr>
      <w:r w:rsidRPr="009C441C">
        <w:lastRenderedPageBreak/>
        <w:t>Moment</w:t>
      </w:r>
      <w:r w:rsidR="00550E32">
        <w:t>s about the Pla</w:t>
      </w:r>
      <w:r w:rsidR="00941A1A">
        <w:t>te Surface X’ and Y’ (see Fig. 8</w:t>
      </w:r>
      <w:r w:rsidR="00550E32">
        <w:t>) are calculated with</w:t>
      </w:r>
    </w:p>
    <w:p w14:paraId="3DDDDA8A" w14:textId="282C4AE0" w:rsidR="009C441C" w:rsidRDefault="009C441C" w:rsidP="009C441C">
      <w:pPr>
        <w:pStyle w:val="Equation"/>
      </w:pPr>
      <w:r>
        <w:tab/>
      </w:r>
      <m:oMath>
        <m:sSubSup>
          <m:sSubSupPr>
            <m:ctrlPr>
              <w:rPr>
                <w:rFonts w:ascii="Cambria Math" w:hAnsi="Cambria Math"/>
                <w:i/>
                <w:iCs/>
              </w:rPr>
            </m:ctrlPr>
          </m:sSubSupPr>
          <m:e>
            <m:r>
              <w:rPr>
                <w:rFonts w:ascii="Cambria Math" w:hAnsi="Cambria Math"/>
              </w:rPr>
              <m:t>M</m:t>
            </m:r>
          </m:e>
          <m:sub>
            <m:r>
              <w:rPr>
                <w:rFonts w:ascii="Cambria Math" w:hAnsi="Cambria Math"/>
              </w:rPr>
              <m:t>x</m:t>
            </m:r>
          </m:sub>
          <m:sup>
            <m:r>
              <w:rPr>
                <w:rFonts w:ascii="Cambria Math" w:hAnsi="Cambria Math"/>
              </w:rPr>
              <m:t>'</m:t>
            </m:r>
          </m:sup>
        </m:sSubSup>
        <m:r>
          <m:rPr>
            <m:sty m:val="p"/>
          </m:rPr>
          <w:rPr>
            <w:rFonts w:ascii="Cambria Math" w:hAnsi="Cambria Math"/>
          </w:rPr>
          <m:t>=</m:t>
        </m:r>
        <m:sSub>
          <m:sSubPr>
            <m:ctrlPr>
              <w:rPr>
                <w:rFonts w:ascii="Cambria Math" w:hAnsi="Cambria Math"/>
                <w:i/>
                <w:iCs/>
              </w:rPr>
            </m:ctrlPr>
          </m:sSubPr>
          <m:e>
            <m:r>
              <w:rPr>
                <w:rFonts w:ascii="Cambria Math" w:hAnsi="Cambria Math"/>
              </w:rPr>
              <m:t>M</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y</m:t>
            </m:r>
          </m:sub>
        </m:sSub>
        <m:sSub>
          <m:sSubPr>
            <m:ctrlPr>
              <w:rPr>
                <w:rFonts w:ascii="Cambria Math" w:hAnsi="Cambria Math"/>
                <w:i/>
                <w:iCs/>
              </w:rPr>
            </m:ctrlPr>
          </m:sSubPr>
          <m:e>
            <m:r>
              <w:rPr>
                <w:rFonts w:ascii="Cambria Math" w:hAnsi="Cambria Math"/>
              </w:rPr>
              <m:t>a</m:t>
            </m:r>
          </m:e>
          <m:sub>
            <m:r>
              <w:rPr>
                <w:rFonts w:ascii="Cambria Math" w:hAnsi="Cambria Math"/>
              </w:rPr>
              <m:t>z0</m:t>
            </m:r>
          </m:sub>
        </m:sSub>
      </m:oMath>
      <w:r w:rsidR="00A642AD">
        <w:tab/>
        <w:t>(1.15</w:t>
      </w:r>
      <w:r>
        <w:t>)</w:t>
      </w:r>
    </w:p>
    <w:p w14:paraId="0315B315" w14:textId="24C3E9D9" w:rsidR="009C441C" w:rsidRDefault="009C441C" w:rsidP="009C441C">
      <w:pPr>
        <w:pStyle w:val="Equation"/>
      </w:pPr>
      <w:r>
        <w:tab/>
      </w:r>
      <m:oMath>
        <m:sSubSup>
          <m:sSubSupPr>
            <m:ctrlPr>
              <w:rPr>
                <w:rFonts w:ascii="Cambria Math" w:hAnsi="Cambria Math"/>
                <w:i/>
                <w:iCs/>
              </w:rPr>
            </m:ctrlPr>
          </m:sSubSupPr>
          <m:e>
            <m:r>
              <w:rPr>
                <w:rFonts w:ascii="Cambria Math" w:hAnsi="Cambria Math"/>
              </w:rPr>
              <m:t>M</m:t>
            </m:r>
          </m:e>
          <m:sub>
            <m:r>
              <w:rPr>
                <w:rFonts w:ascii="Cambria Math" w:hAnsi="Cambria Math"/>
              </w:rPr>
              <m:t>y</m:t>
            </m:r>
          </m:sub>
          <m:sup>
            <m:r>
              <w:rPr>
                <w:rFonts w:ascii="Cambria Math" w:hAnsi="Cambria Math"/>
              </w:rPr>
              <m:t>'</m:t>
            </m:r>
          </m:sup>
        </m:sSubSup>
        <m:r>
          <m:rPr>
            <m:sty m:val="p"/>
          </m:rPr>
          <w:rPr>
            <w:rFonts w:ascii="Cambria Math" w:hAnsi="Cambria Math"/>
          </w:rPr>
          <m:t>=</m:t>
        </m:r>
        <m:sSub>
          <m:sSubPr>
            <m:ctrlPr>
              <w:rPr>
                <w:rFonts w:ascii="Cambria Math" w:hAnsi="Cambria Math"/>
                <w:i/>
                <w:iCs/>
              </w:rPr>
            </m:ctrlPr>
          </m:sSubPr>
          <m:e>
            <m:r>
              <w:rPr>
                <w:rFonts w:ascii="Cambria Math" w:hAnsi="Cambria Math"/>
              </w:rPr>
              <m:t>M</m:t>
            </m:r>
          </m:e>
          <m:sub>
            <m:r>
              <w:rPr>
                <w:rFonts w:ascii="Cambria Math" w:hAnsi="Cambria Math"/>
              </w:rPr>
              <m:t>y</m:t>
            </m:r>
          </m:sub>
        </m:sSub>
        <m: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x</m:t>
            </m:r>
          </m:sub>
        </m:sSub>
        <m:sSub>
          <m:sSubPr>
            <m:ctrlPr>
              <w:rPr>
                <w:rFonts w:ascii="Cambria Math" w:hAnsi="Cambria Math"/>
                <w:i/>
                <w:iCs/>
              </w:rPr>
            </m:ctrlPr>
          </m:sSubPr>
          <m:e>
            <m:r>
              <w:rPr>
                <w:rFonts w:ascii="Cambria Math" w:hAnsi="Cambria Math"/>
              </w:rPr>
              <m:t>a</m:t>
            </m:r>
          </m:e>
          <m:sub>
            <m:r>
              <w:rPr>
                <w:rFonts w:ascii="Cambria Math" w:hAnsi="Cambria Math"/>
              </w:rPr>
              <m:t>z0</m:t>
            </m:r>
          </m:sub>
        </m:sSub>
      </m:oMath>
      <w:r w:rsidR="00A642AD">
        <w:tab/>
        <w:t>(1.16</w:t>
      </w:r>
      <w:r>
        <w:t>)</w:t>
      </w:r>
    </w:p>
    <w:p w14:paraId="2BDC7BAE" w14:textId="66D97A69" w:rsidR="009C441C" w:rsidRDefault="0083164C" w:rsidP="0083164C">
      <w:proofErr w:type="gramStart"/>
      <w:r>
        <w:t>where</w:t>
      </w:r>
      <w:proofErr w:type="gramEnd"/>
      <w:r>
        <w:t xml:space="preserve"> </w:t>
      </w:r>
      <m:oMath>
        <m:sSub>
          <m:sSubPr>
            <m:ctrlPr>
              <w:rPr>
                <w:rFonts w:ascii="Cambria Math" w:hAnsi="Cambria Math"/>
                <w:i/>
                <w:iCs/>
              </w:rPr>
            </m:ctrlPr>
          </m:sSubPr>
          <m:e>
            <m:r>
              <w:rPr>
                <w:rFonts w:ascii="Cambria Math" w:hAnsi="Cambria Math"/>
              </w:rPr>
              <m:t>a</m:t>
            </m:r>
          </m:e>
          <m:sub>
            <m:r>
              <w:rPr>
                <w:rFonts w:ascii="Cambria Math" w:hAnsi="Cambria Math"/>
              </w:rPr>
              <m:t>z0</m:t>
            </m:r>
          </m:sub>
        </m:sSub>
      </m:oMath>
      <w:r>
        <w:rPr>
          <w:iCs/>
        </w:rPr>
        <w:t xml:space="preserve"> is the vertical distance from the center of the plate to its surface.</w:t>
      </w:r>
      <w:r w:rsidR="00087414">
        <w:rPr>
          <w:iCs/>
        </w:rPr>
        <w:t xml:space="preserve">  Since the z axis is positive in the downward direction, </w:t>
      </w:r>
      <m:oMath>
        <m:sSub>
          <m:sSubPr>
            <m:ctrlPr>
              <w:rPr>
                <w:rFonts w:ascii="Cambria Math" w:hAnsi="Cambria Math"/>
                <w:i/>
                <w:iCs/>
              </w:rPr>
            </m:ctrlPr>
          </m:sSubPr>
          <m:e>
            <m:r>
              <w:rPr>
                <w:rFonts w:ascii="Cambria Math" w:hAnsi="Cambria Math"/>
              </w:rPr>
              <m:t>a</m:t>
            </m:r>
          </m:e>
          <m:sub>
            <m:r>
              <w:rPr>
                <w:rFonts w:ascii="Cambria Math" w:hAnsi="Cambria Math"/>
              </w:rPr>
              <m:t>z0</m:t>
            </m:r>
          </m:sub>
        </m:sSub>
      </m:oMath>
      <w:r w:rsidR="00087414">
        <w:rPr>
          <w:iCs/>
        </w:rPr>
        <w:t xml:space="preserve"> has a negative value.</w:t>
      </w:r>
    </w:p>
    <w:p w14:paraId="4193CF0C" w14:textId="77777777" w:rsidR="00941A1A" w:rsidRDefault="009C441C" w:rsidP="00941A1A">
      <w:pPr>
        <w:keepNext/>
        <w:spacing w:after="160" w:line="259" w:lineRule="auto"/>
      </w:pPr>
      <w:r w:rsidRPr="009C441C">
        <w:rPr>
          <w:noProof/>
        </w:rPr>
        <w:drawing>
          <wp:inline distT="0" distB="0" distL="0" distR="0" wp14:anchorId="06C8BD64" wp14:editId="5E16605F">
            <wp:extent cx="5940425" cy="2808287"/>
            <wp:effectExtent l="0" t="0" r="3175" b="0"/>
            <wp:docPr id="51202" name="Picture 2" descr="Force_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02" name="Picture 2" descr="Force_Plate"/>
                    <pic:cNvPicPr>
                      <a:picLocks noChangeAspect="1" noChangeArrowheads="1"/>
                    </pic:cNvPicPr>
                  </pic:nvPicPr>
                  <pic:blipFill>
                    <a:blip r:embed="rId20" cstate="print"/>
                    <a:srcRect/>
                    <a:stretch>
                      <a:fillRect/>
                    </a:stretch>
                  </pic:blipFill>
                  <pic:spPr bwMode="auto">
                    <a:xfrm>
                      <a:off x="0" y="0"/>
                      <a:ext cx="5940425" cy="2808287"/>
                    </a:xfrm>
                    <a:prstGeom prst="rect">
                      <a:avLst/>
                    </a:prstGeom>
                    <a:noFill/>
                  </pic:spPr>
                </pic:pic>
              </a:graphicData>
            </a:graphic>
          </wp:inline>
        </w:drawing>
      </w:r>
    </w:p>
    <w:p w14:paraId="08B44506" w14:textId="3353DD44" w:rsidR="009C441C" w:rsidRPr="00CC28A2" w:rsidRDefault="00941A1A" w:rsidP="00CC28A2">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8</w:t>
      </w:r>
      <w:r w:rsidR="00026D92">
        <w:rPr>
          <w:noProof/>
        </w:rPr>
        <w:fldChar w:fldCharType="end"/>
      </w:r>
      <w:r>
        <w:t>: Moments about the plate surface</w:t>
      </w:r>
    </w:p>
    <w:p w14:paraId="1EE41DAB" w14:textId="788DC994" w:rsidR="0071577F" w:rsidRPr="004A53D3" w:rsidRDefault="0071577F" w:rsidP="00941A1A">
      <w:pPr>
        <w:spacing w:after="160" w:line="259" w:lineRule="auto"/>
      </w:pPr>
      <w:r w:rsidRPr="004A53D3">
        <w:rPr>
          <w:b/>
          <w:bCs/>
          <w:i/>
          <w:iCs/>
        </w:rPr>
        <w:t>Center of Pressure (Point ‘O’)</w:t>
      </w:r>
      <w:r w:rsidR="00941A1A">
        <w:rPr>
          <w:b/>
          <w:bCs/>
          <w:i/>
          <w:iCs/>
        </w:rPr>
        <w:t>:</w:t>
      </w:r>
    </w:p>
    <w:p w14:paraId="765E65D2" w14:textId="61226C32" w:rsidR="0071577F" w:rsidRPr="004A53D3" w:rsidRDefault="009C441C" w:rsidP="0011484E">
      <w:pPr>
        <w:spacing w:after="160" w:line="259" w:lineRule="auto"/>
      </w:pPr>
      <w:r>
        <w:t xml:space="preserve">The center of pressure </w:t>
      </w:r>
      <w:r w:rsidR="00BD2EE9">
        <w:t xml:space="preserve">(COP) </w:t>
      </w:r>
      <w:r>
        <w:t>is at distance (</w:t>
      </w:r>
      <m:oMath>
        <m:sSub>
          <m:sSubPr>
            <m:ctrlPr>
              <w:rPr>
                <w:rFonts w:ascii="Cambria Math" w:hAnsi="Cambria Math"/>
                <w:i/>
              </w:rPr>
            </m:ctrlPr>
          </m:sSubPr>
          <m:e>
            <m:r>
              <w:rPr>
                <w:rFonts w:ascii="Cambria Math" w:hAnsi="Cambria Math"/>
              </w:rPr>
              <m:t>a</m:t>
            </m:r>
          </m:e>
          <m:sub>
            <m:r>
              <w:rPr>
                <w:rFonts w:ascii="Cambria Math" w:hAnsi="Cambria Math"/>
              </w:rPr>
              <m:t>x</m:t>
            </m:r>
          </m:sub>
        </m:sSub>
      </m:oMath>
      <w:proofErr w:type="gramStart"/>
      <w:r w:rsidR="0071577F" w:rsidRPr="004A53D3">
        <w:t xml:space="preserve">, </w:t>
      </w:r>
      <w:proofErr w:type="gramEnd"/>
      <m:oMath>
        <m:sSub>
          <m:sSubPr>
            <m:ctrlPr>
              <w:rPr>
                <w:rFonts w:ascii="Cambria Math" w:hAnsi="Cambria Math"/>
                <w:i/>
              </w:rPr>
            </m:ctrlPr>
          </m:sSubPr>
          <m:e>
            <m:r>
              <w:rPr>
                <w:rFonts w:ascii="Cambria Math" w:hAnsi="Cambria Math"/>
              </w:rPr>
              <m:t>a</m:t>
            </m:r>
          </m:e>
          <m:sub>
            <m:r>
              <w:rPr>
                <w:rFonts w:ascii="Cambria Math" w:hAnsi="Cambria Math"/>
              </w:rPr>
              <m:t>y</m:t>
            </m:r>
          </m:sub>
        </m:sSub>
      </m:oMath>
      <w:r w:rsidR="0071577F" w:rsidRPr="004A53D3">
        <w:t>)</w:t>
      </w:r>
      <w:r>
        <w:t xml:space="preserve"> from the force plate’s center</w:t>
      </w:r>
    </w:p>
    <w:p w14:paraId="0CC33B2F" w14:textId="1EB086F0" w:rsidR="0071577F" w:rsidRPr="004A53D3" w:rsidRDefault="00A87BE9" w:rsidP="0011484E">
      <w:pPr>
        <w:spacing w:after="160" w:line="259" w:lineRule="auto"/>
      </w:pPr>
      <w:r>
        <w:t>The m</w:t>
      </w:r>
      <w:r w:rsidR="0071577F" w:rsidRPr="004A53D3">
        <w:t xml:space="preserve">oment about the COP along y-axis, </w:t>
      </w:r>
      <m:oMath>
        <m:sSub>
          <m:sSubPr>
            <m:ctrlPr>
              <w:rPr>
                <w:rFonts w:ascii="Cambria Math" w:hAnsi="Cambria Math"/>
                <w:i/>
                <w:iCs/>
              </w:rPr>
            </m:ctrlPr>
          </m:sSubPr>
          <m:e>
            <m:r>
              <w:rPr>
                <w:rFonts w:ascii="Cambria Math" w:hAnsi="Cambria Math"/>
              </w:rPr>
              <m:t>M</m:t>
            </m:r>
          </m:e>
          <m:sub>
            <m:r>
              <w:rPr>
                <w:rFonts w:ascii="Cambria Math" w:hAnsi="Cambria Math"/>
              </w:rPr>
              <m:t>yO</m:t>
            </m:r>
          </m:sub>
        </m:sSub>
        <m:r>
          <w:rPr>
            <w:rFonts w:ascii="Cambria Math" w:hAnsi="Cambria Math"/>
          </w:rPr>
          <m:t>=0</m:t>
        </m:r>
      </m:oMath>
      <w:r w:rsidR="0071577F" w:rsidRPr="004A53D3">
        <w:t> </w:t>
      </w:r>
    </w:p>
    <w:p w14:paraId="346DF3E3" w14:textId="50A08DE8" w:rsidR="00231BB8" w:rsidRDefault="0071577F" w:rsidP="0011484E">
      <w:pPr>
        <w:spacing w:after="160" w:line="259" w:lineRule="auto"/>
      </w:pPr>
      <w:r w:rsidRPr="004A53D3">
        <w:t xml:space="preserve">Hence, </w:t>
      </w:r>
      <m:oMath>
        <m:sSubSup>
          <m:sSubSupPr>
            <m:ctrlPr>
              <w:rPr>
                <w:rFonts w:ascii="Cambria Math" w:hAnsi="Cambria Math"/>
                <w:i/>
                <w:iCs/>
              </w:rPr>
            </m:ctrlPr>
          </m:sSubSupPr>
          <m:e>
            <m:r>
              <w:rPr>
                <w:rFonts w:ascii="Cambria Math" w:hAnsi="Cambria Math"/>
              </w:rPr>
              <m:t>M</m:t>
            </m:r>
          </m:e>
          <m:sub>
            <m:r>
              <w:rPr>
                <w:rFonts w:ascii="Cambria Math" w:hAnsi="Cambria Math"/>
              </w:rPr>
              <m:t>y</m:t>
            </m:r>
          </m:sub>
          <m:sup>
            <m:r>
              <w:rPr>
                <w:rFonts w:ascii="Cambria Math" w:hAnsi="Cambria Math"/>
              </w:rPr>
              <m:t>'</m:t>
            </m:r>
          </m:sup>
        </m:sSubSup>
        <m:r>
          <m:rPr>
            <m:sty m:val="p"/>
          </m:rP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z</m:t>
            </m:r>
          </m:sub>
        </m:sSub>
        <m:sSub>
          <m:sSubPr>
            <m:ctrlPr>
              <w:rPr>
                <w:rFonts w:ascii="Cambria Math" w:hAnsi="Cambria Math"/>
                <w:i/>
                <w:iCs/>
              </w:rPr>
            </m:ctrlPr>
          </m:sSubPr>
          <m:e>
            <m:r>
              <w:rPr>
                <w:rFonts w:ascii="Cambria Math" w:hAnsi="Cambria Math"/>
              </w:rPr>
              <m:t>a</m:t>
            </m:r>
          </m:e>
          <m:sub>
            <m:r>
              <w:rPr>
                <w:rFonts w:ascii="Cambria Math" w:hAnsi="Cambria Math"/>
              </w:rPr>
              <m:t>x</m:t>
            </m:r>
          </m:sub>
        </m:sSub>
        <m:r>
          <w:rPr>
            <w:rFonts w:ascii="Cambria Math" w:hAnsi="Cambria Math"/>
          </w:rPr>
          <m:t>=0</m:t>
        </m:r>
      </m:oMath>
    </w:p>
    <w:p w14:paraId="7357B9E0" w14:textId="1A35522B" w:rsidR="0071577F" w:rsidRDefault="00231BB8" w:rsidP="0011484E">
      <w:pPr>
        <w:pStyle w:val="Equation"/>
      </w:pPr>
      <w:r>
        <w:tab/>
      </w:r>
      <m:oMath>
        <m:sSub>
          <m:sSubPr>
            <m:ctrlPr>
              <w:rPr>
                <w:rFonts w:ascii="Cambria Math" w:hAnsi="Cambria Math"/>
              </w:rPr>
            </m:ctrlPr>
          </m:sSubPr>
          <m:e>
            <m:r>
              <w:rPr>
                <w:rFonts w:ascii="Cambria Math" w:hAnsi="Cambria Math"/>
              </w:rPr>
              <m:t>a</m:t>
            </m:r>
          </m:e>
          <m:sub>
            <m:r>
              <w:rPr>
                <w:rFonts w:ascii="Cambria Math" w:hAnsi="Cambria Math"/>
              </w:rPr>
              <m:t>x</m:t>
            </m:r>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M</m:t>
                </m:r>
              </m:e>
              <m:sub>
                <m:r>
                  <w:rPr>
                    <w:rFonts w:ascii="Cambria Math" w:hAnsi="Cambria Math"/>
                  </w:rPr>
                  <m:t>y</m:t>
                </m:r>
              </m:sub>
              <m:sup>
                <m:r>
                  <m:rPr>
                    <m:sty m:val="p"/>
                  </m:rPr>
                  <w:rPr>
                    <w:rFonts w:ascii="Cambria Math" w:hAnsi="Cambria Math"/>
                  </w:rPr>
                  <m:t>'</m:t>
                </m:r>
              </m:sup>
            </m:sSubSup>
          </m:num>
          <m:den>
            <m:sSub>
              <m:sSubPr>
                <m:ctrlPr>
                  <w:rPr>
                    <w:rFonts w:ascii="Cambria Math" w:hAnsi="Cambria Math"/>
                  </w:rPr>
                </m:ctrlPr>
              </m:sSubPr>
              <m:e>
                <m:r>
                  <w:rPr>
                    <w:rFonts w:ascii="Cambria Math" w:hAnsi="Cambria Math"/>
                  </w:rPr>
                  <m:t>F</m:t>
                </m:r>
              </m:e>
              <m:sub>
                <m:r>
                  <w:rPr>
                    <w:rFonts w:ascii="Cambria Math" w:hAnsi="Cambria Math"/>
                  </w:rPr>
                  <m:t>z</m:t>
                </m:r>
              </m:sub>
            </m:sSub>
          </m:den>
        </m:f>
      </m:oMath>
      <w:r w:rsidR="00A642AD">
        <w:tab/>
        <w:t>(1.17</w:t>
      </w:r>
      <w:r>
        <w:t>)</w:t>
      </w:r>
    </w:p>
    <w:p w14:paraId="3C1D8F23" w14:textId="0E00F350" w:rsidR="0071577F" w:rsidRPr="004A53D3" w:rsidRDefault="0071577F" w:rsidP="0011484E">
      <w:pPr>
        <w:spacing w:after="160" w:line="259" w:lineRule="auto"/>
      </w:pPr>
      <w:r w:rsidRPr="004A53D3">
        <w:t xml:space="preserve">Moment about the COP along x-axis, </w:t>
      </w:r>
      <m:oMath>
        <m:sSub>
          <m:sSubPr>
            <m:ctrlPr>
              <w:rPr>
                <w:rFonts w:ascii="Cambria Math" w:hAnsi="Cambria Math"/>
                <w:i/>
                <w:iCs/>
              </w:rPr>
            </m:ctrlPr>
          </m:sSubPr>
          <m:e>
            <m:r>
              <w:rPr>
                <w:rFonts w:ascii="Cambria Math" w:hAnsi="Cambria Math"/>
              </w:rPr>
              <m:t>M</m:t>
            </m:r>
          </m:e>
          <m:sub>
            <m:r>
              <w:rPr>
                <w:rFonts w:ascii="Cambria Math" w:hAnsi="Cambria Math"/>
              </w:rPr>
              <m:t>xO</m:t>
            </m:r>
          </m:sub>
        </m:sSub>
        <m:r>
          <w:rPr>
            <w:rFonts w:ascii="Cambria Math" w:hAnsi="Cambria Math"/>
          </w:rPr>
          <m:t>=0</m:t>
        </m:r>
      </m:oMath>
    </w:p>
    <w:p w14:paraId="55090F60" w14:textId="52558B4F" w:rsidR="0071577F" w:rsidRDefault="0071577F" w:rsidP="0071577F">
      <w:pPr>
        <w:spacing w:after="160" w:line="259" w:lineRule="auto"/>
        <w:rPr>
          <w:iCs/>
        </w:rPr>
      </w:pPr>
      <w:r w:rsidRPr="004A53D3">
        <w:t xml:space="preserve">Hence, </w:t>
      </w:r>
      <m:oMath>
        <m:sSubSup>
          <m:sSubSupPr>
            <m:ctrlPr>
              <w:rPr>
                <w:rFonts w:ascii="Cambria Math" w:hAnsi="Cambria Math"/>
                <w:i/>
                <w:iCs/>
              </w:rPr>
            </m:ctrlPr>
          </m:sSubSupPr>
          <m:e>
            <m:r>
              <w:rPr>
                <w:rFonts w:ascii="Cambria Math" w:hAnsi="Cambria Math"/>
              </w:rPr>
              <m:t>M</m:t>
            </m:r>
          </m:e>
          <m:sub>
            <m:r>
              <w:rPr>
                <w:rFonts w:ascii="Cambria Math" w:hAnsi="Cambria Math"/>
              </w:rPr>
              <m:t>x</m:t>
            </m:r>
          </m:sub>
          <m:sup>
            <m:r>
              <w:rPr>
                <w:rFonts w:ascii="Cambria Math" w:hAnsi="Cambria Math"/>
              </w:rPr>
              <m:t>'</m:t>
            </m:r>
          </m:sup>
        </m:sSubSup>
        <m:r>
          <m:rPr>
            <m:sty m:val="p"/>
          </m:rPr>
          <w:rPr>
            <w:rFonts w:ascii="Cambria Math" w:hAnsi="Cambria Math"/>
          </w:rPr>
          <m:t>-</m:t>
        </m:r>
        <m:sSub>
          <m:sSubPr>
            <m:ctrlPr>
              <w:rPr>
                <w:rFonts w:ascii="Cambria Math" w:hAnsi="Cambria Math"/>
                <w:i/>
                <w:iCs/>
              </w:rPr>
            </m:ctrlPr>
          </m:sSubPr>
          <m:e>
            <m:r>
              <w:rPr>
                <w:rFonts w:ascii="Cambria Math" w:hAnsi="Cambria Math"/>
              </w:rPr>
              <m:t>F</m:t>
            </m:r>
          </m:e>
          <m:sub>
            <m:r>
              <w:rPr>
                <w:rFonts w:ascii="Cambria Math" w:hAnsi="Cambria Math"/>
              </w:rPr>
              <m:t>z</m:t>
            </m:r>
          </m:sub>
        </m:sSub>
        <m:sSub>
          <m:sSubPr>
            <m:ctrlPr>
              <w:rPr>
                <w:rFonts w:ascii="Cambria Math" w:hAnsi="Cambria Math"/>
                <w:i/>
                <w:iCs/>
              </w:rPr>
            </m:ctrlPr>
          </m:sSubPr>
          <m:e>
            <m:r>
              <w:rPr>
                <w:rFonts w:ascii="Cambria Math" w:hAnsi="Cambria Math"/>
              </w:rPr>
              <m:t>a</m:t>
            </m:r>
          </m:e>
          <m:sub>
            <m:r>
              <w:rPr>
                <w:rFonts w:ascii="Cambria Math" w:hAnsi="Cambria Math"/>
              </w:rPr>
              <m:t>x</m:t>
            </m:r>
          </m:sub>
        </m:sSub>
        <m:r>
          <w:rPr>
            <w:rFonts w:ascii="Cambria Math" w:hAnsi="Cambria Math"/>
          </w:rPr>
          <m:t>=0</m:t>
        </m:r>
      </m:oMath>
    </w:p>
    <w:p w14:paraId="579FB1A9" w14:textId="37FF0823" w:rsidR="0071577F" w:rsidRDefault="00817D44" w:rsidP="00FD48C8">
      <w:pPr>
        <w:pStyle w:val="Equation"/>
      </w:pPr>
      <w:r>
        <w:tab/>
      </w:r>
      <m:oMath>
        <m:sSub>
          <m:sSubPr>
            <m:ctrlPr>
              <w:rPr>
                <w:rFonts w:ascii="Cambria Math" w:hAnsi="Cambria Math"/>
              </w:rPr>
            </m:ctrlPr>
          </m:sSubPr>
          <m:e>
            <m:r>
              <w:rPr>
                <w:rFonts w:ascii="Cambria Math" w:hAnsi="Cambria Math"/>
              </w:rPr>
              <m:t>a</m:t>
            </m:r>
          </m:e>
          <m:sub>
            <m:r>
              <w:rPr>
                <w:rFonts w:ascii="Cambria Math" w:hAnsi="Cambria Math"/>
              </w:rPr>
              <m:t>y</m:t>
            </m:r>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M</m:t>
                </m:r>
              </m:e>
              <m:sub>
                <m:r>
                  <w:rPr>
                    <w:rFonts w:ascii="Cambria Math" w:hAnsi="Cambria Math"/>
                  </w:rPr>
                  <m:t>x</m:t>
                </m:r>
              </m:sub>
              <m:sup>
                <m:r>
                  <m:rPr>
                    <m:sty m:val="p"/>
                  </m:rPr>
                  <w:rPr>
                    <w:rFonts w:ascii="Cambria Math" w:hAnsi="Cambria Math"/>
                  </w:rPr>
                  <m:t>'</m:t>
                </m:r>
              </m:sup>
            </m:sSubSup>
          </m:num>
          <m:den>
            <m:sSub>
              <m:sSubPr>
                <m:ctrlPr>
                  <w:rPr>
                    <w:rFonts w:ascii="Cambria Math" w:hAnsi="Cambria Math"/>
                  </w:rPr>
                </m:ctrlPr>
              </m:sSubPr>
              <m:e>
                <m:r>
                  <w:rPr>
                    <w:rFonts w:ascii="Cambria Math" w:hAnsi="Cambria Math"/>
                  </w:rPr>
                  <m:t>F</m:t>
                </m:r>
              </m:e>
              <m:sub>
                <m:r>
                  <w:rPr>
                    <w:rFonts w:ascii="Cambria Math" w:hAnsi="Cambria Math"/>
                  </w:rPr>
                  <m:t>z</m:t>
                </m:r>
              </m:sub>
            </m:sSub>
          </m:den>
        </m:f>
      </m:oMath>
      <w:r w:rsidR="00A642AD">
        <w:tab/>
        <w:t>(1.18</w:t>
      </w:r>
      <w:r>
        <w:t>)</w:t>
      </w:r>
    </w:p>
    <w:p w14:paraId="246F8DCB" w14:textId="27A72373" w:rsidR="0071577F" w:rsidRPr="004A53D3" w:rsidRDefault="00B95841" w:rsidP="0071577F">
      <w:pPr>
        <w:spacing w:after="160" w:line="259" w:lineRule="auto"/>
      </w:pPr>
      <w:r>
        <w:t xml:space="preserve">A </w:t>
      </w:r>
      <w:r w:rsidR="00A87BE9">
        <w:t>Summary of all</w:t>
      </w:r>
      <w:r w:rsidR="0071577F" w:rsidRPr="004A53D3">
        <w:t xml:space="preserve"> calculations </w:t>
      </w:r>
      <w:r w:rsidR="00A87BE9">
        <w:t>using the force plate is presented in Tab. 1:</w:t>
      </w:r>
    </w:p>
    <w:p w14:paraId="27E87516" w14:textId="472A943E" w:rsidR="00195618" w:rsidRDefault="00195618" w:rsidP="00195618">
      <w:pPr>
        <w:pStyle w:val="Caption"/>
        <w:keepNext/>
        <w:jc w:val="both"/>
      </w:pPr>
      <w:r>
        <w:lastRenderedPageBreak/>
        <w:t xml:space="preserve">Table </w:t>
      </w:r>
      <w:r w:rsidR="00026D92">
        <w:fldChar w:fldCharType="begin"/>
      </w:r>
      <w:r w:rsidR="00026D92">
        <w:instrText xml:space="preserve"> SEQ Table \* ARABIC </w:instrText>
      </w:r>
      <w:r w:rsidR="00026D92">
        <w:fldChar w:fldCharType="separate"/>
      </w:r>
      <w:r>
        <w:rPr>
          <w:noProof/>
        </w:rPr>
        <w:t>1</w:t>
      </w:r>
      <w:r w:rsidR="00026D92">
        <w:rPr>
          <w:noProof/>
        </w:rPr>
        <w:fldChar w:fldCharType="end"/>
      </w:r>
      <w:r>
        <w:t>: Force plate calculation summary</w:t>
      </w:r>
    </w:p>
    <w:p w14:paraId="669F5FB6" w14:textId="77777777" w:rsidR="0071577F" w:rsidRDefault="0071577F" w:rsidP="0071577F">
      <w:r w:rsidRPr="004A53D3">
        <w:rPr>
          <w:noProof/>
        </w:rPr>
        <w:drawing>
          <wp:inline distT="0" distB="0" distL="0" distR="0" wp14:anchorId="419DFA9D" wp14:editId="64A42084">
            <wp:extent cx="5943600" cy="4888865"/>
            <wp:effectExtent l="0" t="0" r="0" b="6985"/>
            <wp:docPr id="55298" name="Picture 2" descr="Calc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8" name="Picture 2" descr="Calculation"/>
                    <pic:cNvPicPr>
                      <a:picLocks noChangeAspect="1" noChangeArrowheads="1"/>
                    </pic:cNvPicPr>
                  </pic:nvPicPr>
                  <pic:blipFill>
                    <a:blip r:embed="rId21" cstate="print"/>
                    <a:srcRect/>
                    <a:stretch>
                      <a:fillRect/>
                    </a:stretch>
                  </pic:blipFill>
                  <pic:spPr bwMode="auto">
                    <a:xfrm>
                      <a:off x="0" y="0"/>
                      <a:ext cx="5943600" cy="4888865"/>
                    </a:xfrm>
                    <a:prstGeom prst="rect">
                      <a:avLst/>
                    </a:prstGeom>
                    <a:noFill/>
                  </pic:spPr>
                </pic:pic>
              </a:graphicData>
            </a:graphic>
          </wp:inline>
        </w:drawing>
      </w:r>
    </w:p>
    <w:p w14:paraId="26B03A2A" w14:textId="77777777" w:rsidR="0093467E" w:rsidRDefault="0093467E" w:rsidP="004C74C3">
      <w:pPr>
        <w:spacing w:after="216" w:line="259" w:lineRule="auto"/>
        <w:ind w:left="-4"/>
        <w:rPr>
          <w:b/>
          <w:sz w:val="28"/>
        </w:rPr>
      </w:pPr>
    </w:p>
    <w:p w14:paraId="765620D3" w14:textId="7DB77A17" w:rsidR="009B1D7A" w:rsidRDefault="009B1D7A">
      <w:pPr>
        <w:spacing w:after="160" w:line="259" w:lineRule="auto"/>
        <w:rPr>
          <w:b/>
          <w:sz w:val="28"/>
        </w:rPr>
      </w:pPr>
      <w:r>
        <w:rPr>
          <w:b/>
          <w:sz w:val="28"/>
        </w:rPr>
        <w:br w:type="page"/>
      </w:r>
    </w:p>
    <w:p w14:paraId="08312BAF" w14:textId="07A3A7D4" w:rsidR="00250B81" w:rsidRPr="00E261A8" w:rsidRDefault="00E261A8" w:rsidP="00250B81">
      <w:pPr>
        <w:pStyle w:val="Heading3"/>
      </w:pPr>
      <w:r w:rsidRPr="00E261A8">
        <w:lastRenderedPageBreak/>
        <w:t>Overview of the Tire’s Loading Properties</w:t>
      </w:r>
    </w:p>
    <w:p w14:paraId="3F7BC3A7" w14:textId="5B1D0565" w:rsidR="0021245C" w:rsidRPr="00E261A8" w:rsidRDefault="00CB6C24" w:rsidP="00E261A8">
      <w:pPr>
        <w:pStyle w:val="Heading4"/>
        <w:rPr>
          <w:color w:val="auto"/>
        </w:rPr>
      </w:pPr>
      <w:r w:rsidRPr="00E261A8">
        <w:rPr>
          <w:color w:val="auto"/>
        </w:rPr>
        <w:t xml:space="preserve">2.1 </w:t>
      </w:r>
      <w:r w:rsidR="00E261A8" w:rsidRPr="00E261A8">
        <w:rPr>
          <w:color w:val="auto"/>
        </w:rPr>
        <w:t>Normal Reaction and Offset Distance</w:t>
      </w:r>
    </w:p>
    <w:p w14:paraId="139CB243" w14:textId="6582705C" w:rsidR="00CF3C59" w:rsidRPr="00586F57" w:rsidRDefault="00CF3C59" w:rsidP="00586F57">
      <w:pPr>
        <w:rPr>
          <w:b/>
        </w:rPr>
      </w:pPr>
      <w:r>
        <w:t>When a wheel is not in motion, the load is d</w:t>
      </w:r>
      <w:r w:rsidRPr="00CF3C59">
        <w:t>istributed symmetric</w:t>
      </w:r>
      <w:r>
        <w:t>ally</w:t>
      </w:r>
      <w:r w:rsidRPr="00CF3C59">
        <w:t xml:space="preserve"> about wheel vertical axis</w:t>
      </w:r>
      <w:r w:rsidR="00520F9C">
        <w:t xml:space="preserve"> (Fig. 9</w:t>
      </w:r>
      <w:r>
        <w:t>a)</w:t>
      </w:r>
      <w:r w:rsidRPr="00CF3C59">
        <w:t>.</w:t>
      </w:r>
      <w:r w:rsidR="001A36F8">
        <w:t xml:space="preserve">  </w:t>
      </w:r>
      <m:oMath>
        <m:sSub>
          <m:sSubPr>
            <m:ctrlPr>
              <w:rPr>
                <w:rFonts w:ascii="Cambria Math" w:hAnsi="Cambria Math"/>
                <w:i/>
              </w:rPr>
            </m:ctrlPr>
          </m:sSubPr>
          <m:e>
            <m:r>
              <w:rPr>
                <w:rFonts w:ascii="Cambria Math" w:hAnsi="Cambria Math"/>
              </w:rPr>
              <m:t>W</m:t>
            </m:r>
          </m:e>
          <m:sub>
            <m:r>
              <w:rPr>
                <w:rFonts w:ascii="Cambria Math" w:hAnsi="Cambria Math"/>
              </w:rPr>
              <m:t>w</m:t>
            </m:r>
          </m:sub>
        </m:sSub>
      </m:oMath>
      <w:r w:rsidR="006603A6">
        <w:t xml:space="preserve"> </w:t>
      </w:r>
      <w:proofErr w:type="gramStart"/>
      <w:r w:rsidR="006603A6">
        <w:t>is</w:t>
      </w:r>
      <w:proofErr w:type="gramEnd"/>
      <w:r w:rsidR="006603A6">
        <w:t xml:space="preserve"> the load exerted by the weight of the wheel.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E261A8">
        <w:t xml:space="preserve"> </w:t>
      </w:r>
      <w:proofErr w:type="gramStart"/>
      <w:r w:rsidR="00E261A8">
        <w:t>is</w:t>
      </w:r>
      <w:proofErr w:type="gramEnd"/>
      <w:r w:rsidR="00E261A8">
        <w:t xml:space="preserve"> the normal reaction. When the wheel is in motion, the load distribution is no longer symmetrical</w:t>
      </w:r>
      <w:r w:rsidR="00E41DA5">
        <w:t xml:space="preserve"> (Fig. 9b)</w:t>
      </w:r>
      <w:r w:rsidR="00E261A8">
        <w:t xml:space="preserve">, resulting in an offset distance between </w:t>
      </w:r>
      <m:oMath>
        <m:sSub>
          <m:sSubPr>
            <m:ctrlPr>
              <w:rPr>
                <w:rFonts w:ascii="Cambria Math" w:hAnsi="Cambria Math"/>
                <w:i/>
              </w:rPr>
            </m:ctrlPr>
          </m:sSubPr>
          <m:e>
            <m:r>
              <w:rPr>
                <w:rFonts w:ascii="Cambria Math" w:hAnsi="Cambria Math"/>
              </w:rPr>
              <m:t>W</m:t>
            </m:r>
          </m:e>
          <m:sub>
            <m:r>
              <w:rPr>
                <w:rFonts w:ascii="Cambria Math" w:hAnsi="Cambria Math"/>
              </w:rPr>
              <m:t>w</m:t>
            </m:r>
          </m:sub>
        </m:sSub>
      </m:oMath>
      <w:r w:rsidR="00E261A8">
        <w:t xml:space="preserve"> </w:t>
      </w:r>
      <w:proofErr w:type="gramStart"/>
      <w:r w:rsidR="00E261A8">
        <w:t xml:space="preserve">and </w:t>
      </w:r>
      <w:proofErr w:type="gramEnd"/>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E261A8">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CF3C59" w14:paraId="2CBC531B" w14:textId="77777777" w:rsidTr="001F60FA">
        <w:tc>
          <w:tcPr>
            <w:tcW w:w="4675" w:type="dxa"/>
          </w:tcPr>
          <w:p w14:paraId="6E1030CF" w14:textId="7A77F774" w:rsidR="00CF3C59" w:rsidRDefault="00CF3C59" w:rsidP="001F60FA">
            <w:pPr>
              <w:pStyle w:val="Caption"/>
            </w:pPr>
            <w:r w:rsidRPr="00CF3C59">
              <w:rPr>
                <w:noProof/>
              </w:rPr>
              <w:drawing>
                <wp:inline distT="0" distB="0" distL="0" distR="0" wp14:anchorId="72DCFB04" wp14:editId="2296B95F">
                  <wp:extent cx="2304256" cy="2789363"/>
                  <wp:effectExtent l="0" t="0" r="1270" b="0"/>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5"/>
                          <pic:cNvPicPr>
                            <a:picLocks noChangeAspect="1" noChangeArrowheads="1"/>
                          </pic:cNvPicPr>
                        </pic:nvPicPr>
                        <pic:blipFill>
                          <a:blip r:embed="rId22" cstate="print"/>
                          <a:stretch>
                            <a:fillRect/>
                          </a:stretch>
                        </pic:blipFill>
                        <pic:spPr bwMode="auto">
                          <a:xfrm>
                            <a:off x="0" y="0"/>
                            <a:ext cx="2304256" cy="2789363"/>
                          </a:xfrm>
                          <a:prstGeom prst="rect">
                            <a:avLst/>
                          </a:prstGeom>
                          <a:noFill/>
                          <a:ln w="9525">
                            <a:noFill/>
                            <a:miter lim="800000"/>
                            <a:headEnd/>
                            <a:tailEnd/>
                          </a:ln>
                        </pic:spPr>
                      </pic:pic>
                    </a:graphicData>
                  </a:graphic>
                </wp:inline>
              </w:drawing>
            </w:r>
            <w:r>
              <w:t>(a)</w:t>
            </w:r>
          </w:p>
        </w:tc>
        <w:tc>
          <w:tcPr>
            <w:tcW w:w="4675" w:type="dxa"/>
          </w:tcPr>
          <w:p w14:paraId="7E2D5900" w14:textId="5304F623" w:rsidR="00CF3C59" w:rsidRDefault="00CF3C59" w:rsidP="001F60FA">
            <w:pPr>
              <w:pStyle w:val="Caption"/>
            </w:pPr>
            <w:r w:rsidRPr="00CF3C59">
              <w:rPr>
                <w:noProof/>
              </w:rPr>
              <w:drawing>
                <wp:inline distT="0" distB="0" distL="0" distR="0" wp14:anchorId="7A9D6E03" wp14:editId="61FC8306">
                  <wp:extent cx="2668468" cy="2788920"/>
                  <wp:effectExtent l="0" t="0" r="0" b="0"/>
                  <wp:docPr id="2334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477" name="Picture 5"/>
                          <pic:cNvPicPr>
                            <a:picLocks noChangeAspect="1" noChangeArrowheads="1"/>
                          </pic:cNvPicPr>
                        </pic:nvPicPr>
                        <pic:blipFill>
                          <a:blip r:embed="rId23" cstate="print"/>
                          <a:srcRect/>
                          <a:stretch>
                            <a:fillRect/>
                          </a:stretch>
                        </pic:blipFill>
                        <pic:spPr bwMode="auto">
                          <a:xfrm>
                            <a:off x="0" y="0"/>
                            <a:ext cx="2670903" cy="2791465"/>
                          </a:xfrm>
                          <a:prstGeom prst="rect">
                            <a:avLst/>
                          </a:prstGeom>
                          <a:noFill/>
                          <a:ln w="9525">
                            <a:noFill/>
                            <a:miter lim="800000"/>
                            <a:headEnd/>
                            <a:tailEnd/>
                          </a:ln>
                        </pic:spPr>
                      </pic:pic>
                    </a:graphicData>
                  </a:graphic>
                </wp:inline>
              </w:drawing>
            </w:r>
            <w:r>
              <w:t>(b)</w:t>
            </w:r>
          </w:p>
        </w:tc>
      </w:tr>
    </w:tbl>
    <w:p w14:paraId="667293AD" w14:textId="32489345" w:rsidR="00CF3C59" w:rsidRPr="00CF3C59" w:rsidRDefault="00CF3C59" w:rsidP="00CF3C59">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9</w:t>
      </w:r>
      <w:r w:rsidR="00026D92">
        <w:rPr>
          <w:noProof/>
        </w:rPr>
        <w:fldChar w:fldCharType="end"/>
      </w:r>
      <w:r>
        <w:t xml:space="preserve">: Load distribution under (a) an unmoving tire and (b) a moving tire </w:t>
      </w:r>
      <w:r w:rsidR="00E41DA5">
        <w:t>[</w:t>
      </w:r>
      <w:r w:rsidR="00E41DA5">
        <w:rPr>
          <w:color w:val="auto"/>
        </w:rPr>
        <w:t>1</w:t>
      </w:r>
      <w:r>
        <w:rPr>
          <w:color w:val="auto"/>
        </w:rPr>
        <w:t>]</w:t>
      </w:r>
    </w:p>
    <w:p w14:paraId="2A2DC7FF" w14:textId="2830A3F2" w:rsidR="0021245C" w:rsidRDefault="00E41DA5" w:rsidP="0064019E">
      <w:r>
        <w:t>Figure 10</w:t>
      </w:r>
      <w:r w:rsidR="00E61AC0">
        <w:t xml:space="preserve"> </w:t>
      </w:r>
      <w:r w:rsidR="0021245C" w:rsidRPr="0021245C">
        <w:t xml:space="preserve">illustrates a wheel in the driving </w:t>
      </w:r>
      <w:r w:rsidR="0021245C" w:rsidRPr="00E261A8">
        <w:t xml:space="preserve">mode (the wheel torque </w:t>
      </w:r>
      <m:oMath>
        <m:sSub>
          <m:sSubPr>
            <m:ctrlPr>
              <w:rPr>
                <w:rFonts w:ascii="Cambria Math" w:hAnsi="Cambria Math"/>
                <w:i/>
              </w:rPr>
            </m:ctrlPr>
          </m:sSubPr>
          <m:e>
            <m:r>
              <w:rPr>
                <w:rFonts w:ascii="Cambria Math" w:hAnsi="Cambria Math"/>
              </w:rPr>
              <m:t>T</m:t>
            </m:r>
          </m:e>
          <m:sub>
            <m:r>
              <w:rPr>
                <w:rFonts w:ascii="Cambria Math" w:hAnsi="Cambria Math"/>
              </w:rPr>
              <m:t>w</m:t>
            </m:r>
          </m:sub>
        </m:sSub>
      </m:oMath>
      <w:r w:rsidR="00E261A8">
        <w:t xml:space="preserve"> </w:t>
      </w:r>
      <w:r w:rsidR="0021245C" w:rsidRPr="00E261A8">
        <w:t>and the longitudinal reaction from the frame</w:t>
      </w:r>
      <w:proofErr w:type="gramStart"/>
      <w:r w:rsidR="0021245C" w:rsidRPr="00E261A8">
        <w:t xml:space="preserve">, </w:t>
      </w:r>
      <w:proofErr w:type="gramEnd"/>
      <m:oMath>
        <m:sSub>
          <m:sSubPr>
            <m:ctrlPr>
              <w:rPr>
                <w:rFonts w:ascii="Cambria Math" w:hAnsi="Cambria Math"/>
                <w:i/>
              </w:rPr>
            </m:ctrlPr>
          </m:sSubPr>
          <m:e>
            <m:r>
              <w:rPr>
                <w:rFonts w:ascii="Cambria Math" w:hAnsi="Cambria Math"/>
              </w:rPr>
              <m:t>F</m:t>
            </m:r>
          </m:e>
          <m:sub>
            <m:r>
              <w:rPr>
                <w:rFonts w:ascii="Cambria Math" w:hAnsi="Cambria Math"/>
              </w:rPr>
              <m:t>frame x</m:t>
            </m:r>
          </m:sub>
        </m:sSub>
      </m:oMath>
      <w:r w:rsidR="0021245C" w:rsidRPr="00E261A8">
        <w:t xml:space="preserve">, is not zero). </w:t>
      </w:r>
      <w:r w:rsidR="001F60FA">
        <w:rPr>
          <w:rFonts w:eastAsia="Times New Roman"/>
        </w:rPr>
        <w:t xml:space="preserve"> </w:t>
      </w:r>
      <w:r w:rsidR="00E261A8">
        <w:rPr>
          <w:rFonts w:eastAsia="Times New Roman"/>
        </w:rPr>
        <w:t>For a given vehicle specification (curb weight) and pay load (</w:t>
      </w:r>
      <w:r w:rsidR="00E261A8" w:rsidRPr="004249E1">
        <w:rPr>
          <w:rFonts w:eastAsia="Times New Roman"/>
        </w:rPr>
        <w:t>total passenger and cargo weight</w:t>
      </w:r>
      <w:r w:rsidR="00E261A8">
        <w:rPr>
          <w:rFonts w:eastAsia="Times New Roman"/>
        </w:rPr>
        <w:t>)</w:t>
      </w:r>
      <w:r w:rsidR="00E261A8" w:rsidRPr="004249E1">
        <w:rPr>
          <w:rFonts w:eastAsia="Times New Roman"/>
        </w:rPr>
        <w:t xml:space="preserve"> </w:t>
      </w:r>
      <w:r w:rsidR="00E261A8">
        <w:rPr>
          <w:rFonts w:eastAsia="Times New Roman"/>
        </w:rPr>
        <w:t xml:space="preserve">and similar road condition </w:t>
      </w:r>
      <w:r w:rsidR="001F60FA" w:rsidRPr="00E261A8">
        <w:rPr>
          <w:rFonts w:eastAsia="Times New Roman"/>
        </w:rPr>
        <w:t xml:space="preserve">he frame </w:t>
      </w:r>
      <w:r w:rsidR="001F60FA" w:rsidRPr="00DD510E">
        <w:rPr>
          <w:rFonts w:eastAsia="Times New Roman"/>
        </w:rPr>
        <w:t>force</w:t>
      </w:r>
      <w:r w:rsidR="001F60FA">
        <w:rPr>
          <w:rFonts w:eastAsia="Times New Roman"/>
        </w:rPr>
        <w:t xml:space="preserve"> </w:t>
      </w:r>
      <w:r w:rsidR="00E261A8">
        <w:rPr>
          <w:rFonts w:eastAsia="Times New Roman"/>
        </w:rPr>
        <w:t xml:space="preserve">will be constant. </w:t>
      </w:r>
      <m:oMath>
        <m:sSub>
          <m:sSubPr>
            <m:ctrlPr>
              <w:rPr>
                <w:rFonts w:ascii="Cambria Math" w:eastAsia="Times New Roman" w:hAnsi="Cambria Math"/>
                <w:i/>
              </w:rPr>
            </m:ctrlPr>
          </m:sSubPr>
          <m:e>
            <m:r>
              <w:rPr>
                <w:rFonts w:ascii="Cambria Math" w:eastAsia="Times New Roman" w:hAnsi="Cambria Math"/>
              </w:rPr>
              <m:t>R</m:t>
            </m:r>
          </m:e>
          <m:sub>
            <m:r>
              <w:rPr>
                <w:rFonts w:ascii="Cambria Math" w:eastAsia="Times New Roman" w:hAnsi="Cambria Math"/>
              </w:rPr>
              <m:t>x</m:t>
            </m:r>
          </m:sub>
        </m:sSub>
      </m:oMath>
      <w:r w:rsidR="00E261A8">
        <w:rPr>
          <w:rFonts w:eastAsia="Times New Roman"/>
        </w:rPr>
        <w:t xml:space="preserve"> </w:t>
      </w:r>
      <w:proofErr w:type="gramStart"/>
      <w:r w:rsidR="00E261A8">
        <w:rPr>
          <w:rFonts w:eastAsia="Times New Roman"/>
        </w:rPr>
        <w:t>is</w:t>
      </w:r>
      <w:proofErr w:type="gramEnd"/>
      <w:r w:rsidR="00E261A8">
        <w:rPr>
          <w:rFonts w:eastAsia="Times New Roman"/>
        </w:rPr>
        <w:t xml:space="preserve"> the rolling resistance force.  </w:t>
      </w:r>
      <m:oMath>
        <m:sSub>
          <m:sSubPr>
            <m:ctrlPr>
              <w:rPr>
                <w:rFonts w:ascii="Cambria Math" w:hAnsi="Cambria Math"/>
                <w:i/>
              </w:rPr>
            </m:ctrlPr>
          </m:sSubPr>
          <m:e>
            <m:r>
              <w:rPr>
                <w:rFonts w:ascii="Cambria Math" w:hAnsi="Cambria Math"/>
              </w:rPr>
              <m:t>F</m:t>
            </m:r>
          </m:e>
          <m:sub>
            <m:r>
              <w:rPr>
                <w:rFonts w:ascii="Cambria Math" w:hAnsi="Cambria Math"/>
              </w:rPr>
              <m:t>x</m:t>
            </m:r>
          </m:sub>
        </m:sSub>
      </m:oMath>
      <w:r w:rsidR="00E61AC0">
        <w:rPr>
          <w:rFonts w:eastAsia="Times New Roman"/>
        </w:rPr>
        <w:t xml:space="preserve"> </w:t>
      </w:r>
      <w:proofErr w:type="gramStart"/>
      <w:r w:rsidR="00E61AC0">
        <w:rPr>
          <w:rFonts w:eastAsia="Times New Roman"/>
        </w:rPr>
        <w:t>is</w:t>
      </w:r>
      <w:proofErr w:type="gramEnd"/>
      <w:r w:rsidR="00E61AC0">
        <w:rPr>
          <w:rFonts w:eastAsia="Times New Roman"/>
        </w:rPr>
        <w:t xml:space="preserve"> the circumferential force which results from the applied wheel torque. </w:t>
      </w:r>
      <w:r w:rsidR="001F60FA">
        <w:rPr>
          <w:rFonts w:eastAsia="Times New Roman"/>
        </w:rPr>
        <w:t xml:space="preserve">For a driving wheel, </w:t>
      </w:r>
      <m:oMath>
        <m:sSub>
          <m:sSubPr>
            <m:ctrlPr>
              <w:rPr>
                <w:rFonts w:ascii="Cambria Math" w:hAnsi="Cambria Math"/>
                <w:i/>
              </w:rPr>
            </m:ctrlPr>
          </m:sSubPr>
          <m:e>
            <m:r>
              <w:rPr>
                <w:rFonts w:ascii="Cambria Math" w:hAnsi="Cambria Math"/>
              </w:rPr>
              <m:t>F</m:t>
            </m:r>
          </m:e>
          <m:sub>
            <m:r>
              <w:rPr>
                <w:rFonts w:ascii="Cambria Math" w:hAnsi="Cambria Math"/>
              </w:rPr>
              <m:t>x</m:t>
            </m:r>
          </m:sub>
        </m:sSub>
      </m:oMath>
      <w:r w:rsidR="001F60FA">
        <w:rPr>
          <w:rFonts w:eastAsia="Times New Roman"/>
        </w:rPr>
        <w:t xml:space="preserve"> needs to overcome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1F60FA">
        <w:rPr>
          <w:rFonts w:eastAsia="Times New Roman"/>
        </w:rPr>
        <w:t xml:space="preserve"> and </w:t>
      </w:r>
      <m:oMath>
        <m:sSub>
          <m:sSubPr>
            <m:ctrlPr>
              <w:rPr>
                <w:rFonts w:ascii="Cambria Math" w:hAnsi="Cambria Math"/>
                <w:i/>
              </w:rPr>
            </m:ctrlPr>
          </m:sSubPr>
          <m:e>
            <m:r>
              <w:rPr>
                <w:rFonts w:ascii="Cambria Math" w:hAnsi="Cambria Math"/>
              </w:rPr>
              <m:t>F</m:t>
            </m:r>
          </m:e>
          <m:sub>
            <m:r>
              <w:rPr>
                <w:rFonts w:ascii="Cambria Math" w:hAnsi="Cambria Math"/>
              </w:rPr>
              <m:t>frame x</m:t>
            </m:r>
          </m:sub>
        </m:sSub>
      </m:oMath>
      <w:r w:rsidR="001F60FA">
        <w:rPr>
          <w:rFonts w:eastAsia="Times New Roman"/>
        </w:rPr>
        <w:t xml:space="preserve"> to move the wheel.</w:t>
      </w:r>
      <w:r w:rsidR="001F60FA" w:rsidRPr="00E261A8">
        <w:t xml:space="preserve"> </w:t>
      </w:r>
      <w:r w:rsidR="0021245C" w:rsidRPr="0021245C">
        <w:t xml:space="preserve">The application of the wheel torque results in a change of the longitudinal deflection of the tire </w:t>
      </w:r>
      <w:r>
        <w:t>(Fig. 10</w:t>
      </w:r>
      <w:r w:rsidR="0021245C" w:rsidRPr="0021245C">
        <w:t>a), and of the tire and the soil (</w:t>
      </w:r>
      <w:r>
        <w:t>Fig. 10</w:t>
      </w:r>
      <w:r w:rsidR="0021245C" w:rsidRPr="0021245C">
        <w:t xml:space="preserve">b). The tire circumference is deflected in region 1-2 (increasing from point 1 to point 2) before this region contacts the surface of motion. The longitudinal compression becomes even bigger in region 2-3-4. The tire circumference can slip in zone 3-4 in the direction that is opposite to the wheel’s motion. Under large torques, the whole region of 2-3-4 can slip relative to the surface. Finally, the longitudinal deflections of the tire are significantly less in region 4-5 than in region 1-2.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21245C" w14:paraId="6C511AAC" w14:textId="77777777" w:rsidTr="001F60FA">
        <w:tc>
          <w:tcPr>
            <w:tcW w:w="4675" w:type="dxa"/>
          </w:tcPr>
          <w:p w14:paraId="33626944" w14:textId="77777777" w:rsidR="0021245C" w:rsidRDefault="0021245C" w:rsidP="001F60FA">
            <w:pPr>
              <w:ind w:firstLine="0"/>
              <w:jc w:val="center"/>
            </w:pPr>
            <w:r w:rsidRPr="0021245C">
              <w:rPr>
                <w:noProof/>
              </w:rPr>
              <w:lastRenderedPageBreak/>
              <w:drawing>
                <wp:inline distT="0" distB="0" distL="0" distR="0" wp14:anchorId="0D697A29" wp14:editId="228034DD">
                  <wp:extent cx="2287422" cy="2265528"/>
                  <wp:effectExtent l="19050" t="0" r="0" b="0"/>
                  <wp:docPr id="2" name="Picture 7" descr="Figure 2a_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a_V4.jpg"/>
                          <pic:cNvPicPr/>
                        </pic:nvPicPr>
                        <pic:blipFill>
                          <a:blip r:embed="rId24" cstate="print"/>
                          <a:srcRect b="-5732"/>
                          <a:stretch>
                            <a:fillRect/>
                          </a:stretch>
                        </pic:blipFill>
                        <pic:spPr>
                          <a:xfrm>
                            <a:off x="0" y="0"/>
                            <a:ext cx="2287422" cy="2265528"/>
                          </a:xfrm>
                          <a:prstGeom prst="rect">
                            <a:avLst/>
                          </a:prstGeom>
                        </pic:spPr>
                      </pic:pic>
                    </a:graphicData>
                  </a:graphic>
                </wp:inline>
              </w:drawing>
            </w:r>
          </w:p>
          <w:p w14:paraId="60781586" w14:textId="454734DE" w:rsidR="0021245C" w:rsidRPr="001F60FA" w:rsidRDefault="00CF3C59" w:rsidP="001F60FA">
            <w:pPr>
              <w:pStyle w:val="Caption"/>
            </w:pPr>
            <w:r>
              <w:t>(a</w:t>
            </w:r>
            <w:r w:rsidR="0021245C">
              <w:t>)</w:t>
            </w:r>
          </w:p>
        </w:tc>
        <w:tc>
          <w:tcPr>
            <w:tcW w:w="4675" w:type="dxa"/>
          </w:tcPr>
          <w:p w14:paraId="201EE4F0" w14:textId="77777777" w:rsidR="0021245C" w:rsidRDefault="0021245C" w:rsidP="001F60FA">
            <w:pPr>
              <w:ind w:firstLine="0"/>
              <w:jc w:val="center"/>
            </w:pPr>
            <w:r w:rsidRPr="0021245C">
              <w:rPr>
                <w:noProof/>
              </w:rPr>
              <w:drawing>
                <wp:inline distT="0" distB="0" distL="0" distR="0" wp14:anchorId="2AE79FDF" wp14:editId="12ECF665">
                  <wp:extent cx="2212848" cy="2299909"/>
                  <wp:effectExtent l="19050" t="0" r="0" b="0"/>
                  <wp:docPr id="7" name="Picture 14" descr="Figure 2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b_V2.jpg"/>
                          <pic:cNvPicPr/>
                        </pic:nvPicPr>
                        <pic:blipFill>
                          <a:blip r:embed="rId25" cstate="print"/>
                          <a:stretch>
                            <a:fillRect/>
                          </a:stretch>
                        </pic:blipFill>
                        <pic:spPr>
                          <a:xfrm>
                            <a:off x="0" y="0"/>
                            <a:ext cx="2212848" cy="2299909"/>
                          </a:xfrm>
                          <a:prstGeom prst="rect">
                            <a:avLst/>
                          </a:prstGeom>
                        </pic:spPr>
                      </pic:pic>
                    </a:graphicData>
                  </a:graphic>
                </wp:inline>
              </w:drawing>
            </w:r>
          </w:p>
          <w:p w14:paraId="79DE9D9A" w14:textId="7C36A446" w:rsidR="0021245C" w:rsidRDefault="0021245C" w:rsidP="001F60FA">
            <w:pPr>
              <w:pStyle w:val="Caption"/>
            </w:pPr>
            <w:r>
              <w:t>(</w:t>
            </w:r>
            <w:r w:rsidR="00CF3C59">
              <w:t>b</w:t>
            </w:r>
            <w:r>
              <w:t>)</w:t>
            </w:r>
          </w:p>
        </w:tc>
      </w:tr>
    </w:tbl>
    <w:p w14:paraId="1CA5005D" w14:textId="7E57CEA6" w:rsidR="0021245C" w:rsidRPr="0021245C" w:rsidRDefault="0021245C" w:rsidP="0021245C">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10</w:t>
      </w:r>
      <w:r w:rsidR="00026D92">
        <w:rPr>
          <w:noProof/>
        </w:rPr>
        <w:fldChar w:fldCharType="end"/>
      </w:r>
      <w:r>
        <w:t xml:space="preserve">: </w:t>
      </w:r>
      <w:r w:rsidRPr="0021245C">
        <w:t>Illustration of longitudinal deflections of: (a.) a tire on a road; (b.) a tire-soil contact on deformable surfaces</w:t>
      </w:r>
      <w:r w:rsidR="007713F5">
        <w:t xml:space="preserve"> [2</w:t>
      </w:r>
      <w:r w:rsidR="0064019E">
        <w:t>]</w:t>
      </w:r>
    </w:p>
    <w:p w14:paraId="3BDC93E6" w14:textId="34B0616B" w:rsidR="0021245C" w:rsidRPr="00CB52C2" w:rsidRDefault="0021245C" w:rsidP="00CB52C2">
      <w:r w:rsidRPr="0021245C">
        <w:t>As any elastic body, the tire should deflect before it transmits a load (a force or torque). For this reason, the tire cannot move at the time moment when the wheel torque (or force) is applied. The tire should accumulate a longitudinal deflection and get “twisted” by the torque relative to the rim and the surface with the twist angle that is usually not more than 2 degrees. This “twist” process also occurs when a tire is already in motion and the applied wheel torque varies. Thus, the rim-tire set can be considered as a two-degree of freedom system with rotation of the rim and angular motion of the tire</w:t>
      </w:r>
      <w:r w:rsidR="007713F5">
        <w:t xml:space="preserve"> [2</w:t>
      </w:r>
      <w:r w:rsidR="0064019E">
        <w:t>]</w:t>
      </w:r>
      <w:r w:rsidR="00CB52C2">
        <w:t xml:space="preserve">. </w:t>
      </w:r>
      <w:r w:rsidR="00F108F0" w:rsidRPr="00CB52C2">
        <w:t>D</w:t>
      </w:r>
      <w:r w:rsidRPr="00CB52C2">
        <w:t xml:space="preserve">ifferent configurations of torque and forces </w:t>
      </w:r>
      <w:r w:rsidR="00F108F0" w:rsidRPr="00CB52C2">
        <w:t>exerted on the tire results in</w:t>
      </w:r>
      <w:r w:rsidRPr="00CB52C2">
        <w:t xml:space="preserve"> different tire-soil longitudinal deflections</w:t>
      </w:r>
      <w:r w:rsidR="00F108F0" w:rsidRPr="00CB52C2">
        <w:t xml:space="preserve"> and different modes of a rolling tire</w:t>
      </w:r>
      <w:r w:rsidR="007713F5">
        <w:t>.  Figure 11</w:t>
      </w:r>
      <w:r w:rsidR="00F108F0" w:rsidRPr="00CB52C2">
        <w:t xml:space="preserve"> depicts a tire in the driven mode (no torque is applied to the tire).</w:t>
      </w:r>
    </w:p>
    <w:p w14:paraId="5784CC25" w14:textId="77777777" w:rsidR="00F108F0" w:rsidRDefault="00F108F0" w:rsidP="00F108F0">
      <w:pPr>
        <w:keepNext/>
        <w:jc w:val="center"/>
      </w:pPr>
      <w:r w:rsidRPr="00850663">
        <w:rPr>
          <w:b/>
          <w:noProof/>
        </w:rPr>
        <w:drawing>
          <wp:inline distT="0" distB="0" distL="0" distR="0" wp14:anchorId="24A6D62C" wp14:editId="2F73111B">
            <wp:extent cx="3638550" cy="2552700"/>
            <wp:effectExtent l="0" t="0" r="0" b="0"/>
            <wp:docPr id="18" name="Picture 18" descr="Driv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ven.jpg"/>
                    <pic:cNvPicPr>
                      <a:picLocks noChangeAspect="1" noChangeArrowheads="1"/>
                    </pic:cNvPicPr>
                  </pic:nvPicPr>
                  <pic:blipFill rotWithShape="1">
                    <a:blip r:embed="rId26">
                      <a:extLst>
                        <a:ext uri="{28A0092B-C50C-407E-A947-70E740481C1C}">
                          <a14:useLocalDpi xmlns:a14="http://schemas.microsoft.com/office/drawing/2010/main" val="0"/>
                        </a:ext>
                      </a:extLst>
                    </a:blip>
                    <a:srcRect b="20710"/>
                    <a:stretch/>
                  </pic:blipFill>
                  <pic:spPr bwMode="auto">
                    <a:xfrm>
                      <a:off x="0" y="0"/>
                      <a:ext cx="3638550" cy="2552700"/>
                    </a:xfrm>
                    <a:prstGeom prst="rect">
                      <a:avLst/>
                    </a:prstGeom>
                    <a:noFill/>
                    <a:ln>
                      <a:noFill/>
                    </a:ln>
                    <a:extLst>
                      <a:ext uri="{53640926-AAD7-44D8-BBD7-CCE9431645EC}">
                        <a14:shadowObscured xmlns:a14="http://schemas.microsoft.com/office/drawing/2010/main"/>
                      </a:ext>
                    </a:extLst>
                  </pic:spPr>
                </pic:pic>
              </a:graphicData>
            </a:graphic>
          </wp:inline>
        </w:drawing>
      </w:r>
    </w:p>
    <w:p w14:paraId="52B56343" w14:textId="0CF8D5FD" w:rsidR="00F108F0" w:rsidRPr="00F108F0" w:rsidRDefault="00F108F0" w:rsidP="00F108F0">
      <w:pPr>
        <w:pStyle w:val="Caption"/>
      </w:pPr>
      <w:r>
        <w:t xml:space="preserve">Figure </w:t>
      </w:r>
      <w:r w:rsidR="00026D92">
        <w:fldChar w:fldCharType="begin"/>
      </w:r>
      <w:r w:rsidR="00026D92">
        <w:instrText xml:space="preserve"> SEQ Fi</w:instrText>
      </w:r>
      <w:r w:rsidR="00026D92">
        <w:instrText xml:space="preserve">gure \* ARABIC </w:instrText>
      </w:r>
      <w:r w:rsidR="00026D92">
        <w:fldChar w:fldCharType="separate"/>
      </w:r>
      <w:r w:rsidR="001F1249">
        <w:rPr>
          <w:noProof/>
        </w:rPr>
        <w:t>11</w:t>
      </w:r>
      <w:r w:rsidR="00026D92">
        <w:rPr>
          <w:noProof/>
        </w:rPr>
        <w:fldChar w:fldCharType="end"/>
      </w:r>
      <w:r>
        <w:t>: Tire in the Driven Mode</w:t>
      </w:r>
    </w:p>
    <w:p w14:paraId="5E82417E" w14:textId="595BF3D8" w:rsidR="00F108F0" w:rsidRDefault="00F108F0" w:rsidP="00F108F0">
      <w:r w:rsidRPr="00DD510E">
        <w:rPr>
          <w:rFonts w:eastAsia="Times New Roman"/>
        </w:rPr>
        <w:lastRenderedPageBreak/>
        <w:t>The frame force is generated by the torque at the drive wheels.</w:t>
      </w:r>
      <w:r>
        <w:rPr>
          <w:rFonts w:eastAsia="Times New Roman"/>
        </w:rPr>
        <w:t xml:space="preserve"> At a constant velocity</w:t>
      </w:r>
      <w:r w:rsidRPr="00F108F0">
        <w:t xml:space="preserve"> </w:t>
      </w:r>
      <m:oMath>
        <m:sSub>
          <m:sSubPr>
            <m:ctrlPr>
              <w:rPr>
                <w:rFonts w:ascii="Cambria Math" w:hAnsi="Cambria Math"/>
                <w:i/>
              </w:rPr>
            </m:ctrlPr>
          </m:sSubPr>
          <m:e>
            <m:r>
              <w:rPr>
                <w:rFonts w:ascii="Cambria Math" w:hAnsi="Cambria Math"/>
              </w:rPr>
              <m:t>V</m:t>
            </m:r>
          </m:e>
          <m:sub>
            <m:r>
              <w:rPr>
                <w:rFonts w:ascii="Cambria Math" w:hAnsi="Cambria Math"/>
              </w:rPr>
              <m:t>x</m:t>
            </m:r>
          </m:sub>
        </m:sSub>
      </m:oMath>
      <w:r>
        <w:t xml:space="preserve"> as shown in </w:t>
      </w:r>
      <w:r w:rsidR="00B90A1F">
        <w:t>Fig. (11)</w:t>
      </w:r>
      <w:r>
        <w:t>, resolving the forces in the horizontal direction give</w:t>
      </w:r>
      <w:r w:rsidR="00A009FB">
        <w:t>s</w:t>
      </w:r>
    </w:p>
    <w:p w14:paraId="46177576" w14:textId="6052592A" w:rsidR="00F108F0" w:rsidRPr="00D602A4" w:rsidRDefault="00F108F0" w:rsidP="00D602A4">
      <w:pPr>
        <w:pStyle w:val="Equation"/>
      </w:pPr>
      <w:r>
        <w:tab/>
      </w:r>
      <m:oMath>
        <m:sSub>
          <m:sSubPr>
            <m:ctrlPr>
              <w:rPr>
                <w:rFonts w:ascii="Cambria Math" w:hAnsi="Cambria Math"/>
                <w:i/>
              </w:rPr>
            </m:ctrlPr>
          </m:sSubPr>
          <m:e>
            <m:r>
              <w:rPr>
                <w:rFonts w:ascii="Cambria Math" w:hAnsi="Cambria Math"/>
              </w:rPr>
              <m:t>F</m:t>
            </m:r>
          </m:e>
          <m:sub>
            <m:r>
              <w:rPr>
                <w:rFonts w:ascii="Cambria Math" w:hAnsi="Cambria Math"/>
              </w:rPr>
              <m:t>frame.x</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x</m:t>
            </m:r>
          </m:sub>
        </m:sSub>
      </m:oMath>
      <w:r w:rsidR="00D35E00">
        <w:tab/>
        <w:t>(2.1</w:t>
      </w:r>
      <w:r w:rsidR="00D602A4">
        <w:t>)</w:t>
      </w:r>
    </w:p>
    <w:p w14:paraId="0D01FEEC" w14:textId="63BF8E15" w:rsidR="00F108F0" w:rsidRDefault="00F108F0" w:rsidP="00D602A4">
      <w:pPr>
        <w:ind w:firstLine="0"/>
        <w:rPr>
          <w:rFonts w:eastAsia="Times New Roman"/>
        </w:rPr>
      </w:pPr>
      <w:r>
        <w:rPr>
          <w:rFonts w:eastAsia="Times New Roman"/>
        </w:rPr>
        <w:t>Resolving the moments about the wheel center give</w:t>
      </w:r>
      <w:r w:rsidR="00A009FB">
        <w:rPr>
          <w:rFonts w:eastAsia="Times New Roman"/>
        </w:rPr>
        <w:t>s</w:t>
      </w:r>
    </w:p>
    <w:p w14:paraId="209D490D" w14:textId="1A0A8380" w:rsidR="00F108F0" w:rsidRDefault="00D602A4" w:rsidP="00D602A4">
      <w:pPr>
        <w:pStyle w:val="Equation"/>
      </w:pPr>
      <w:r>
        <w:rPr>
          <w:rFonts w:eastAsia="Times New Roman"/>
        </w:rPr>
        <w:tab/>
      </w:r>
      <m:oMath>
        <m:sSub>
          <m:sSubPr>
            <m:ctrlPr>
              <w:rPr>
                <w:rFonts w:ascii="Cambria Math" w:hAnsi="Cambria Math"/>
                <w:i/>
              </w:rPr>
            </m:ctrlPr>
          </m:sSubPr>
          <m:e>
            <m:r>
              <w:rPr>
                <w:rFonts w:ascii="Cambria Math" w:hAnsi="Cambria Math"/>
              </w:rPr>
              <m:t>R</m:t>
            </m:r>
          </m:e>
          <m:sub>
            <m:r>
              <w:rPr>
                <w:rFonts w:ascii="Cambria Math" w:hAnsi="Cambria Math"/>
              </w:rPr>
              <m:t>x</m:t>
            </m:r>
          </m:sub>
        </m:sSub>
        <m:sSubSup>
          <m:sSubSupPr>
            <m:ctrlPr>
              <w:rPr>
                <w:rFonts w:ascii="Cambria Math" w:hAnsi="Cambria Math"/>
                <w:i/>
              </w:rPr>
            </m:ctrlPr>
          </m:sSubSupPr>
          <m:e>
            <m:r>
              <w:rPr>
                <w:rFonts w:ascii="Cambria Math" w:hAnsi="Cambria Math"/>
              </w:rPr>
              <m:t>r</m:t>
            </m:r>
          </m:e>
          <m:sub>
            <m:r>
              <w:rPr>
                <w:rFonts w:ascii="Cambria Math" w:hAnsi="Cambria Math"/>
              </w:rPr>
              <m:t>w</m:t>
            </m:r>
          </m:sub>
          <m:sup>
            <m:r>
              <w:rPr>
                <w:rFonts w:ascii="Cambria Math" w:hAnsi="Cambria Math"/>
              </w:rPr>
              <m:t>0</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sSub>
          <m:sSubPr>
            <m:ctrlPr>
              <w:rPr>
                <w:rFonts w:ascii="Cambria Math" w:hAnsi="Cambria Math"/>
                <w:i/>
              </w:rPr>
            </m:ctrlPr>
          </m:sSubPr>
          <m:e>
            <m:r>
              <w:rPr>
                <w:rFonts w:ascii="Cambria Math" w:hAnsi="Cambria Math"/>
              </w:rPr>
              <m:t>a</m:t>
            </m:r>
          </m:e>
          <m:sub>
            <m:r>
              <w:rPr>
                <w:rFonts w:ascii="Cambria Math" w:hAnsi="Cambria Math"/>
              </w:rPr>
              <m:t>dr</m:t>
            </m:r>
          </m:sub>
        </m:sSub>
      </m:oMath>
      <w:r w:rsidR="00D35E00">
        <w:rPr>
          <w:rFonts w:eastAsia="Times New Roman"/>
        </w:rPr>
        <w:tab/>
        <w:t>(2.2</w:t>
      </w:r>
      <w:r>
        <w:rPr>
          <w:rFonts w:eastAsia="Times New Roman"/>
        </w:rPr>
        <w:t>)</w:t>
      </w:r>
    </w:p>
    <w:p w14:paraId="500EB6F0" w14:textId="27228A77" w:rsidR="00F108F0" w:rsidRDefault="00F108F0" w:rsidP="00D602A4">
      <w:pPr>
        <w:ind w:firstLine="0"/>
        <w:rPr>
          <w:rFonts w:eastAsia="Times New Roman"/>
        </w:rPr>
      </w:pPr>
      <w:proofErr w:type="gramStart"/>
      <w:r>
        <w:rPr>
          <w:rFonts w:eastAsia="Times New Roman"/>
        </w:rPr>
        <w:t>where</w:t>
      </w:r>
      <w:proofErr w:type="gramEnd"/>
      <w:r>
        <w:rPr>
          <w:rFonts w:eastAsia="Times New Roman"/>
        </w:rPr>
        <w:t xml:space="preserve">, </w:t>
      </w:r>
      <m:oMath>
        <m:sSubSup>
          <m:sSubSupPr>
            <m:ctrlPr>
              <w:rPr>
                <w:rFonts w:ascii="Cambria Math" w:hAnsi="Cambria Math"/>
                <w:i/>
              </w:rPr>
            </m:ctrlPr>
          </m:sSubSupPr>
          <m:e>
            <m:r>
              <w:rPr>
                <w:rFonts w:ascii="Cambria Math" w:hAnsi="Cambria Math"/>
              </w:rPr>
              <m:t>r</m:t>
            </m:r>
          </m:e>
          <m:sub>
            <m:r>
              <w:rPr>
                <w:rFonts w:ascii="Cambria Math" w:hAnsi="Cambria Math"/>
              </w:rPr>
              <m:t>w</m:t>
            </m:r>
          </m:sub>
          <m:sup>
            <m:r>
              <w:rPr>
                <w:rFonts w:ascii="Cambria Math" w:hAnsi="Cambria Math"/>
              </w:rPr>
              <m:t>0</m:t>
            </m:r>
          </m:sup>
        </m:sSubSup>
      </m:oMath>
      <w:r w:rsidR="00D602A4">
        <w:rPr>
          <w:rFonts w:eastAsia="Times New Roman"/>
        </w:rPr>
        <w:t xml:space="preserve"> is the rolling r</w:t>
      </w:r>
      <w:proofErr w:type="spellStart"/>
      <w:r>
        <w:rPr>
          <w:rFonts w:eastAsia="Times New Roman"/>
        </w:rPr>
        <w:t>adius</w:t>
      </w:r>
      <w:proofErr w:type="spellEnd"/>
      <w:r>
        <w:rPr>
          <w:rFonts w:eastAsia="Times New Roman"/>
        </w:rPr>
        <w:t xml:space="preserve"> of the driven wheel</w:t>
      </w:r>
      <w:r w:rsidR="00B90A1F">
        <w:rPr>
          <w:rFonts w:eastAsia="Times New Roman"/>
        </w:rPr>
        <w:t>. Solving Eq. (2.1) and Eq. (2.2</w:t>
      </w:r>
      <w:r w:rsidR="00D602A4">
        <w:rPr>
          <w:rFonts w:eastAsia="Times New Roman"/>
        </w:rPr>
        <w:t>)</w:t>
      </w:r>
      <w:r>
        <w:rPr>
          <w:rFonts w:eastAsia="Times New Roman"/>
        </w:rPr>
        <w:t xml:space="preserve"> </w:t>
      </w:r>
      <w:r w:rsidR="00D602A4">
        <w:rPr>
          <w:rFonts w:eastAsia="Times New Roman"/>
        </w:rPr>
        <w:t>results in</w:t>
      </w:r>
    </w:p>
    <w:p w14:paraId="23A19510" w14:textId="7F16E91D" w:rsidR="002B742C" w:rsidRPr="00F24AB7" w:rsidRDefault="00D602A4" w:rsidP="00F24AB7">
      <w:pPr>
        <w:pStyle w:val="Equation"/>
        <w:rPr>
          <w:color w:val="FF0000"/>
        </w:rPr>
      </w:pPr>
      <w:r>
        <w:rPr>
          <w:rFonts w:eastAsia="Times New Roman"/>
        </w:rPr>
        <w:tab/>
      </w:r>
      <m:oMath>
        <m:sSub>
          <m:sSubPr>
            <m:ctrlPr>
              <w:rPr>
                <w:rFonts w:ascii="Cambria Math" w:hAnsi="Cambria Math"/>
                <w:i/>
              </w:rPr>
            </m:ctrlPr>
          </m:sSubPr>
          <m:e>
            <m:r>
              <w:rPr>
                <w:rFonts w:ascii="Cambria Math" w:hAnsi="Cambria Math"/>
              </w:rPr>
              <m:t>a</m:t>
            </m:r>
          </m:e>
          <m:sub>
            <m:r>
              <w:rPr>
                <w:rFonts w:ascii="Cambria Math" w:hAnsi="Cambria Math"/>
              </w:rPr>
              <m:t>dr</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frame.x</m:t>
                </m:r>
              </m:sub>
            </m:sSub>
            <m:sSubSup>
              <m:sSubSupPr>
                <m:ctrlPr>
                  <w:rPr>
                    <w:rFonts w:ascii="Cambria Math" w:hAnsi="Cambria Math"/>
                    <w:i/>
                  </w:rPr>
                </m:ctrlPr>
              </m:sSubSupPr>
              <m:e>
                <m:r>
                  <w:rPr>
                    <w:rFonts w:ascii="Cambria Math" w:hAnsi="Cambria Math"/>
                  </w:rPr>
                  <m:t>r</m:t>
                </m:r>
              </m:e>
              <m:sub>
                <m:r>
                  <w:rPr>
                    <w:rFonts w:ascii="Cambria Math" w:hAnsi="Cambria Math"/>
                  </w:rPr>
                  <m:t>w</m:t>
                </m:r>
              </m:sub>
              <m:sup>
                <m:r>
                  <w:rPr>
                    <w:rFonts w:ascii="Cambria Math" w:hAnsi="Cambria Math"/>
                  </w:rPr>
                  <m:t>0</m:t>
                </m:r>
              </m:sup>
            </m:sSubSup>
          </m:num>
          <m:den>
            <m:sSub>
              <m:sSubPr>
                <m:ctrlPr>
                  <w:rPr>
                    <w:rFonts w:ascii="Cambria Math" w:hAnsi="Cambria Math"/>
                    <w:i/>
                  </w:rPr>
                </m:ctrlPr>
              </m:sSubPr>
              <m:e>
                <m:r>
                  <w:rPr>
                    <w:rFonts w:ascii="Cambria Math" w:hAnsi="Cambria Math"/>
                  </w:rPr>
                  <m:t>R</m:t>
                </m:r>
              </m:e>
              <m:sub>
                <m:r>
                  <w:rPr>
                    <w:rFonts w:ascii="Cambria Math" w:hAnsi="Cambria Math"/>
                  </w:rPr>
                  <m:t>Z</m:t>
                </m:r>
              </m:sub>
            </m:sSub>
          </m:den>
        </m:f>
      </m:oMath>
      <w:r w:rsidR="00D35E00">
        <w:tab/>
        <w:t>(2.3</w:t>
      </w:r>
      <w:r>
        <w:t>)</w:t>
      </w:r>
    </w:p>
    <w:p w14:paraId="08E055CA" w14:textId="45D585B0" w:rsidR="002B742C" w:rsidRDefault="00D1132B" w:rsidP="00F24AB7">
      <w:pPr>
        <w:ind w:firstLine="0"/>
        <w:rPr>
          <w:rFonts w:eastAsia="Times New Roman"/>
        </w:rPr>
      </w:pPr>
      <w:r>
        <w:rPr>
          <w:rFonts w:eastAsia="Times New Roman"/>
        </w:rPr>
        <w:t xml:space="preserve">As seen from Eq. (2.3), the offset </w:t>
      </w:r>
      <m:oMath>
        <m:sSub>
          <m:sSubPr>
            <m:ctrlPr>
              <w:rPr>
                <w:rFonts w:ascii="Cambria Math" w:hAnsi="Cambria Math"/>
                <w:i/>
              </w:rPr>
            </m:ctrlPr>
          </m:sSubPr>
          <m:e>
            <m:r>
              <w:rPr>
                <w:rFonts w:ascii="Cambria Math" w:hAnsi="Cambria Math"/>
              </w:rPr>
              <m:t>a</m:t>
            </m:r>
          </m:e>
          <m:sub>
            <m:r>
              <w:rPr>
                <w:rFonts w:ascii="Cambria Math" w:hAnsi="Cambria Math"/>
              </w:rPr>
              <m:t>dr</m:t>
            </m:r>
          </m:sub>
        </m:sSub>
      </m:oMath>
      <w:r>
        <w:rPr>
          <w:rFonts w:eastAsia="Times New Roman"/>
        </w:rPr>
        <w:t xml:space="preserve"> is a function of </w:t>
      </w:r>
      <w:r w:rsidR="002B742C">
        <w:rPr>
          <w:rFonts w:eastAsia="Times New Roman"/>
        </w:rPr>
        <w:t xml:space="preserve"> </w:t>
      </w:r>
    </w:p>
    <w:p w14:paraId="2147EB18" w14:textId="50A63943" w:rsidR="002B742C" w:rsidRPr="0069411E" w:rsidRDefault="002B742C" w:rsidP="002B742C">
      <w:pPr>
        <w:pStyle w:val="ListParagraph"/>
        <w:numPr>
          <w:ilvl w:val="0"/>
          <w:numId w:val="26"/>
        </w:numPr>
        <w:rPr>
          <w:rFonts w:eastAsia="Times New Roman"/>
          <w:b/>
        </w:rPr>
      </w:pPr>
      <w:r w:rsidRPr="00A009FB">
        <w:rPr>
          <w:rFonts w:eastAsia="Times New Roman"/>
          <w:b/>
        </w:rPr>
        <w:t xml:space="preserve">Normal </w:t>
      </w:r>
      <w:proofErr w:type="gramStart"/>
      <w:r w:rsidRPr="00A009FB">
        <w:rPr>
          <w:rFonts w:eastAsia="Times New Roman"/>
          <w:b/>
        </w:rPr>
        <w:t xml:space="preserve">Load </w:t>
      </w:r>
      <w:proofErr w:type="gramEnd"/>
      <m:oMath>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Z</m:t>
            </m:r>
          </m:sub>
        </m:sSub>
      </m:oMath>
      <w:r w:rsidRPr="00A009FB">
        <w:rPr>
          <w:rFonts w:eastAsia="Times New Roman"/>
          <w:b/>
        </w:rPr>
        <w:t>:</w:t>
      </w:r>
      <w:r>
        <w:rPr>
          <w:rFonts w:eastAsia="Times New Roman"/>
          <w:b/>
        </w:rPr>
        <w:t xml:space="preserve"> </w:t>
      </w:r>
      <w:r>
        <w:rPr>
          <w:rFonts w:eastAsia="Times New Roman"/>
        </w:rPr>
        <w:t>The normal load is a function of gross vehicle weight (curb weight + pay load). For a given vehicle specification (curb weight) and pay load (</w:t>
      </w:r>
      <w:r w:rsidRPr="004249E1">
        <w:rPr>
          <w:rFonts w:eastAsia="Times New Roman"/>
        </w:rPr>
        <w:t>total passenger and cargo weight</w:t>
      </w:r>
      <w:r>
        <w:rPr>
          <w:rFonts w:eastAsia="Times New Roman"/>
        </w:rPr>
        <w:t>)</w:t>
      </w:r>
      <w:r w:rsidRPr="004249E1">
        <w:rPr>
          <w:rFonts w:eastAsia="Times New Roman"/>
        </w:rPr>
        <w:t xml:space="preserve"> </w:t>
      </w:r>
      <w:r>
        <w:rPr>
          <w:rFonts w:eastAsia="Times New Roman"/>
        </w:rPr>
        <w:t>it will be constant</w:t>
      </w:r>
      <w:r w:rsidR="003B5E68">
        <w:rPr>
          <w:rFonts w:eastAsia="Times New Roman"/>
        </w:rPr>
        <w:t xml:space="preserve"> when the wheel is moving at a constant velocity. Acceleration in the longitudinal direction (when the vehicle speed is changing), the lateral direction (when the vehicle is in a turn), and vertical direction (when the vehicle is moving on uneven ground) causes dynamic shifting in the distribution of loads among the vehicle’s wheels</w:t>
      </w:r>
      <w:r>
        <w:rPr>
          <w:rFonts w:eastAsia="Times New Roman"/>
        </w:rPr>
        <w:t>.</w:t>
      </w:r>
    </w:p>
    <w:p w14:paraId="5F12C0D9" w14:textId="287C334E" w:rsidR="002B742C" w:rsidRPr="00DD510E" w:rsidRDefault="002B742C" w:rsidP="002B742C">
      <w:pPr>
        <w:pStyle w:val="ListParagraph"/>
        <w:numPr>
          <w:ilvl w:val="0"/>
          <w:numId w:val="26"/>
        </w:numPr>
      </w:pPr>
      <w:r w:rsidRPr="00A009FB">
        <w:rPr>
          <w:rFonts w:eastAsia="Times New Roman"/>
          <w:b/>
        </w:rPr>
        <w:t xml:space="preserve">Frame </w:t>
      </w:r>
      <w:proofErr w:type="gramStart"/>
      <w:r w:rsidRPr="00A009FB">
        <w:rPr>
          <w:rFonts w:eastAsia="Times New Roman"/>
          <w:b/>
        </w:rPr>
        <w:t xml:space="preserve">Force </w:t>
      </w:r>
      <w:proofErr w:type="gramEnd"/>
      <m:oMath>
        <m:sSub>
          <m:sSubPr>
            <m:ctrlPr>
              <w:rPr>
                <w:rFonts w:ascii="Cambria Math" w:hAnsi="Cambria Math"/>
                <w:b/>
                <w:i/>
              </w:rPr>
            </m:ctrlPr>
          </m:sSubPr>
          <m:e>
            <m:r>
              <m:rPr>
                <m:sty m:val="bi"/>
              </m:rPr>
              <w:rPr>
                <w:rFonts w:ascii="Cambria Math" w:hAnsi="Cambria Math"/>
              </w:rPr>
              <m:t>F</m:t>
            </m:r>
          </m:e>
          <m:sub>
            <m:r>
              <m:rPr>
                <m:sty m:val="bi"/>
              </m:rPr>
              <w:rPr>
                <w:rFonts w:ascii="Cambria Math" w:hAnsi="Cambria Math"/>
              </w:rPr>
              <m:t>frame.x</m:t>
            </m:r>
          </m:sub>
        </m:sSub>
      </m:oMath>
      <w:r w:rsidRPr="00A009FB">
        <w:rPr>
          <w:rFonts w:eastAsia="Times New Roman"/>
          <w:b/>
        </w:rPr>
        <w:t>:</w:t>
      </w:r>
      <w:r w:rsidRPr="00DD510E">
        <w:rPr>
          <w:rFonts w:eastAsia="Times New Roman"/>
          <w:b/>
        </w:rPr>
        <w:t xml:space="preserve"> </w:t>
      </w:r>
      <w:r w:rsidR="003B5E68" w:rsidRPr="00DD510E">
        <w:rPr>
          <w:rFonts w:eastAsia="Times New Roman"/>
        </w:rPr>
        <w:t xml:space="preserve">The frame force is generated by the torque at the drive wheels. </w:t>
      </w:r>
      <w:r w:rsidR="003B5E68">
        <w:rPr>
          <w:rFonts w:eastAsia="Times New Roman"/>
        </w:rPr>
        <w:t>For a given vehicle specification (curb weight) and pay load (</w:t>
      </w:r>
      <w:r w:rsidR="003B5E68" w:rsidRPr="004249E1">
        <w:rPr>
          <w:rFonts w:eastAsia="Times New Roman"/>
        </w:rPr>
        <w:t>total passenger and cargo weight</w:t>
      </w:r>
      <w:r w:rsidR="003B5E68">
        <w:rPr>
          <w:rFonts w:eastAsia="Times New Roman"/>
        </w:rPr>
        <w:t>)</w:t>
      </w:r>
      <w:r w:rsidR="003B5E68" w:rsidRPr="004249E1">
        <w:rPr>
          <w:rFonts w:eastAsia="Times New Roman"/>
        </w:rPr>
        <w:t xml:space="preserve"> </w:t>
      </w:r>
      <w:r w:rsidR="003B5E68">
        <w:rPr>
          <w:rFonts w:eastAsia="Times New Roman"/>
        </w:rPr>
        <w:t>and similar road condition it will be constant.</w:t>
      </w:r>
    </w:p>
    <w:p w14:paraId="6D7D2975" w14:textId="026AA1F3" w:rsidR="002B742C" w:rsidRPr="00DD510E" w:rsidRDefault="002B742C" w:rsidP="002B742C">
      <w:pPr>
        <w:pStyle w:val="ListParagraph"/>
        <w:numPr>
          <w:ilvl w:val="0"/>
          <w:numId w:val="26"/>
        </w:numPr>
      </w:pPr>
      <w:r w:rsidRPr="00A009FB">
        <w:rPr>
          <w:rFonts w:eastAsia="Times New Roman"/>
          <w:b/>
        </w:rPr>
        <w:t xml:space="preserve">Rolling </w:t>
      </w:r>
      <w:proofErr w:type="gramStart"/>
      <w:r w:rsidRPr="00A009FB">
        <w:rPr>
          <w:rFonts w:eastAsia="Times New Roman"/>
          <w:b/>
        </w:rPr>
        <w:t xml:space="preserve">Radius </w:t>
      </w:r>
      <w:proofErr w:type="gramEnd"/>
      <m:oMath>
        <m:sSubSup>
          <m:sSubSupPr>
            <m:ctrlPr>
              <w:rPr>
                <w:rFonts w:ascii="Cambria Math" w:hAnsi="Cambria Math"/>
                <w:b/>
                <w:i/>
              </w:rPr>
            </m:ctrlPr>
          </m:sSubSupPr>
          <m:e>
            <m:r>
              <m:rPr>
                <m:sty m:val="bi"/>
              </m:rPr>
              <w:rPr>
                <w:rFonts w:ascii="Cambria Math" w:hAnsi="Cambria Math"/>
              </w:rPr>
              <m:t>r</m:t>
            </m:r>
          </m:e>
          <m:sub>
            <m:r>
              <m:rPr>
                <m:sty m:val="bi"/>
              </m:rPr>
              <w:rPr>
                <w:rFonts w:ascii="Cambria Math" w:hAnsi="Cambria Math"/>
              </w:rPr>
              <m:t>w</m:t>
            </m:r>
          </m:sub>
          <m:sup>
            <m:r>
              <m:rPr>
                <m:sty m:val="bi"/>
              </m:rPr>
              <w:rPr>
                <w:rFonts w:ascii="Cambria Math" w:hAnsi="Cambria Math"/>
              </w:rPr>
              <m:t>0</m:t>
            </m:r>
          </m:sup>
        </m:sSubSup>
      </m:oMath>
      <w:r w:rsidRPr="00A009FB">
        <w:rPr>
          <w:rFonts w:eastAsia="Times New Roman"/>
          <w:b/>
        </w:rPr>
        <w:t>:</w:t>
      </w:r>
      <w:r>
        <w:rPr>
          <w:rFonts w:eastAsia="Times New Roman"/>
          <w:b/>
        </w:rPr>
        <w:t xml:space="preserve"> </w:t>
      </w:r>
      <w:r>
        <w:rPr>
          <w:rFonts w:eastAsia="Times New Roman"/>
        </w:rPr>
        <w:t xml:space="preserve">Rolling radius for a driven wheel is a function of normal load and tire inflation pressure. </w:t>
      </w:r>
    </w:p>
    <w:p w14:paraId="733AE3BA" w14:textId="0F8DDD6F" w:rsidR="007713F5" w:rsidRDefault="007713F5" w:rsidP="00046E25">
      <w:pPr>
        <w:pStyle w:val="Heading3"/>
      </w:pPr>
      <w:r>
        <w:br w:type="page"/>
      </w:r>
      <w:r w:rsidR="00110723" w:rsidRPr="00110723">
        <w:lastRenderedPageBreak/>
        <w:t>Distance Measurement and Data Acquisition</w:t>
      </w:r>
    </w:p>
    <w:p w14:paraId="50749D13" w14:textId="2A30FFF9" w:rsidR="00647D94" w:rsidRPr="00647D94" w:rsidRDefault="00046E25" w:rsidP="00046E25">
      <w:pPr>
        <w:pStyle w:val="Heading4"/>
      </w:pPr>
      <w:r>
        <w:t xml:space="preserve">3.1 </w:t>
      </w:r>
      <w:r w:rsidR="00647D94" w:rsidRPr="00046E25">
        <w:t>Measuring</w:t>
      </w:r>
      <w:r w:rsidR="00647D94">
        <w:t xml:space="preserve"> the Wheel Center’s Location</w:t>
      </w:r>
    </w:p>
    <w:p w14:paraId="175915C1" w14:textId="5E79D52F" w:rsidR="00110723" w:rsidRDefault="00651E5A" w:rsidP="00110723">
      <w:pPr>
        <w:pStyle w:val="Equation"/>
      </w:pPr>
      <w:r>
        <w:t>Measuring the offset distance of the normal reaction experimentally requires 1) the location of the force and 2) the location of the wheel. The location of the force is accomplished with the force plate’s center of pressure calculation</w:t>
      </w:r>
      <w:r w:rsidR="00D90756">
        <w:t xml:space="preserve"> (Eq. (1.18))</w:t>
      </w:r>
      <w:r>
        <w:t>.  To measure the location of the wheel</w:t>
      </w:r>
      <w:r w:rsidR="000D5C5B">
        <w:t xml:space="preserve"> center</w:t>
      </w:r>
      <w:r w:rsidR="009A6C37">
        <w:t>, a second system is needed: a</w:t>
      </w:r>
      <w:r w:rsidR="00B21222">
        <w:t xml:space="preserve"> combination of a laser distance sensor and</w:t>
      </w:r>
      <w:r w:rsidR="00110723">
        <w:t xml:space="preserve"> 5</w:t>
      </w:r>
      <w:r w:rsidR="00110723" w:rsidRPr="00E371A5">
        <w:rPr>
          <w:vertAlign w:val="superscript"/>
        </w:rPr>
        <w:t>th</w:t>
      </w:r>
      <w:r w:rsidR="00110723">
        <w:t xml:space="preserve"> wheel</w:t>
      </w:r>
      <w:r w:rsidR="00B21222">
        <w:t xml:space="preserve"> sensor </w:t>
      </w:r>
      <w:r w:rsidR="009A6C37">
        <w:t>will</w:t>
      </w:r>
      <w:r w:rsidR="00B21222">
        <w:t xml:space="preserve"> be used.  Figure 12</w:t>
      </w:r>
      <w:r w:rsidR="00110723">
        <w:t xml:space="preserve"> shows </w:t>
      </w:r>
      <w:r w:rsidR="00B21222">
        <w:t>a 5</w:t>
      </w:r>
      <w:r w:rsidR="00B21222" w:rsidRPr="00B21222">
        <w:rPr>
          <w:vertAlign w:val="superscript"/>
        </w:rPr>
        <w:t>th</w:t>
      </w:r>
      <w:r w:rsidR="00B21222">
        <w:t xml:space="preserve"> wheel </w:t>
      </w:r>
      <w:r w:rsidR="00110723">
        <w:t>sensor attached to a vehicle.  The 5</w:t>
      </w:r>
      <w:r w:rsidR="00110723" w:rsidRPr="00613B7D">
        <w:rPr>
          <w:vertAlign w:val="superscript"/>
        </w:rPr>
        <w:t>th</w:t>
      </w:r>
      <w:r w:rsidR="00110723">
        <w:t xml:space="preserve"> wheel is used to accurately measure the linear travel and velocity.  </w:t>
      </w:r>
    </w:p>
    <w:p w14:paraId="21834C2B" w14:textId="77777777" w:rsidR="00CC28A2" w:rsidRDefault="00110723" w:rsidP="00CC28A2">
      <w:pPr>
        <w:pStyle w:val="Equation"/>
        <w:keepNext/>
        <w:jc w:val="center"/>
      </w:pPr>
      <w:r>
        <w:rPr>
          <w:noProof/>
        </w:rPr>
        <w:drawing>
          <wp:inline distT="0" distB="0" distL="0" distR="0" wp14:anchorId="1BBDABD0" wp14:editId="56850B98">
            <wp:extent cx="2105025" cy="1881254"/>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th wheel.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14569" cy="1889784"/>
                    </a:xfrm>
                    <a:prstGeom prst="rect">
                      <a:avLst/>
                    </a:prstGeom>
                  </pic:spPr>
                </pic:pic>
              </a:graphicData>
            </a:graphic>
          </wp:inline>
        </w:drawing>
      </w:r>
    </w:p>
    <w:p w14:paraId="579AF5D1" w14:textId="1885AB26" w:rsidR="00110723" w:rsidRDefault="00CC28A2" w:rsidP="005B4EFC">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12</w:t>
      </w:r>
      <w:r w:rsidR="00026D92">
        <w:rPr>
          <w:noProof/>
        </w:rPr>
        <w:fldChar w:fldCharType="end"/>
      </w:r>
      <w:r>
        <w:t>: 5th wheel sensor</w:t>
      </w:r>
    </w:p>
    <w:p w14:paraId="26D58798" w14:textId="77777777" w:rsidR="005B4EFC" w:rsidRDefault="00144F3B" w:rsidP="00110723">
      <w:r>
        <w:t>The laser distance sensor (Fig. 13a) is attached to the wheel center.  This sensor gives a distance measurement by calculating the time it takes for a reflected laser beam to return to the sensor.</w:t>
      </w:r>
      <w:r w:rsidR="00F3499F">
        <w:t xml:space="preserve"> An obstacle (Fig. 13b) is placed along the edge of the force plate.  When the wheel crosses onto the force plate, the laser beam will be interrupted by the obstacle.  This will make a sudden change in the distance measurement recorded by the laser.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B4EFC" w14:paraId="2EFCDC07" w14:textId="77777777" w:rsidTr="005B4EFC">
        <w:tc>
          <w:tcPr>
            <w:tcW w:w="4675" w:type="dxa"/>
          </w:tcPr>
          <w:p w14:paraId="583CADB1" w14:textId="77777777" w:rsidR="00647D94" w:rsidRDefault="005B4EFC" w:rsidP="00647D94">
            <w:pPr>
              <w:pStyle w:val="Caption"/>
              <w:jc w:val="both"/>
            </w:pPr>
            <w:r w:rsidRPr="00CC28A2">
              <w:rPr>
                <w:noProof/>
              </w:rPr>
              <w:drawing>
                <wp:inline distT="0" distB="0" distL="0" distR="0" wp14:anchorId="3591BAB5" wp14:editId="31722B51">
                  <wp:extent cx="2603500" cy="1952625"/>
                  <wp:effectExtent l="0" t="0" r="635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9898.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33021" cy="1974766"/>
                          </a:xfrm>
                          <a:prstGeom prst="rect">
                            <a:avLst/>
                          </a:prstGeom>
                        </pic:spPr>
                      </pic:pic>
                    </a:graphicData>
                  </a:graphic>
                </wp:inline>
              </w:drawing>
            </w:r>
          </w:p>
          <w:p w14:paraId="05B37A17" w14:textId="6477852B" w:rsidR="005B4EFC" w:rsidRPr="00CC28A2" w:rsidRDefault="005B4EFC" w:rsidP="00647D94">
            <w:pPr>
              <w:pStyle w:val="Caption"/>
            </w:pPr>
            <w:r w:rsidRPr="00CC28A2">
              <w:t>(a)</w:t>
            </w:r>
          </w:p>
        </w:tc>
        <w:tc>
          <w:tcPr>
            <w:tcW w:w="4675" w:type="dxa"/>
          </w:tcPr>
          <w:p w14:paraId="515F6613" w14:textId="77777777" w:rsidR="005B4EFC" w:rsidRPr="00CC28A2" w:rsidRDefault="005B4EFC" w:rsidP="007B3219">
            <w:pPr>
              <w:pStyle w:val="Caption"/>
            </w:pPr>
            <w:r w:rsidRPr="00CC28A2">
              <w:rPr>
                <w:noProof/>
              </w:rPr>
              <w:drawing>
                <wp:inline distT="0" distB="0" distL="0" distR="0" wp14:anchorId="4FD8605E" wp14:editId="099DF3E3">
                  <wp:extent cx="2603499" cy="1952625"/>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_9899.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10850" cy="1958138"/>
                          </a:xfrm>
                          <a:prstGeom prst="rect">
                            <a:avLst/>
                          </a:prstGeom>
                        </pic:spPr>
                      </pic:pic>
                    </a:graphicData>
                  </a:graphic>
                </wp:inline>
              </w:drawing>
            </w:r>
          </w:p>
          <w:p w14:paraId="53DBB6B3" w14:textId="77777777" w:rsidR="005B4EFC" w:rsidRPr="00CC28A2" w:rsidRDefault="005B4EFC" w:rsidP="005B4EFC">
            <w:pPr>
              <w:pStyle w:val="Caption"/>
              <w:keepNext/>
            </w:pPr>
            <w:r w:rsidRPr="00CC28A2">
              <w:t>(b)</w:t>
            </w:r>
          </w:p>
        </w:tc>
      </w:tr>
    </w:tbl>
    <w:p w14:paraId="4D972D56" w14:textId="7D159B9A" w:rsidR="005B4EFC" w:rsidRDefault="005B4EFC">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13</w:t>
      </w:r>
      <w:r w:rsidR="00026D92">
        <w:rPr>
          <w:noProof/>
        </w:rPr>
        <w:fldChar w:fldCharType="end"/>
      </w:r>
      <w:r>
        <w:t>: Laser sensor (a) and obstacle (b)</w:t>
      </w:r>
    </w:p>
    <w:p w14:paraId="4161418E" w14:textId="275C9BE6" w:rsidR="00144F3B" w:rsidRDefault="00F3499F" w:rsidP="00110723">
      <w:r>
        <w:lastRenderedPageBreak/>
        <w:t>The result allows the precise time in which the wheel crosses the force plate to be recorded.  The process of calculating the wheel center’s linear travel distance</w:t>
      </w:r>
      <w:proofErr w:type="gramStart"/>
      <w:r>
        <w:t xml:space="preserve">, </w:t>
      </w:r>
      <w:proofErr w:type="gramEnd"/>
      <m:oMath>
        <m:sSub>
          <m:sSubPr>
            <m:ctrlPr>
              <w:rPr>
                <w:rFonts w:ascii="Cambria Math" w:hAnsi="Cambria Math"/>
                <w:i/>
              </w:rPr>
            </m:ctrlPr>
          </m:sSubPr>
          <m:e>
            <m:r>
              <w:rPr>
                <w:rFonts w:ascii="Cambria Math" w:hAnsi="Cambria Math"/>
              </w:rPr>
              <m:t>s</m:t>
            </m:r>
          </m:e>
          <m:sub>
            <m:r>
              <w:rPr>
                <w:rFonts w:ascii="Cambria Math" w:hAnsi="Cambria Math"/>
              </w:rPr>
              <m:t>w</m:t>
            </m:r>
          </m:sub>
        </m:sSub>
      </m:oMath>
      <w:r>
        <w:t>, is as follows:</w:t>
      </w:r>
    </w:p>
    <w:p w14:paraId="0619B71A" w14:textId="03088161" w:rsidR="00110723" w:rsidRDefault="00F3499F" w:rsidP="00331B70">
      <w:pPr>
        <w:pStyle w:val="ListParagraph"/>
      </w:pPr>
      <w:r>
        <w:t xml:space="preserve">Continuously record </w:t>
      </w:r>
      <w:r w:rsidR="00331B70">
        <w:t>a</w:t>
      </w:r>
      <w:r>
        <w:t xml:space="preserve"> travel distance </w:t>
      </w:r>
      <m:oMath>
        <m:r>
          <w:rPr>
            <w:rFonts w:ascii="Cambria Math" w:hAnsi="Cambria Math"/>
          </w:rPr>
          <m:t>s</m:t>
        </m:r>
      </m:oMath>
      <w:r w:rsidR="00331B70">
        <w:t xml:space="preserve"> </w:t>
      </w:r>
      <w:r>
        <w:t>with the 5</w:t>
      </w:r>
      <w:r w:rsidRPr="00F3499F">
        <w:rPr>
          <w:vertAlign w:val="superscript"/>
        </w:rPr>
        <w:t>th</w:t>
      </w:r>
      <w:r>
        <w:t xml:space="preserve"> wheel sensor.</w:t>
      </w:r>
    </w:p>
    <w:p w14:paraId="3E400932" w14:textId="285F192F" w:rsidR="00F3499F" w:rsidRDefault="00F3499F" w:rsidP="00331B70">
      <w:pPr>
        <w:pStyle w:val="ListParagraph"/>
      </w:pPr>
      <w:r>
        <w:t>R</w:t>
      </w:r>
      <w:r w:rsidR="00331B70">
        <w:t xml:space="preserve">ecord the time at the moment </w:t>
      </w:r>
      <w:r>
        <w:t>the laser sensor detects the obstacle.  This is the time</w:t>
      </w:r>
      <w:r w:rsidR="009A6C37">
        <w:t xml:space="preserve"> value</w:t>
      </w:r>
      <w:proofErr w:type="gramStart"/>
      <w:r w:rsidR="009A6C37">
        <w:t>,</w:t>
      </w:r>
      <w:r>
        <w:t xml:space="preserve"> </w:t>
      </w:r>
      <w:proofErr w:type="gramEnd"/>
      <m:oMath>
        <m:sSub>
          <m:sSubPr>
            <m:ctrlPr>
              <w:rPr>
                <w:rFonts w:ascii="Cambria Math" w:hAnsi="Cambria Math"/>
                <w:i/>
              </w:rPr>
            </m:ctrlPr>
          </m:sSubPr>
          <m:e>
            <m:r>
              <w:rPr>
                <w:rFonts w:ascii="Cambria Math" w:hAnsi="Cambria Math"/>
              </w:rPr>
              <m:t>t</m:t>
            </m:r>
          </m:e>
          <m:sub>
            <m:r>
              <w:rPr>
                <w:rFonts w:ascii="Cambria Math" w:hAnsi="Cambria Math"/>
              </w:rPr>
              <m:t>p</m:t>
            </m:r>
          </m:sub>
        </m:sSub>
      </m:oMath>
      <w:r w:rsidR="009A6C37">
        <w:t>,</w:t>
      </w:r>
      <w:r w:rsidR="00331B70">
        <w:t xml:space="preserve"> </w:t>
      </w:r>
      <w:r>
        <w:t>in which the wheel center reaches the force plate’s edge.</w:t>
      </w:r>
    </w:p>
    <w:p w14:paraId="4B605F56" w14:textId="7DA0B396" w:rsidR="00F3499F" w:rsidRDefault="00331B70" w:rsidP="00331B70">
      <w:pPr>
        <w:pStyle w:val="ListParagraph"/>
      </w:pPr>
      <w:r>
        <w:t>Look up</w:t>
      </w:r>
      <w:r w:rsidR="00F3499F">
        <w:t xml:space="preserve"> the distance measurement </w:t>
      </w:r>
      <m:oMath>
        <m:sSub>
          <m:sSubPr>
            <m:ctrlPr>
              <w:rPr>
                <w:rFonts w:ascii="Cambria Math" w:hAnsi="Cambria Math"/>
                <w:i/>
              </w:rPr>
            </m:ctrlPr>
          </m:sSubPr>
          <m:e>
            <m:r>
              <w:rPr>
                <w:rFonts w:ascii="Cambria Math" w:hAnsi="Cambria Math"/>
              </w:rPr>
              <m:t>s</m:t>
            </m:r>
          </m:e>
          <m:sub>
            <m:r>
              <w:rPr>
                <w:rFonts w:ascii="Cambria Math" w:hAnsi="Cambria Math"/>
              </w:rPr>
              <m:t>p</m:t>
            </m:r>
          </m:sub>
        </m:sSub>
      </m:oMath>
      <w:r>
        <w:t xml:space="preserve"> from the 5</w:t>
      </w:r>
      <w:proofErr w:type="spellStart"/>
      <w:r w:rsidRPr="00331B70">
        <w:rPr>
          <w:vertAlign w:val="superscript"/>
        </w:rPr>
        <w:t>th</w:t>
      </w:r>
      <w:proofErr w:type="spellEnd"/>
      <w:r>
        <w:t xml:space="preserve"> wheel </w:t>
      </w:r>
      <w:r w:rsidR="00F3499F">
        <w:t xml:space="preserve">at </w:t>
      </w:r>
      <w:proofErr w:type="gramStart"/>
      <w:r w:rsidR="00F3499F">
        <w:t>t</w:t>
      </w:r>
      <w:r>
        <w:t xml:space="preserve">ime </w:t>
      </w:r>
      <w:proofErr w:type="gramEnd"/>
      <m:oMath>
        <m:sSub>
          <m:sSubPr>
            <m:ctrlPr>
              <w:rPr>
                <w:rFonts w:ascii="Cambria Math" w:hAnsi="Cambria Math"/>
                <w:i/>
              </w:rPr>
            </m:ctrlPr>
          </m:sSubPr>
          <m:e>
            <m:r>
              <w:rPr>
                <w:rFonts w:ascii="Cambria Math" w:hAnsi="Cambria Math"/>
              </w:rPr>
              <m:t>t</m:t>
            </m:r>
          </m:e>
          <m:sub>
            <m:r>
              <w:rPr>
                <w:rFonts w:ascii="Cambria Math" w:hAnsi="Cambria Math"/>
              </w:rPr>
              <m:t>p</m:t>
            </m:r>
          </m:sub>
        </m:sSub>
      </m:oMath>
      <w:r>
        <w:t>.</w:t>
      </w:r>
    </w:p>
    <w:p w14:paraId="6B34DB0B" w14:textId="77777777" w:rsidR="00331B70" w:rsidRDefault="00331B70" w:rsidP="00331B70">
      <w:pPr>
        <w:pStyle w:val="ListParagraph"/>
      </w:pPr>
      <w:r>
        <w:t xml:space="preserve">Subtract the distance </w:t>
      </w:r>
      <m:oMath>
        <m:sSub>
          <m:sSubPr>
            <m:ctrlPr>
              <w:rPr>
                <w:rFonts w:ascii="Cambria Math" w:hAnsi="Cambria Math"/>
                <w:i/>
              </w:rPr>
            </m:ctrlPr>
          </m:sSubPr>
          <m:e>
            <m:r>
              <w:rPr>
                <w:rFonts w:ascii="Cambria Math" w:hAnsi="Cambria Math"/>
              </w:rPr>
              <m:t>s</m:t>
            </m:r>
          </m:e>
          <m:sub>
            <m:r>
              <w:rPr>
                <w:rFonts w:ascii="Cambria Math" w:hAnsi="Cambria Math"/>
              </w:rPr>
              <m:t>p</m:t>
            </m:r>
          </m:sub>
        </m:sSub>
      </m:oMath>
      <w:r>
        <w:t xml:space="preserve"> </w:t>
      </w:r>
      <w:proofErr w:type="gramStart"/>
      <w:r>
        <w:t xml:space="preserve">from </w:t>
      </w:r>
      <w:proofErr w:type="gramEnd"/>
      <m:oMath>
        <m:r>
          <w:rPr>
            <w:rFonts w:ascii="Cambria Math" w:hAnsi="Cambria Math"/>
          </w:rPr>
          <m:t>s</m:t>
        </m:r>
      </m:oMath>
      <w:r>
        <w:t xml:space="preserve">.  </w:t>
      </w:r>
    </w:p>
    <w:p w14:paraId="0930E6D7" w14:textId="4E221FF2" w:rsidR="00331B70" w:rsidRDefault="00331B70" w:rsidP="00331B70">
      <w:pPr>
        <w:pStyle w:val="Equation"/>
      </w:pPr>
      <w:r>
        <w:tab/>
      </w:r>
      <m:oMath>
        <m:sSub>
          <m:sSubPr>
            <m:ctrlPr>
              <w:rPr>
                <w:rFonts w:ascii="Cambria Math" w:hAnsi="Cambria Math"/>
              </w:rPr>
            </m:ctrlPr>
          </m:sSubPr>
          <m:e>
            <m:r>
              <w:rPr>
                <w:rFonts w:ascii="Cambria Math" w:hAnsi="Cambria Math"/>
              </w:rPr>
              <m:t>s</m:t>
            </m:r>
          </m:e>
          <m:sub>
            <m:r>
              <w:rPr>
                <w:rFonts w:ascii="Cambria Math" w:hAnsi="Cambria Math"/>
              </w:rPr>
              <m:t>w</m:t>
            </m:r>
          </m:sub>
        </m:sSub>
        <m:r>
          <m:rPr>
            <m:sty m:val="p"/>
          </m:rPr>
          <w:rPr>
            <w:rFonts w:ascii="Cambria Math" w:hAnsi="Cambria Math"/>
          </w:rPr>
          <m:t>=</m:t>
        </m:r>
        <m:r>
          <w:rPr>
            <w:rFonts w:ascii="Cambria Math" w:hAnsi="Cambria Math"/>
          </w:rPr>
          <m:t>s</m:t>
        </m:r>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p</m:t>
            </m:r>
          </m:sub>
        </m:sSub>
      </m:oMath>
      <w:r>
        <w:tab/>
        <w:t>(3.1)</w:t>
      </w:r>
    </w:p>
    <w:p w14:paraId="1C0A68FB" w14:textId="4C51F8D9" w:rsidR="00F22B17" w:rsidRDefault="00331B70" w:rsidP="00F22B17">
      <w:r>
        <w:t xml:space="preserve">This makes </w:t>
      </w:r>
      <m:oMath>
        <m:sSub>
          <m:sSubPr>
            <m:ctrlPr>
              <w:rPr>
                <w:rFonts w:ascii="Cambria Math" w:hAnsi="Cambria Math"/>
              </w:rPr>
            </m:ctrlPr>
          </m:sSubPr>
          <m:e>
            <m:r>
              <w:rPr>
                <w:rFonts w:ascii="Cambria Math" w:hAnsi="Cambria Math"/>
              </w:rPr>
              <m:t>s</m:t>
            </m:r>
          </m:e>
          <m:sub>
            <m:r>
              <w:rPr>
                <w:rFonts w:ascii="Cambria Math" w:hAnsi="Cambria Math"/>
              </w:rPr>
              <m:t>w</m:t>
            </m:r>
          </m:sub>
        </m:sSub>
      </m:oMath>
      <w:r>
        <w:t xml:space="preserve"> a measurement of the wheel center’s location relative to the force plate’s edge. </w:t>
      </w:r>
      <m:oMath>
        <m:sSub>
          <m:sSubPr>
            <m:ctrlPr>
              <w:rPr>
                <w:rFonts w:ascii="Cambria Math" w:hAnsi="Cambria Math"/>
              </w:rPr>
            </m:ctrlPr>
          </m:sSubPr>
          <m:e>
            <m:r>
              <w:rPr>
                <w:rFonts w:ascii="Cambria Math" w:hAnsi="Cambria Math"/>
              </w:rPr>
              <m:t>s</m:t>
            </m:r>
          </m:e>
          <m:sub>
            <m:r>
              <w:rPr>
                <w:rFonts w:ascii="Cambria Math" w:hAnsi="Cambria Math"/>
              </w:rPr>
              <m:t>w</m:t>
            </m:r>
          </m:sub>
        </m:sSub>
      </m:oMath>
      <w:r>
        <w:t xml:space="preserve"> </w:t>
      </w:r>
      <w:proofErr w:type="gramStart"/>
      <w:r>
        <w:t>has</w:t>
      </w:r>
      <w:proofErr w:type="gramEnd"/>
      <w:r>
        <w:t xml:space="preserve"> a value of zero when the wheel center is aligned with the edge of the force plate. </w:t>
      </w:r>
      <m:oMath>
        <m:r>
          <m:rPr>
            <m:sty m:val="p"/>
          </m:rPr>
          <w:rPr>
            <w:rFonts w:ascii="Cambria Math" w:hAnsi="Cambria Math"/>
          </w:rPr>
          <m:t xml:space="preserve"> </m:t>
        </m:r>
        <m:sSub>
          <m:sSubPr>
            <m:ctrlPr>
              <w:rPr>
                <w:rFonts w:ascii="Cambria Math" w:hAnsi="Cambria Math"/>
              </w:rPr>
            </m:ctrlPr>
          </m:sSubPr>
          <m:e>
            <m:r>
              <w:rPr>
                <w:rFonts w:ascii="Cambria Math" w:hAnsi="Cambria Math"/>
              </w:rPr>
              <m:t>s</m:t>
            </m:r>
          </m:e>
          <m:sub>
            <m:r>
              <w:rPr>
                <w:rFonts w:ascii="Cambria Math" w:hAnsi="Cambria Math"/>
              </w:rPr>
              <m:t>w</m:t>
            </m:r>
          </m:sub>
        </m:sSub>
      </m:oMath>
      <w:proofErr w:type="gramStart"/>
      <w:r>
        <w:t>increases</w:t>
      </w:r>
      <w:proofErr w:type="gramEnd"/>
      <w:r>
        <w:t xml:space="preserve"> as the wheel crosses further onto the force plate.  It has negative values before the wheel reaches the plate.</w:t>
      </w:r>
      <w:r w:rsidR="005B4EFC">
        <w:t xml:space="preserve">  Now, </w:t>
      </w:r>
      <m:oMath>
        <m:sSub>
          <m:sSubPr>
            <m:ctrlPr>
              <w:rPr>
                <w:rFonts w:ascii="Cambria Math" w:hAnsi="Cambria Math"/>
              </w:rPr>
            </m:ctrlPr>
          </m:sSubPr>
          <m:e>
            <m:r>
              <w:rPr>
                <w:rFonts w:ascii="Cambria Math" w:hAnsi="Cambria Math"/>
              </w:rPr>
              <m:t>s</m:t>
            </m:r>
          </m:e>
          <m:sub>
            <m:r>
              <w:rPr>
                <w:rFonts w:ascii="Cambria Math" w:hAnsi="Cambria Math"/>
              </w:rPr>
              <m:t>w</m:t>
            </m:r>
          </m:sub>
        </m:sSub>
      </m:oMath>
      <w:r w:rsidR="005B4EFC">
        <w:t xml:space="preserve"> can be compared with the center of pressure.  The difference between the two is the offset of the normal reaction.</w:t>
      </w:r>
    </w:p>
    <w:p w14:paraId="7FC469EE" w14:textId="22E554C0" w:rsidR="00647D94" w:rsidRDefault="00647D94" w:rsidP="00046E25">
      <w:pPr>
        <w:pStyle w:val="Heading4"/>
        <w:numPr>
          <w:ilvl w:val="1"/>
          <w:numId w:val="34"/>
        </w:numPr>
      </w:pPr>
      <w:r>
        <w:t>Data Acquisition Units</w:t>
      </w:r>
    </w:p>
    <w:p w14:paraId="1DDDA96B" w14:textId="4361C42A" w:rsidR="00F22B17" w:rsidRDefault="007B3219" w:rsidP="00F22B17">
      <w:r>
        <w:t>The data a</w:t>
      </w:r>
      <w:r w:rsidR="00F22B17">
        <w:t>cquisition system used to connect</w:t>
      </w:r>
      <w:r>
        <w:t xml:space="preserve"> the</w:t>
      </w:r>
      <w:r w:rsidR="00F22B17">
        <w:t xml:space="preserve"> sensors to a PC for recording data </w:t>
      </w:r>
      <w:r>
        <w:t xml:space="preserve">is shown in Fig. 14.  (1) </w:t>
      </w:r>
      <w:proofErr w:type="gramStart"/>
      <w:r>
        <w:t>is</w:t>
      </w:r>
      <w:proofErr w:type="gramEnd"/>
      <w:r>
        <w:t xml:space="preserve"> </w:t>
      </w:r>
      <w:r w:rsidR="009A6C37">
        <w:t xml:space="preserve">a junction box for connecting </w:t>
      </w:r>
      <w:r>
        <w:t xml:space="preserve">wheel force/torque transducers.  (2) </w:t>
      </w:r>
      <w:proofErr w:type="gramStart"/>
      <w:r>
        <w:t>is</w:t>
      </w:r>
      <w:proofErr w:type="gramEnd"/>
      <w:r>
        <w:t xml:space="preserve"> a power inverter which provides electrical power </w:t>
      </w:r>
      <w:r w:rsidR="009A6C37">
        <w:t xml:space="preserve">to the system </w:t>
      </w:r>
      <w:r>
        <w:t xml:space="preserve">from the car’s battery. (3) </w:t>
      </w:r>
      <w:proofErr w:type="gramStart"/>
      <w:r>
        <w:t>is</w:t>
      </w:r>
      <w:proofErr w:type="gramEnd"/>
      <w:r>
        <w:t xml:space="preserve"> a National Instruments </w:t>
      </w:r>
      <w:proofErr w:type="spellStart"/>
      <w:r>
        <w:t>CompactRIO</w:t>
      </w:r>
      <w:proofErr w:type="spellEnd"/>
      <w:r>
        <w:t xml:space="preserve"> control unit.  The control unit contains modules with terminals that allow multiple sensors to be connected.</w:t>
      </w:r>
      <w:r w:rsidR="00F80045">
        <w:t xml:space="preserve">  Data from all sensors is recorded to an attached PC.</w:t>
      </w:r>
    </w:p>
    <w:p w14:paraId="7CB1591B" w14:textId="77777777" w:rsidR="00F22B17" w:rsidRDefault="00110723" w:rsidP="00F22B17">
      <w:pPr>
        <w:keepNext/>
        <w:jc w:val="center"/>
      </w:pPr>
      <w:r>
        <w:rPr>
          <w:noProof/>
        </w:rPr>
        <w:drawing>
          <wp:inline distT="0" distB="0" distL="0" distR="0" wp14:anchorId="64A34ED9" wp14:editId="539BB7AA">
            <wp:extent cx="4155408" cy="3115515"/>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9890.JPG"/>
                    <pic:cNvPicPr/>
                  </pic:nvPicPr>
                  <pic:blipFill>
                    <a:blip r:embed="rId30">
                      <a:extLst>
                        <a:ext uri="{28A0092B-C50C-407E-A947-70E740481C1C}">
                          <a14:useLocalDpi xmlns:a14="http://schemas.microsoft.com/office/drawing/2010/main" val="0"/>
                        </a:ext>
                      </a:extLst>
                    </a:blip>
                    <a:stretch>
                      <a:fillRect/>
                    </a:stretch>
                  </pic:blipFill>
                  <pic:spPr>
                    <a:xfrm>
                      <a:off x="0" y="0"/>
                      <a:ext cx="4155408" cy="3115515"/>
                    </a:xfrm>
                    <a:prstGeom prst="rect">
                      <a:avLst/>
                    </a:prstGeom>
                  </pic:spPr>
                </pic:pic>
              </a:graphicData>
            </a:graphic>
          </wp:inline>
        </w:drawing>
      </w:r>
    </w:p>
    <w:p w14:paraId="6D3BFEEB" w14:textId="4151302F" w:rsidR="00110723" w:rsidRPr="00F22B17" w:rsidRDefault="00F22B17" w:rsidP="00F22B17">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14</w:t>
      </w:r>
      <w:r w:rsidR="00026D92">
        <w:rPr>
          <w:noProof/>
        </w:rPr>
        <w:fldChar w:fldCharType="end"/>
      </w:r>
      <w:r>
        <w:t>: Data Acquisition Unit</w:t>
      </w:r>
    </w:p>
    <w:p w14:paraId="3C46D21C" w14:textId="23131DCE" w:rsidR="001F1249" w:rsidRDefault="00CC28A2" w:rsidP="00647D94">
      <w:pPr>
        <w:spacing w:after="160" w:line="259" w:lineRule="auto"/>
        <w:ind w:firstLine="0"/>
        <w:jc w:val="left"/>
      </w:pPr>
      <w:r>
        <w:br w:type="page"/>
      </w:r>
      <w:r w:rsidR="001F1249">
        <w:lastRenderedPageBreak/>
        <w:t xml:space="preserve">Figure 15a shows the complete measurement and data acquisition system for the force plate, which includes the force plate itself, junction box, and PC.  The </w:t>
      </w:r>
      <w:r w:rsidR="001F1249" w:rsidRPr="001F1249">
        <w:t xml:space="preserve">junction box </w:t>
      </w:r>
      <w:r w:rsidR="001F1249">
        <w:t xml:space="preserve">(Fig. 15b) </w:t>
      </w:r>
      <w:r w:rsidR="001F1249" w:rsidRPr="001F1249">
        <w:t xml:space="preserve">provides a direct interface between the </w:t>
      </w:r>
      <w:r w:rsidR="001F1249">
        <w:t xml:space="preserve">PC’s </w:t>
      </w:r>
      <w:r w:rsidR="001F1249" w:rsidRPr="001F1249">
        <w:t>data acquisition board</w:t>
      </w:r>
      <w:r w:rsidR="001F1249">
        <w:t xml:space="preserve"> and force plate with integrated charge amplifier.</w:t>
      </w:r>
      <w:r w:rsidR="009A6C37">
        <w:t xml:space="preserve">  The charge amplifier converts the small values of the charges produced by the </w:t>
      </w:r>
      <w:proofErr w:type="gramStart"/>
      <w:r w:rsidR="009A6C37">
        <w:t>Piezoelectric</w:t>
      </w:r>
      <w:proofErr w:type="gramEnd"/>
      <w:r w:rsidR="009A6C37">
        <w:t xml:space="preserve"> sensors into a voltage proportional to the force.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9"/>
        <w:gridCol w:w="5961"/>
      </w:tblGrid>
      <w:tr w:rsidR="001F1249" w14:paraId="634718D7" w14:textId="77777777" w:rsidTr="001F1249">
        <w:tc>
          <w:tcPr>
            <w:tcW w:w="4675" w:type="dxa"/>
          </w:tcPr>
          <w:p w14:paraId="4CDD80FC" w14:textId="48FB6736" w:rsidR="001F1249" w:rsidRDefault="001F1249" w:rsidP="001F1249">
            <w:pPr>
              <w:pStyle w:val="Caption"/>
            </w:pPr>
            <w:r w:rsidRPr="001F1249">
              <w:rPr>
                <w:noProof/>
              </w:rPr>
              <w:drawing>
                <wp:inline distT="0" distB="0" distL="0" distR="0" wp14:anchorId="31C892FC" wp14:editId="3139AD7C">
                  <wp:extent cx="1924050" cy="2692067"/>
                  <wp:effectExtent l="0" t="0" r="0" b="0"/>
                  <wp:docPr id="59410" name="Picture 18" descr="MVC-028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10" name="Picture 18" descr="MVC-028S"/>
                          <pic:cNvPicPr>
                            <a:picLocks noChangeAspect="1" noChangeArrowheads="1"/>
                          </pic:cNvPicPr>
                        </pic:nvPicPr>
                        <pic:blipFill>
                          <a:blip r:embed="rId31" cstate="print"/>
                          <a:srcRect/>
                          <a:stretch>
                            <a:fillRect/>
                          </a:stretch>
                        </pic:blipFill>
                        <pic:spPr bwMode="auto">
                          <a:xfrm>
                            <a:off x="0" y="0"/>
                            <a:ext cx="1933552" cy="2705362"/>
                          </a:xfrm>
                          <a:prstGeom prst="rect">
                            <a:avLst/>
                          </a:prstGeom>
                          <a:noFill/>
                          <a:ln w="9525">
                            <a:noFill/>
                            <a:miter lim="800000"/>
                            <a:headEnd/>
                            <a:tailEnd/>
                          </a:ln>
                        </pic:spPr>
                      </pic:pic>
                    </a:graphicData>
                  </a:graphic>
                </wp:inline>
              </w:drawing>
            </w:r>
            <w:r w:rsidRPr="001F1249">
              <w:t xml:space="preserve"> </w:t>
            </w:r>
            <w:r>
              <w:t>(a)</w:t>
            </w:r>
          </w:p>
        </w:tc>
        <w:tc>
          <w:tcPr>
            <w:tcW w:w="4675" w:type="dxa"/>
          </w:tcPr>
          <w:p w14:paraId="68AA2B2C" w14:textId="150219CE" w:rsidR="001F1249" w:rsidRDefault="001F1249" w:rsidP="001F1249">
            <w:pPr>
              <w:pStyle w:val="Caption"/>
              <w:keepNext/>
            </w:pPr>
            <w:r w:rsidRPr="001F1249">
              <w:rPr>
                <w:noProof/>
              </w:rPr>
              <w:drawing>
                <wp:inline distT="0" distB="0" distL="0" distR="0" wp14:anchorId="25310E0A" wp14:editId="3C5129E9">
                  <wp:extent cx="3648075" cy="2703288"/>
                  <wp:effectExtent l="0" t="0" r="0" b="1905"/>
                  <wp:docPr id="1056" name="Picture 32" descr="MVC-026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 name="Picture 32" descr="MVC-026S"/>
                          <pic:cNvPicPr>
                            <a:picLocks noChangeAspect="1" noChangeArrowheads="1"/>
                          </pic:cNvPicPr>
                        </pic:nvPicPr>
                        <pic:blipFill>
                          <a:blip r:embed="rId32" cstate="print"/>
                          <a:srcRect/>
                          <a:stretch>
                            <a:fillRect/>
                          </a:stretch>
                        </pic:blipFill>
                        <pic:spPr bwMode="auto">
                          <a:xfrm>
                            <a:off x="0" y="0"/>
                            <a:ext cx="3663933" cy="2715039"/>
                          </a:xfrm>
                          <a:prstGeom prst="rect">
                            <a:avLst/>
                          </a:prstGeom>
                          <a:noFill/>
                          <a:ln w="9525">
                            <a:noFill/>
                            <a:miter lim="800000"/>
                            <a:headEnd/>
                            <a:tailEnd/>
                          </a:ln>
                        </pic:spPr>
                      </pic:pic>
                    </a:graphicData>
                  </a:graphic>
                </wp:inline>
              </w:drawing>
            </w:r>
            <w:r w:rsidRPr="001F1249">
              <w:t xml:space="preserve"> </w:t>
            </w:r>
            <w:r>
              <w:t>(b)</w:t>
            </w:r>
          </w:p>
        </w:tc>
      </w:tr>
    </w:tbl>
    <w:p w14:paraId="0F58C043" w14:textId="7F22B101" w:rsidR="001F1249" w:rsidRDefault="001F1249" w:rsidP="001F1249">
      <w:pPr>
        <w:pStyle w:val="Caption"/>
      </w:pPr>
      <w:r>
        <w:t xml:space="preserve">Figure </w:t>
      </w:r>
      <w:r w:rsidR="00026D92">
        <w:fldChar w:fldCharType="begin"/>
      </w:r>
      <w:r w:rsidR="00026D92">
        <w:instrText xml:space="preserve"> SEQ Figure \* ARABIC </w:instrText>
      </w:r>
      <w:r w:rsidR="00026D92">
        <w:fldChar w:fldCharType="separate"/>
      </w:r>
      <w:r>
        <w:rPr>
          <w:noProof/>
        </w:rPr>
        <w:t>15</w:t>
      </w:r>
      <w:r w:rsidR="00026D92">
        <w:rPr>
          <w:noProof/>
        </w:rPr>
        <w:fldChar w:fldCharType="end"/>
      </w:r>
      <w:r>
        <w:t>: Force plate (a) connected to PC and (b) junction box</w:t>
      </w:r>
    </w:p>
    <w:p w14:paraId="5F31DC61" w14:textId="77777777" w:rsidR="001F1249" w:rsidRDefault="001F1249" w:rsidP="00EA0780"/>
    <w:p w14:paraId="7C251707" w14:textId="77777777" w:rsidR="001F1249" w:rsidRDefault="001F1249" w:rsidP="00EA0780"/>
    <w:p w14:paraId="11E80045" w14:textId="77777777" w:rsidR="007B3219" w:rsidRDefault="007B3219">
      <w:pPr>
        <w:spacing w:after="160" w:line="259" w:lineRule="auto"/>
        <w:ind w:firstLine="0"/>
        <w:jc w:val="left"/>
        <w:rPr>
          <w:rFonts w:eastAsiaTheme="majorEastAsia"/>
          <w:b/>
          <w:sz w:val="32"/>
          <w:szCs w:val="32"/>
          <w:u w:val="single"/>
        </w:rPr>
      </w:pPr>
      <w:r>
        <w:br w:type="page"/>
      </w:r>
    </w:p>
    <w:p w14:paraId="678C6182" w14:textId="60F42979" w:rsidR="00594CA5" w:rsidRPr="00311F13" w:rsidRDefault="00594CA5" w:rsidP="00594CA5">
      <w:pPr>
        <w:pStyle w:val="Heading1"/>
      </w:pPr>
      <w:r w:rsidRPr="00074AEE">
        <w:lastRenderedPageBreak/>
        <w:t xml:space="preserve">References </w:t>
      </w:r>
    </w:p>
    <w:p w14:paraId="1409FF98" w14:textId="645720BA" w:rsidR="00CF3C59" w:rsidRDefault="00CF3C59" w:rsidP="00277489">
      <w:pPr>
        <w:pStyle w:val="Reference"/>
        <w:rPr>
          <w:color w:val="FF0000"/>
        </w:rPr>
      </w:pPr>
    </w:p>
    <w:p w14:paraId="6BB657ED" w14:textId="5B5CB1FC" w:rsidR="00CF3C59" w:rsidRPr="00CD5DAA" w:rsidRDefault="00570816" w:rsidP="00277489">
      <w:pPr>
        <w:pStyle w:val="Reference"/>
      </w:pPr>
      <w:r>
        <w:t>[1</w:t>
      </w:r>
      <w:r w:rsidR="00CF3C59" w:rsidRPr="00CD5DAA">
        <w:t>] Vantsevich, V. V., “Inverse Wheel Dynamics,” ASME Conf. Proc. 2006, 227 (2006), DOI</w:t>
      </w:r>
      <w:proofErr w:type="gramStart"/>
      <w:r w:rsidR="00CF3C59" w:rsidRPr="00CD5DAA">
        <w:t>:10.1115</w:t>
      </w:r>
      <w:proofErr w:type="gramEnd"/>
      <w:r w:rsidR="00CF3C59" w:rsidRPr="00CD5DAA">
        <w:t>/IMECE2006-13787</w:t>
      </w:r>
    </w:p>
    <w:p w14:paraId="3E5B9098" w14:textId="3F76B1D8" w:rsidR="00DE03F0" w:rsidRPr="00277489" w:rsidRDefault="00570816" w:rsidP="00DE03F0">
      <w:pPr>
        <w:pStyle w:val="Reference"/>
      </w:pPr>
      <w:r>
        <w:t>[2</w:t>
      </w:r>
      <w:r w:rsidR="00DE03F0">
        <w:t>] J. P. Gray, V. V. Vantsevich, J. R. Paldan, Agile Tire Slippage Dynamics for Radical Enhancement of Vehicle Mobility, Journal of Terramechanics, Volume 65, June 2016, Pages 14-37, ISSN 0022-4898.</w:t>
      </w:r>
    </w:p>
    <w:p w14:paraId="06413FD3" w14:textId="77777777" w:rsidR="00594CA5" w:rsidRPr="002C5CD4" w:rsidRDefault="00594CA5">
      <w:pPr>
        <w:spacing w:after="160" w:line="259" w:lineRule="auto"/>
        <w:ind w:firstLine="0"/>
        <w:jc w:val="left"/>
        <w:rPr>
          <w:rFonts w:eastAsiaTheme="majorEastAsia"/>
          <w:b/>
          <w:color w:val="FF0000"/>
          <w:sz w:val="28"/>
          <w:szCs w:val="26"/>
        </w:rPr>
      </w:pPr>
      <w:r w:rsidRPr="002C5CD4">
        <w:rPr>
          <w:color w:val="FF0000"/>
        </w:rPr>
        <w:br w:type="page"/>
      </w:r>
    </w:p>
    <w:p w14:paraId="7BD51AB8" w14:textId="66131CB5" w:rsidR="004C74C3" w:rsidRDefault="004C74C3" w:rsidP="00074AEE">
      <w:pPr>
        <w:pStyle w:val="Heading2"/>
      </w:pPr>
      <w:r w:rsidRPr="00074AEE">
        <w:lastRenderedPageBreak/>
        <w:t xml:space="preserve">Assignment: </w:t>
      </w:r>
    </w:p>
    <w:p w14:paraId="771EB774" w14:textId="65B61518" w:rsidR="006E0B15" w:rsidRDefault="006E0B15" w:rsidP="006E0B15"/>
    <w:p w14:paraId="15542F6F" w14:textId="621B2021" w:rsidR="00057EB6" w:rsidRDefault="00057EB6" w:rsidP="006E0B15">
      <w:r>
        <w:t xml:space="preserve">Experimental data is provided which was captured from a </w:t>
      </w:r>
      <w:r w:rsidR="00E447D5">
        <w:t>tire rolling over the force plate.</w:t>
      </w:r>
      <w:r>
        <w:t xml:space="preserve">  This data includes:</w:t>
      </w:r>
    </w:p>
    <w:p w14:paraId="3E793A64" w14:textId="1FE9FE67" w:rsidR="007C665E" w:rsidRDefault="007C665E" w:rsidP="00980C53">
      <w:pPr>
        <w:pStyle w:val="ListParagraph"/>
      </w:pPr>
      <w:r>
        <w:t xml:space="preserve">Time, </w:t>
      </w:r>
      <m:oMath>
        <m:r>
          <w:rPr>
            <w:rFonts w:ascii="Cambria Math" w:hAnsi="Cambria Math"/>
          </w:rPr>
          <m:t>t</m:t>
        </m:r>
      </m:oMath>
    </w:p>
    <w:p w14:paraId="64AF26FE" w14:textId="1B419837" w:rsidR="00057EB6" w:rsidRDefault="00057EB6" w:rsidP="00980C53">
      <w:pPr>
        <w:pStyle w:val="ListParagraph"/>
      </w:pPr>
      <w:r>
        <w:t xml:space="preserve">Force components, </w:t>
      </w:r>
      <m:oMath>
        <m:sSub>
          <m:sSubPr>
            <m:ctrlPr>
              <w:rPr>
                <w:rFonts w:ascii="Cambria Math" w:hAnsi="Cambria Math"/>
                <w:i/>
              </w:rPr>
            </m:ctrlPr>
          </m:sSubPr>
          <m:e>
            <m:r>
              <w:rPr>
                <w:rFonts w:ascii="Cambria Math" w:hAnsi="Cambria Math"/>
              </w:rPr>
              <m:t>F</m:t>
            </m:r>
          </m:e>
          <m:sub>
            <m:r>
              <w:rPr>
                <w:rFonts w:ascii="Cambria Math" w:hAnsi="Cambria Math"/>
              </w:rPr>
              <m:t>x1-4,</m:t>
            </m:r>
          </m:sub>
        </m:sSub>
        <m:sSub>
          <m:sSubPr>
            <m:ctrlPr>
              <w:rPr>
                <w:rFonts w:ascii="Cambria Math" w:hAnsi="Cambria Math"/>
                <w:i/>
              </w:rPr>
            </m:ctrlPr>
          </m:sSubPr>
          <m:e>
            <m:r>
              <w:rPr>
                <w:rFonts w:ascii="Cambria Math" w:hAnsi="Cambria Math"/>
              </w:rPr>
              <m:t xml:space="preserve"> F</m:t>
            </m:r>
          </m:e>
          <m:sub>
            <m:r>
              <w:rPr>
                <w:rFonts w:ascii="Cambria Math" w:hAnsi="Cambria Math"/>
              </w:rPr>
              <m:t xml:space="preserve">y1-4, </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z1-4,</m:t>
            </m:r>
          </m:sub>
        </m:sSub>
      </m:oMath>
    </w:p>
    <w:p w14:paraId="701AF69C" w14:textId="22CB894A" w:rsidR="005933A7" w:rsidRDefault="0093428E" w:rsidP="00EE6303">
      <w:pPr>
        <w:pStyle w:val="ListParagraph"/>
      </w:pPr>
      <w:r>
        <w:t>Location of the wheel center</w:t>
      </w:r>
      <w:r w:rsidR="007C665E">
        <w:t xml:space="preserve">, </w:t>
      </w:r>
      <m:oMath>
        <m:sSub>
          <m:sSubPr>
            <m:ctrlPr>
              <w:rPr>
                <w:rFonts w:ascii="Cambria Math" w:hAnsi="Cambria Math"/>
                <w:i/>
              </w:rPr>
            </m:ctrlPr>
          </m:sSubPr>
          <m:e>
            <m:r>
              <w:rPr>
                <w:rFonts w:ascii="Cambria Math" w:hAnsi="Cambria Math"/>
              </w:rPr>
              <m:t>s</m:t>
            </m:r>
          </m:e>
          <m:sub>
            <m:r>
              <w:rPr>
                <w:rFonts w:ascii="Cambria Math" w:hAnsi="Cambria Math"/>
              </w:rPr>
              <m:t>w</m:t>
            </m:r>
          </m:sub>
        </m:sSub>
      </m:oMath>
    </w:p>
    <w:p w14:paraId="07FC873A" w14:textId="0DDF60F0" w:rsidR="00E447D5" w:rsidRDefault="00E447D5" w:rsidP="00E447D5">
      <w:r>
        <w:t>The dimensions of the force plate are</w:t>
      </w:r>
    </w:p>
    <w:p w14:paraId="53826175" w14:textId="60036F41" w:rsidR="00E447D5" w:rsidRPr="00E447D5" w:rsidRDefault="00E447D5" w:rsidP="00E447D5">
      <w:pPr>
        <w:pStyle w:val="Listnumber"/>
        <w:numPr>
          <w:ilvl w:val="0"/>
          <w:numId w:val="0"/>
        </w:numPr>
        <w:ind w:left="720" w:hanging="360"/>
      </w:pPr>
      <m:oMathPara>
        <m:oMathParaPr>
          <m:jc m:val="left"/>
        </m:oMathParaPr>
        <m:oMath>
          <m:r>
            <w:rPr>
              <w:rFonts w:ascii="Cambria Math" w:hAnsi="Cambria Math"/>
            </w:rPr>
            <m:t>a=0.12 m</m:t>
          </m:r>
        </m:oMath>
      </m:oMathPara>
    </w:p>
    <w:p w14:paraId="2C9BE2C2" w14:textId="05E29CE0" w:rsidR="00E447D5" w:rsidRPr="00E447D5" w:rsidRDefault="00E447D5" w:rsidP="00E447D5">
      <w:pPr>
        <w:pStyle w:val="Listnumber"/>
        <w:numPr>
          <w:ilvl w:val="0"/>
          <w:numId w:val="0"/>
        </w:numPr>
        <w:ind w:left="720" w:hanging="360"/>
      </w:pPr>
      <m:oMathPara>
        <m:oMathParaPr>
          <m:jc m:val="left"/>
        </m:oMathParaPr>
        <m:oMath>
          <m:r>
            <w:rPr>
              <w:rFonts w:ascii="Cambria Math" w:hAnsi="Cambria Math"/>
            </w:rPr>
            <m:t>b=0.2 m</m:t>
          </m:r>
        </m:oMath>
      </m:oMathPara>
    </w:p>
    <w:p w14:paraId="4D9696A7" w14:textId="583A0C07" w:rsidR="00E447D5" w:rsidRPr="0041059B" w:rsidRDefault="00026D92" w:rsidP="00E447D5">
      <w:pPr>
        <w:pStyle w:val="Listnumber"/>
        <w:numPr>
          <w:ilvl w:val="0"/>
          <w:numId w:val="0"/>
        </w:numPr>
        <w:ind w:left="720" w:hanging="360"/>
      </w:pPr>
      <m:oMathPara>
        <m:oMathParaPr>
          <m:jc m:val="left"/>
        </m:oMathParaPr>
        <m:oMath>
          <m:sSub>
            <m:sSubPr>
              <m:ctrlPr>
                <w:rPr>
                  <w:rFonts w:ascii="Cambria Math" w:hAnsi="Cambria Math"/>
                  <w:i/>
                  <w:iCs/>
                </w:rPr>
              </m:ctrlPr>
            </m:sSubPr>
            <m:e>
              <m:r>
                <w:rPr>
                  <w:rFonts w:ascii="Cambria Math" w:hAnsi="Cambria Math"/>
                </w:rPr>
                <m:t>a</m:t>
              </m:r>
            </m:e>
            <m:sub>
              <m:r>
                <w:rPr>
                  <w:rFonts w:ascii="Cambria Math" w:hAnsi="Cambria Math"/>
                </w:rPr>
                <m:t>z0</m:t>
              </m:r>
            </m:sub>
          </m:sSub>
          <m:r>
            <w:rPr>
              <w:rFonts w:ascii="Cambria Math" w:hAnsi="Cambria Math"/>
            </w:rPr>
            <m:t>= -0.045 m</m:t>
          </m:r>
        </m:oMath>
      </m:oMathPara>
    </w:p>
    <w:p w14:paraId="45EC5663" w14:textId="027A54DB" w:rsidR="0041059B" w:rsidRPr="008F73FD" w:rsidRDefault="003A3BB1" w:rsidP="00E447D5">
      <w:pPr>
        <w:pStyle w:val="Listnumber"/>
        <w:numPr>
          <w:ilvl w:val="0"/>
          <w:numId w:val="0"/>
        </w:numPr>
        <w:ind w:left="720" w:hanging="360"/>
      </w:pPr>
      <w:r>
        <w:t>(</w:t>
      </w:r>
      <w:proofErr w:type="gramStart"/>
      <w:r w:rsidR="00E94672">
        <w:t>refer</w:t>
      </w:r>
      <w:proofErr w:type="gramEnd"/>
      <w:r w:rsidR="00E94672">
        <w:t xml:space="preserve"> to</w:t>
      </w:r>
      <w:r w:rsidR="006659F1">
        <w:t xml:space="preserve"> Fig. 8</w:t>
      </w:r>
      <w:r w:rsidR="0041059B">
        <w:t xml:space="preserve"> for </w:t>
      </w:r>
      <w:r w:rsidR="0015688D">
        <w:t>a diagram</w:t>
      </w:r>
      <w:r w:rsidR="0041059B">
        <w:t xml:space="preserve"> of these dimensions on the force plate</w:t>
      </w:r>
      <w:r>
        <w:t>)</w:t>
      </w:r>
    </w:p>
    <w:p w14:paraId="39B3215F" w14:textId="5B170DDF" w:rsidR="00E447D5" w:rsidRDefault="008F73FD" w:rsidP="000661D6">
      <w:pPr>
        <w:pStyle w:val="Listnumber"/>
        <w:numPr>
          <w:ilvl w:val="0"/>
          <w:numId w:val="0"/>
        </w:numPr>
        <w:ind w:left="720" w:hanging="360"/>
      </w:pPr>
      <w:r>
        <w:t>Full length of the force plate</w:t>
      </w:r>
      <w:r w:rsidR="008B43F3">
        <w:t xml:space="preserve"> along the y-axis</w:t>
      </w:r>
      <w:r>
        <w:t xml:space="preserve"> </w:t>
      </w:r>
      <m:oMath>
        <m:sSub>
          <m:sSubPr>
            <m:ctrlPr>
              <w:rPr>
                <w:rFonts w:ascii="Cambria Math" w:hAnsi="Cambria Math"/>
                <w:i/>
              </w:rPr>
            </m:ctrlPr>
          </m:sSubPr>
          <m:e>
            <m:r>
              <w:rPr>
                <w:rFonts w:ascii="Cambria Math" w:hAnsi="Cambria Math"/>
              </w:rPr>
              <m:t>l</m:t>
            </m:r>
          </m:e>
          <m:sub>
            <m:r>
              <w:rPr>
                <w:rFonts w:ascii="Cambria Math" w:hAnsi="Cambria Math"/>
              </w:rPr>
              <m:t>y</m:t>
            </m:r>
          </m:sub>
        </m:sSub>
        <m:r>
          <w:rPr>
            <w:rFonts w:ascii="Cambria Math" w:hAnsi="Cambria Math"/>
          </w:rPr>
          <m:t>=0.6 m</m:t>
        </m:r>
      </m:oMath>
      <w:r w:rsidR="00CA45F9">
        <w:t xml:space="preserve"> (see Fig. 16</w:t>
      </w:r>
      <w:r w:rsidR="008B43F3">
        <w:t>)</w:t>
      </w:r>
    </w:p>
    <w:p w14:paraId="125F6EB5" w14:textId="77777777" w:rsidR="000661D6" w:rsidRPr="000661D6" w:rsidRDefault="000661D6" w:rsidP="000661D6">
      <w:pPr>
        <w:pStyle w:val="Listnumber"/>
        <w:numPr>
          <w:ilvl w:val="0"/>
          <w:numId w:val="0"/>
        </w:numPr>
        <w:ind w:left="720" w:hanging="360"/>
      </w:pPr>
    </w:p>
    <w:p w14:paraId="6914A5E6" w14:textId="7CA4897B" w:rsidR="006E0B15" w:rsidRPr="003C3B99" w:rsidRDefault="006E0B15" w:rsidP="000661D6">
      <w:pPr>
        <w:pStyle w:val="Listnumber"/>
        <w:numPr>
          <w:ilvl w:val="0"/>
          <w:numId w:val="11"/>
        </w:numPr>
      </w:pPr>
      <w:r>
        <w:t>Using</w:t>
      </w:r>
      <w:r w:rsidR="00E447D5">
        <w:t xml:space="preserve"> the experimental data provided</w:t>
      </w:r>
      <w:r>
        <w:t xml:space="preserve">, calculate and plot the </w:t>
      </w:r>
      <w:r w:rsidR="007713F5">
        <w:t xml:space="preserve">tire’s </w:t>
      </w:r>
      <w:r w:rsidR="00E447D5">
        <w:t>normal reaction</w:t>
      </w:r>
      <w:proofErr w:type="gramStart"/>
      <w:r w:rsidR="00E447D5">
        <w:t xml:space="preserve">, </w:t>
      </w:r>
      <w:proofErr w:type="gramEnd"/>
      <m:oMath>
        <m:sSub>
          <m:sSubPr>
            <m:ctrlPr>
              <w:rPr>
                <w:rFonts w:ascii="Cambria Math" w:hAnsi="Cambria Math"/>
                <w:i/>
              </w:rPr>
            </m:ctrlPr>
          </m:sSubPr>
          <m:e>
            <m:r>
              <w:rPr>
                <w:rFonts w:ascii="Cambria Math" w:hAnsi="Cambria Math"/>
              </w:rPr>
              <m:t>R</m:t>
            </m:r>
          </m:e>
          <m:sub>
            <m:r>
              <w:rPr>
                <w:rFonts w:ascii="Cambria Math" w:hAnsi="Cambria Math"/>
              </w:rPr>
              <m:t>z</m:t>
            </m:r>
          </m:sub>
        </m:sSub>
      </m:oMath>
      <w:r>
        <w:t>.</w:t>
      </w:r>
    </w:p>
    <w:p w14:paraId="2CFE58A9" w14:textId="1CDE94E3" w:rsidR="00CD4EFE" w:rsidRDefault="006E0B15" w:rsidP="000661D6">
      <w:pPr>
        <w:pStyle w:val="Listnumber"/>
      </w:pPr>
      <w:r>
        <w:t>Using</w:t>
      </w:r>
      <w:r w:rsidR="00E447D5">
        <w:t xml:space="preserve"> the experimental data provided, calculate and plot the offset distance of the normal reaction</w:t>
      </w:r>
      <w:proofErr w:type="gramStart"/>
      <w:r w:rsidR="00E447D5">
        <w:t xml:space="preserve">, </w:t>
      </w:r>
      <w:proofErr w:type="gramEnd"/>
      <m:oMath>
        <m:sSub>
          <m:sSubPr>
            <m:ctrlPr>
              <w:rPr>
                <w:rFonts w:ascii="Cambria Math" w:hAnsi="Cambria Math"/>
                <w:i/>
              </w:rPr>
            </m:ctrlPr>
          </m:sSubPr>
          <m:e>
            <m:r>
              <w:rPr>
                <w:rFonts w:ascii="Cambria Math" w:hAnsi="Cambria Math"/>
              </w:rPr>
              <m:t>a</m:t>
            </m:r>
          </m:e>
          <m:sub>
            <m:r>
              <w:rPr>
                <w:rFonts w:ascii="Cambria Math" w:hAnsi="Cambria Math"/>
              </w:rPr>
              <m:t>dr</m:t>
            </m:r>
          </m:sub>
        </m:sSub>
      </m:oMath>
      <w:r w:rsidR="00347665">
        <w:t>, by determin</w:t>
      </w:r>
      <w:proofErr w:type="spellStart"/>
      <w:r w:rsidR="00347665">
        <w:t>ing</w:t>
      </w:r>
      <w:proofErr w:type="spellEnd"/>
      <w:r w:rsidR="00347665">
        <w:t xml:space="preserve"> the difference between the location of the wheel center and the center of pressure recorded by the force plate</w:t>
      </w:r>
      <w:r w:rsidR="008372E1">
        <w:t>.</w:t>
      </w:r>
    </w:p>
    <w:p w14:paraId="3C70310F" w14:textId="668553B1" w:rsidR="00A34BA5" w:rsidRPr="00A34BA5" w:rsidRDefault="00071172" w:rsidP="000661D6">
      <w:pPr>
        <w:pStyle w:val="Listnumber"/>
        <w:numPr>
          <w:ilvl w:val="0"/>
          <w:numId w:val="0"/>
        </w:numPr>
        <w:ind w:left="720"/>
      </w:pPr>
      <w:r>
        <w:t xml:space="preserve">Note: </w:t>
      </w:r>
      <w:r w:rsidR="00032456">
        <w:t>F</w:t>
      </w:r>
      <w:r w:rsidR="002F3958">
        <w:t>igure (1</w:t>
      </w:r>
      <w:r w:rsidR="00445E1C">
        <w:t>6</w:t>
      </w:r>
      <w:r w:rsidR="00032456">
        <w:t>) shows the orientation of the wheel and force plate</w:t>
      </w:r>
      <w:r w:rsidR="00CD4EFE">
        <w:t xml:space="preserve"> when the test was done</w:t>
      </w:r>
      <w:r w:rsidR="00032456">
        <w:t>.  The wheel moves along the plate’s y-axis.  The center of pressure</w:t>
      </w:r>
      <w:r w:rsidR="0076284D">
        <w:t xml:space="preserve"> in the y-direction</w:t>
      </w:r>
      <w:r w:rsidR="00032456">
        <w:t xml:space="preserve"> </w:t>
      </w:r>
      <m:oMath>
        <m:sSub>
          <m:sSubPr>
            <m:ctrlPr>
              <w:rPr>
                <w:rFonts w:ascii="Cambria Math" w:hAnsi="Cambria Math"/>
                <w:i/>
              </w:rPr>
            </m:ctrlPr>
          </m:sSubPr>
          <m:e>
            <m:r>
              <w:rPr>
                <w:rFonts w:ascii="Cambria Math" w:hAnsi="Cambria Math"/>
              </w:rPr>
              <m:t>a</m:t>
            </m:r>
          </m:e>
          <m:sub>
            <m:r>
              <w:rPr>
                <w:rFonts w:ascii="Cambria Math" w:hAnsi="Cambria Math"/>
              </w:rPr>
              <m:t>y</m:t>
            </m:r>
          </m:sub>
        </m:sSub>
      </m:oMath>
      <w:r w:rsidR="00032456">
        <w:t xml:space="preserve"> is measured from the center of the force plate</w:t>
      </w:r>
      <w:r w:rsidR="0076284D">
        <w:t>.</w:t>
      </w:r>
      <w:r w:rsidR="007A7635">
        <w:t xml:space="preserve">  The wheel travel is recorded relative to the force plate’s edge as shown in Fig. (</w:t>
      </w:r>
      <w:r w:rsidR="00445E1C">
        <w:t>16</w:t>
      </w:r>
      <w:r w:rsidR="007A7635">
        <w:t>)</w:t>
      </w:r>
      <w:r w:rsidR="002F3958">
        <w:t>.</w:t>
      </w:r>
    </w:p>
    <w:p w14:paraId="3BC149C3" w14:textId="77777777" w:rsidR="002F3958" w:rsidRDefault="00EE2789" w:rsidP="002F3958">
      <w:pPr>
        <w:pStyle w:val="Listnumber"/>
        <w:keepNext/>
        <w:numPr>
          <w:ilvl w:val="0"/>
          <w:numId w:val="0"/>
        </w:numPr>
        <w:ind w:left="720" w:hanging="360"/>
      </w:pPr>
      <w:r>
        <w:rPr>
          <w:noProof/>
        </w:rPr>
        <mc:AlternateContent>
          <mc:Choice Requires="wpc">
            <w:drawing>
              <wp:inline distT="0" distB="0" distL="0" distR="0" wp14:anchorId="3A89D087" wp14:editId="2BB09AC0">
                <wp:extent cx="5486400" cy="2397760"/>
                <wp:effectExtent l="0" t="0" r="0" b="2540"/>
                <wp:docPr id="25" name="Canvas 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7" name="Oval 27"/>
                        <wps:cNvSpPr/>
                        <wps:spPr>
                          <a:xfrm>
                            <a:off x="1352550" y="36000"/>
                            <a:ext cx="1219200" cy="1219200"/>
                          </a:xfrm>
                          <a:prstGeom prst="ellipse">
                            <a:avLst/>
                          </a:prstGeom>
                        </wps:spPr>
                        <wps:style>
                          <a:lnRef idx="2">
                            <a:schemeClr val="dk1"/>
                          </a:lnRef>
                          <a:fillRef idx="1">
                            <a:schemeClr val="lt1"/>
                          </a:fillRef>
                          <a:effectRef idx="0">
                            <a:schemeClr val="dk1"/>
                          </a:effectRef>
                          <a:fontRef idx="minor">
                            <a:schemeClr val="dk1"/>
                          </a:fontRef>
                        </wps:style>
                        <wps:txbx>
                          <w:txbxContent>
                            <w:p w14:paraId="6469E89C" w14:textId="77777777" w:rsidR="007B3219" w:rsidRDefault="007B3219" w:rsidP="003F0E6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104900" y="1255200"/>
                            <a:ext cx="2838450" cy="20955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Straight Arrow Connector 28"/>
                        <wps:cNvCnPr/>
                        <wps:spPr>
                          <a:xfrm>
                            <a:off x="1104900" y="883725"/>
                            <a:ext cx="866775" cy="0"/>
                          </a:xfrm>
                          <a:prstGeom prst="straightConnector1">
                            <a:avLst/>
                          </a:prstGeom>
                          <a:ln>
                            <a:headEnd type="none"/>
                            <a:tailEnd type="triangle"/>
                          </a:ln>
                        </wps:spPr>
                        <wps:style>
                          <a:lnRef idx="1">
                            <a:schemeClr val="dk1"/>
                          </a:lnRef>
                          <a:fillRef idx="0">
                            <a:schemeClr val="dk1"/>
                          </a:fillRef>
                          <a:effectRef idx="0">
                            <a:schemeClr val="dk1"/>
                          </a:effectRef>
                          <a:fontRef idx="minor">
                            <a:schemeClr val="tx1"/>
                          </a:fontRef>
                        </wps:style>
                        <wps:bodyPr/>
                      </wps:wsp>
                      <wps:wsp>
                        <wps:cNvPr id="29" name="Straight Connector 29"/>
                        <wps:cNvCnPr/>
                        <wps:spPr>
                          <a:xfrm flipV="1">
                            <a:off x="1104900" y="493200"/>
                            <a:ext cx="0" cy="15906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40" name="Straight Connector 40"/>
                        <wps:cNvCnPr/>
                        <wps:spPr>
                          <a:xfrm flipV="1">
                            <a:off x="2514600" y="1121850"/>
                            <a:ext cx="0" cy="7620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41" name="Straight Arrow Connector 41"/>
                        <wps:cNvCnPr/>
                        <wps:spPr>
                          <a:xfrm flipH="1">
                            <a:off x="2162175" y="1598100"/>
                            <a:ext cx="352426" cy="0"/>
                          </a:xfrm>
                          <a:prstGeom prst="straightConnector1">
                            <a:avLst/>
                          </a:prstGeom>
                          <a:ln>
                            <a:headEnd type="none"/>
                            <a:tailEnd type="triangle"/>
                          </a:ln>
                        </wps:spPr>
                        <wps:style>
                          <a:lnRef idx="1">
                            <a:schemeClr val="dk1"/>
                          </a:lnRef>
                          <a:fillRef idx="0">
                            <a:schemeClr val="dk1"/>
                          </a:fillRef>
                          <a:effectRef idx="0">
                            <a:schemeClr val="dk1"/>
                          </a:effectRef>
                          <a:fontRef idx="minor">
                            <a:schemeClr val="tx1"/>
                          </a:fontRef>
                        </wps:style>
                        <wps:bodyPr/>
                      </wps:wsp>
                      <wps:wsp>
                        <wps:cNvPr id="42" name="Straight Connector 42"/>
                        <wps:cNvCnPr>
                          <a:endCxn id="27" idx="0"/>
                        </wps:cNvCnPr>
                        <wps:spPr>
                          <a:xfrm flipH="1" flipV="1">
                            <a:off x="1962150" y="36000"/>
                            <a:ext cx="15475" cy="16867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43" name="Straight Connector 43"/>
                        <wps:cNvCnPr>
                          <a:stCxn id="27" idx="6"/>
                          <a:endCxn id="27" idx="2"/>
                        </wps:cNvCnPr>
                        <wps:spPr>
                          <a:xfrm flipH="1">
                            <a:off x="1352550" y="645600"/>
                            <a:ext cx="1219200" cy="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44" name="Straight Arrow Connector 44"/>
                        <wps:cNvCnPr/>
                        <wps:spPr>
                          <a:xfrm flipV="1">
                            <a:off x="2152650" y="426525"/>
                            <a:ext cx="9525" cy="828675"/>
                          </a:xfrm>
                          <a:prstGeom prst="straightConnector1">
                            <a:avLst/>
                          </a:prstGeom>
                          <a:ln w="25400">
                            <a:tailEnd type="triangle"/>
                          </a:ln>
                        </wps:spPr>
                        <wps:style>
                          <a:lnRef idx="1">
                            <a:schemeClr val="dk1"/>
                          </a:lnRef>
                          <a:fillRef idx="0">
                            <a:schemeClr val="dk1"/>
                          </a:fillRef>
                          <a:effectRef idx="0">
                            <a:schemeClr val="dk1"/>
                          </a:effectRef>
                          <a:fontRef idx="minor">
                            <a:schemeClr val="tx1"/>
                          </a:fontRef>
                        </wps:style>
                        <wps:bodyPr/>
                      </wps:wsp>
                      <wps:wsp>
                        <wps:cNvPr id="45" name="Straight Connector 45"/>
                        <wps:cNvCnPr/>
                        <wps:spPr>
                          <a:xfrm flipV="1">
                            <a:off x="2162175" y="1255200"/>
                            <a:ext cx="0" cy="62865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1" name="Text Box 31"/>
                        <wps:cNvSpPr txBox="1"/>
                        <wps:spPr>
                          <a:xfrm>
                            <a:off x="1752600" y="159825"/>
                            <a:ext cx="685800" cy="457200"/>
                          </a:xfrm>
                          <a:prstGeom prst="rect">
                            <a:avLst/>
                          </a:prstGeom>
                          <a:noFill/>
                          <a:ln w="6350">
                            <a:noFill/>
                          </a:ln>
                        </wps:spPr>
                        <wps:txbx>
                          <w:txbxContent>
                            <w:p w14:paraId="7B77B796" w14:textId="6C4A2CB8" w:rsidR="007B3219" w:rsidRPr="000B71AF" w:rsidRDefault="007B3219">
                              <w:pPr>
                                <w:rPr>
                                  <w:rFonts w:ascii="Cambria Math" w:hAnsi="Cambria Math"/>
                                  <w:i/>
                                </w:rPr>
                              </w:pPr>
                              <w:proofErr w:type="spellStart"/>
                              <w:r w:rsidRPr="000B71AF">
                                <w:rPr>
                                  <w:rFonts w:ascii="Cambria Math" w:hAnsi="Cambria Math"/>
                                  <w:i/>
                                </w:rPr>
                                <w:t>R</w:t>
                              </w:r>
                              <w:r w:rsidRPr="000B71AF">
                                <w:rPr>
                                  <w:rFonts w:ascii="Cambria Math" w:hAnsi="Cambria Math"/>
                                  <w:i/>
                                  <w:vertAlign w:val="subscript"/>
                                </w:rPr>
                                <w:t>z</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1219200" y="617025"/>
                            <a:ext cx="685800" cy="457200"/>
                          </a:xfrm>
                          <a:prstGeom prst="rect">
                            <a:avLst/>
                          </a:prstGeom>
                          <a:noFill/>
                          <a:ln w="6350">
                            <a:noFill/>
                          </a:ln>
                        </wps:spPr>
                        <wps:txbx>
                          <w:txbxContent>
                            <w:p w14:paraId="064CB895" w14:textId="4043FC4E" w:rsidR="007B3219" w:rsidRPr="000B71AF" w:rsidRDefault="007B3219">
                              <w:pPr>
                                <w:rPr>
                                  <w:rFonts w:ascii="Cambria Math" w:hAnsi="Cambria Math"/>
                                  <w:i/>
                                </w:rPr>
                              </w:pPr>
                              <w:proofErr w:type="spellStart"/>
                              <w:proofErr w:type="gramStart"/>
                              <w:r>
                                <w:rPr>
                                  <w:rFonts w:ascii="Cambria Math" w:hAnsi="Cambria Math"/>
                                  <w:i/>
                                </w:rPr>
                                <w:t>s</w:t>
                              </w:r>
                              <w:r>
                                <w:rPr>
                                  <w:rFonts w:ascii="Cambria Math" w:hAnsi="Cambria Math"/>
                                  <w:i/>
                                  <w:vertAlign w:val="subscript"/>
                                </w:rPr>
                                <w:t>w</w:t>
                              </w:r>
                              <w:proofErr w:type="spellEnd"/>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 Box 49"/>
                        <wps:cNvSpPr txBox="1"/>
                        <wps:spPr>
                          <a:xfrm>
                            <a:off x="1943100" y="1569525"/>
                            <a:ext cx="685800" cy="457200"/>
                          </a:xfrm>
                          <a:prstGeom prst="rect">
                            <a:avLst/>
                          </a:prstGeom>
                          <a:noFill/>
                          <a:ln w="6350">
                            <a:noFill/>
                          </a:ln>
                        </wps:spPr>
                        <wps:txbx>
                          <w:txbxContent>
                            <w:p w14:paraId="4B0A1A8F" w14:textId="7D371502" w:rsidR="007B3219" w:rsidRPr="000B71AF" w:rsidRDefault="007B3219">
                              <w:pPr>
                                <w:rPr>
                                  <w:rFonts w:ascii="Cambria Math" w:hAnsi="Cambria Math"/>
                                  <w:i/>
                                </w:rPr>
                              </w:pPr>
                              <w:proofErr w:type="gramStart"/>
                              <w:r>
                                <w:rPr>
                                  <w:rFonts w:ascii="Cambria Math" w:hAnsi="Cambria Math"/>
                                  <w:i/>
                                </w:rPr>
                                <w:t>a</w:t>
                              </w:r>
                              <w:r>
                                <w:rPr>
                                  <w:rFonts w:ascii="Cambria Math" w:hAnsi="Cambria Math"/>
                                  <w:i/>
                                  <w:vertAlign w:val="subscript"/>
                                </w:rPr>
                                <w:t>y</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Straight Connector 50"/>
                        <wps:cNvCnPr/>
                        <wps:spPr>
                          <a:xfrm flipV="1">
                            <a:off x="3943350" y="1493326"/>
                            <a:ext cx="0" cy="590549"/>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51" name="Straight Arrow Connector 51"/>
                        <wps:cNvCnPr/>
                        <wps:spPr>
                          <a:xfrm>
                            <a:off x="1133475" y="1950525"/>
                            <a:ext cx="28098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52" name="Text Box 52"/>
                        <wps:cNvSpPr txBox="1"/>
                        <wps:spPr>
                          <a:xfrm>
                            <a:off x="1905000" y="1941000"/>
                            <a:ext cx="1171576" cy="457200"/>
                          </a:xfrm>
                          <a:prstGeom prst="rect">
                            <a:avLst/>
                          </a:prstGeom>
                          <a:noFill/>
                          <a:ln w="6350">
                            <a:noFill/>
                          </a:ln>
                        </wps:spPr>
                        <wps:txbx>
                          <w:txbxContent>
                            <w:p w14:paraId="39EB00C1" w14:textId="4AC821D4" w:rsidR="007B3219" w:rsidRPr="000B71AF" w:rsidRDefault="007B3219">
                              <w:pPr>
                                <w:rPr>
                                  <w:rFonts w:ascii="Cambria Math" w:hAnsi="Cambria Math"/>
                                  <w:i/>
                                </w:rPr>
                              </w:pPr>
                              <w:proofErr w:type="spellStart"/>
                              <w:proofErr w:type="gramStart"/>
                              <w:r>
                                <w:rPr>
                                  <w:rFonts w:ascii="Cambria Math" w:hAnsi="Cambria Math"/>
                                  <w:i/>
                                </w:rPr>
                                <w:t>l</w:t>
                              </w:r>
                              <w:r w:rsidRPr="008B43F3">
                                <w:rPr>
                                  <w:rFonts w:ascii="Cambria Math" w:hAnsi="Cambria Math"/>
                                  <w:i/>
                                  <w:vertAlign w:val="subscript"/>
                                </w:rPr>
                                <w:t>y</w:t>
                              </w:r>
                              <w:proofErr w:type="spellEnd"/>
                              <w:r>
                                <w:rPr>
                                  <w:rFonts w:ascii="Cambria Math" w:hAnsi="Cambria Math"/>
                                  <w:i/>
                                </w:rPr>
                                <w:t>=</w:t>
                              </w:r>
                              <w:proofErr w:type="gramEnd"/>
                              <w:r>
                                <w:rPr>
                                  <w:rFonts w:ascii="Cambria Math" w:hAnsi="Cambria Math"/>
                                  <w:i/>
                                </w:rPr>
                                <w:t>0.6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Straight Arrow Connector 54"/>
                        <wps:cNvCnPr/>
                        <wps:spPr>
                          <a:xfrm>
                            <a:off x="2638425" y="378900"/>
                            <a:ext cx="866775" cy="0"/>
                          </a:xfrm>
                          <a:prstGeom prst="straightConnector1">
                            <a:avLst/>
                          </a:prstGeom>
                          <a:ln>
                            <a:headEnd type="none"/>
                            <a:tailEnd type="triangle"/>
                          </a:ln>
                        </wps:spPr>
                        <wps:style>
                          <a:lnRef idx="1">
                            <a:schemeClr val="dk1"/>
                          </a:lnRef>
                          <a:fillRef idx="0">
                            <a:schemeClr val="dk1"/>
                          </a:fillRef>
                          <a:effectRef idx="0">
                            <a:schemeClr val="dk1"/>
                          </a:effectRef>
                          <a:fontRef idx="minor">
                            <a:schemeClr val="tx1"/>
                          </a:fontRef>
                        </wps:style>
                        <wps:bodyPr/>
                      </wps:wsp>
                      <wps:wsp>
                        <wps:cNvPr id="55" name="Text Box 55"/>
                        <wps:cNvSpPr txBox="1"/>
                        <wps:spPr>
                          <a:xfrm>
                            <a:off x="2228849" y="104775"/>
                            <a:ext cx="2200276" cy="388425"/>
                          </a:xfrm>
                          <a:prstGeom prst="rect">
                            <a:avLst/>
                          </a:prstGeom>
                          <a:noFill/>
                          <a:ln w="6350">
                            <a:noFill/>
                          </a:ln>
                        </wps:spPr>
                        <wps:txbx>
                          <w:txbxContent>
                            <w:p w14:paraId="4AFDA0CE" w14:textId="468BC260" w:rsidR="007B3219" w:rsidRPr="009A05E3" w:rsidRDefault="007B3219">
                              <w:pPr>
                                <w:rPr>
                                  <w:rFonts w:ascii="Cambria Math" w:hAnsi="Cambria Math"/>
                                </w:rPr>
                              </w:pPr>
                              <w:r w:rsidRPr="009A05E3">
                                <w:rPr>
                                  <w:rFonts w:ascii="Cambria Math" w:hAnsi="Cambria Math"/>
                                </w:rPr>
                                <w:t>+ Direction of wheel travel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a:off x="1339666" y="1196801"/>
                            <a:ext cx="685800" cy="457200"/>
                          </a:xfrm>
                          <a:prstGeom prst="rect">
                            <a:avLst/>
                          </a:prstGeom>
                          <a:noFill/>
                          <a:ln w="6350">
                            <a:noFill/>
                          </a:ln>
                        </wps:spPr>
                        <wps:txbx>
                          <w:txbxContent>
                            <w:p w14:paraId="089AA60A" w14:textId="0F868D6D" w:rsidR="007B3219" w:rsidRPr="000B71AF" w:rsidRDefault="007B3219">
                              <w:pPr>
                                <w:rPr>
                                  <w:rFonts w:ascii="Cambria Math" w:hAnsi="Cambria Math"/>
                                  <w:i/>
                                </w:rPr>
                              </w:pPr>
                              <w:proofErr w:type="spellStart"/>
                              <w:proofErr w:type="gramStart"/>
                              <w:r>
                                <w:rPr>
                                  <w:rFonts w:ascii="Cambria Math" w:hAnsi="Cambria Math"/>
                                  <w:i/>
                                </w:rPr>
                                <w:t>a</w:t>
                              </w:r>
                              <w:r>
                                <w:rPr>
                                  <w:rFonts w:ascii="Cambria Math" w:hAnsi="Cambria Math"/>
                                  <w:i/>
                                  <w:vertAlign w:val="subscript"/>
                                </w:rPr>
                                <w:t>dr</w:t>
                              </w:r>
                              <w:proofErr w:type="spellEnd"/>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Straight Arrow Connector 58"/>
                        <wps:cNvCnPr/>
                        <wps:spPr>
                          <a:xfrm>
                            <a:off x="1971675" y="1359975"/>
                            <a:ext cx="190500" cy="0"/>
                          </a:xfrm>
                          <a:prstGeom prst="straightConnector1">
                            <a:avLst/>
                          </a:prstGeom>
                          <a:ln>
                            <a:headEnd type="none"/>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3A89D087" id="Canvas 25" o:spid="_x0000_s1035" editas="canvas" style="width:6in;height:188.8pt;mso-position-horizontal-relative:char;mso-position-vertical-relative:line" coordsize="54864,239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54864;height:23977;visibility:visible;mso-wrap-style:square">
                  <v:fill o:detectmouseclick="t"/>
                  <v:path o:connecttype="none"/>
                </v:shape>
                <v:oval id="Oval 27" o:spid="_x0000_s1037" style="position:absolute;left:13525;top:360;width:12192;height:12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VdsIA&#10;AADbAAAADwAAAGRycy9kb3ducmV2LnhtbESPwWrDMBBE74H+g9hCLqGRkkNT3MimlARyjRMIvW2t&#10;rWVsrYylOG6/PioUehxm5g2zLSbXiZGG0HjWsFoqEMSVNw3XGs6n/dMLiBCRDXaeScM3BSjyh9kW&#10;M+NvfKSxjLVIEA4ZarAx9pmUobLkMCx9T5y8Lz84jEkOtTQD3hLcdXKt1LN02HBasNjTu6WqLa9O&#10;Q6nakuQCfz5GUvb02e/4Ilut54/T2yuISFP8D/+1D0bDegO/X9IP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cdV2wgAAANsAAAAPAAAAAAAAAAAAAAAAAJgCAABkcnMvZG93&#10;bnJldi54bWxQSwUGAAAAAAQABAD1AAAAhwMAAAAA&#10;" fillcolor="white [3201]" strokecolor="black [3200]" strokeweight="1pt">
                  <v:stroke joinstyle="miter"/>
                  <v:textbox>
                    <w:txbxContent>
                      <w:p w14:paraId="6469E89C" w14:textId="77777777" w:rsidR="007B3219" w:rsidRDefault="007B3219" w:rsidP="003F0E6D">
                        <w:pPr>
                          <w:jc w:val="center"/>
                        </w:pPr>
                      </w:p>
                    </w:txbxContent>
                  </v:textbox>
                </v:oval>
                <v:rect id="Rectangle 26" o:spid="_x0000_s1038" style="position:absolute;left:11049;top:12552;width:28384;height:2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EjsQA&#10;AADbAAAADwAAAGRycy9kb3ducmV2LnhtbESPQWvCQBSE70L/w/IKvemmHqJGN0GKQqGlYtqDx0f2&#10;NQnNvg272yT++65Q8DjMzDfMrphMJwZyvrWs4HmRgCCurG65VvD1eZyvQfiArLGzTAqu5KHIH2Y7&#10;zLQd+UxDGWoRIewzVNCE0GdS+qohg35he+LofVtnMETpaqkdjhFuOrlMklQabDkuNNjTS0PVT/lr&#10;FNhTe+32bvMxvNPq8nYKyTilB6WeHqf9FkSgKdzD/+1XrWCZwu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7xI7EAAAA2wAAAA8AAAAAAAAAAAAAAAAAmAIAAGRycy9k&#10;b3ducmV2LnhtbFBLBQYAAAAABAAEAPUAAACJAwAAAAA=&#10;" fillcolor="white [3201]" strokecolor="black [3200]" strokeweight="1pt"/>
                <v:shapetype id="_x0000_t32" coordsize="21600,21600" o:spt="32" o:oned="t" path="m,l21600,21600e" filled="f">
                  <v:path arrowok="t" fillok="f" o:connecttype="none"/>
                  <o:lock v:ext="edit" shapetype="t"/>
                </v:shapetype>
                <v:shape id="Straight Arrow Connector 28" o:spid="_x0000_s1039" type="#_x0000_t32" style="position:absolute;left:11049;top:8837;width:8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JP2b0AAADbAAAADwAAAGRycy9kb3ducmV2LnhtbERPyQrCMBC9C/5DGMGbpgqKVqO4IKg3&#10;FzwPzdgWm0ltoq1/bw6Cx8fb58vGFOJNlcstKxj0IxDEidU5pwqul11vAsJ5ZI2FZVLwIQfLRbs1&#10;x1jbmk/0PvtUhBB2MSrIvC9jKV2SkUHXtyVx4O62MugDrFKpK6xDuCnkMIrG0mDOoSHDkjYZJY/z&#10;yyio0d+m61X63Ky3h30zKp7jy/WoVLfTrGYgPDX+L/6591rBMIwNX8IPkIsv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JyT9m9AAAA2wAAAA8AAAAAAAAAAAAAAAAAoQIA&#10;AGRycy9kb3ducmV2LnhtbFBLBQYAAAAABAAEAPkAAACLAwAAAAA=&#10;" strokecolor="black [3200]" strokeweight=".5pt">
                  <v:stroke endarrow="block" joinstyle="miter"/>
                </v:shape>
                <v:line id="Straight Connector 29" o:spid="_x0000_s1040" style="position:absolute;flip:y;visibility:visible;mso-wrap-style:square" from="11049,4932" to="11049,20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67P4cMAAADbAAAADwAAAGRycy9kb3ducmV2LnhtbESPwWrDMBBE74X+g9hCb7VsB0rjRAkl&#10;UCiEHGr7AxZrYzm1VsZSbKdfHxUKPQ4z84bZ7hfbi4lG3zlWkCUpCOLG6Y5bBXX18fIGwgdkjb1j&#10;UnAjD/vd48MWC+1m/qKpDK2IEPYFKjAhDIWUvjFk0SduII7e2Y0WQ5RjK/WIc4TbXuZp+iotdhwX&#10;DA50MNR8l1eroEpXtj4O2fGnrC7hMplTY3Kt1PPT8r4BEWgJ/+G/9qdWkK/h90v8AXJ3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uz+HDAAAA2wAAAA8AAAAAAAAAAAAA&#10;AAAAoQIAAGRycy9kb3ducmV2LnhtbFBLBQYAAAAABAAEAPkAAACRAwAAAAA=&#10;" strokecolor="black [3200]">
                  <v:stroke dashstyle="dash"/>
                </v:line>
                <v:line id="Straight Connector 40" o:spid="_x0000_s1041" style="position:absolute;flip:y;visibility:visible;mso-wrap-style:square" from="25146,11218" to="25146,1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uD3MAAAADbAAAADwAAAGRycy9kb3ducmV2LnhtbERP3WrCMBS+H/gO4Qy8m2nrkNEZZQjC&#10;oHix1gc4NGdNXXNSmth2Pr25ELz8+P63+9l2YqTBt44VpKsEBHHtdMuNgnN1fPsA4QOyxs4xKfgn&#10;D/vd4mWLuXYT/9BYhkbEEPY5KjAh9LmUvjZk0a9cTxy5XzdYDBEOjdQDTjHcdjJLko202HJsMNjT&#10;wVD9V16tgipZ23PRp8WtrC7hMppTbTKt1PJ1/voEEWgOT/HD/a0VvMf18Uv8AXJ3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dLg9zAAAAA2wAAAA8AAAAAAAAAAAAAAAAA&#10;oQIAAGRycy9kb3ducmV2LnhtbFBLBQYAAAAABAAEAPkAAACOAwAAAAA=&#10;" strokecolor="black [3200]">
                  <v:stroke dashstyle="dash"/>
                </v:line>
                <v:shape id="Straight Arrow Connector 41" o:spid="_x0000_s1042" type="#_x0000_t32" style="position:absolute;left:21621;top:15981;width:352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VFksQAAADbAAAADwAAAGRycy9kb3ducmV2LnhtbESPQWvCQBSE7wX/w/KEXkrdaIKV6Cpi&#10;Ke3VVEq9PbPPJJh9G/K2mv77bqHQ4zAz3zCrzeBadaVeGs8GppMEFHHpbcOVgcP7y+MClARki61n&#10;MvBNApv16G6FufU33tO1CJWKEJYcDdQhdLnWUtbkUCa+I47e2fcOQ5R9pW2Ptwh3rZ4lyVw7bDgu&#10;1NjRrqbyUnw5A2nIZLbPPp+kOFanB/ucpvLxasz9eNguQQUawn/4r/1mDWRT+P0Sf4B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tUWSxAAAANsAAAAPAAAAAAAAAAAA&#10;AAAAAKECAABkcnMvZG93bnJldi54bWxQSwUGAAAAAAQABAD5AAAAkgMAAAAA&#10;" strokecolor="black [3200]" strokeweight=".5pt">
                  <v:stroke endarrow="block" joinstyle="miter"/>
                </v:shape>
                <v:line id="Straight Connector 42" o:spid="_x0000_s1043" style="position:absolute;flip:x y;visibility:visible;mso-wrap-style:square" from="19621,360" to="19776,17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qLsMAAADbAAAADwAAAGRycy9kb3ducmV2LnhtbESPQYvCMBSE74L/ITzBm02tIks1iisr&#10;7sGDdkWvj+bZFpuX0kTt/nuzsOBxmJlvmMWqM7V4UOsqywrGUQyCOLe64kLB6Wc7+gDhPLLG2jIp&#10;+CUHq2W/t8BU2ycf6ZH5QgQIuxQVlN43qZQuL8mgi2xDHLyrbQ36INtC6hafAW5qmcTxTBqsOCyU&#10;2NCmpPyW3Y2CPJvck8J++nMzs7vD9HLb7C9fSg0H3XoOwlPn3+H/9rdWME3g70v4AXL5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Pqi7DAAAA2wAAAA8AAAAAAAAAAAAA&#10;AAAAoQIAAGRycy9kb3ducmV2LnhtbFBLBQYAAAAABAAEAPkAAACRAwAAAAA=&#10;" strokecolor="black [3200]">
                  <v:stroke dashstyle="dash"/>
                </v:line>
                <v:line id="Straight Connector 43" o:spid="_x0000_s1044" style="position:absolute;flip:x;visibility:visible;mso-wrap-style:square" from="13525,6456" to="25717,6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kdq8MAAADbAAAADwAAAGRycy9kb3ducmV2LnhtbESPwWrDMBBE74X8g9hAbrXspJTiWDEh&#10;UCiEHGrnAxZrazmxVsZSHTdfHxUKPQ4z84Ypytn2YqLRd44VZEkKgrhxuuNWwbl+f34D4QOyxt4x&#10;KfghD+Vu8VRgrt2NP2mqQisihH2OCkwIQy6lbwxZ9IkbiKP35UaLIcqxlXrEW4TbXq7T9FVa7Dgu&#10;GBzoYKi5Vt9WQZ1u7Pk4ZMd7VV/CZTKnxqy1UqvlvN+CCDSH//Bf+0MreNnA75f4A+Tu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ZHavDAAAA2wAAAA8AAAAAAAAAAAAA&#10;AAAAoQIAAGRycy9kb3ducmV2LnhtbFBLBQYAAAAABAAEAPkAAACRAwAAAAA=&#10;" strokecolor="black [3200]">
                  <v:stroke dashstyle="dash"/>
                </v:line>
                <v:shape id="Straight Arrow Connector 44" o:spid="_x0000_s1045" type="#_x0000_t32" style="position:absolute;left:21526;top:4265;width:95;height:828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YNNMQAAADbAAAADwAAAGRycy9kb3ducmV2LnhtbESPwWrDMBBE74H+g9hCb4ncYtLgRjYm&#10;ECiEQuLkkttW2tii1spYauL+fVQo9DjMzBtmXU2uF1cag/Ws4HmRgSDW3lhuFZyO2/kKRIjIBnvP&#10;pOCHAlTlw2yNhfE3PtC1ia1IEA4FKuhiHAopg+7IYVj4gTh5Fz86jEmOrTQj3hLc9fIly5bSoeW0&#10;0OFAm470V/PtEmVZ5zt7eK3tWTfn/aXe6Y/hU6mnx6l+AxFpiv/hv/a7UZDn8Psl/QBZ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dg00xAAAANsAAAAPAAAAAAAAAAAA&#10;AAAAAKECAABkcnMvZG93bnJldi54bWxQSwUGAAAAAAQABAD5AAAAkgMAAAAA&#10;" strokecolor="black [3200]" strokeweight="2pt">
                  <v:stroke endarrow="block" joinstyle="miter"/>
                </v:shape>
                <v:line id="Straight Connector 45" o:spid="_x0000_s1046" style="position:absolute;flip:y;visibility:visible;mso-wrap-style:square" from="21621,12552" to="21621,1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wgRMIAAADbAAAADwAAAGRycy9kb3ducmV2LnhtbESP3YrCMBSE74V9h3AE7zT1b1m6RlmE&#10;hQXxwtYHODRnm2pzUppYq09vBMHLYWa+YVab3taio9ZXjhVMJwkI4sLpiksFx/x3/AXCB2SNtWNS&#10;cCMPm/XHYIWpdlc+UJeFUkQI+xQVmBCaVEpfGLLoJ64hjt6/ay2GKNtS6havEW5rOUuST2mx4rhg&#10;sKGtoeKcXayCPJnb466Z7u5ZfgqnzuwLM9NKjYb9zzeIQH14h1/tP61gsYTnl/gD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zwgRMIAAADbAAAADwAAAAAAAAAAAAAA&#10;AAChAgAAZHJzL2Rvd25yZXYueG1sUEsFBgAAAAAEAAQA+QAAAJADAAAAAA==&#10;" strokecolor="black [3200]">
                  <v:stroke dashstyle="dash"/>
                </v:line>
                <v:shapetype id="_x0000_t202" coordsize="21600,21600" o:spt="202" path="m,l,21600r21600,l21600,xe">
                  <v:stroke joinstyle="miter"/>
                  <v:path gradientshapeok="t" o:connecttype="rect"/>
                </v:shapetype>
                <v:shape id="Text Box 31" o:spid="_x0000_s1047" type="#_x0000_t202" style="position:absolute;left:17526;top:1598;width:68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7jdMUA&#10;AADbAAAADwAAAGRycy9kb3ducmV2LnhtbESPQWvCQBSE74L/YXlCb7qJxSLRVUJAWooetF68PbPP&#10;JJh9m2a3Sdpf3xUKPQ4z8w2z3g6mFh21rrKsIJ5FIIhzqysuFJw/dtMlCOeRNdaWScE3OdhuxqM1&#10;Jtr2fKTu5AsRIOwSVFB63yRSurwkg25mG+Lg3Wxr0AfZFlK32Ae4qeU8il6kwYrDQokNZSXl99OX&#10;UfCe7Q54vM7N8qfOXve3tPk8XxZKPU2GdAXC0+D/w3/tN63gO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uN0xQAAANsAAAAPAAAAAAAAAAAAAAAAAJgCAABkcnMv&#10;ZG93bnJldi54bWxQSwUGAAAAAAQABAD1AAAAigMAAAAA&#10;" filled="f" stroked="f" strokeweight=".5pt">
                  <v:textbox>
                    <w:txbxContent>
                      <w:p w14:paraId="7B77B796" w14:textId="6C4A2CB8" w:rsidR="007B3219" w:rsidRPr="000B71AF" w:rsidRDefault="007B3219">
                        <w:pPr>
                          <w:rPr>
                            <w:rFonts w:ascii="Cambria Math" w:hAnsi="Cambria Math"/>
                            <w:i/>
                          </w:rPr>
                        </w:pPr>
                        <w:proofErr w:type="spellStart"/>
                        <w:r w:rsidRPr="000B71AF">
                          <w:rPr>
                            <w:rFonts w:ascii="Cambria Math" w:hAnsi="Cambria Math"/>
                            <w:i/>
                          </w:rPr>
                          <w:t>R</w:t>
                        </w:r>
                        <w:r w:rsidRPr="000B71AF">
                          <w:rPr>
                            <w:rFonts w:ascii="Cambria Math" w:hAnsi="Cambria Math"/>
                            <w:i/>
                            <w:vertAlign w:val="subscript"/>
                          </w:rPr>
                          <w:t>z</w:t>
                        </w:r>
                        <w:proofErr w:type="spellEnd"/>
                      </w:p>
                    </w:txbxContent>
                  </v:textbox>
                </v:shape>
                <v:shape id="Text Box 48" o:spid="_x0000_s1048" type="#_x0000_t202" style="position:absolute;left:12192;top:6170;width:68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5lMMA&#10;AADbAAAADwAAAGRycy9kb3ducmV2LnhtbERPy2rCQBTdF/yH4Ra6q5NKFY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I5lMMAAADbAAAADwAAAAAAAAAAAAAAAACYAgAAZHJzL2Rv&#10;d25yZXYueG1sUEsFBgAAAAAEAAQA9QAAAIgDAAAAAA==&#10;" filled="f" stroked="f" strokeweight=".5pt">
                  <v:textbox>
                    <w:txbxContent>
                      <w:p w14:paraId="064CB895" w14:textId="4043FC4E" w:rsidR="007B3219" w:rsidRPr="000B71AF" w:rsidRDefault="007B3219">
                        <w:pPr>
                          <w:rPr>
                            <w:rFonts w:ascii="Cambria Math" w:hAnsi="Cambria Math"/>
                            <w:i/>
                          </w:rPr>
                        </w:pPr>
                        <w:proofErr w:type="spellStart"/>
                        <w:proofErr w:type="gramStart"/>
                        <w:r>
                          <w:rPr>
                            <w:rFonts w:ascii="Cambria Math" w:hAnsi="Cambria Math"/>
                            <w:i/>
                          </w:rPr>
                          <w:t>s</w:t>
                        </w:r>
                        <w:r>
                          <w:rPr>
                            <w:rFonts w:ascii="Cambria Math" w:hAnsi="Cambria Math"/>
                            <w:i/>
                            <w:vertAlign w:val="subscript"/>
                          </w:rPr>
                          <w:t>w</w:t>
                        </w:r>
                        <w:proofErr w:type="spellEnd"/>
                        <w:proofErr w:type="gramEnd"/>
                      </w:p>
                    </w:txbxContent>
                  </v:textbox>
                </v:shape>
                <v:shape id="Text Box 49" o:spid="_x0000_s1049" type="#_x0000_t202" style="position:absolute;left:19431;top:15695;width:68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14:paraId="4B0A1A8F" w14:textId="7D371502" w:rsidR="007B3219" w:rsidRPr="000B71AF" w:rsidRDefault="007B3219">
                        <w:pPr>
                          <w:rPr>
                            <w:rFonts w:ascii="Cambria Math" w:hAnsi="Cambria Math"/>
                            <w:i/>
                          </w:rPr>
                        </w:pPr>
                        <w:proofErr w:type="gramStart"/>
                        <w:r>
                          <w:rPr>
                            <w:rFonts w:ascii="Cambria Math" w:hAnsi="Cambria Math"/>
                            <w:i/>
                          </w:rPr>
                          <w:t>a</w:t>
                        </w:r>
                        <w:r>
                          <w:rPr>
                            <w:rFonts w:ascii="Cambria Math" w:hAnsi="Cambria Math"/>
                            <w:i/>
                            <w:vertAlign w:val="subscript"/>
                          </w:rPr>
                          <w:t>y</w:t>
                        </w:r>
                        <w:proofErr w:type="gramEnd"/>
                      </w:p>
                    </w:txbxContent>
                  </v:textbox>
                </v:shape>
                <v:line id="Straight Connector 50" o:spid="_x0000_s1050" style="position:absolute;flip:y;visibility:visible;mso-wrap-style:square" from="39433,14933" to="39433,20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IVAcAAAADbAAAADwAAAGRycy9kb3ducmV2LnhtbERP3WrCMBS+H/gO4Qy8m2krk9EZZQjC&#10;oHix1gc4NGdNXXNSmth2Pr25ELz8+P63+9l2YqTBt44VpKsEBHHtdMuNgnN1fPsA4QOyxs4xKfgn&#10;D/vd4mWLuXYT/9BYhkbEEPY5KjAh9LmUvjZk0a9cTxy5XzdYDBEOjdQDTjHcdjJLko202HJsMNjT&#10;wVD9V16tgipZ23PRp8WtrC7hMppTbTKt1PJ1/voEEWgOT/HD/a0VvMf18Uv8AXJ3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SFQHAAAAA2wAAAA8AAAAAAAAAAAAAAAAA&#10;oQIAAGRycy9kb3ducmV2LnhtbFBLBQYAAAAABAAEAPkAAACOAwAAAAA=&#10;" strokecolor="black [3200]">
                  <v:stroke dashstyle="dash"/>
                </v:line>
                <v:shape id="Straight Arrow Connector 51" o:spid="_x0000_s1051" type="#_x0000_t32" style="position:absolute;left:11334;top:19505;width:2809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tGUsQAAADbAAAADwAAAGRycy9kb3ducmV2LnhtbESPQWuDQBSE74X+h+UVcil1VWhoTTah&#10;BEp7atBIzw/3RaXuW3E3xvjru4FAjsPMfMOst5PpxEiDay0rSKIYBHFldcu1gvLw+fIGwnlkjZ1l&#10;UnAhB9vN48MaM23PnNNY+FoECLsMFTTe95mUrmrIoItsTxy8ox0M+iCHWuoBzwFuOpnG8VIabDks&#10;NNjTrqHqrzgZBWmJY7d/bvPfudQ/72nyVc5LVmrxNH2sQHia/D18a39rBa8JXL+EH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u0ZSxAAAANsAAAAPAAAAAAAAAAAA&#10;AAAAAKECAABkcnMvZG93bnJldi54bWxQSwUGAAAAAAQABAD5AAAAkgMAAAAA&#10;" strokecolor="black [3200]" strokeweight=".5pt">
                  <v:stroke startarrow="block" endarrow="block" joinstyle="miter"/>
                </v:shape>
                <v:shape id="Text Box 52" o:spid="_x0000_s1052" type="#_x0000_t202" style="position:absolute;left:19050;top:19410;width:1171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Yo8UA&#10;AADbAAAADwAAAGRycy9kb3ducmV2LnhtbESPQWvCQBSE70L/w/IK3szGgCJpVpGAtEh70Hrp7TX7&#10;TILZt2l2m6T99a4geBxm5hsm24ymET11rrasYB7FIIgLq2suFZw+d7MVCOeRNTaWScEfOdisnyYZ&#10;ptoOfKD+6EsRIOxSVFB536ZSuqIigy6yLXHwzrYz6IPsSqk7HALcNDKJ46U0WHNYqLClvKLicvw1&#10;Cvb57gMP34lZ/Tf56/t52/6cvhZKTZ/H7QsIT6N/hO/tN61gk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5ijxQAAANsAAAAPAAAAAAAAAAAAAAAAAJgCAABkcnMv&#10;ZG93bnJldi54bWxQSwUGAAAAAAQABAD1AAAAigMAAAAA&#10;" filled="f" stroked="f" strokeweight=".5pt">
                  <v:textbox>
                    <w:txbxContent>
                      <w:p w14:paraId="39EB00C1" w14:textId="4AC821D4" w:rsidR="007B3219" w:rsidRPr="000B71AF" w:rsidRDefault="007B3219">
                        <w:pPr>
                          <w:rPr>
                            <w:rFonts w:ascii="Cambria Math" w:hAnsi="Cambria Math"/>
                            <w:i/>
                          </w:rPr>
                        </w:pPr>
                        <w:proofErr w:type="spellStart"/>
                        <w:proofErr w:type="gramStart"/>
                        <w:r>
                          <w:rPr>
                            <w:rFonts w:ascii="Cambria Math" w:hAnsi="Cambria Math"/>
                            <w:i/>
                          </w:rPr>
                          <w:t>l</w:t>
                        </w:r>
                        <w:r w:rsidRPr="008B43F3">
                          <w:rPr>
                            <w:rFonts w:ascii="Cambria Math" w:hAnsi="Cambria Math"/>
                            <w:i/>
                            <w:vertAlign w:val="subscript"/>
                          </w:rPr>
                          <w:t>y</w:t>
                        </w:r>
                        <w:proofErr w:type="spellEnd"/>
                        <w:r>
                          <w:rPr>
                            <w:rFonts w:ascii="Cambria Math" w:hAnsi="Cambria Math"/>
                            <w:i/>
                          </w:rPr>
                          <w:t>=</w:t>
                        </w:r>
                        <w:proofErr w:type="gramEnd"/>
                        <w:r>
                          <w:rPr>
                            <w:rFonts w:ascii="Cambria Math" w:hAnsi="Cambria Math"/>
                            <w:i/>
                          </w:rPr>
                          <w:t>0.6 m</w:t>
                        </w:r>
                      </w:p>
                    </w:txbxContent>
                  </v:textbox>
                </v:shape>
                <v:shape id="Straight Arrow Connector 54" o:spid="_x0000_s1053" type="#_x0000_t32" style="position:absolute;left:26384;top:3789;width:866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k2ocIAAADbAAAADwAAAGRycy9kb3ducmV2LnhtbESPS6vCMBSE94L/IRzh7jRVrqLVKD4Q&#10;vO584PrQHNtic1KbaOu/vxEEl8PMfMPMFo0pxJMql1tW0O9FIIgTq3NOFZxP2+4YhPPIGgvLpOBF&#10;DhbzdmuGsbY1H+h59KkIEHYxKsi8L2MpXZKRQdezJXHwrrYy6IOsUqkrrAPcFHIQRSNpMOewkGFJ&#10;64yS2/FhFNToL5PVMr2vV5u/XTMs7qPTea/UT6dZTkF4avw3/GnvtILhL7y/hB8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zk2ocIAAADbAAAADwAAAAAAAAAAAAAA&#10;AAChAgAAZHJzL2Rvd25yZXYueG1sUEsFBgAAAAAEAAQA+QAAAJADAAAAAA==&#10;" strokecolor="black [3200]" strokeweight=".5pt">
                  <v:stroke endarrow="block" joinstyle="miter"/>
                </v:shape>
                <v:shape id="Text Box 55" o:spid="_x0000_s1054" type="#_x0000_t202" style="position:absolute;left:22288;top:1047;width:22003;height:3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oA18YA&#10;AADbAAAADwAAAGRycy9kb3ducmV2LnhtbESPQWvCQBSE74X+h+UVems2CimSZhUJSKXoQZtLb6/Z&#10;ZxLMvk2zaxL99d1CweMwM98w2WoyrRiod41lBbMoBkFcWt1wpaD43LwsQDiPrLG1TAqu5GC1fHzI&#10;MNV25AMNR1+JAGGXooLa+y6V0pU1GXSR7YiDd7K9QR9kX0nd4xjgppXzOH6VBhsOCzV2lNdUno8X&#10;o+Aj3+zx8D03i1ubv+9O6+6n+EqUen6a1m8gPE3+Hv5vb7WCJIG/L+EH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oA18YAAADbAAAADwAAAAAAAAAAAAAAAACYAgAAZHJz&#10;L2Rvd25yZXYueG1sUEsFBgAAAAAEAAQA9QAAAIsDAAAAAA==&#10;" filled="f" stroked="f" strokeweight=".5pt">
                  <v:textbox>
                    <w:txbxContent>
                      <w:p w14:paraId="4AFDA0CE" w14:textId="468BC260" w:rsidR="007B3219" w:rsidRPr="009A05E3" w:rsidRDefault="007B3219">
                        <w:pPr>
                          <w:rPr>
                            <w:rFonts w:ascii="Cambria Math" w:hAnsi="Cambria Math"/>
                          </w:rPr>
                        </w:pPr>
                        <w:r w:rsidRPr="009A05E3">
                          <w:rPr>
                            <w:rFonts w:ascii="Cambria Math" w:hAnsi="Cambria Math"/>
                          </w:rPr>
                          <w:t>+ Direction of wheel travel</w:t>
                        </w:r>
                      </w:p>
                    </w:txbxContent>
                  </v:textbox>
                </v:shape>
                <v:shape id="Text Box 56" o:spid="_x0000_s1055" type="#_x0000_t202" style="position:absolute;left:13396;top:11968;width:68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p w14:paraId="089AA60A" w14:textId="0F868D6D" w:rsidR="007B3219" w:rsidRPr="000B71AF" w:rsidRDefault="007B3219">
                        <w:pPr>
                          <w:rPr>
                            <w:rFonts w:ascii="Cambria Math" w:hAnsi="Cambria Math"/>
                            <w:i/>
                          </w:rPr>
                        </w:pPr>
                        <w:proofErr w:type="spellStart"/>
                        <w:proofErr w:type="gramStart"/>
                        <w:r>
                          <w:rPr>
                            <w:rFonts w:ascii="Cambria Math" w:hAnsi="Cambria Math"/>
                            <w:i/>
                          </w:rPr>
                          <w:t>a</w:t>
                        </w:r>
                        <w:r>
                          <w:rPr>
                            <w:rFonts w:ascii="Cambria Math" w:hAnsi="Cambria Math"/>
                            <w:i/>
                            <w:vertAlign w:val="subscript"/>
                          </w:rPr>
                          <w:t>dr</w:t>
                        </w:r>
                        <w:proofErr w:type="spellEnd"/>
                        <w:proofErr w:type="gramEnd"/>
                      </w:p>
                    </w:txbxContent>
                  </v:textbox>
                </v:shape>
                <v:shape id="Straight Arrow Connector 58" o:spid="_x0000_s1056" type="#_x0000_t32" style="position:absolute;left:19716;top:13599;width:19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Q8pL0AAADbAAAADwAAAGRycy9kb3ducmV2LnhtbERPyQrCMBC9C/5DGMGbpgqKVqO4IKg3&#10;FzwPzdgWm0ltoq1/bw6Cx8fb58vGFOJNlcstKxj0IxDEidU5pwqul11vAsJ5ZI2FZVLwIQfLRbs1&#10;x1jbmk/0PvtUhBB2MSrIvC9jKV2SkUHXtyVx4O62MugDrFKpK6xDuCnkMIrG0mDOoSHDkjYZJY/z&#10;yyio0d+m61X63Ky3h30zKp7jy/WoVLfTrGYgPDX+L/6591rBKIwNX8IPkIsv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p0PKS9AAAA2wAAAA8AAAAAAAAAAAAAAAAAoQIA&#10;AGRycy9kb3ducmV2LnhtbFBLBQYAAAAABAAEAPkAAACLAwAAAAA=&#10;" strokecolor="black [3200]" strokeweight=".5pt">
                  <v:stroke endarrow="block" joinstyle="miter"/>
                </v:shape>
                <w10:anchorlock/>
              </v:group>
            </w:pict>
          </mc:Fallback>
        </mc:AlternateContent>
      </w:r>
      <w:bookmarkStart w:id="0" w:name="_GoBack"/>
      <w:bookmarkEnd w:id="0"/>
    </w:p>
    <w:p w14:paraId="01377FDB" w14:textId="11766DC4" w:rsidR="002F3958" w:rsidRDefault="002F3958" w:rsidP="002F3958">
      <w:pPr>
        <w:pStyle w:val="Caption"/>
      </w:pPr>
      <w:r>
        <w:t xml:space="preserve">Figure </w:t>
      </w:r>
      <w:r w:rsidR="00026D92">
        <w:fldChar w:fldCharType="begin"/>
      </w:r>
      <w:r w:rsidR="00026D92">
        <w:instrText xml:space="preserve"> SEQ Figure \* ARABIC </w:instrText>
      </w:r>
      <w:r w:rsidR="00026D92">
        <w:fldChar w:fldCharType="separate"/>
      </w:r>
      <w:r w:rsidR="001F1249">
        <w:rPr>
          <w:noProof/>
        </w:rPr>
        <w:t>16</w:t>
      </w:r>
      <w:r w:rsidR="00026D92">
        <w:rPr>
          <w:noProof/>
        </w:rPr>
        <w:fldChar w:fldCharType="end"/>
      </w:r>
      <w:r>
        <w:t>: Tire on force plate</w:t>
      </w:r>
    </w:p>
    <w:sectPr w:rsidR="002F3958" w:rsidSect="00CC6913">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8D4502" w14:textId="77777777" w:rsidR="00026D92" w:rsidRDefault="00026D92" w:rsidP="006758FD">
      <w:pPr>
        <w:spacing w:after="0" w:line="240" w:lineRule="auto"/>
      </w:pPr>
      <w:r>
        <w:separator/>
      </w:r>
    </w:p>
    <w:p w14:paraId="679D15C5" w14:textId="77777777" w:rsidR="00026D92" w:rsidRDefault="00026D92"/>
  </w:endnote>
  <w:endnote w:type="continuationSeparator" w:id="0">
    <w:p w14:paraId="466DAE08" w14:textId="77777777" w:rsidR="00026D92" w:rsidRDefault="00026D92" w:rsidP="006758FD">
      <w:pPr>
        <w:spacing w:after="0" w:line="240" w:lineRule="auto"/>
      </w:pPr>
      <w:r>
        <w:continuationSeparator/>
      </w:r>
    </w:p>
    <w:p w14:paraId="78BA4DFB" w14:textId="77777777" w:rsidR="00026D92" w:rsidRDefault="00026D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55FE48" w14:textId="4280C099" w:rsidR="007B3219" w:rsidRDefault="007B3219" w:rsidP="004B3015">
    <w:pPr>
      <w:pStyle w:val="Footer"/>
      <w:jc w:val="right"/>
    </w:pPr>
    <w:r>
      <w:t xml:space="preserve">Page | </w:t>
    </w:r>
    <w:r>
      <w:fldChar w:fldCharType="begin"/>
    </w:r>
    <w:r>
      <w:instrText xml:space="preserve"> PAGE   \* MERGEFORMAT </w:instrText>
    </w:r>
    <w:r>
      <w:fldChar w:fldCharType="separate"/>
    </w:r>
    <w:r w:rsidR="00366D11">
      <w:rPr>
        <w:noProof/>
      </w:rPr>
      <w:t>19</w:t>
    </w:r>
    <w:r>
      <w:rPr>
        <w:noProof/>
      </w:rPr>
      <w:fldChar w:fldCharType="end"/>
    </w:r>
  </w:p>
  <w:p w14:paraId="753007A8" w14:textId="77777777" w:rsidR="007B3219" w:rsidRDefault="007B321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57D9C0" w14:textId="77777777" w:rsidR="00026D92" w:rsidRDefault="00026D92" w:rsidP="006758FD">
      <w:pPr>
        <w:spacing w:after="0" w:line="240" w:lineRule="auto"/>
      </w:pPr>
      <w:r>
        <w:separator/>
      </w:r>
    </w:p>
    <w:p w14:paraId="344972F1" w14:textId="77777777" w:rsidR="00026D92" w:rsidRDefault="00026D92"/>
  </w:footnote>
  <w:footnote w:type="continuationSeparator" w:id="0">
    <w:p w14:paraId="143078D7" w14:textId="77777777" w:rsidR="00026D92" w:rsidRDefault="00026D92" w:rsidP="006758FD">
      <w:pPr>
        <w:spacing w:after="0" w:line="240" w:lineRule="auto"/>
      </w:pPr>
      <w:r>
        <w:continuationSeparator/>
      </w:r>
    </w:p>
    <w:p w14:paraId="22989617" w14:textId="77777777" w:rsidR="00026D92" w:rsidRDefault="00026D92"/>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6320C"/>
    <w:multiLevelType w:val="hybridMultilevel"/>
    <w:tmpl w:val="54303742"/>
    <w:lvl w:ilvl="0" w:tplc="62F24048">
      <w:start w:val="1"/>
      <w:numFmt w:val="bullet"/>
      <w:lvlText w:val="•"/>
      <w:lvlJc w:val="left"/>
      <w:pPr>
        <w:tabs>
          <w:tab w:val="num" w:pos="720"/>
        </w:tabs>
        <w:ind w:left="720" w:hanging="360"/>
      </w:pPr>
      <w:rPr>
        <w:rFonts w:ascii="Arial" w:hAnsi="Arial" w:hint="default"/>
      </w:rPr>
    </w:lvl>
    <w:lvl w:ilvl="1" w:tplc="9184D9B0" w:tentative="1">
      <w:start w:val="1"/>
      <w:numFmt w:val="bullet"/>
      <w:lvlText w:val="•"/>
      <w:lvlJc w:val="left"/>
      <w:pPr>
        <w:tabs>
          <w:tab w:val="num" w:pos="1440"/>
        </w:tabs>
        <w:ind w:left="1440" w:hanging="360"/>
      </w:pPr>
      <w:rPr>
        <w:rFonts w:ascii="Arial" w:hAnsi="Arial" w:hint="default"/>
      </w:rPr>
    </w:lvl>
    <w:lvl w:ilvl="2" w:tplc="C518E0F8" w:tentative="1">
      <w:start w:val="1"/>
      <w:numFmt w:val="bullet"/>
      <w:lvlText w:val="•"/>
      <w:lvlJc w:val="left"/>
      <w:pPr>
        <w:tabs>
          <w:tab w:val="num" w:pos="2160"/>
        </w:tabs>
        <w:ind w:left="2160" w:hanging="360"/>
      </w:pPr>
      <w:rPr>
        <w:rFonts w:ascii="Arial" w:hAnsi="Arial" w:hint="default"/>
      </w:rPr>
    </w:lvl>
    <w:lvl w:ilvl="3" w:tplc="35EAD796" w:tentative="1">
      <w:start w:val="1"/>
      <w:numFmt w:val="bullet"/>
      <w:lvlText w:val="•"/>
      <w:lvlJc w:val="left"/>
      <w:pPr>
        <w:tabs>
          <w:tab w:val="num" w:pos="2880"/>
        </w:tabs>
        <w:ind w:left="2880" w:hanging="360"/>
      </w:pPr>
      <w:rPr>
        <w:rFonts w:ascii="Arial" w:hAnsi="Arial" w:hint="default"/>
      </w:rPr>
    </w:lvl>
    <w:lvl w:ilvl="4" w:tplc="4A680AB0" w:tentative="1">
      <w:start w:val="1"/>
      <w:numFmt w:val="bullet"/>
      <w:lvlText w:val="•"/>
      <w:lvlJc w:val="left"/>
      <w:pPr>
        <w:tabs>
          <w:tab w:val="num" w:pos="3600"/>
        </w:tabs>
        <w:ind w:left="3600" w:hanging="360"/>
      </w:pPr>
      <w:rPr>
        <w:rFonts w:ascii="Arial" w:hAnsi="Arial" w:hint="default"/>
      </w:rPr>
    </w:lvl>
    <w:lvl w:ilvl="5" w:tplc="75023526" w:tentative="1">
      <w:start w:val="1"/>
      <w:numFmt w:val="bullet"/>
      <w:lvlText w:val="•"/>
      <w:lvlJc w:val="left"/>
      <w:pPr>
        <w:tabs>
          <w:tab w:val="num" w:pos="4320"/>
        </w:tabs>
        <w:ind w:left="4320" w:hanging="360"/>
      </w:pPr>
      <w:rPr>
        <w:rFonts w:ascii="Arial" w:hAnsi="Arial" w:hint="default"/>
      </w:rPr>
    </w:lvl>
    <w:lvl w:ilvl="6" w:tplc="729E99EC" w:tentative="1">
      <w:start w:val="1"/>
      <w:numFmt w:val="bullet"/>
      <w:lvlText w:val="•"/>
      <w:lvlJc w:val="left"/>
      <w:pPr>
        <w:tabs>
          <w:tab w:val="num" w:pos="5040"/>
        </w:tabs>
        <w:ind w:left="5040" w:hanging="360"/>
      </w:pPr>
      <w:rPr>
        <w:rFonts w:ascii="Arial" w:hAnsi="Arial" w:hint="default"/>
      </w:rPr>
    </w:lvl>
    <w:lvl w:ilvl="7" w:tplc="75C4720E" w:tentative="1">
      <w:start w:val="1"/>
      <w:numFmt w:val="bullet"/>
      <w:lvlText w:val="•"/>
      <w:lvlJc w:val="left"/>
      <w:pPr>
        <w:tabs>
          <w:tab w:val="num" w:pos="5760"/>
        </w:tabs>
        <w:ind w:left="5760" w:hanging="360"/>
      </w:pPr>
      <w:rPr>
        <w:rFonts w:ascii="Arial" w:hAnsi="Arial" w:hint="default"/>
      </w:rPr>
    </w:lvl>
    <w:lvl w:ilvl="8" w:tplc="1CC2C3E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6D1277C"/>
    <w:multiLevelType w:val="hybridMultilevel"/>
    <w:tmpl w:val="960E0782"/>
    <w:lvl w:ilvl="0" w:tplc="0F58EBE8">
      <w:start w:val="1"/>
      <w:numFmt w:val="decimal"/>
      <w:pStyle w:val="Listnumb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BA712E"/>
    <w:multiLevelType w:val="hybridMultilevel"/>
    <w:tmpl w:val="8F646BF2"/>
    <w:lvl w:ilvl="0" w:tplc="8408C19C">
      <w:start w:val="1"/>
      <w:numFmt w:val="bullet"/>
      <w:lvlText w:val="•"/>
      <w:lvlJc w:val="left"/>
      <w:pPr>
        <w:tabs>
          <w:tab w:val="num" w:pos="720"/>
        </w:tabs>
        <w:ind w:left="720" w:hanging="360"/>
      </w:pPr>
      <w:rPr>
        <w:rFonts w:ascii="Arial" w:hAnsi="Arial" w:hint="default"/>
      </w:rPr>
    </w:lvl>
    <w:lvl w:ilvl="1" w:tplc="0B9475BC" w:tentative="1">
      <w:start w:val="1"/>
      <w:numFmt w:val="bullet"/>
      <w:lvlText w:val="•"/>
      <w:lvlJc w:val="left"/>
      <w:pPr>
        <w:tabs>
          <w:tab w:val="num" w:pos="1440"/>
        </w:tabs>
        <w:ind w:left="1440" w:hanging="360"/>
      </w:pPr>
      <w:rPr>
        <w:rFonts w:ascii="Arial" w:hAnsi="Arial" w:hint="default"/>
      </w:rPr>
    </w:lvl>
    <w:lvl w:ilvl="2" w:tplc="1196F43A" w:tentative="1">
      <w:start w:val="1"/>
      <w:numFmt w:val="bullet"/>
      <w:lvlText w:val="•"/>
      <w:lvlJc w:val="left"/>
      <w:pPr>
        <w:tabs>
          <w:tab w:val="num" w:pos="2160"/>
        </w:tabs>
        <w:ind w:left="2160" w:hanging="360"/>
      </w:pPr>
      <w:rPr>
        <w:rFonts w:ascii="Arial" w:hAnsi="Arial" w:hint="default"/>
      </w:rPr>
    </w:lvl>
    <w:lvl w:ilvl="3" w:tplc="0952DD2C" w:tentative="1">
      <w:start w:val="1"/>
      <w:numFmt w:val="bullet"/>
      <w:lvlText w:val="•"/>
      <w:lvlJc w:val="left"/>
      <w:pPr>
        <w:tabs>
          <w:tab w:val="num" w:pos="2880"/>
        </w:tabs>
        <w:ind w:left="2880" w:hanging="360"/>
      </w:pPr>
      <w:rPr>
        <w:rFonts w:ascii="Arial" w:hAnsi="Arial" w:hint="default"/>
      </w:rPr>
    </w:lvl>
    <w:lvl w:ilvl="4" w:tplc="A0CC649A" w:tentative="1">
      <w:start w:val="1"/>
      <w:numFmt w:val="bullet"/>
      <w:lvlText w:val="•"/>
      <w:lvlJc w:val="left"/>
      <w:pPr>
        <w:tabs>
          <w:tab w:val="num" w:pos="3600"/>
        </w:tabs>
        <w:ind w:left="3600" w:hanging="360"/>
      </w:pPr>
      <w:rPr>
        <w:rFonts w:ascii="Arial" w:hAnsi="Arial" w:hint="default"/>
      </w:rPr>
    </w:lvl>
    <w:lvl w:ilvl="5" w:tplc="DD0210CC" w:tentative="1">
      <w:start w:val="1"/>
      <w:numFmt w:val="bullet"/>
      <w:lvlText w:val="•"/>
      <w:lvlJc w:val="left"/>
      <w:pPr>
        <w:tabs>
          <w:tab w:val="num" w:pos="4320"/>
        </w:tabs>
        <w:ind w:left="4320" w:hanging="360"/>
      </w:pPr>
      <w:rPr>
        <w:rFonts w:ascii="Arial" w:hAnsi="Arial" w:hint="default"/>
      </w:rPr>
    </w:lvl>
    <w:lvl w:ilvl="6" w:tplc="DC7C3CAE" w:tentative="1">
      <w:start w:val="1"/>
      <w:numFmt w:val="bullet"/>
      <w:lvlText w:val="•"/>
      <w:lvlJc w:val="left"/>
      <w:pPr>
        <w:tabs>
          <w:tab w:val="num" w:pos="5040"/>
        </w:tabs>
        <w:ind w:left="5040" w:hanging="360"/>
      </w:pPr>
      <w:rPr>
        <w:rFonts w:ascii="Arial" w:hAnsi="Arial" w:hint="default"/>
      </w:rPr>
    </w:lvl>
    <w:lvl w:ilvl="7" w:tplc="32EAC642" w:tentative="1">
      <w:start w:val="1"/>
      <w:numFmt w:val="bullet"/>
      <w:lvlText w:val="•"/>
      <w:lvlJc w:val="left"/>
      <w:pPr>
        <w:tabs>
          <w:tab w:val="num" w:pos="5760"/>
        </w:tabs>
        <w:ind w:left="5760" w:hanging="360"/>
      </w:pPr>
      <w:rPr>
        <w:rFonts w:ascii="Arial" w:hAnsi="Arial" w:hint="default"/>
      </w:rPr>
    </w:lvl>
    <w:lvl w:ilvl="8" w:tplc="4D344B4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CC927F6"/>
    <w:multiLevelType w:val="hybridMultilevel"/>
    <w:tmpl w:val="D562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CF6313"/>
    <w:multiLevelType w:val="hybridMultilevel"/>
    <w:tmpl w:val="EF2C2344"/>
    <w:lvl w:ilvl="0" w:tplc="F64EA1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D37EAA"/>
    <w:multiLevelType w:val="hybridMultilevel"/>
    <w:tmpl w:val="1652B2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3611C4"/>
    <w:multiLevelType w:val="hybridMultilevel"/>
    <w:tmpl w:val="445E5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E30FB2"/>
    <w:multiLevelType w:val="hybridMultilevel"/>
    <w:tmpl w:val="17C2CDB6"/>
    <w:lvl w:ilvl="0" w:tplc="74EC13B0">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FCF4310"/>
    <w:multiLevelType w:val="hybridMultilevel"/>
    <w:tmpl w:val="DCE4916A"/>
    <w:lvl w:ilvl="0" w:tplc="2CA8B31E">
      <w:start w:val="1"/>
      <w:numFmt w:val="bullet"/>
      <w:lvlText w:val="•"/>
      <w:lvlJc w:val="left"/>
      <w:pPr>
        <w:tabs>
          <w:tab w:val="num" w:pos="720"/>
        </w:tabs>
        <w:ind w:left="720" w:hanging="360"/>
      </w:pPr>
      <w:rPr>
        <w:rFonts w:ascii="Arial" w:hAnsi="Arial" w:hint="default"/>
      </w:rPr>
    </w:lvl>
    <w:lvl w:ilvl="1" w:tplc="FCD8868E" w:tentative="1">
      <w:start w:val="1"/>
      <w:numFmt w:val="bullet"/>
      <w:lvlText w:val="•"/>
      <w:lvlJc w:val="left"/>
      <w:pPr>
        <w:tabs>
          <w:tab w:val="num" w:pos="1440"/>
        </w:tabs>
        <w:ind w:left="1440" w:hanging="360"/>
      </w:pPr>
      <w:rPr>
        <w:rFonts w:ascii="Arial" w:hAnsi="Arial" w:hint="default"/>
      </w:rPr>
    </w:lvl>
    <w:lvl w:ilvl="2" w:tplc="8FFE6686" w:tentative="1">
      <w:start w:val="1"/>
      <w:numFmt w:val="bullet"/>
      <w:lvlText w:val="•"/>
      <w:lvlJc w:val="left"/>
      <w:pPr>
        <w:tabs>
          <w:tab w:val="num" w:pos="2160"/>
        </w:tabs>
        <w:ind w:left="2160" w:hanging="360"/>
      </w:pPr>
      <w:rPr>
        <w:rFonts w:ascii="Arial" w:hAnsi="Arial" w:hint="default"/>
      </w:rPr>
    </w:lvl>
    <w:lvl w:ilvl="3" w:tplc="A8D0D5DE" w:tentative="1">
      <w:start w:val="1"/>
      <w:numFmt w:val="bullet"/>
      <w:lvlText w:val="•"/>
      <w:lvlJc w:val="left"/>
      <w:pPr>
        <w:tabs>
          <w:tab w:val="num" w:pos="2880"/>
        </w:tabs>
        <w:ind w:left="2880" w:hanging="360"/>
      </w:pPr>
      <w:rPr>
        <w:rFonts w:ascii="Arial" w:hAnsi="Arial" w:hint="default"/>
      </w:rPr>
    </w:lvl>
    <w:lvl w:ilvl="4" w:tplc="41FCEF16" w:tentative="1">
      <w:start w:val="1"/>
      <w:numFmt w:val="bullet"/>
      <w:lvlText w:val="•"/>
      <w:lvlJc w:val="left"/>
      <w:pPr>
        <w:tabs>
          <w:tab w:val="num" w:pos="3600"/>
        </w:tabs>
        <w:ind w:left="3600" w:hanging="360"/>
      </w:pPr>
      <w:rPr>
        <w:rFonts w:ascii="Arial" w:hAnsi="Arial" w:hint="default"/>
      </w:rPr>
    </w:lvl>
    <w:lvl w:ilvl="5" w:tplc="B4E6935A" w:tentative="1">
      <w:start w:val="1"/>
      <w:numFmt w:val="bullet"/>
      <w:lvlText w:val="•"/>
      <w:lvlJc w:val="left"/>
      <w:pPr>
        <w:tabs>
          <w:tab w:val="num" w:pos="4320"/>
        </w:tabs>
        <w:ind w:left="4320" w:hanging="360"/>
      </w:pPr>
      <w:rPr>
        <w:rFonts w:ascii="Arial" w:hAnsi="Arial" w:hint="default"/>
      </w:rPr>
    </w:lvl>
    <w:lvl w:ilvl="6" w:tplc="61EE567A" w:tentative="1">
      <w:start w:val="1"/>
      <w:numFmt w:val="bullet"/>
      <w:lvlText w:val="•"/>
      <w:lvlJc w:val="left"/>
      <w:pPr>
        <w:tabs>
          <w:tab w:val="num" w:pos="5040"/>
        </w:tabs>
        <w:ind w:left="5040" w:hanging="360"/>
      </w:pPr>
      <w:rPr>
        <w:rFonts w:ascii="Arial" w:hAnsi="Arial" w:hint="default"/>
      </w:rPr>
    </w:lvl>
    <w:lvl w:ilvl="7" w:tplc="FD1220DC" w:tentative="1">
      <w:start w:val="1"/>
      <w:numFmt w:val="bullet"/>
      <w:lvlText w:val="•"/>
      <w:lvlJc w:val="left"/>
      <w:pPr>
        <w:tabs>
          <w:tab w:val="num" w:pos="5760"/>
        </w:tabs>
        <w:ind w:left="5760" w:hanging="360"/>
      </w:pPr>
      <w:rPr>
        <w:rFonts w:ascii="Arial" w:hAnsi="Arial" w:hint="default"/>
      </w:rPr>
    </w:lvl>
    <w:lvl w:ilvl="8" w:tplc="FBA0D1E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2273D09"/>
    <w:multiLevelType w:val="hybridMultilevel"/>
    <w:tmpl w:val="6CF46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D60C55"/>
    <w:multiLevelType w:val="hybridMultilevel"/>
    <w:tmpl w:val="241CAC3A"/>
    <w:lvl w:ilvl="0" w:tplc="E8F6ACB4">
      <w:start w:val="1"/>
      <w:numFmt w:val="lowerLetter"/>
      <w:lvlText w:val="(%1)"/>
      <w:lvlJc w:val="left"/>
      <w:pPr>
        <w:ind w:left="5400" w:hanging="36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11" w15:restartNumberingAfterBreak="0">
    <w:nsid w:val="3C5247D3"/>
    <w:multiLevelType w:val="hybridMultilevel"/>
    <w:tmpl w:val="79BC9708"/>
    <w:lvl w:ilvl="0" w:tplc="8C8EA652">
      <w:start w:val="1"/>
      <w:numFmt w:val="bullet"/>
      <w:lvlText w:val="•"/>
      <w:lvlJc w:val="left"/>
      <w:pPr>
        <w:tabs>
          <w:tab w:val="num" w:pos="720"/>
        </w:tabs>
        <w:ind w:left="720" w:hanging="360"/>
      </w:pPr>
      <w:rPr>
        <w:rFonts w:ascii="Arial" w:hAnsi="Arial" w:hint="default"/>
      </w:rPr>
    </w:lvl>
    <w:lvl w:ilvl="1" w:tplc="27C28AD6" w:tentative="1">
      <w:start w:val="1"/>
      <w:numFmt w:val="bullet"/>
      <w:lvlText w:val="•"/>
      <w:lvlJc w:val="left"/>
      <w:pPr>
        <w:tabs>
          <w:tab w:val="num" w:pos="1440"/>
        </w:tabs>
        <w:ind w:left="1440" w:hanging="360"/>
      </w:pPr>
      <w:rPr>
        <w:rFonts w:ascii="Arial" w:hAnsi="Arial" w:hint="default"/>
      </w:rPr>
    </w:lvl>
    <w:lvl w:ilvl="2" w:tplc="9724C72C" w:tentative="1">
      <w:start w:val="1"/>
      <w:numFmt w:val="bullet"/>
      <w:lvlText w:val="•"/>
      <w:lvlJc w:val="left"/>
      <w:pPr>
        <w:tabs>
          <w:tab w:val="num" w:pos="2160"/>
        </w:tabs>
        <w:ind w:left="2160" w:hanging="360"/>
      </w:pPr>
      <w:rPr>
        <w:rFonts w:ascii="Arial" w:hAnsi="Arial" w:hint="default"/>
      </w:rPr>
    </w:lvl>
    <w:lvl w:ilvl="3" w:tplc="59E8B022" w:tentative="1">
      <w:start w:val="1"/>
      <w:numFmt w:val="bullet"/>
      <w:lvlText w:val="•"/>
      <w:lvlJc w:val="left"/>
      <w:pPr>
        <w:tabs>
          <w:tab w:val="num" w:pos="2880"/>
        </w:tabs>
        <w:ind w:left="2880" w:hanging="360"/>
      </w:pPr>
      <w:rPr>
        <w:rFonts w:ascii="Arial" w:hAnsi="Arial" w:hint="default"/>
      </w:rPr>
    </w:lvl>
    <w:lvl w:ilvl="4" w:tplc="897E4C04" w:tentative="1">
      <w:start w:val="1"/>
      <w:numFmt w:val="bullet"/>
      <w:lvlText w:val="•"/>
      <w:lvlJc w:val="left"/>
      <w:pPr>
        <w:tabs>
          <w:tab w:val="num" w:pos="3600"/>
        </w:tabs>
        <w:ind w:left="3600" w:hanging="360"/>
      </w:pPr>
      <w:rPr>
        <w:rFonts w:ascii="Arial" w:hAnsi="Arial" w:hint="default"/>
      </w:rPr>
    </w:lvl>
    <w:lvl w:ilvl="5" w:tplc="A920C430" w:tentative="1">
      <w:start w:val="1"/>
      <w:numFmt w:val="bullet"/>
      <w:lvlText w:val="•"/>
      <w:lvlJc w:val="left"/>
      <w:pPr>
        <w:tabs>
          <w:tab w:val="num" w:pos="4320"/>
        </w:tabs>
        <w:ind w:left="4320" w:hanging="360"/>
      </w:pPr>
      <w:rPr>
        <w:rFonts w:ascii="Arial" w:hAnsi="Arial" w:hint="default"/>
      </w:rPr>
    </w:lvl>
    <w:lvl w:ilvl="6" w:tplc="13B2F618" w:tentative="1">
      <w:start w:val="1"/>
      <w:numFmt w:val="bullet"/>
      <w:lvlText w:val="•"/>
      <w:lvlJc w:val="left"/>
      <w:pPr>
        <w:tabs>
          <w:tab w:val="num" w:pos="5040"/>
        </w:tabs>
        <w:ind w:left="5040" w:hanging="360"/>
      </w:pPr>
      <w:rPr>
        <w:rFonts w:ascii="Arial" w:hAnsi="Arial" w:hint="default"/>
      </w:rPr>
    </w:lvl>
    <w:lvl w:ilvl="7" w:tplc="878C775E" w:tentative="1">
      <w:start w:val="1"/>
      <w:numFmt w:val="bullet"/>
      <w:lvlText w:val="•"/>
      <w:lvlJc w:val="left"/>
      <w:pPr>
        <w:tabs>
          <w:tab w:val="num" w:pos="5760"/>
        </w:tabs>
        <w:ind w:left="5760" w:hanging="360"/>
      </w:pPr>
      <w:rPr>
        <w:rFonts w:ascii="Arial" w:hAnsi="Arial" w:hint="default"/>
      </w:rPr>
    </w:lvl>
    <w:lvl w:ilvl="8" w:tplc="F40E755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0BC2507"/>
    <w:multiLevelType w:val="hybridMultilevel"/>
    <w:tmpl w:val="925658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C20551"/>
    <w:multiLevelType w:val="hybridMultilevel"/>
    <w:tmpl w:val="F6523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6917931"/>
    <w:multiLevelType w:val="multilevel"/>
    <w:tmpl w:val="D022638E"/>
    <w:lvl w:ilvl="0">
      <w:start w:val="1"/>
      <w:numFmt w:val="decimal"/>
      <w:pStyle w:val="Heading3"/>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47E310AD"/>
    <w:multiLevelType w:val="hybridMultilevel"/>
    <w:tmpl w:val="658ACFE6"/>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7500490">
      <w:start w:val="1"/>
      <w:numFmt w:val="lowerLetter"/>
      <w:pStyle w:val="List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4BE96A79"/>
    <w:multiLevelType w:val="multilevel"/>
    <w:tmpl w:val="D480E040"/>
    <w:lvl w:ilvl="0">
      <w:start w:val="1"/>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7" w15:restartNumberingAfterBreak="0">
    <w:nsid w:val="4F262CD2"/>
    <w:multiLevelType w:val="hybridMultilevel"/>
    <w:tmpl w:val="567067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2D44D4A"/>
    <w:multiLevelType w:val="hybridMultilevel"/>
    <w:tmpl w:val="981845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F002A5"/>
    <w:multiLevelType w:val="multilevel"/>
    <w:tmpl w:val="3316617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3D96B26"/>
    <w:multiLevelType w:val="hybridMultilevel"/>
    <w:tmpl w:val="A3740A32"/>
    <w:lvl w:ilvl="0" w:tplc="7400AD34">
      <w:start w:val="1"/>
      <w:numFmt w:val="bullet"/>
      <w:lvlText w:val="•"/>
      <w:lvlJc w:val="left"/>
      <w:pPr>
        <w:tabs>
          <w:tab w:val="num" w:pos="720"/>
        </w:tabs>
        <w:ind w:left="720" w:hanging="360"/>
      </w:pPr>
      <w:rPr>
        <w:rFonts w:ascii="Arial" w:hAnsi="Arial" w:hint="default"/>
      </w:rPr>
    </w:lvl>
    <w:lvl w:ilvl="1" w:tplc="12046828" w:tentative="1">
      <w:start w:val="1"/>
      <w:numFmt w:val="bullet"/>
      <w:lvlText w:val="•"/>
      <w:lvlJc w:val="left"/>
      <w:pPr>
        <w:tabs>
          <w:tab w:val="num" w:pos="1440"/>
        </w:tabs>
        <w:ind w:left="1440" w:hanging="360"/>
      </w:pPr>
      <w:rPr>
        <w:rFonts w:ascii="Arial" w:hAnsi="Arial" w:hint="default"/>
      </w:rPr>
    </w:lvl>
    <w:lvl w:ilvl="2" w:tplc="4CF25CAA" w:tentative="1">
      <w:start w:val="1"/>
      <w:numFmt w:val="bullet"/>
      <w:lvlText w:val="•"/>
      <w:lvlJc w:val="left"/>
      <w:pPr>
        <w:tabs>
          <w:tab w:val="num" w:pos="2160"/>
        </w:tabs>
        <w:ind w:left="2160" w:hanging="360"/>
      </w:pPr>
      <w:rPr>
        <w:rFonts w:ascii="Arial" w:hAnsi="Arial" w:hint="default"/>
      </w:rPr>
    </w:lvl>
    <w:lvl w:ilvl="3" w:tplc="3BD48E04" w:tentative="1">
      <w:start w:val="1"/>
      <w:numFmt w:val="bullet"/>
      <w:lvlText w:val="•"/>
      <w:lvlJc w:val="left"/>
      <w:pPr>
        <w:tabs>
          <w:tab w:val="num" w:pos="2880"/>
        </w:tabs>
        <w:ind w:left="2880" w:hanging="360"/>
      </w:pPr>
      <w:rPr>
        <w:rFonts w:ascii="Arial" w:hAnsi="Arial" w:hint="default"/>
      </w:rPr>
    </w:lvl>
    <w:lvl w:ilvl="4" w:tplc="D1847034" w:tentative="1">
      <w:start w:val="1"/>
      <w:numFmt w:val="bullet"/>
      <w:lvlText w:val="•"/>
      <w:lvlJc w:val="left"/>
      <w:pPr>
        <w:tabs>
          <w:tab w:val="num" w:pos="3600"/>
        </w:tabs>
        <w:ind w:left="3600" w:hanging="360"/>
      </w:pPr>
      <w:rPr>
        <w:rFonts w:ascii="Arial" w:hAnsi="Arial" w:hint="default"/>
      </w:rPr>
    </w:lvl>
    <w:lvl w:ilvl="5" w:tplc="0E122F08" w:tentative="1">
      <w:start w:val="1"/>
      <w:numFmt w:val="bullet"/>
      <w:lvlText w:val="•"/>
      <w:lvlJc w:val="left"/>
      <w:pPr>
        <w:tabs>
          <w:tab w:val="num" w:pos="4320"/>
        </w:tabs>
        <w:ind w:left="4320" w:hanging="360"/>
      </w:pPr>
      <w:rPr>
        <w:rFonts w:ascii="Arial" w:hAnsi="Arial" w:hint="default"/>
      </w:rPr>
    </w:lvl>
    <w:lvl w:ilvl="6" w:tplc="C05C2034" w:tentative="1">
      <w:start w:val="1"/>
      <w:numFmt w:val="bullet"/>
      <w:lvlText w:val="•"/>
      <w:lvlJc w:val="left"/>
      <w:pPr>
        <w:tabs>
          <w:tab w:val="num" w:pos="5040"/>
        </w:tabs>
        <w:ind w:left="5040" w:hanging="360"/>
      </w:pPr>
      <w:rPr>
        <w:rFonts w:ascii="Arial" w:hAnsi="Arial" w:hint="default"/>
      </w:rPr>
    </w:lvl>
    <w:lvl w:ilvl="7" w:tplc="BA4CA692" w:tentative="1">
      <w:start w:val="1"/>
      <w:numFmt w:val="bullet"/>
      <w:lvlText w:val="•"/>
      <w:lvlJc w:val="left"/>
      <w:pPr>
        <w:tabs>
          <w:tab w:val="num" w:pos="5760"/>
        </w:tabs>
        <w:ind w:left="5760" w:hanging="360"/>
      </w:pPr>
      <w:rPr>
        <w:rFonts w:ascii="Arial" w:hAnsi="Arial" w:hint="default"/>
      </w:rPr>
    </w:lvl>
    <w:lvl w:ilvl="8" w:tplc="9CC6CFE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42554AF"/>
    <w:multiLevelType w:val="hybridMultilevel"/>
    <w:tmpl w:val="F454BD98"/>
    <w:lvl w:ilvl="0" w:tplc="F1E811F2">
      <w:start w:val="1"/>
      <w:numFmt w:val="bullet"/>
      <w:lvlText w:val="•"/>
      <w:lvlJc w:val="left"/>
      <w:pPr>
        <w:tabs>
          <w:tab w:val="num" w:pos="720"/>
        </w:tabs>
        <w:ind w:left="720" w:hanging="360"/>
      </w:pPr>
      <w:rPr>
        <w:rFonts w:ascii="Arial" w:hAnsi="Arial" w:hint="default"/>
      </w:rPr>
    </w:lvl>
    <w:lvl w:ilvl="1" w:tplc="CCB00958" w:tentative="1">
      <w:start w:val="1"/>
      <w:numFmt w:val="bullet"/>
      <w:lvlText w:val="•"/>
      <w:lvlJc w:val="left"/>
      <w:pPr>
        <w:tabs>
          <w:tab w:val="num" w:pos="1440"/>
        </w:tabs>
        <w:ind w:left="1440" w:hanging="360"/>
      </w:pPr>
      <w:rPr>
        <w:rFonts w:ascii="Arial" w:hAnsi="Arial" w:hint="default"/>
      </w:rPr>
    </w:lvl>
    <w:lvl w:ilvl="2" w:tplc="C9B6D1D4" w:tentative="1">
      <w:start w:val="1"/>
      <w:numFmt w:val="bullet"/>
      <w:lvlText w:val="•"/>
      <w:lvlJc w:val="left"/>
      <w:pPr>
        <w:tabs>
          <w:tab w:val="num" w:pos="2160"/>
        </w:tabs>
        <w:ind w:left="2160" w:hanging="360"/>
      </w:pPr>
      <w:rPr>
        <w:rFonts w:ascii="Arial" w:hAnsi="Arial" w:hint="default"/>
      </w:rPr>
    </w:lvl>
    <w:lvl w:ilvl="3" w:tplc="6A36089E" w:tentative="1">
      <w:start w:val="1"/>
      <w:numFmt w:val="bullet"/>
      <w:lvlText w:val="•"/>
      <w:lvlJc w:val="left"/>
      <w:pPr>
        <w:tabs>
          <w:tab w:val="num" w:pos="2880"/>
        </w:tabs>
        <w:ind w:left="2880" w:hanging="360"/>
      </w:pPr>
      <w:rPr>
        <w:rFonts w:ascii="Arial" w:hAnsi="Arial" w:hint="default"/>
      </w:rPr>
    </w:lvl>
    <w:lvl w:ilvl="4" w:tplc="D0029632" w:tentative="1">
      <w:start w:val="1"/>
      <w:numFmt w:val="bullet"/>
      <w:lvlText w:val="•"/>
      <w:lvlJc w:val="left"/>
      <w:pPr>
        <w:tabs>
          <w:tab w:val="num" w:pos="3600"/>
        </w:tabs>
        <w:ind w:left="3600" w:hanging="360"/>
      </w:pPr>
      <w:rPr>
        <w:rFonts w:ascii="Arial" w:hAnsi="Arial" w:hint="default"/>
      </w:rPr>
    </w:lvl>
    <w:lvl w:ilvl="5" w:tplc="A5FAD944" w:tentative="1">
      <w:start w:val="1"/>
      <w:numFmt w:val="bullet"/>
      <w:lvlText w:val="•"/>
      <w:lvlJc w:val="left"/>
      <w:pPr>
        <w:tabs>
          <w:tab w:val="num" w:pos="4320"/>
        </w:tabs>
        <w:ind w:left="4320" w:hanging="360"/>
      </w:pPr>
      <w:rPr>
        <w:rFonts w:ascii="Arial" w:hAnsi="Arial" w:hint="default"/>
      </w:rPr>
    </w:lvl>
    <w:lvl w:ilvl="6" w:tplc="8D36E64E" w:tentative="1">
      <w:start w:val="1"/>
      <w:numFmt w:val="bullet"/>
      <w:lvlText w:val="•"/>
      <w:lvlJc w:val="left"/>
      <w:pPr>
        <w:tabs>
          <w:tab w:val="num" w:pos="5040"/>
        </w:tabs>
        <w:ind w:left="5040" w:hanging="360"/>
      </w:pPr>
      <w:rPr>
        <w:rFonts w:ascii="Arial" w:hAnsi="Arial" w:hint="default"/>
      </w:rPr>
    </w:lvl>
    <w:lvl w:ilvl="7" w:tplc="01B8566C" w:tentative="1">
      <w:start w:val="1"/>
      <w:numFmt w:val="bullet"/>
      <w:lvlText w:val="•"/>
      <w:lvlJc w:val="left"/>
      <w:pPr>
        <w:tabs>
          <w:tab w:val="num" w:pos="5760"/>
        </w:tabs>
        <w:ind w:left="5760" w:hanging="360"/>
      </w:pPr>
      <w:rPr>
        <w:rFonts w:ascii="Arial" w:hAnsi="Arial" w:hint="default"/>
      </w:rPr>
    </w:lvl>
    <w:lvl w:ilvl="8" w:tplc="EFE4ADE2"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DD74EF8"/>
    <w:multiLevelType w:val="multilevel"/>
    <w:tmpl w:val="767041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60A442E5"/>
    <w:multiLevelType w:val="hybridMultilevel"/>
    <w:tmpl w:val="1B887B02"/>
    <w:lvl w:ilvl="0" w:tplc="9DB0F928">
      <w:start w:val="1"/>
      <w:numFmt w:val="bullet"/>
      <w:lvlText w:val="•"/>
      <w:lvlJc w:val="left"/>
      <w:pPr>
        <w:tabs>
          <w:tab w:val="num" w:pos="720"/>
        </w:tabs>
        <w:ind w:left="720" w:hanging="360"/>
      </w:pPr>
      <w:rPr>
        <w:rFonts w:ascii="Arial" w:hAnsi="Arial" w:hint="default"/>
      </w:rPr>
    </w:lvl>
    <w:lvl w:ilvl="1" w:tplc="FF7E0D60" w:tentative="1">
      <w:start w:val="1"/>
      <w:numFmt w:val="bullet"/>
      <w:lvlText w:val="•"/>
      <w:lvlJc w:val="left"/>
      <w:pPr>
        <w:tabs>
          <w:tab w:val="num" w:pos="1440"/>
        </w:tabs>
        <w:ind w:left="1440" w:hanging="360"/>
      </w:pPr>
      <w:rPr>
        <w:rFonts w:ascii="Arial" w:hAnsi="Arial" w:hint="default"/>
      </w:rPr>
    </w:lvl>
    <w:lvl w:ilvl="2" w:tplc="73FE4D9C" w:tentative="1">
      <w:start w:val="1"/>
      <w:numFmt w:val="bullet"/>
      <w:lvlText w:val="•"/>
      <w:lvlJc w:val="left"/>
      <w:pPr>
        <w:tabs>
          <w:tab w:val="num" w:pos="2160"/>
        </w:tabs>
        <w:ind w:left="2160" w:hanging="360"/>
      </w:pPr>
      <w:rPr>
        <w:rFonts w:ascii="Arial" w:hAnsi="Arial" w:hint="default"/>
      </w:rPr>
    </w:lvl>
    <w:lvl w:ilvl="3" w:tplc="EA9E36E0" w:tentative="1">
      <w:start w:val="1"/>
      <w:numFmt w:val="bullet"/>
      <w:lvlText w:val="•"/>
      <w:lvlJc w:val="left"/>
      <w:pPr>
        <w:tabs>
          <w:tab w:val="num" w:pos="2880"/>
        </w:tabs>
        <w:ind w:left="2880" w:hanging="360"/>
      </w:pPr>
      <w:rPr>
        <w:rFonts w:ascii="Arial" w:hAnsi="Arial" w:hint="default"/>
      </w:rPr>
    </w:lvl>
    <w:lvl w:ilvl="4" w:tplc="9802FEA0" w:tentative="1">
      <w:start w:val="1"/>
      <w:numFmt w:val="bullet"/>
      <w:lvlText w:val="•"/>
      <w:lvlJc w:val="left"/>
      <w:pPr>
        <w:tabs>
          <w:tab w:val="num" w:pos="3600"/>
        </w:tabs>
        <w:ind w:left="3600" w:hanging="360"/>
      </w:pPr>
      <w:rPr>
        <w:rFonts w:ascii="Arial" w:hAnsi="Arial" w:hint="default"/>
      </w:rPr>
    </w:lvl>
    <w:lvl w:ilvl="5" w:tplc="0426775C" w:tentative="1">
      <w:start w:val="1"/>
      <w:numFmt w:val="bullet"/>
      <w:lvlText w:val="•"/>
      <w:lvlJc w:val="left"/>
      <w:pPr>
        <w:tabs>
          <w:tab w:val="num" w:pos="4320"/>
        </w:tabs>
        <w:ind w:left="4320" w:hanging="360"/>
      </w:pPr>
      <w:rPr>
        <w:rFonts w:ascii="Arial" w:hAnsi="Arial" w:hint="default"/>
      </w:rPr>
    </w:lvl>
    <w:lvl w:ilvl="6" w:tplc="790402A8" w:tentative="1">
      <w:start w:val="1"/>
      <w:numFmt w:val="bullet"/>
      <w:lvlText w:val="•"/>
      <w:lvlJc w:val="left"/>
      <w:pPr>
        <w:tabs>
          <w:tab w:val="num" w:pos="5040"/>
        </w:tabs>
        <w:ind w:left="5040" w:hanging="360"/>
      </w:pPr>
      <w:rPr>
        <w:rFonts w:ascii="Arial" w:hAnsi="Arial" w:hint="default"/>
      </w:rPr>
    </w:lvl>
    <w:lvl w:ilvl="7" w:tplc="3F34335C" w:tentative="1">
      <w:start w:val="1"/>
      <w:numFmt w:val="bullet"/>
      <w:lvlText w:val="•"/>
      <w:lvlJc w:val="left"/>
      <w:pPr>
        <w:tabs>
          <w:tab w:val="num" w:pos="5760"/>
        </w:tabs>
        <w:ind w:left="5760" w:hanging="360"/>
      </w:pPr>
      <w:rPr>
        <w:rFonts w:ascii="Arial" w:hAnsi="Arial" w:hint="default"/>
      </w:rPr>
    </w:lvl>
    <w:lvl w:ilvl="8" w:tplc="D4240A9A"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CFD6B76"/>
    <w:multiLevelType w:val="hybridMultilevel"/>
    <w:tmpl w:val="DC7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E1606F9"/>
    <w:multiLevelType w:val="hybridMultilevel"/>
    <w:tmpl w:val="7CA8BBA6"/>
    <w:lvl w:ilvl="0" w:tplc="84BA5482">
      <w:start w:val="1"/>
      <w:numFmt w:val="bullet"/>
      <w:lvlText w:val="•"/>
      <w:lvlJc w:val="left"/>
      <w:pPr>
        <w:tabs>
          <w:tab w:val="num" w:pos="720"/>
        </w:tabs>
        <w:ind w:left="720" w:hanging="360"/>
      </w:pPr>
      <w:rPr>
        <w:rFonts w:ascii="Arial" w:hAnsi="Arial" w:hint="default"/>
      </w:rPr>
    </w:lvl>
    <w:lvl w:ilvl="1" w:tplc="8C4CAD1E" w:tentative="1">
      <w:start w:val="1"/>
      <w:numFmt w:val="bullet"/>
      <w:lvlText w:val="•"/>
      <w:lvlJc w:val="left"/>
      <w:pPr>
        <w:tabs>
          <w:tab w:val="num" w:pos="1440"/>
        </w:tabs>
        <w:ind w:left="1440" w:hanging="360"/>
      </w:pPr>
      <w:rPr>
        <w:rFonts w:ascii="Arial" w:hAnsi="Arial" w:hint="default"/>
      </w:rPr>
    </w:lvl>
    <w:lvl w:ilvl="2" w:tplc="E15AC47C" w:tentative="1">
      <w:start w:val="1"/>
      <w:numFmt w:val="bullet"/>
      <w:lvlText w:val="•"/>
      <w:lvlJc w:val="left"/>
      <w:pPr>
        <w:tabs>
          <w:tab w:val="num" w:pos="2160"/>
        </w:tabs>
        <w:ind w:left="2160" w:hanging="360"/>
      </w:pPr>
      <w:rPr>
        <w:rFonts w:ascii="Arial" w:hAnsi="Arial" w:hint="default"/>
      </w:rPr>
    </w:lvl>
    <w:lvl w:ilvl="3" w:tplc="63EEF8A8" w:tentative="1">
      <w:start w:val="1"/>
      <w:numFmt w:val="bullet"/>
      <w:lvlText w:val="•"/>
      <w:lvlJc w:val="left"/>
      <w:pPr>
        <w:tabs>
          <w:tab w:val="num" w:pos="2880"/>
        </w:tabs>
        <w:ind w:left="2880" w:hanging="360"/>
      </w:pPr>
      <w:rPr>
        <w:rFonts w:ascii="Arial" w:hAnsi="Arial" w:hint="default"/>
      </w:rPr>
    </w:lvl>
    <w:lvl w:ilvl="4" w:tplc="F0685E58" w:tentative="1">
      <w:start w:val="1"/>
      <w:numFmt w:val="bullet"/>
      <w:lvlText w:val="•"/>
      <w:lvlJc w:val="left"/>
      <w:pPr>
        <w:tabs>
          <w:tab w:val="num" w:pos="3600"/>
        </w:tabs>
        <w:ind w:left="3600" w:hanging="360"/>
      </w:pPr>
      <w:rPr>
        <w:rFonts w:ascii="Arial" w:hAnsi="Arial" w:hint="default"/>
      </w:rPr>
    </w:lvl>
    <w:lvl w:ilvl="5" w:tplc="EA9E338A" w:tentative="1">
      <w:start w:val="1"/>
      <w:numFmt w:val="bullet"/>
      <w:lvlText w:val="•"/>
      <w:lvlJc w:val="left"/>
      <w:pPr>
        <w:tabs>
          <w:tab w:val="num" w:pos="4320"/>
        </w:tabs>
        <w:ind w:left="4320" w:hanging="360"/>
      </w:pPr>
      <w:rPr>
        <w:rFonts w:ascii="Arial" w:hAnsi="Arial" w:hint="default"/>
      </w:rPr>
    </w:lvl>
    <w:lvl w:ilvl="6" w:tplc="9A2E56CE" w:tentative="1">
      <w:start w:val="1"/>
      <w:numFmt w:val="bullet"/>
      <w:lvlText w:val="•"/>
      <w:lvlJc w:val="left"/>
      <w:pPr>
        <w:tabs>
          <w:tab w:val="num" w:pos="5040"/>
        </w:tabs>
        <w:ind w:left="5040" w:hanging="360"/>
      </w:pPr>
      <w:rPr>
        <w:rFonts w:ascii="Arial" w:hAnsi="Arial" w:hint="default"/>
      </w:rPr>
    </w:lvl>
    <w:lvl w:ilvl="7" w:tplc="9B3CDFB4" w:tentative="1">
      <w:start w:val="1"/>
      <w:numFmt w:val="bullet"/>
      <w:lvlText w:val="•"/>
      <w:lvlJc w:val="left"/>
      <w:pPr>
        <w:tabs>
          <w:tab w:val="num" w:pos="5760"/>
        </w:tabs>
        <w:ind w:left="5760" w:hanging="360"/>
      </w:pPr>
      <w:rPr>
        <w:rFonts w:ascii="Arial" w:hAnsi="Arial" w:hint="default"/>
      </w:rPr>
    </w:lvl>
    <w:lvl w:ilvl="8" w:tplc="9F0041DE"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02043BF"/>
    <w:multiLevelType w:val="hybridMultilevel"/>
    <w:tmpl w:val="7A3E31AE"/>
    <w:lvl w:ilvl="0" w:tplc="49A0FA26">
      <w:start w:val="1"/>
      <w:numFmt w:val="bullet"/>
      <w:lvlText w:val="•"/>
      <w:lvlJc w:val="left"/>
      <w:pPr>
        <w:tabs>
          <w:tab w:val="num" w:pos="720"/>
        </w:tabs>
        <w:ind w:left="720" w:hanging="360"/>
      </w:pPr>
      <w:rPr>
        <w:rFonts w:ascii="Arial" w:hAnsi="Arial" w:hint="default"/>
      </w:rPr>
    </w:lvl>
    <w:lvl w:ilvl="1" w:tplc="2B12BE38" w:tentative="1">
      <w:start w:val="1"/>
      <w:numFmt w:val="bullet"/>
      <w:lvlText w:val="•"/>
      <w:lvlJc w:val="left"/>
      <w:pPr>
        <w:tabs>
          <w:tab w:val="num" w:pos="1440"/>
        </w:tabs>
        <w:ind w:left="1440" w:hanging="360"/>
      </w:pPr>
      <w:rPr>
        <w:rFonts w:ascii="Arial" w:hAnsi="Arial" w:hint="default"/>
      </w:rPr>
    </w:lvl>
    <w:lvl w:ilvl="2" w:tplc="E12026A4" w:tentative="1">
      <w:start w:val="1"/>
      <w:numFmt w:val="bullet"/>
      <w:lvlText w:val="•"/>
      <w:lvlJc w:val="left"/>
      <w:pPr>
        <w:tabs>
          <w:tab w:val="num" w:pos="2160"/>
        </w:tabs>
        <w:ind w:left="2160" w:hanging="360"/>
      </w:pPr>
      <w:rPr>
        <w:rFonts w:ascii="Arial" w:hAnsi="Arial" w:hint="default"/>
      </w:rPr>
    </w:lvl>
    <w:lvl w:ilvl="3" w:tplc="B5366D78" w:tentative="1">
      <w:start w:val="1"/>
      <w:numFmt w:val="bullet"/>
      <w:lvlText w:val="•"/>
      <w:lvlJc w:val="left"/>
      <w:pPr>
        <w:tabs>
          <w:tab w:val="num" w:pos="2880"/>
        </w:tabs>
        <w:ind w:left="2880" w:hanging="360"/>
      </w:pPr>
      <w:rPr>
        <w:rFonts w:ascii="Arial" w:hAnsi="Arial" w:hint="default"/>
      </w:rPr>
    </w:lvl>
    <w:lvl w:ilvl="4" w:tplc="EEACFD3A" w:tentative="1">
      <w:start w:val="1"/>
      <w:numFmt w:val="bullet"/>
      <w:lvlText w:val="•"/>
      <w:lvlJc w:val="left"/>
      <w:pPr>
        <w:tabs>
          <w:tab w:val="num" w:pos="3600"/>
        </w:tabs>
        <w:ind w:left="3600" w:hanging="360"/>
      </w:pPr>
      <w:rPr>
        <w:rFonts w:ascii="Arial" w:hAnsi="Arial" w:hint="default"/>
      </w:rPr>
    </w:lvl>
    <w:lvl w:ilvl="5" w:tplc="32CC191A" w:tentative="1">
      <w:start w:val="1"/>
      <w:numFmt w:val="bullet"/>
      <w:lvlText w:val="•"/>
      <w:lvlJc w:val="left"/>
      <w:pPr>
        <w:tabs>
          <w:tab w:val="num" w:pos="4320"/>
        </w:tabs>
        <w:ind w:left="4320" w:hanging="360"/>
      </w:pPr>
      <w:rPr>
        <w:rFonts w:ascii="Arial" w:hAnsi="Arial" w:hint="default"/>
      </w:rPr>
    </w:lvl>
    <w:lvl w:ilvl="6" w:tplc="4584663C" w:tentative="1">
      <w:start w:val="1"/>
      <w:numFmt w:val="bullet"/>
      <w:lvlText w:val="•"/>
      <w:lvlJc w:val="left"/>
      <w:pPr>
        <w:tabs>
          <w:tab w:val="num" w:pos="5040"/>
        </w:tabs>
        <w:ind w:left="5040" w:hanging="360"/>
      </w:pPr>
      <w:rPr>
        <w:rFonts w:ascii="Arial" w:hAnsi="Arial" w:hint="default"/>
      </w:rPr>
    </w:lvl>
    <w:lvl w:ilvl="7" w:tplc="780008B8" w:tentative="1">
      <w:start w:val="1"/>
      <w:numFmt w:val="bullet"/>
      <w:lvlText w:val="•"/>
      <w:lvlJc w:val="left"/>
      <w:pPr>
        <w:tabs>
          <w:tab w:val="num" w:pos="5760"/>
        </w:tabs>
        <w:ind w:left="5760" w:hanging="360"/>
      </w:pPr>
      <w:rPr>
        <w:rFonts w:ascii="Arial" w:hAnsi="Arial" w:hint="default"/>
      </w:rPr>
    </w:lvl>
    <w:lvl w:ilvl="8" w:tplc="BC92E632" w:tentative="1">
      <w:start w:val="1"/>
      <w:numFmt w:val="bullet"/>
      <w:lvlText w:val="•"/>
      <w:lvlJc w:val="left"/>
      <w:pPr>
        <w:tabs>
          <w:tab w:val="num" w:pos="6480"/>
        </w:tabs>
        <w:ind w:left="6480" w:hanging="360"/>
      </w:pPr>
      <w:rPr>
        <w:rFonts w:ascii="Arial" w:hAnsi="Arial" w:hint="default"/>
      </w:rPr>
    </w:lvl>
  </w:abstractNum>
  <w:num w:numId="1">
    <w:abstractNumId w:val="14"/>
  </w:num>
  <w:num w:numId="2">
    <w:abstractNumId w:val="16"/>
  </w:num>
  <w:num w:numId="3">
    <w:abstractNumId w:val="1"/>
  </w:num>
  <w:num w:numId="4">
    <w:abstractNumId w:val="7"/>
  </w:num>
  <w:num w:numId="5">
    <w:abstractNumId w:val="15"/>
  </w:num>
  <w:num w:numId="6">
    <w:abstractNumId w:val="6"/>
  </w:num>
  <w:num w:numId="7">
    <w:abstractNumId w:val="9"/>
  </w:num>
  <w:num w:numId="8">
    <w:abstractNumId w:val="13"/>
  </w:num>
  <w:num w:numId="9">
    <w:abstractNumId w:val="3"/>
  </w:num>
  <w:num w:numId="10">
    <w:abstractNumId w:val="24"/>
  </w:num>
  <w:num w:numId="11">
    <w:abstractNumId w:val="1"/>
    <w:lvlOverride w:ilvl="0">
      <w:startOverride w:val="1"/>
    </w:lvlOverride>
  </w:num>
  <w:num w:numId="12">
    <w:abstractNumId w:val="17"/>
  </w:num>
  <w:num w:numId="13">
    <w:abstractNumId w:val="12"/>
  </w:num>
  <w:num w:numId="14">
    <w:abstractNumId w:val="5"/>
  </w:num>
  <w:num w:numId="15">
    <w:abstractNumId w:val="1"/>
    <w:lvlOverride w:ilvl="0">
      <w:startOverride w:val="1"/>
    </w:lvlOverride>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11"/>
  </w:num>
  <w:num w:numId="19">
    <w:abstractNumId w:val="25"/>
  </w:num>
  <w:num w:numId="20">
    <w:abstractNumId w:val="8"/>
  </w:num>
  <w:num w:numId="21">
    <w:abstractNumId w:val="20"/>
  </w:num>
  <w:num w:numId="22">
    <w:abstractNumId w:val="0"/>
  </w:num>
  <w:num w:numId="23">
    <w:abstractNumId w:val="26"/>
  </w:num>
  <w:num w:numId="24">
    <w:abstractNumId w:val="23"/>
  </w:num>
  <w:num w:numId="25">
    <w:abstractNumId w:val="2"/>
  </w:num>
  <w:num w:numId="26">
    <w:abstractNumId w:val="22"/>
  </w:num>
  <w:num w:numId="27">
    <w:abstractNumId w:val="18"/>
  </w:num>
  <w:num w:numId="28">
    <w:abstractNumId w:val="10"/>
  </w:num>
  <w:num w:numId="29">
    <w:abstractNumId w:val="1"/>
  </w:num>
  <w:num w:numId="30">
    <w:abstractNumId w:val="1"/>
    <w:lvlOverride w:ilvl="0">
      <w:startOverride w:val="1"/>
    </w:lvlOverride>
  </w:num>
  <w:num w:numId="31">
    <w:abstractNumId w:val="1"/>
    <w:lvlOverride w:ilvl="0">
      <w:startOverride w:val="1"/>
    </w:lvlOverride>
  </w:num>
  <w:num w:numId="32">
    <w:abstractNumId w:val="4"/>
  </w:num>
  <w:num w:numId="3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4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4B4"/>
    <w:rsid w:val="0000194B"/>
    <w:rsid w:val="00001B23"/>
    <w:rsid w:val="000020AE"/>
    <w:rsid w:val="00002104"/>
    <w:rsid w:val="000039A4"/>
    <w:rsid w:val="00006FEB"/>
    <w:rsid w:val="000078B9"/>
    <w:rsid w:val="00012C14"/>
    <w:rsid w:val="000138E1"/>
    <w:rsid w:val="000220F2"/>
    <w:rsid w:val="00022C04"/>
    <w:rsid w:val="00026D92"/>
    <w:rsid w:val="00027B10"/>
    <w:rsid w:val="000305BE"/>
    <w:rsid w:val="00031741"/>
    <w:rsid w:val="00031EBD"/>
    <w:rsid w:val="00032456"/>
    <w:rsid w:val="00035050"/>
    <w:rsid w:val="00035541"/>
    <w:rsid w:val="000377EB"/>
    <w:rsid w:val="00041565"/>
    <w:rsid w:val="00046E25"/>
    <w:rsid w:val="00057EB6"/>
    <w:rsid w:val="000623CE"/>
    <w:rsid w:val="000661D6"/>
    <w:rsid w:val="0006696F"/>
    <w:rsid w:val="00067241"/>
    <w:rsid w:val="00070A90"/>
    <w:rsid w:val="00071172"/>
    <w:rsid w:val="00072277"/>
    <w:rsid w:val="00074AEE"/>
    <w:rsid w:val="000831C3"/>
    <w:rsid w:val="0008659F"/>
    <w:rsid w:val="00087414"/>
    <w:rsid w:val="00090BE9"/>
    <w:rsid w:val="00091DE1"/>
    <w:rsid w:val="000947A6"/>
    <w:rsid w:val="0009740C"/>
    <w:rsid w:val="000A2C3C"/>
    <w:rsid w:val="000B5CD1"/>
    <w:rsid w:val="000B71AF"/>
    <w:rsid w:val="000C4222"/>
    <w:rsid w:val="000C5CF4"/>
    <w:rsid w:val="000C7F37"/>
    <w:rsid w:val="000D3341"/>
    <w:rsid w:val="000D35B1"/>
    <w:rsid w:val="000D3ED9"/>
    <w:rsid w:val="000D5C5B"/>
    <w:rsid w:val="000D7454"/>
    <w:rsid w:val="000D7C3D"/>
    <w:rsid w:val="000E25EE"/>
    <w:rsid w:val="000E511A"/>
    <w:rsid w:val="000E71B3"/>
    <w:rsid w:val="000F176D"/>
    <w:rsid w:val="000F6CAB"/>
    <w:rsid w:val="000F7FDA"/>
    <w:rsid w:val="001066BF"/>
    <w:rsid w:val="00110723"/>
    <w:rsid w:val="001121BD"/>
    <w:rsid w:val="00112F42"/>
    <w:rsid w:val="0011484E"/>
    <w:rsid w:val="00114DC4"/>
    <w:rsid w:val="00125011"/>
    <w:rsid w:val="001267E6"/>
    <w:rsid w:val="001268E2"/>
    <w:rsid w:val="00130894"/>
    <w:rsid w:val="00130E48"/>
    <w:rsid w:val="00134B41"/>
    <w:rsid w:val="001361E0"/>
    <w:rsid w:val="00137461"/>
    <w:rsid w:val="0014096B"/>
    <w:rsid w:val="00141D26"/>
    <w:rsid w:val="00141DC4"/>
    <w:rsid w:val="00141F1C"/>
    <w:rsid w:val="00143174"/>
    <w:rsid w:val="00144F3B"/>
    <w:rsid w:val="001453C3"/>
    <w:rsid w:val="00150302"/>
    <w:rsid w:val="00150967"/>
    <w:rsid w:val="00150A65"/>
    <w:rsid w:val="00150E6C"/>
    <w:rsid w:val="0015384D"/>
    <w:rsid w:val="0015688D"/>
    <w:rsid w:val="00156B9D"/>
    <w:rsid w:val="00162275"/>
    <w:rsid w:val="00164F25"/>
    <w:rsid w:val="00171287"/>
    <w:rsid w:val="00171D51"/>
    <w:rsid w:val="00172121"/>
    <w:rsid w:val="00174467"/>
    <w:rsid w:val="00183479"/>
    <w:rsid w:val="001837DE"/>
    <w:rsid w:val="0018526B"/>
    <w:rsid w:val="0019243B"/>
    <w:rsid w:val="00193351"/>
    <w:rsid w:val="00195618"/>
    <w:rsid w:val="001958F9"/>
    <w:rsid w:val="00196076"/>
    <w:rsid w:val="001972EC"/>
    <w:rsid w:val="001A205C"/>
    <w:rsid w:val="001A266B"/>
    <w:rsid w:val="001A2E87"/>
    <w:rsid w:val="001A36F8"/>
    <w:rsid w:val="001B139F"/>
    <w:rsid w:val="001B7306"/>
    <w:rsid w:val="001C02AD"/>
    <w:rsid w:val="001C0473"/>
    <w:rsid w:val="001C2B27"/>
    <w:rsid w:val="001C70EC"/>
    <w:rsid w:val="001D0ACC"/>
    <w:rsid w:val="001D54C0"/>
    <w:rsid w:val="001D72F5"/>
    <w:rsid w:val="001E1E4F"/>
    <w:rsid w:val="001E5CB1"/>
    <w:rsid w:val="001F03EB"/>
    <w:rsid w:val="001F1249"/>
    <w:rsid w:val="001F29B4"/>
    <w:rsid w:val="001F60FA"/>
    <w:rsid w:val="00200A2F"/>
    <w:rsid w:val="00202756"/>
    <w:rsid w:val="00205316"/>
    <w:rsid w:val="0021245C"/>
    <w:rsid w:val="0021411E"/>
    <w:rsid w:val="00214246"/>
    <w:rsid w:val="00216BD7"/>
    <w:rsid w:val="00222212"/>
    <w:rsid w:val="00230B8C"/>
    <w:rsid w:val="00231BB8"/>
    <w:rsid w:val="002322FD"/>
    <w:rsid w:val="002331BE"/>
    <w:rsid w:val="00233BDB"/>
    <w:rsid w:val="00234273"/>
    <w:rsid w:val="002351E5"/>
    <w:rsid w:val="002366C6"/>
    <w:rsid w:val="00243642"/>
    <w:rsid w:val="002457F2"/>
    <w:rsid w:val="00250B81"/>
    <w:rsid w:val="00253106"/>
    <w:rsid w:val="002542C7"/>
    <w:rsid w:val="00257183"/>
    <w:rsid w:val="00257C65"/>
    <w:rsid w:val="002642F3"/>
    <w:rsid w:val="00265793"/>
    <w:rsid w:val="00265D85"/>
    <w:rsid w:val="00267F74"/>
    <w:rsid w:val="00270D3D"/>
    <w:rsid w:val="002720B0"/>
    <w:rsid w:val="00272930"/>
    <w:rsid w:val="00276DB0"/>
    <w:rsid w:val="00276FA7"/>
    <w:rsid w:val="002770B5"/>
    <w:rsid w:val="00277489"/>
    <w:rsid w:val="00277EBC"/>
    <w:rsid w:val="002813CA"/>
    <w:rsid w:val="002846E8"/>
    <w:rsid w:val="00287A99"/>
    <w:rsid w:val="0029004D"/>
    <w:rsid w:val="002949B7"/>
    <w:rsid w:val="00295119"/>
    <w:rsid w:val="002957C6"/>
    <w:rsid w:val="00297C44"/>
    <w:rsid w:val="002A10B0"/>
    <w:rsid w:val="002A7F0A"/>
    <w:rsid w:val="002B1993"/>
    <w:rsid w:val="002B354B"/>
    <w:rsid w:val="002B742C"/>
    <w:rsid w:val="002B7BB6"/>
    <w:rsid w:val="002C5CD4"/>
    <w:rsid w:val="002C6216"/>
    <w:rsid w:val="002C6679"/>
    <w:rsid w:val="002D0CD2"/>
    <w:rsid w:val="002D2AC8"/>
    <w:rsid w:val="002D3F59"/>
    <w:rsid w:val="002E66BE"/>
    <w:rsid w:val="002F0083"/>
    <w:rsid w:val="002F1DB4"/>
    <w:rsid w:val="002F3958"/>
    <w:rsid w:val="002F3F82"/>
    <w:rsid w:val="00307B8A"/>
    <w:rsid w:val="00311F13"/>
    <w:rsid w:val="00320FD3"/>
    <w:rsid w:val="00321CBE"/>
    <w:rsid w:val="00323472"/>
    <w:rsid w:val="00331236"/>
    <w:rsid w:val="00331A4A"/>
    <w:rsid w:val="00331B70"/>
    <w:rsid w:val="003353A6"/>
    <w:rsid w:val="003452EB"/>
    <w:rsid w:val="00346C8E"/>
    <w:rsid w:val="00347665"/>
    <w:rsid w:val="00351661"/>
    <w:rsid w:val="003519ED"/>
    <w:rsid w:val="00354092"/>
    <w:rsid w:val="0035515A"/>
    <w:rsid w:val="0036238F"/>
    <w:rsid w:val="003644F2"/>
    <w:rsid w:val="00364D13"/>
    <w:rsid w:val="00366D11"/>
    <w:rsid w:val="0037124A"/>
    <w:rsid w:val="00372254"/>
    <w:rsid w:val="0037406B"/>
    <w:rsid w:val="00375745"/>
    <w:rsid w:val="00375E77"/>
    <w:rsid w:val="0037738F"/>
    <w:rsid w:val="00377B13"/>
    <w:rsid w:val="003902FE"/>
    <w:rsid w:val="00391A30"/>
    <w:rsid w:val="00392FFF"/>
    <w:rsid w:val="00396009"/>
    <w:rsid w:val="003A0887"/>
    <w:rsid w:val="003A11C9"/>
    <w:rsid w:val="003A3BB1"/>
    <w:rsid w:val="003A44E1"/>
    <w:rsid w:val="003A6EB1"/>
    <w:rsid w:val="003B177E"/>
    <w:rsid w:val="003B2DC5"/>
    <w:rsid w:val="003B2FB2"/>
    <w:rsid w:val="003B3512"/>
    <w:rsid w:val="003B4D7C"/>
    <w:rsid w:val="003B5E68"/>
    <w:rsid w:val="003B60B2"/>
    <w:rsid w:val="003B6F98"/>
    <w:rsid w:val="003C013C"/>
    <w:rsid w:val="003C0BEA"/>
    <w:rsid w:val="003C250C"/>
    <w:rsid w:val="003C3B99"/>
    <w:rsid w:val="003C7134"/>
    <w:rsid w:val="003D28C4"/>
    <w:rsid w:val="003D54B1"/>
    <w:rsid w:val="003D629A"/>
    <w:rsid w:val="003D63EA"/>
    <w:rsid w:val="003E012C"/>
    <w:rsid w:val="003E1F83"/>
    <w:rsid w:val="003E6A63"/>
    <w:rsid w:val="003E6AF6"/>
    <w:rsid w:val="003F0E6D"/>
    <w:rsid w:val="003F152C"/>
    <w:rsid w:val="003F529A"/>
    <w:rsid w:val="003F69DF"/>
    <w:rsid w:val="00400814"/>
    <w:rsid w:val="004020F4"/>
    <w:rsid w:val="0041059B"/>
    <w:rsid w:val="00412A6E"/>
    <w:rsid w:val="00413381"/>
    <w:rsid w:val="00416017"/>
    <w:rsid w:val="004177A1"/>
    <w:rsid w:val="00420E42"/>
    <w:rsid w:val="00421B0B"/>
    <w:rsid w:val="00422E3B"/>
    <w:rsid w:val="0042709D"/>
    <w:rsid w:val="0042742A"/>
    <w:rsid w:val="004275D6"/>
    <w:rsid w:val="004308AF"/>
    <w:rsid w:val="00434E38"/>
    <w:rsid w:val="00436C87"/>
    <w:rsid w:val="00445E1C"/>
    <w:rsid w:val="0044709C"/>
    <w:rsid w:val="00452FC2"/>
    <w:rsid w:val="00453182"/>
    <w:rsid w:val="0045522A"/>
    <w:rsid w:val="00455E77"/>
    <w:rsid w:val="00456F4F"/>
    <w:rsid w:val="004620E0"/>
    <w:rsid w:val="00463373"/>
    <w:rsid w:val="00474A7F"/>
    <w:rsid w:val="004765B3"/>
    <w:rsid w:val="0048461A"/>
    <w:rsid w:val="00486FEA"/>
    <w:rsid w:val="00494F0A"/>
    <w:rsid w:val="0049604C"/>
    <w:rsid w:val="004A27A5"/>
    <w:rsid w:val="004A27FA"/>
    <w:rsid w:val="004B2A47"/>
    <w:rsid w:val="004B3015"/>
    <w:rsid w:val="004B3866"/>
    <w:rsid w:val="004C3468"/>
    <w:rsid w:val="004C3C7A"/>
    <w:rsid w:val="004C74C3"/>
    <w:rsid w:val="004D1F21"/>
    <w:rsid w:val="004D35F2"/>
    <w:rsid w:val="004D5872"/>
    <w:rsid w:val="004E5218"/>
    <w:rsid w:val="004E6598"/>
    <w:rsid w:val="00502B44"/>
    <w:rsid w:val="00504D84"/>
    <w:rsid w:val="00504F66"/>
    <w:rsid w:val="005073C3"/>
    <w:rsid w:val="00513556"/>
    <w:rsid w:val="00514F4F"/>
    <w:rsid w:val="005168D9"/>
    <w:rsid w:val="00516ADC"/>
    <w:rsid w:val="00517E17"/>
    <w:rsid w:val="00520F9C"/>
    <w:rsid w:val="00521880"/>
    <w:rsid w:val="00521D1C"/>
    <w:rsid w:val="0052284C"/>
    <w:rsid w:val="00523AE2"/>
    <w:rsid w:val="00527623"/>
    <w:rsid w:val="00527AF4"/>
    <w:rsid w:val="00533A75"/>
    <w:rsid w:val="00534613"/>
    <w:rsid w:val="0053624A"/>
    <w:rsid w:val="00542C11"/>
    <w:rsid w:val="00543888"/>
    <w:rsid w:val="00545558"/>
    <w:rsid w:val="00545C77"/>
    <w:rsid w:val="00546072"/>
    <w:rsid w:val="005465ED"/>
    <w:rsid w:val="005475C0"/>
    <w:rsid w:val="00550E32"/>
    <w:rsid w:val="00555A11"/>
    <w:rsid w:val="00557A01"/>
    <w:rsid w:val="00562321"/>
    <w:rsid w:val="0056239E"/>
    <w:rsid w:val="005625B5"/>
    <w:rsid w:val="005632A9"/>
    <w:rsid w:val="00564E4A"/>
    <w:rsid w:val="00566A7B"/>
    <w:rsid w:val="00567B60"/>
    <w:rsid w:val="00570816"/>
    <w:rsid w:val="00573B75"/>
    <w:rsid w:val="00573F82"/>
    <w:rsid w:val="00575B1D"/>
    <w:rsid w:val="00576123"/>
    <w:rsid w:val="00580D8E"/>
    <w:rsid w:val="00584140"/>
    <w:rsid w:val="00586F57"/>
    <w:rsid w:val="00587BA6"/>
    <w:rsid w:val="00590353"/>
    <w:rsid w:val="00591F49"/>
    <w:rsid w:val="00592042"/>
    <w:rsid w:val="00592169"/>
    <w:rsid w:val="005933A7"/>
    <w:rsid w:val="00594CA5"/>
    <w:rsid w:val="00594D38"/>
    <w:rsid w:val="005962DE"/>
    <w:rsid w:val="00596BDE"/>
    <w:rsid w:val="00597F40"/>
    <w:rsid w:val="005A0E93"/>
    <w:rsid w:val="005A6C6E"/>
    <w:rsid w:val="005A7C33"/>
    <w:rsid w:val="005B1222"/>
    <w:rsid w:val="005B2432"/>
    <w:rsid w:val="005B4EFC"/>
    <w:rsid w:val="005B50BE"/>
    <w:rsid w:val="005B6E70"/>
    <w:rsid w:val="005C02AC"/>
    <w:rsid w:val="005C3447"/>
    <w:rsid w:val="005C4EA9"/>
    <w:rsid w:val="005C5DA4"/>
    <w:rsid w:val="005C65AE"/>
    <w:rsid w:val="005D0CC0"/>
    <w:rsid w:val="005D1295"/>
    <w:rsid w:val="005D200E"/>
    <w:rsid w:val="005E6EF3"/>
    <w:rsid w:val="005F17B5"/>
    <w:rsid w:val="005F1F35"/>
    <w:rsid w:val="005F26EB"/>
    <w:rsid w:val="005F29E3"/>
    <w:rsid w:val="005F619D"/>
    <w:rsid w:val="00606B15"/>
    <w:rsid w:val="00606FF8"/>
    <w:rsid w:val="00610CA1"/>
    <w:rsid w:val="00611DE1"/>
    <w:rsid w:val="00613B7D"/>
    <w:rsid w:val="00614F57"/>
    <w:rsid w:val="00623EBA"/>
    <w:rsid w:val="00623FCF"/>
    <w:rsid w:val="006240D3"/>
    <w:rsid w:val="00625342"/>
    <w:rsid w:val="00631E27"/>
    <w:rsid w:val="00632D51"/>
    <w:rsid w:val="00635BE5"/>
    <w:rsid w:val="00636609"/>
    <w:rsid w:val="0063700E"/>
    <w:rsid w:val="0064019E"/>
    <w:rsid w:val="00642E80"/>
    <w:rsid w:val="00647D94"/>
    <w:rsid w:val="006506C7"/>
    <w:rsid w:val="00651E5A"/>
    <w:rsid w:val="006522ED"/>
    <w:rsid w:val="00655EAB"/>
    <w:rsid w:val="00656A05"/>
    <w:rsid w:val="006603A6"/>
    <w:rsid w:val="006622BD"/>
    <w:rsid w:val="00662D17"/>
    <w:rsid w:val="006659F1"/>
    <w:rsid w:val="00667AFE"/>
    <w:rsid w:val="00671B7F"/>
    <w:rsid w:val="0067498A"/>
    <w:rsid w:val="006758FD"/>
    <w:rsid w:val="00682D03"/>
    <w:rsid w:val="00683AF2"/>
    <w:rsid w:val="0068498A"/>
    <w:rsid w:val="00684A7A"/>
    <w:rsid w:val="00687362"/>
    <w:rsid w:val="00691F1C"/>
    <w:rsid w:val="00696B5A"/>
    <w:rsid w:val="006A51AB"/>
    <w:rsid w:val="006A6FF5"/>
    <w:rsid w:val="006B0DB0"/>
    <w:rsid w:val="006B1948"/>
    <w:rsid w:val="006B4E46"/>
    <w:rsid w:val="006C0FE7"/>
    <w:rsid w:val="006C1C38"/>
    <w:rsid w:val="006C258D"/>
    <w:rsid w:val="006C4E8F"/>
    <w:rsid w:val="006D1DA0"/>
    <w:rsid w:val="006D2E85"/>
    <w:rsid w:val="006D7752"/>
    <w:rsid w:val="006D7AF7"/>
    <w:rsid w:val="006E0B15"/>
    <w:rsid w:val="006E25B2"/>
    <w:rsid w:val="006E2B38"/>
    <w:rsid w:val="006E37F9"/>
    <w:rsid w:val="006E51BE"/>
    <w:rsid w:val="006E5726"/>
    <w:rsid w:val="006E77C9"/>
    <w:rsid w:val="006F1854"/>
    <w:rsid w:val="006F6277"/>
    <w:rsid w:val="00707E6E"/>
    <w:rsid w:val="007125DB"/>
    <w:rsid w:val="00713795"/>
    <w:rsid w:val="0071577F"/>
    <w:rsid w:val="00723337"/>
    <w:rsid w:val="00724A5C"/>
    <w:rsid w:val="0072699B"/>
    <w:rsid w:val="007270F1"/>
    <w:rsid w:val="0073440C"/>
    <w:rsid w:val="007379B4"/>
    <w:rsid w:val="00741DFB"/>
    <w:rsid w:val="007453C8"/>
    <w:rsid w:val="00753F21"/>
    <w:rsid w:val="007541C8"/>
    <w:rsid w:val="007555BE"/>
    <w:rsid w:val="0076284D"/>
    <w:rsid w:val="0076299F"/>
    <w:rsid w:val="007657F1"/>
    <w:rsid w:val="00765FB7"/>
    <w:rsid w:val="00765FED"/>
    <w:rsid w:val="00767AC2"/>
    <w:rsid w:val="007713F5"/>
    <w:rsid w:val="007809A8"/>
    <w:rsid w:val="007826E4"/>
    <w:rsid w:val="00782B8E"/>
    <w:rsid w:val="00783BD9"/>
    <w:rsid w:val="00785D39"/>
    <w:rsid w:val="00786530"/>
    <w:rsid w:val="00791D91"/>
    <w:rsid w:val="0079269D"/>
    <w:rsid w:val="00797578"/>
    <w:rsid w:val="007A4C5B"/>
    <w:rsid w:val="007A57B1"/>
    <w:rsid w:val="007A7635"/>
    <w:rsid w:val="007B3219"/>
    <w:rsid w:val="007B46B7"/>
    <w:rsid w:val="007B53A7"/>
    <w:rsid w:val="007B5626"/>
    <w:rsid w:val="007C665E"/>
    <w:rsid w:val="007C6AFA"/>
    <w:rsid w:val="007D1EBF"/>
    <w:rsid w:val="007D3AF0"/>
    <w:rsid w:val="007D7962"/>
    <w:rsid w:val="007E0357"/>
    <w:rsid w:val="007E14D8"/>
    <w:rsid w:val="007E3658"/>
    <w:rsid w:val="007E56EB"/>
    <w:rsid w:val="007E76A1"/>
    <w:rsid w:val="007E7EC5"/>
    <w:rsid w:val="007F1CCD"/>
    <w:rsid w:val="007F3720"/>
    <w:rsid w:val="007F424F"/>
    <w:rsid w:val="008008C3"/>
    <w:rsid w:val="00806BC6"/>
    <w:rsid w:val="00810169"/>
    <w:rsid w:val="00811792"/>
    <w:rsid w:val="00815334"/>
    <w:rsid w:val="00815C10"/>
    <w:rsid w:val="00815E61"/>
    <w:rsid w:val="00817D44"/>
    <w:rsid w:val="00821819"/>
    <w:rsid w:val="00822A39"/>
    <w:rsid w:val="00824544"/>
    <w:rsid w:val="0083164C"/>
    <w:rsid w:val="00833D0C"/>
    <w:rsid w:val="008372E1"/>
    <w:rsid w:val="00843053"/>
    <w:rsid w:val="00843295"/>
    <w:rsid w:val="00843EE1"/>
    <w:rsid w:val="00854744"/>
    <w:rsid w:val="00857A3F"/>
    <w:rsid w:val="008606CC"/>
    <w:rsid w:val="008607E3"/>
    <w:rsid w:val="00863162"/>
    <w:rsid w:val="008641B2"/>
    <w:rsid w:val="008674F6"/>
    <w:rsid w:val="0087376B"/>
    <w:rsid w:val="00876A17"/>
    <w:rsid w:val="008814B4"/>
    <w:rsid w:val="00887356"/>
    <w:rsid w:val="008916FC"/>
    <w:rsid w:val="008937E3"/>
    <w:rsid w:val="0089447D"/>
    <w:rsid w:val="0089614E"/>
    <w:rsid w:val="0089661E"/>
    <w:rsid w:val="00896839"/>
    <w:rsid w:val="008A2009"/>
    <w:rsid w:val="008A3345"/>
    <w:rsid w:val="008A4CD2"/>
    <w:rsid w:val="008B04C8"/>
    <w:rsid w:val="008B2A7A"/>
    <w:rsid w:val="008B36B3"/>
    <w:rsid w:val="008B3BD7"/>
    <w:rsid w:val="008B43F3"/>
    <w:rsid w:val="008C1029"/>
    <w:rsid w:val="008C3612"/>
    <w:rsid w:val="008C3990"/>
    <w:rsid w:val="008C4E2C"/>
    <w:rsid w:val="008D1524"/>
    <w:rsid w:val="008D3A4D"/>
    <w:rsid w:val="008E11B9"/>
    <w:rsid w:val="008E1492"/>
    <w:rsid w:val="008E16A4"/>
    <w:rsid w:val="008E235C"/>
    <w:rsid w:val="008E5540"/>
    <w:rsid w:val="008E5FC6"/>
    <w:rsid w:val="008E72B9"/>
    <w:rsid w:val="008F3F86"/>
    <w:rsid w:val="008F73FD"/>
    <w:rsid w:val="008F74A8"/>
    <w:rsid w:val="0090337E"/>
    <w:rsid w:val="009105A7"/>
    <w:rsid w:val="00917A58"/>
    <w:rsid w:val="00917F88"/>
    <w:rsid w:val="00922128"/>
    <w:rsid w:val="00922F81"/>
    <w:rsid w:val="00923D1B"/>
    <w:rsid w:val="0092511B"/>
    <w:rsid w:val="009258E3"/>
    <w:rsid w:val="00926F2D"/>
    <w:rsid w:val="00930AAE"/>
    <w:rsid w:val="009317D5"/>
    <w:rsid w:val="009320C2"/>
    <w:rsid w:val="009329FC"/>
    <w:rsid w:val="00933E70"/>
    <w:rsid w:val="00934084"/>
    <w:rsid w:val="0093428E"/>
    <w:rsid w:val="0093467E"/>
    <w:rsid w:val="0093777F"/>
    <w:rsid w:val="00937FB2"/>
    <w:rsid w:val="00941A1A"/>
    <w:rsid w:val="00941BB0"/>
    <w:rsid w:val="00942EB4"/>
    <w:rsid w:val="00942EF5"/>
    <w:rsid w:val="00946D58"/>
    <w:rsid w:val="00947D55"/>
    <w:rsid w:val="0095222B"/>
    <w:rsid w:val="00954032"/>
    <w:rsid w:val="009603F4"/>
    <w:rsid w:val="00960B74"/>
    <w:rsid w:val="00964103"/>
    <w:rsid w:val="00964288"/>
    <w:rsid w:val="00965612"/>
    <w:rsid w:val="009671F6"/>
    <w:rsid w:val="0096752E"/>
    <w:rsid w:val="00970FA5"/>
    <w:rsid w:val="009738C1"/>
    <w:rsid w:val="00980C53"/>
    <w:rsid w:val="009818DF"/>
    <w:rsid w:val="009871A5"/>
    <w:rsid w:val="0099390F"/>
    <w:rsid w:val="0099451C"/>
    <w:rsid w:val="009A05E3"/>
    <w:rsid w:val="009A0C73"/>
    <w:rsid w:val="009A2C81"/>
    <w:rsid w:val="009A2DF9"/>
    <w:rsid w:val="009A60B5"/>
    <w:rsid w:val="009A60F7"/>
    <w:rsid w:val="009A6C37"/>
    <w:rsid w:val="009B1D7A"/>
    <w:rsid w:val="009B466A"/>
    <w:rsid w:val="009B7302"/>
    <w:rsid w:val="009C1534"/>
    <w:rsid w:val="009C3AEF"/>
    <w:rsid w:val="009C441C"/>
    <w:rsid w:val="009D13EA"/>
    <w:rsid w:val="009D1F6B"/>
    <w:rsid w:val="009D61F4"/>
    <w:rsid w:val="009D6BCB"/>
    <w:rsid w:val="009D6BF5"/>
    <w:rsid w:val="009E0180"/>
    <w:rsid w:val="009E3C16"/>
    <w:rsid w:val="009E3EEB"/>
    <w:rsid w:val="009E5751"/>
    <w:rsid w:val="009E6185"/>
    <w:rsid w:val="009F000D"/>
    <w:rsid w:val="009F07B2"/>
    <w:rsid w:val="009F3284"/>
    <w:rsid w:val="009F333B"/>
    <w:rsid w:val="009F3766"/>
    <w:rsid w:val="009F5D46"/>
    <w:rsid w:val="009F6221"/>
    <w:rsid w:val="00A009FB"/>
    <w:rsid w:val="00A039A7"/>
    <w:rsid w:val="00A1080C"/>
    <w:rsid w:val="00A116FA"/>
    <w:rsid w:val="00A136DF"/>
    <w:rsid w:val="00A15604"/>
    <w:rsid w:val="00A175A6"/>
    <w:rsid w:val="00A25E3F"/>
    <w:rsid w:val="00A3010C"/>
    <w:rsid w:val="00A30718"/>
    <w:rsid w:val="00A3099B"/>
    <w:rsid w:val="00A34BA5"/>
    <w:rsid w:val="00A35366"/>
    <w:rsid w:val="00A419CB"/>
    <w:rsid w:val="00A46CA9"/>
    <w:rsid w:val="00A47DF3"/>
    <w:rsid w:val="00A536CC"/>
    <w:rsid w:val="00A5546A"/>
    <w:rsid w:val="00A60406"/>
    <w:rsid w:val="00A642AD"/>
    <w:rsid w:val="00A71F17"/>
    <w:rsid w:val="00A7495D"/>
    <w:rsid w:val="00A756CC"/>
    <w:rsid w:val="00A76400"/>
    <w:rsid w:val="00A77488"/>
    <w:rsid w:val="00A84393"/>
    <w:rsid w:val="00A85645"/>
    <w:rsid w:val="00A86F77"/>
    <w:rsid w:val="00A87BE9"/>
    <w:rsid w:val="00A90DB1"/>
    <w:rsid w:val="00AA0F7C"/>
    <w:rsid w:val="00AA6322"/>
    <w:rsid w:val="00AB1B2A"/>
    <w:rsid w:val="00AB323B"/>
    <w:rsid w:val="00AB7FAD"/>
    <w:rsid w:val="00AC0D86"/>
    <w:rsid w:val="00AC1BCE"/>
    <w:rsid w:val="00AC3EE4"/>
    <w:rsid w:val="00AD070E"/>
    <w:rsid w:val="00AD12C5"/>
    <w:rsid w:val="00AE0A64"/>
    <w:rsid w:val="00AE103B"/>
    <w:rsid w:val="00AE4C54"/>
    <w:rsid w:val="00AE4E0B"/>
    <w:rsid w:val="00AE4E2D"/>
    <w:rsid w:val="00AF14B6"/>
    <w:rsid w:val="00AF3EB3"/>
    <w:rsid w:val="00AF7705"/>
    <w:rsid w:val="00B01100"/>
    <w:rsid w:val="00B0458C"/>
    <w:rsid w:val="00B04F78"/>
    <w:rsid w:val="00B0705A"/>
    <w:rsid w:val="00B0787A"/>
    <w:rsid w:val="00B07EB1"/>
    <w:rsid w:val="00B1065B"/>
    <w:rsid w:val="00B11AB8"/>
    <w:rsid w:val="00B11EE5"/>
    <w:rsid w:val="00B123A9"/>
    <w:rsid w:val="00B152C9"/>
    <w:rsid w:val="00B1621E"/>
    <w:rsid w:val="00B211E3"/>
    <w:rsid w:val="00B21222"/>
    <w:rsid w:val="00B229E5"/>
    <w:rsid w:val="00B25604"/>
    <w:rsid w:val="00B25695"/>
    <w:rsid w:val="00B273BB"/>
    <w:rsid w:val="00B27D3E"/>
    <w:rsid w:val="00B27E1E"/>
    <w:rsid w:val="00B30B6B"/>
    <w:rsid w:val="00B30C5D"/>
    <w:rsid w:val="00B33CC1"/>
    <w:rsid w:val="00B37909"/>
    <w:rsid w:val="00B404C3"/>
    <w:rsid w:val="00B41AA4"/>
    <w:rsid w:val="00B4429D"/>
    <w:rsid w:val="00B4464F"/>
    <w:rsid w:val="00B50041"/>
    <w:rsid w:val="00B51449"/>
    <w:rsid w:val="00B53B9E"/>
    <w:rsid w:val="00B563CE"/>
    <w:rsid w:val="00B62055"/>
    <w:rsid w:val="00B626DE"/>
    <w:rsid w:val="00B62938"/>
    <w:rsid w:val="00B65808"/>
    <w:rsid w:val="00B71208"/>
    <w:rsid w:val="00B73145"/>
    <w:rsid w:val="00B74E2E"/>
    <w:rsid w:val="00B76F97"/>
    <w:rsid w:val="00B77186"/>
    <w:rsid w:val="00B77509"/>
    <w:rsid w:val="00B777DA"/>
    <w:rsid w:val="00B777ED"/>
    <w:rsid w:val="00B83495"/>
    <w:rsid w:val="00B8499A"/>
    <w:rsid w:val="00B90A1F"/>
    <w:rsid w:val="00B95841"/>
    <w:rsid w:val="00BA0F31"/>
    <w:rsid w:val="00BA52E9"/>
    <w:rsid w:val="00BA6C4C"/>
    <w:rsid w:val="00BB2321"/>
    <w:rsid w:val="00BB33B9"/>
    <w:rsid w:val="00BC1F03"/>
    <w:rsid w:val="00BC21D3"/>
    <w:rsid w:val="00BC2609"/>
    <w:rsid w:val="00BC4A13"/>
    <w:rsid w:val="00BD2EE9"/>
    <w:rsid w:val="00BD50B2"/>
    <w:rsid w:val="00BE05B1"/>
    <w:rsid w:val="00BE0E26"/>
    <w:rsid w:val="00BE5D81"/>
    <w:rsid w:val="00BE6088"/>
    <w:rsid w:val="00BF2943"/>
    <w:rsid w:val="00BF3C82"/>
    <w:rsid w:val="00BF5121"/>
    <w:rsid w:val="00BF778A"/>
    <w:rsid w:val="00C0037E"/>
    <w:rsid w:val="00C0079A"/>
    <w:rsid w:val="00C05106"/>
    <w:rsid w:val="00C119F2"/>
    <w:rsid w:val="00C11DC0"/>
    <w:rsid w:val="00C128DB"/>
    <w:rsid w:val="00C13CA4"/>
    <w:rsid w:val="00C1457F"/>
    <w:rsid w:val="00C15115"/>
    <w:rsid w:val="00C16ACE"/>
    <w:rsid w:val="00C203D2"/>
    <w:rsid w:val="00C20D96"/>
    <w:rsid w:val="00C2116E"/>
    <w:rsid w:val="00C22CCD"/>
    <w:rsid w:val="00C240EB"/>
    <w:rsid w:val="00C32F1A"/>
    <w:rsid w:val="00C34119"/>
    <w:rsid w:val="00C34EF6"/>
    <w:rsid w:val="00C364F4"/>
    <w:rsid w:val="00C36C8B"/>
    <w:rsid w:val="00C45A42"/>
    <w:rsid w:val="00C47D6F"/>
    <w:rsid w:val="00C51B76"/>
    <w:rsid w:val="00C52883"/>
    <w:rsid w:val="00C5413C"/>
    <w:rsid w:val="00C57071"/>
    <w:rsid w:val="00C57F21"/>
    <w:rsid w:val="00C64225"/>
    <w:rsid w:val="00C72C28"/>
    <w:rsid w:val="00C7355D"/>
    <w:rsid w:val="00C81970"/>
    <w:rsid w:val="00C83648"/>
    <w:rsid w:val="00C83921"/>
    <w:rsid w:val="00C97B7C"/>
    <w:rsid w:val="00CA0556"/>
    <w:rsid w:val="00CA45F9"/>
    <w:rsid w:val="00CA53A7"/>
    <w:rsid w:val="00CA76A6"/>
    <w:rsid w:val="00CB020A"/>
    <w:rsid w:val="00CB21BD"/>
    <w:rsid w:val="00CB5022"/>
    <w:rsid w:val="00CB52C2"/>
    <w:rsid w:val="00CB665B"/>
    <w:rsid w:val="00CB6C24"/>
    <w:rsid w:val="00CC0DF5"/>
    <w:rsid w:val="00CC28A2"/>
    <w:rsid w:val="00CC29E6"/>
    <w:rsid w:val="00CC6621"/>
    <w:rsid w:val="00CC6913"/>
    <w:rsid w:val="00CC7147"/>
    <w:rsid w:val="00CD2E02"/>
    <w:rsid w:val="00CD4EFE"/>
    <w:rsid w:val="00CD5DAA"/>
    <w:rsid w:val="00CD7330"/>
    <w:rsid w:val="00CE22D6"/>
    <w:rsid w:val="00CE4FC0"/>
    <w:rsid w:val="00CE5C6C"/>
    <w:rsid w:val="00CF17E3"/>
    <w:rsid w:val="00CF2BA0"/>
    <w:rsid w:val="00CF3C59"/>
    <w:rsid w:val="00CF40C8"/>
    <w:rsid w:val="00CF4BC8"/>
    <w:rsid w:val="00CF71FC"/>
    <w:rsid w:val="00D0782E"/>
    <w:rsid w:val="00D10C9C"/>
    <w:rsid w:val="00D1132B"/>
    <w:rsid w:val="00D21C04"/>
    <w:rsid w:val="00D33E73"/>
    <w:rsid w:val="00D35E00"/>
    <w:rsid w:val="00D4352C"/>
    <w:rsid w:val="00D43F7E"/>
    <w:rsid w:val="00D454D9"/>
    <w:rsid w:val="00D45D90"/>
    <w:rsid w:val="00D46036"/>
    <w:rsid w:val="00D5344C"/>
    <w:rsid w:val="00D55FDC"/>
    <w:rsid w:val="00D602A4"/>
    <w:rsid w:val="00D6153F"/>
    <w:rsid w:val="00D66637"/>
    <w:rsid w:val="00D8000B"/>
    <w:rsid w:val="00D80530"/>
    <w:rsid w:val="00D82536"/>
    <w:rsid w:val="00D82B1E"/>
    <w:rsid w:val="00D90427"/>
    <w:rsid w:val="00D90756"/>
    <w:rsid w:val="00D9238A"/>
    <w:rsid w:val="00D952AB"/>
    <w:rsid w:val="00DA1A10"/>
    <w:rsid w:val="00DA1D0B"/>
    <w:rsid w:val="00DA24FD"/>
    <w:rsid w:val="00DA6AB3"/>
    <w:rsid w:val="00DB1A62"/>
    <w:rsid w:val="00DB301D"/>
    <w:rsid w:val="00DB4F64"/>
    <w:rsid w:val="00DB5E29"/>
    <w:rsid w:val="00DB5E93"/>
    <w:rsid w:val="00DC0BDC"/>
    <w:rsid w:val="00DC2CE0"/>
    <w:rsid w:val="00DC589E"/>
    <w:rsid w:val="00DD0597"/>
    <w:rsid w:val="00DD4F76"/>
    <w:rsid w:val="00DD5287"/>
    <w:rsid w:val="00DD5703"/>
    <w:rsid w:val="00DD6C76"/>
    <w:rsid w:val="00DD7218"/>
    <w:rsid w:val="00DD792F"/>
    <w:rsid w:val="00DD7F82"/>
    <w:rsid w:val="00DE03F0"/>
    <w:rsid w:val="00DE05FE"/>
    <w:rsid w:val="00DE061F"/>
    <w:rsid w:val="00DE200A"/>
    <w:rsid w:val="00DE6BB2"/>
    <w:rsid w:val="00DF1727"/>
    <w:rsid w:val="00DF19A3"/>
    <w:rsid w:val="00DF1A5D"/>
    <w:rsid w:val="00DF6273"/>
    <w:rsid w:val="00E01762"/>
    <w:rsid w:val="00E02A4E"/>
    <w:rsid w:val="00E07061"/>
    <w:rsid w:val="00E126B4"/>
    <w:rsid w:val="00E14859"/>
    <w:rsid w:val="00E16897"/>
    <w:rsid w:val="00E17D43"/>
    <w:rsid w:val="00E17FC9"/>
    <w:rsid w:val="00E20834"/>
    <w:rsid w:val="00E20E20"/>
    <w:rsid w:val="00E214CA"/>
    <w:rsid w:val="00E23017"/>
    <w:rsid w:val="00E24C14"/>
    <w:rsid w:val="00E261A8"/>
    <w:rsid w:val="00E27B42"/>
    <w:rsid w:val="00E32690"/>
    <w:rsid w:val="00E3302C"/>
    <w:rsid w:val="00E371A5"/>
    <w:rsid w:val="00E41DA5"/>
    <w:rsid w:val="00E447D5"/>
    <w:rsid w:val="00E47698"/>
    <w:rsid w:val="00E47953"/>
    <w:rsid w:val="00E530CD"/>
    <w:rsid w:val="00E5695F"/>
    <w:rsid w:val="00E61AC0"/>
    <w:rsid w:val="00E61BBA"/>
    <w:rsid w:val="00E62B09"/>
    <w:rsid w:val="00E63A37"/>
    <w:rsid w:val="00E66339"/>
    <w:rsid w:val="00E66418"/>
    <w:rsid w:val="00E66EF6"/>
    <w:rsid w:val="00E67A6B"/>
    <w:rsid w:val="00E7058B"/>
    <w:rsid w:val="00E70592"/>
    <w:rsid w:val="00E745DB"/>
    <w:rsid w:val="00E77848"/>
    <w:rsid w:val="00E812A4"/>
    <w:rsid w:val="00E83546"/>
    <w:rsid w:val="00E843D8"/>
    <w:rsid w:val="00E84B28"/>
    <w:rsid w:val="00E84E82"/>
    <w:rsid w:val="00E94672"/>
    <w:rsid w:val="00E94E9C"/>
    <w:rsid w:val="00E96DB9"/>
    <w:rsid w:val="00E976FE"/>
    <w:rsid w:val="00EA0780"/>
    <w:rsid w:val="00EA6E26"/>
    <w:rsid w:val="00EA71F3"/>
    <w:rsid w:val="00EB45DD"/>
    <w:rsid w:val="00EB4819"/>
    <w:rsid w:val="00EB5C4A"/>
    <w:rsid w:val="00EB5DAC"/>
    <w:rsid w:val="00EC2840"/>
    <w:rsid w:val="00EC3FBA"/>
    <w:rsid w:val="00EC5C7D"/>
    <w:rsid w:val="00EC7CDE"/>
    <w:rsid w:val="00ED110D"/>
    <w:rsid w:val="00ED4E1C"/>
    <w:rsid w:val="00ED7C91"/>
    <w:rsid w:val="00EE1762"/>
    <w:rsid w:val="00EE2789"/>
    <w:rsid w:val="00EE5955"/>
    <w:rsid w:val="00EE6303"/>
    <w:rsid w:val="00EF3513"/>
    <w:rsid w:val="00EF56BD"/>
    <w:rsid w:val="00EF5D61"/>
    <w:rsid w:val="00EF5E1F"/>
    <w:rsid w:val="00EF79A6"/>
    <w:rsid w:val="00F03F92"/>
    <w:rsid w:val="00F05B91"/>
    <w:rsid w:val="00F108F0"/>
    <w:rsid w:val="00F123C0"/>
    <w:rsid w:val="00F14699"/>
    <w:rsid w:val="00F22B17"/>
    <w:rsid w:val="00F23C48"/>
    <w:rsid w:val="00F24AB7"/>
    <w:rsid w:val="00F26C72"/>
    <w:rsid w:val="00F3499F"/>
    <w:rsid w:val="00F37F93"/>
    <w:rsid w:val="00F4521F"/>
    <w:rsid w:val="00F47B42"/>
    <w:rsid w:val="00F50C5B"/>
    <w:rsid w:val="00F5131C"/>
    <w:rsid w:val="00F5140E"/>
    <w:rsid w:val="00F517A9"/>
    <w:rsid w:val="00F60D8A"/>
    <w:rsid w:val="00F6214E"/>
    <w:rsid w:val="00F63AF6"/>
    <w:rsid w:val="00F74018"/>
    <w:rsid w:val="00F774E6"/>
    <w:rsid w:val="00F80045"/>
    <w:rsid w:val="00F80877"/>
    <w:rsid w:val="00F81073"/>
    <w:rsid w:val="00F82560"/>
    <w:rsid w:val="00F8523D"/>
    <w:rsid w:val="00F85421"/>
    <w:rsid w:val="00F8753B"/>
    <w:rsid w:val="00F9269B"/>
    <w:rsid w:val="00F954B7"/>
    <w:rsid w:val="00F969AF"/>
    <w:rsid w:val="00FA5504"/>
    <w:rsid w:val="00FA74CC"/>
    <w:rsid w:val="00FA7FB8"/>
    <w:rsid w:val="00FB06F3"/>
    <w:rsid w:val="00FB0BF0"/>
    <w:rsid w:val="00FB2CCE"/>
    <w:rsid w:val="00FB5342"/>
    <w:rsid w:val="00FC3A00"/>
    <w:rsid w:val="00FC416C"/>
    <w:rsid w:val="00FC5584"/>
    <w:rsid w:val="00FD1524"/>
    <w:rsid w:val="00FD27BF"/>
    <w:rsid w:val="00FD3B0B"/>
    <w:rsid w:val="00FD48C8"/>
    <w:rsid w:val="00FE32F7"/>
    <w:rsid w:val="00FE729D"/>
    <w:rsid w:val="00FF0660"/>
    <w:rsid w:val="00FF6660"/>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75EEC"/>
  <w15:chartTrackingRefBased/>
  <w15:docId w15:val="{43353EF6-A85C-4060-B470-B68C593C5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7147"/>
    <w:pPr>
      <w:spacing w:after="200" w:line="276" w:lineRule="auto"/>
      <w:ind w:firstLine="360"/>
      <w:jc w:val="both"/>
    </w:pPr>
    <w:rPr>
      <w:rFonts w:ascii="Times New Roman" w:eastAsia="Calibri" w:hAnsi="Times New Roman" w:cs="Times New Roman"/>
      <w:sz w:val="24"/>
      <w:szCs w:val="24"/>
    </w:rPr>
  </w:style>
  <w:style w:type="paragraph" w:styleId="Heading1">
    <w:name w:val="heading 1"/>
    <w:basedOn w:val="Normal"/>
    <w:next w:val="Normal"/>
    <w:link w:val="Heading1Char"/>
    <w:qFormat/>
    <w:rsid w:val="003C0BEA"/>
    <w:pPr>
      <w:keepNext/>
      <w:keepLines/>
      <w:spacing w:before="240" w:after="0"/>
      <w:ind w:firstLine="0"/>
      <w:outlineLvl w:val="0"/>
    </w:pPr>
    <w:rPr>
      <w:rFonts w:eastAsiaTheme="majorEastAsia"/>
      <w:b/>
      <w:sz w:val="32"/>
      <w:szCs w:val="32"/>
      <w:u w:val="single"/>
    </w:rPr>
  </w:style>
  <w:style w:type="paragraph" w:styleId="Heading2">
    <w:name w:val="heading 2"/>
    <w:basedOn w:val="Normal"/>
    <w:next w:val="Normal"/>
    <w:link w:val="Heading2Char"/>
    <w:unhideWhenUsed/>
    <w:qFormat/>
    <w:rsid w:val="00786530"/>
    <w:pPr>
      <w:keepNext/>
      <w:keepLines/>
      <w:spacing w:before="40" w:after="0"/>
      <w:ind w:left="360" w:firstLine="0"/>
      <w:outlineLvl w:val="1"/>
    </w:pPr>
    <w:rPr>
      <w:rFonts w:eastAsiaTheme="majorEastAsia"/>
      <w:b/>
      <w:sz w:val="28"/>
      <w:szCs w:val="26"/>
    </w:rPr>
  </w:style>
  <w:style w:type="paragraph" w:styleId="Heading3">
    <w:name w:val="heading 3"/>
    <w:basedOn w:val="Normal"/>
    <w:next w:val="Normal"/>
    <w:link w:val="Heading3Char"/>
    <w:unhideWhenUsed/>
    <w:qFormat/>
    <w:rsid w:val="00BF5121"/>
    <w:pPr>
      <w:numPr>
        <w:numId w:val="1"/>
      </w:numPr>
      <w:outlineLvl w:val="2"/>
    </w:pPr>
    <w:rPr>
      <w:rFonts w:eastAsiaTheme="majorEastAsia"/>
      <w:b/>
      <w:sz w:val="28"/>
      <w:szCs w:val="26"/>
    </w:rPr>
  </w:style>
  <w:style w:type="paragraph" w:styleId="Heading4">
    <w:name w:val="heading 4"/>
    <w:basedOn w:val="Normal"/>
    <w:next w:val="Normal"/>
    <w:link w:val="Heading4Char"/>
    <w:unhideWhenUsed/>
    <w:qFormat/>
    <w:rsid w:val="00EA0780"/>
    <w:pPr>
      <w:ind w:firstLine="0"/>
      <w:outlineLvl w:val="3"/>
    </w:pPr>
    <w:rPr>
      <w:rFonts w:eastAsiaTheme="majorEastAsia"/>
      <w:b/>
      <w:color w:val="000000" w:themeColor="text1"/>
    </w:rPr>
  </w:style>
  <w:style w:type="paragraph" w:styleId="Heading5">
    <w:name w:val="heading 5"/>
    <w:basedOn w:val="Normal"/>
    <w:next w:val="Normal"/>
    <w:link w:val="Heading5Char"/>
    <w:unhideWhenUsed/>
    <w:qFormat/>
    <w:rsid w:val="00707E6E"/>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nhideWhenUsed/>
    <w:qFormat/>
    <w:rsid w:val="00707E6E"/>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nhideWhenUsed/>
    <w:qFormat/>
    <w:rsid w:val="00707E6E"/>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qFormat/>
    <w:rsid w:val="00707E6E"/>
    <w:pPr>
      <w:keepNext/>
      <w:spacing w:after="0" w:line="240" w:lineRule="auto"/>
      <w:ind w:left="2160" w:firstLine="720"/>
      <w:jc w:val="left"/>
      <w:outlineLvl w:val="7"/>
    </w:pPr>
    <w:rPr>
      <w:rFonts w:eastAsia="Times New Roman"/>
      <w:b/>
      <w:bCs/>
    </w:rPr>
  </w:style>
  <w:style w:type="paragraph" w:styleId="Heading9">
    <w:name w:val="heading 9"/>
    <w:basedOn w:val="Normal"/>
    <w:next w:val="Normal"/>
    <w:link w:val="Heading9Char"/>
    <w:unhideWhenUsed/>
    <w:qFormat/>
    <w:rsid w:val="00707E6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C0BEA"/>
    <w:rPr>
      <w:rFonts w:ascii="Times New Roman" w:eastAsiaTheme="majorEastAsia" w:hAnsi="Times New Roman" w:cs="Times New Roman"/>
      <w:b/>
      <w:sz w:val="32"/>
      <w:szCs w:val="32"/>
      <w:u w:val="single"/>
    </w:rPr>
  </w:style>
  <w:style w:type="character" w:customStyle="1" w:styleId="Heading2Char">
    <w:name w:val="Heading 2 Char"/>
    <w:basedOn w:val="DefaultParagraphFont"/>
    <w:link w:val="Heading2"/>
    <w:rsid w:val="00786530"/>
    <w:rPr>
      <w:rFonts w:ascii="Times New Roman" w:eastAsiaTheme="majorEastAsia" w:hAnsi="Times New Roman" w:cs="Times New Roman"/>
      <w:b/>
      <w:sz w:val="28"/>
      <w:szCs w:val="26"/>
    </w:rPr>
  </w:style>
  <w:style w:type="character" w:customStyle="1" w:styleId="Heading3Char">
    <w:name w:val="Heading 3 Char"/>
    <w:basedOn w:val="DefaultParagraphFont"/>
    <w:link w:val="Heading3"/>
    <w:rsid w:val="00BF5121"/>
    <w:rPr>
      <w:rFonts w:ascii="Times New Roman" w:eastAsiaTheme="majorEastAsia" w:hAnsi="Times New Roman" w:cs="Times New Roman"/>
      <w:b/>
      <w:sz w:val="28"/>
      <w:szCs w:val="26"/>
    </w:rPr>
  </w:style>
  <w:style w:type="paragraph" w:styleId="ListParagraph">
    <w:name w:val="List Paragraph"/>
    <w:aliases w:val="List (bullet)"/>
    <w:basedOn w:val="Normal"/>
    <w:link w:val="ListParagraphChar"/>
    <w:uiPriority w:val="34"/>
    <w:qFormat/>
    <w:rsid w:val="00BF5121"/>
    <w:pPr>
      <w:numPr>
        <w:numId w:val="4"/>
      </w:numPr>
      <w:contextualSpacing/>
    </w:pPr>
  </w:style>
  <w:style w:type="character" w:styleId="Hyperlink">
    <w:name w:val="Hyperlink"/>
    <w:basedOn w:val="DefaultParagraphFont"/>
    <w:unhideWhenUsed/>
    <w:rsid w:val="00933E70"/>
    <w:rPr>
      <w:color w:val="0563C1" w:themeColor="hyperlink"/>
      <w:u w:val="single"/>
    </w:rPr>
  </w:style>
  <w:style w:type="character" w:styleId="PlaceholderText">
    <w:name w:val="Placeholder Text"/>
    <w:basedOn w:val="DefaultParagraphFont"/>
    <w:uiPriority w:val="99"/>
    <w:semiHidden/>
    <w:rsid w:val="006E25B2"/>
    <w:rPr>
      <w:color w:val="808080"/>
    </w:rPr>
  </w:style>
  <w:style w:type="character" w:styleId="CommentReference">
    <w:name w:val="annotation reference"/>
    <w:basedOn w:val="DefaultParagraphFont"/>
    <w:uiPriority w:val="99"/>
    <w:semiHidden/>
    <w:unhideWhenUsed/>
    <w:rsid w:val="009F333B"/>
    <w:rPr>
      <w:sz w:val="16"/>
      <w:szCs w:val="16"/>
    </w:rPr>
  </w:style>
  <w:style w:type="paragraph" w:styleId="CommentText">
    <w:name w:val="annotation text"/>
    <w:basedOn w:val="Normal"/>
    <w:link w:val="CommentTextChar"/>
    <w:uiPriority w:val="99"/>
    <w:semiHidden/>
    <w:unhideWhenUsed/>
    <w:rsid w:val="009F333B"/>
    <w:pPr>
      <w:spacing w:line="240" w:lineRule="auto"/>
    </w:pPr>
    <w:rPr>
      <w:sz w:val="20"/>
      <w:szCs w:val="20"/>
    </w:rPr>
  </w:style>
  <w:style w:type="character" w:customStyle="1" w:styleId="CommentTextChar">
    <w:name w:val="Comment Text Char"/>
    <w:basedOn w:val="DefaultParagraphFont"/>
    <w:link w:val="CommentText"/>
    <w:uiPriority w:val="99"/>
    <w:semiHidden/>
    <w:rsid w:val="009F333B"/>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F333B"/>
    <w:rPr>
      <w:b/>
      <w:bCs/>
    </w:rPr>
  </w:style>
  <w:style w:type="character" w:customStyle="1" w:styleId="CommentSubjectChar">
    <w:name w:val="Comment Subject Char"/>
    <w:basedOn w:val="CommentTextChar"/>
    <w:link w:val="CommentSubject"/>
    <w:uiPriority w:val="99"/>
    <w:semiHidden/>
    <w:rsid w:val="009F333B"/>
    <w:rPr>
      <w:rFonts w:ascii="Times New Roman" w:eastAsia="Calibri" w:hAnsi="Times New Roman" w:cs="Times New Roman"/>
      <w:b/>
      <w:bCs/>
      <w:sz w:val="20"/>
      <w:szCs w:val="20"/>
    </w:rPr>
  </w:style>
  <w:style w:type="paragraph" w:styleId="BalloonText">
    <w:name w:val="Balloon Text"/>
    <w:basedOn w:val="Normal"/>
    <w:link w:val="BalloonTextChar"/>
    <w:uiPriority w:val="99"/>
    <w:semiHidden/>
    <w:unhideWhenUsed/>
    <w:rsid w:val="009F33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333B"/>
    <w:rPr>
      <w:rFonts w:ascii="Segoe UI" w:eastAsia="Calibri" w:hAnsi="Segoe UI" w:cs="Segoe UI"/>
      <w:sz w:val="18"/>
      <w:szCs w:val="18"/>
    </w:rPr>
  </w:style>
  <w:style w:type="table" w:styleId="TableGrid">
    <w:name w:val="Table Grid"/>
    <w:basedOn w:val="TableNormal"/>
    <w:uiPriority w:val="39"/>
    <w:rsid w:val="00ED7C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CC28A2"/>
    <w:pPr>
      <w:spacing w:line="240" w:lineRule="auto"/>
      <w:ind w:firstLine="0"/>
      <w:jc w:val="center"/>
    </w:pPr>
    <w:rPr>
      <w:b/>
      <w:color w:val="000000" w:themeColor="text1"/>
    </w:rPr>
  </w:style>
  <w:style w:type="paragraph" w:styleId="Header">
    <w:name w:val="header"/>
    <w:basedOn w:val="Normal"/>
    <w:link w:val="HeaderChar"/>
    <w:uiPriority w:val="99"/>
    <w:unhideWhenUsed/>
    <w:rsid w:val="006758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58FD"/>
    <w:rPr>
      <w:rFonts w:ascii="Times New Roman" w:eastAsia="Calibri" w:hAnsi="Times New Roman" w:cs="Times New Roman"/>
      <w:sz w:val="24"/>
      <w:szCs w:val="24"/>
    </w:rPr>
  </w:style>
  <w:style w:type="paragraph" w:styleId="Footer">
    <w:name w:val="footer"/>
    <w:basedOn w:val="Normal"/>
    <w:link w:val="FooterChar"/>
    <w:unhideWhenUsed/>
    <w:rsid w:val="006758FD"/>
    <w:pPr>
      <w:tabs>
        <w:tab w:val="center" w:pos="4680"/>
        <w:tab w:val="right" w:pos="9360"/>
      </w:tabs>
      <w:spacing w:after="0" w:line="240" w:lineRule="auto"/>
    </w:pPr>
  </w:style>
  <w:style w:type="character" w:customStyle="1" w:styleId="FooterChar">
    <w:name w:val="Footer Char"/>
    <w:basedOn w:val="DefaultParagraphFont"/>
    <w:link w:val="Footer"/>
    <w:rsid w:val="006758FD"/>
    <w:rPr>
      <w:rFonts w:ascii="Times New Roman" w:eastAsia="Calibri" w:hAnsi="Times New Roman" w:cs="Times New Roman"/>
      <w:sz w:val="24"/>
      <w:szCs w:val="24"/>
    </w:rPr>
  </w:style>
  <w:style w:type="paragraph" w:styleId="Bibliography">
    <w:name w:val="Bibliography"/>
    <w:basedOn w:val="Normal"/>
    <w:next w:val="Normal"/>
    <w:uiPriority w:val="37"/>
    <w:unhideWhenUsed/>
    <w:rsid w:val="002B7BB6"/>
    <w:rPr>
      <w:rFonts w:asciiTheme="minorHAnsi" w:eastAsiaTheme="minorHAnsi" w:hAnsiTheme="minorHAnsi" w:cstheme="minorBidi"/>
      <w:sz w:val="22"/>
      <w:szCs w:val="22"/>
    </w:rPr>
  </w:style>
  <w:style w:type="character" w:styleId="FollowedHyperlink">
    <w:name w:val="FollowedHyperlink"/>
    <w:basedOn w:val="DefaultParagraphFont"/>
    <w:semiHidden/>
    <w:unhideWhenUsed/>
    <w:rsid w:val="00D66637"/>
    <w:rPr>
      <w:color w:val="954F72" w:themeColor="followedHyperlink"/>
      <w:u w:val="single"/>
    </w:rPr>
  </w:style>
  <w:style w:type="character" w:customStyle="1" w:styleId="Heading4Char">
    <w:name w:val="Heading 4 Char"/>
    <w:basedOn w:val="DefaultParagraphFont"/>
    <w:link w:val="Heading4"/>
    <w:rsid w:val="00BF5121"/>
    <w:rPr>
      <w:rFonts w:ascii="Times New Roman" w:eastAsiaTheme="majorEastAsia" w:hAnsi="Times New Roman" w:cs="Times New Roman"/>
      <w:b/>
      <w:color w:val="000000" w:themeColor="text1"/>
      <w:sz w:val="24"/>
      <w:szCs w:val="24"/>
    </w:rPr>
  </w:style>
  <w:style w:type="paragraph" w:styleId="NoSpacing">
    <w:name w:val="No Spacing"/>
    <w:uiPriority w:val="1"/>
    <w:qFormat/>
    <w:rsid w:val="00B1621E"/>
    <w:pPr>
      <w:spacing w:after="0" w:line="240" w:lineRule="auto"/>
    </w:pPr>
    <w:rPr>
      <w:rFonts w:eastAsiaTheme="minorEastAsia"/>
    </w:rPr>
  </w:style>
  <w:style w:type="table" w:customStyle="1" w:styleId="TableGrid0">
    <w:name w:val="TableGrid"/>
    <w:rsid w:val="004C74C3"/>
    <w:pPr>
      <w:spacing w:after="0" w:line="240" w:lineRule="auto"/>
    </w:pPr>
    <w:rPr>
      <w:rFonts w:eastAsiaTheme="minorEastAsia"/>
    </w:rPr>
    <w:tblPr>
      <w:tblCellMar>
        <w:top w:w="0" w:type="dxa"/>
        <w:left w:w="0" w:type="dxa"/>
        <w:bottom w:w="0" w:type="dxa"/>
        <w:right w:w="0" w:type="dxa"/>
      </w:tblCellMar>
    </w:tblPr>
  </w:style>
  <w:style w:type="paragraph" w:styleId="Title">
    <w:name w:val="Title"/>
    <w:basedOn w:val="Normal"/>
    <w:next w:val="Normal"/>
    <w:link w:val="TitleChar"/>
    <w:uiPriority w:val="10"/>
    <w:qFormat/>
    <w:rsid w:val="009B7302"/>
    <w:pPr>
      <w:spacing w:after="0" w:line="240" w:lineRule="auto"/>
      <w:jc w:val="center"/>
      <w:outlineLvl w:val="0"/>
    </w:pPr>
    <w:rPr>
      <w:b/>
      <w:sz w:val="48"/>
      <w:szCs w:val="48"/>
    </w:rPr>
  </w:style>
  <w:style w:type="character" w:customStyle="1" w:styleId="TitleChar">
    <w:name w:val="Title Char"/>
    <w:basedOn w:val="DefaultParagraphFont"/>
    <w:link w:val="Title"/>
    <w:uiPriority w:val="10"/>
    <w:rsid w:val="009B7302"/>
    <w:rPr>
      <w:rFonts w:ascii="Times New Roman" w:eastAsia="Calibri" w:hAnsi="Times New Roman" w:cs="Times New Roman"/>
      <w:b/>
      <w:sz w:val="48"/>
      <w:szCs w:val="48"/>
    </w:rPr>
  </w:style>
  <w:style w:type="paragraph" w:styleId="Subtitle">
    <w:name w:val="Subtitle"/>
    <w:basedOn w:val="Normal"/>
    <w:next w:val="Normal"/>
    <w:link w:val="SubtitleChar"/>
    <w:uiPriority w:val="11"/>
    <w:qFormat/>
    <w:rsid w:val="004B2A47"/>
    <w:pPr>
      <w:jc w:val="center"/>
    </w:pPr>
    <w:rPr>
      <w:b/>
      <w:bCs/>
      <w:i/>
      <w:iCs/>
      <w:sz w:val="48"/>
      <w:szCs w:val="48"/>
    </w:rPr>
  </w:style>
  <w:style w:type="character" w:customStyle="1" w:styleId="SubtitleChar">
    <w:name w:val="Subtitle Char"/>
    <w:basedOn w:val="DefaultParagraphFont"/>
    <w:link w:val="Subtitle"/>
    <w:uiPriority w:val="11"/>
    <w:rsid w:val="004B2A47"/>
    <w:rPr>
      <w:rFonts w:ascii="Times New Roman" w:eastAsia="Calibri" w:hAnsi="Times New Roman" w:cs="Times New Roman"/>
      <w:b/>
      <w:bCs/>
      <w:i/>
      <w:iCs/>
      <w:sz w:val="48"/>
      <w:szCs w:val="48"/>
    </w:rPr>
  </w:style>
  <w:style w:type="character" w:styleId="Strong">
    <w:name w:val="Strong"/>
    <w:qFormat/>
    <w:rsid w:val="009B7302"/>
    <w:rPr>
      <w:b/>
      <w:bCs/>
      <w:sz w:val="28"/>
      <w:szCs w:val="28"/>
    </w:rPr>
  </w:style>
  <w:style w:type="character" w:styleId="SubtleReference">
    <w:name w:val="Subtle Reference"/>
    <w:basedOn w:val="DefaultParagraphFont"/>
    <w:uiPriority w:val="31"/>
    <w:qFormat/>
    <w:rsid w:val="00311F13"/>
  </w:style>
  <w:style w:type="paragraph" w:customStyle="1" w:styleId="Listnumber">
    <w:name w:val="List (number)"/>
    <w:basedOn w:val="ListParagraph"/>
    <w:link w:val="ListnumberChar"/>
    <w:qFormat/>
    <w:rsid w:val="00DD7218"/>
    <w:pPr>
      <w:numPr>
        <w:numId w:val="29"/>
      </w:numPr>
    </w:pPr>
  </w:style>
  <w:style w:type="paragraph" w:customStyle="1" w:styleId="Listletter">
    <w:name w:val="List (letter)"/>
    <w:basedOn w:val="Normal"/>
    <w:link w:val="ListletterChar"/>
    <w:qFormat/>
    <w:rsid w:val="00DD7218"/>
    <w:pPr>
      <w:numPr>
        <w:ilvl w:val="1"/>
        <w:numId w:val="5"/>
      </w:numPr>
      <w:spacing w:after="60" w:line="269" w:lineRule="auto"/>
      <w:ind w:right="47" w:hanging="360"/>
    </w:pPr>
  </w:style>
  <w:style w:type="character" w:customStyle="1" w:styleId="ListParagraphChar">
    <w:name w:val="List Paragraph Char"/>
    <w:aliases w:val="List (bullet) Char"/>
    <w:basedOn w:val="DefaultParagraphFont"/>
    <w:link w:val="ListParagraph"/>
    <w:uiPriority w:val="34"/>
    <w:rsid w:val="00DD7218"/>
    <w:rPr>
      <w:rFonts w:ascii="Times New Roman" w:eastAsia="Calibri" w:hAnsi="Times New Roman" w:cs="Times New Roman"/>
      <w:sz w:val="24"/>
      <w:szCs w:val="24"/>
    </w:rPr>
  </w:style>
  <w:style w:type="character" w:customStyle="1" w:styleId="ListnumberChar">
    <w:name w:val="List (number) Char"/>
    <w:basedOn w:val="ListParagraphChar"/>
    <w:link w:val="Listnumber"/>
    <w:rsid w:val="00DD7218"/>
    <w:rPr>
      <w:rFonts w:ascii="Times New Roman" w:eastAsia="Calibri" w:hAnsi="Times New Roman" w:cs="Times New Roman"/>
      <w:sz w:val="24"/>
      <w:szCs w:val="24"/>
    </w:rPr>
  </w:style>
  <w:style w:type="paragraph" w:customStyle="1" w:styleId="Reference">
    <w:name w:val="Reference"/>
    <w:link w:val="ReferenceChar"/>
    <w:qFormat/>
    <w:rsid w:val="00392FFF"/>
    <w:rPr>
      <w:rFonts w:ascii="Times New Roman" w:eastAsia="Calibri" w:hAnsi="Times New Roman" w:cs="Times New Roman"/>
      <w:sz w:val="24"/>
      <w:szCs w:val="24"/>
    </w:rPr>
  </w:style>
  <w:style w:type="character" w:customStyle="1" w:styleId="ListletterChar">
    <w:name w:val="List (letter) Char"/>
    <w:basedOn w:val="DefaultParagraphFont"/>
    <w:link w:val="Listletter"/>
    <w:rsid w:val="00DD7218"/>
    <w:rPr>
      <w:rFonts w:ascii="Times New Roman" w:eastAsia="Calibri" w:hAnsi="Times New Roman" w:cs="Times New Roman"/>
      <w:sz w:val="24"/>
      <w:szCs w:val="24"/>
    </w:rPr>
  </w:style>
  <w:style w:type="character" w:styleId="IntenseReference">
    <w:name w:val="Intense Reference"/>
    <w:basedOn w:val="DefaultParagraphFont"/>
    <w:uiPriority w:val="32"/>
    <w:qFormat/>
    <w:rsid w:val="00311F13"/>
    <w:rPr>
      <w:b/>
      <w:bCs/>
      <w:smallCaps/>
      <w:color w:val="5B9BD5" w:themeColor="accent1"/>
      <w:spacing w:val="5"/>
    </w:rPr>
  </w:style>
  <w:style w:type="character" w:customStyle="1" w:styleId="ReferenceChar">
    <w:name w:val="Reference Char"/>
    <w:basedOn w:val="DefaultParagraphFont"/>
    <w:link w:val="Reference"/>
    <w:rsid w:val="00392FFF"/>
    <w:rPr>
      <w:rFonts w:ascii="Times New Roman" w:eastAsia="Calibri" w:hAnsi="Times New Roman" w:cs="Times New Roman"/>
      <w:sz w:val="24"/>
      <w:szCs w:val="24"/>
    </w:rPr>
  </w:style>
  <w:style w:type="character" w:customStyle="1" w:styleId="Heading5Char">
    <w:name w:val="Heading 5 Char"/>
    <w:basedOn w:val="DefaultParagraphFont"/>
    <w:link w:val="Heading5"/>
    <w:rsid w:val="00707E6E"/>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rsid w:val="00707E6E"/>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rsid w:val="00707E6E"/>
    <w:rPr>
      <w:rFonts w:asciiTheme="majorHAnsi" w:eastAsiaTheme="majorEastAsia" w:hAnsiTheme="majorHAnsi" w:cstheme="majorBidi"/>
      <w:i/>
      <w:iCs/>
      <w:color w:val="1F4D78" w:themeColor="accent1" w:themeShade="7F"/>
      <w:sz w:val="24"/>
      <w:szCs w:val="24"/>
    </w:rPr>
  </w:style>
  <w:style w:type="character" w:customStyle="1" w:styleId="Heading9Char">
    <w:name w:val="Heading 9 Char"/>
    <w:basedOn w:val="DefaultParagraphFont"/>
    <w:link w:val="Heading9"/>
    <w:rsid w:val="00707E6E"/>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rsid w:val="00707E6E"/>
    <w:rPr>
      <w:rFonts w:ascii="Times New Roman" w:eastAsia="Times New Roman" w:hAnsi="Times New Roman" w:cs="Times New Roman"/>
      <w:b/>
      <w:bCs/>
      <w:sz w:val="24"/>
      <w:szCs w:val="24"/>
    </w:rPr>
  </w:style>
  <w:style w:type="paragraph" w:styleId="BodyText">
    <w:name w:val="Body Text"/>
    <w:basedOn w:val="Normal"/>
    <w:link w:val="BodyTextChar"/>
    <w:semiHidden/>
    <w:rsid w:val="00707E6E"/>
    <w:pPr>
      <w:spacing w:after="0" w:line="240" w:lineRule="auto"/>
      <w:ind w:firstLine="0"/>
      <w:jc w:val="center"/>
    </w:pPr>
    <w:rPr>
      <w:rFonts w:eastAsia="Times New Roman"/>
      <w:b/>
      <w:bCs/>
      <w:sz w:val="52"/>
    </w:rPr>
  </w:style>
  <w:style w:type="character" w:customStyle="1" w:styleId="BodyTextChar">
    <w:name w:val="Body Text Char"/>
    <w:basedOn w:val="DefaultParagraphFont"/>
    <w:link w:val="BodyText"/>
    <w:semiHidden/>
    <w:rsid w:val="00707E6E"/>
    <w:rPr>
      <w:rFonts w:ascii="Times New Roman" w:eastAsia="Times New Roman" w:hAnsi="Times New Roman" w:cs="Times New Roman"/>
      <w:b/>
      <w:bCs/>
      <w:sz w:val="52"/>
      <w:szCs w:val="24"/>
    </w:rPr>
  </w:style>
  <w:style w:type="paragraph" w:styleId="BodyText2">
    <w:name w:val="Body Text 2"/>
    <w:basedOn w:val="Normal"/>
    <w:link w:val="BodyText2Char"/>
    <w:semiHidden/>
    <w:rsid w:val="00707E6E"/>
    <w:pPr>
      <w:spacing w:after="0" w:line="240" w:lineRule="auto"/>
      <w:ind w:firstLine="0"/>
    </w:pPr>
    <w:rPr>
      <w:rFonts w:eastAsia="Times New Roman"/>
    </w:rPr>
  </w:style>
  <w:style w:type="character" w:customStyle="1" w:styleId="BodyText2Char">
    <w:name w:val="Body Text 2 Char"/>
    <w:basedOn w:val="DefaultParagraphFont"/>
    <w:link w:val="BodyText2"/>
    <w:semiHidden/>
    <w:rsid w:val="00707E6E"/>
    <w:rPr>
      <w:rFonts w:ascii="Times New Roman" w:eastAsia="Times New Roman" w:hAnsi="Times New Roman" w:cs="Times New Roman"/>
      <w:sz w:val="24"/>
      <w:szCs w:val="24"/>
    </w:rPr>
  </w:style>
  <w:style w:type="paragraph" w:customStyle="1" w:styleId="2">
    <w:name w:val="???????2"/>
    <w:rsid w:val="00707E6E"/>
    <w:pPr>
      <w:widowControl w:val="0"/>
      <w:spacing w:after="0" w:line="240" w:lineRule="auto"/>
    </w:pPr>
    <w:rPr>
      <w:rFonts w:ascii="Times New Roman" w:eastAsia="Times New Roman" w:hAnsi="Times New Roman" w:cs="Times New Roman"/>
      <w:sz w:val="28"/>
      <w:szCs w:val="20"/>
    </w:rPr>
  </w:style>
  <w:style w:type="paragraph" w:styleId="BodyText3">
    <w:name w:val="Body Text 3"/>
    <w:basedOn w:val="Normal"/>
    <w:link w:val="BodyText3Char"/>
    <w:semiHidden/>
    <w:rsid w:val="00707E6E"/>
    <w:pPr>
      <w:spacing w:after="0" w:line="240" w:lineRule="auto"/>
      <w:ind w:firstLine="0"/>
      <w:jc w:val="left"/>
    </w:pPr>
    <w:rPr>
      <w:rFonts w:eastAsia="Times New Roman"/>
      <w:b/>
      <w:bCs/>
    </w:rPr>
  </w:style>
  <w:style w:type="character" w:customStyle="1" w:styleId="BodyText3Char">
    <w:name w:val="Body Text 3 Char"/>
    <w:basedOn w:val="DefaultParagraphFont"/>
    <w:link w:val="BodyText3"/>
    <w:semiHidden/>
    <w:rsid w:val="00707E6E"/>
    <w:rPr>
      <w:rFonts w:ascii="Times New Roman" w:eastAsia="Times New Roman" w:hAnsi="Times New Roman" w:cs="Times New Roman"/>
      <w:b/>
      <w:bCs/>
      <w:sz w:val="24"/>
      <w:szCs w:val="24"/>
    </w:rPr>
  </w:style>
  <w:style w:type="character" w:styleId="PageNumber">
    <w:name w:val="page number"/>
    <w:basedOn w:val="DefaultParagraphFont"/>
    <w:semiHidden/>
    <w:rsid w:val="00707E6E"/>
  </w:style>
  <w:style w:type="paragraph" w:styleId="BodyTextIndent">
    <w:name w:val="Body Text Indent"/>
    <w:basedOn w:val="Normal"/>
    <w:link w:val="BodyTextIndentChar"/>
    <w:semiHidden/>
    <w:rsid w:val="00707E6E"/>
    <w:pPr>
      <w:spacing w:after="0" w:line="240" w:lineRule="auto"/>
      <w:ind w:left="360" w:firstLine="0"/>
      <w:jc w:val="left"/>
    </w:pPr>
    <w:rPr>
      <w:rFonts w:eastAsia="Times New Roman"/>
    </w:rPr>
  </w:style>
  <w:style w:type="character" w:customStyle="1" w:styleId="BodyTextIndentChar">
    <w:name w:val="Body Text Indent Char"/>
    <w:basedOn w:val="DefaultParagraphFont"/>
    <w:link w:val="BodyTextIndent"/>
    <w:semiHidden/>
    <w:rsid w:val="00707E6E"/>
    <w:rPr>
      <w:rFonts w:ascii="Times New Roman" w:eastAsia="Times New Roman" w:hAnsi="Times New Roman" w:cs="Times New Roman"/>
      <w:sz w:val="24"/>
      <w:szCs w:val="24"/>
    </w:rPr>
  </w:style>
  <w:style w:type="paragraph" w:styleId="NormalWeb">
    <w:name w:val="Normal (Web)"/>
    <w:basedOn w:val="Normal"/>
    <w:uiPriority w:val="99"/>
    <w:semiHidden/>
    <w:rsid w:val="00707E6E"/>
    <w:pPr>
      <w:spacing w:before="100" w:beforeAutospacing="1" w:after="100" w:afterAutospacing="1" w:line="240" w:lineRule="auto"/>
      <w:ind w:firstLine="0"/>
      <w:jc w:val="left"/>
    </w:pPr>
    <w:rPr>
      <w:rFonts w:eastAsia="Times New Roman"/>
    </w:rPr>
  </w:style>
  <w:style w:type="paragraph" w:customStyle="1" w:styleId="Equation">
    <w:name w:val="Equation"/>
    <w:basedOn w:val="Normal"/>
    <w:link w:val="EquationChar"/>
    <w:qFormat/>
    <w:rsid w:val="00CC6913"/>
    <w:pPr>
      <w:tabs>
        <w:tab w:val="center" w:pos="4320"/>
        <w:tab w:val="right" w:pos="9360"/>
      </w:tabs>
    </w:pPr>
  </w:style>
  <w:style w:type="character" w:customStyle="1" w:styleId="EquationChar">
    <w:name w:val="Equation Char"/>
    <w:basedOn w:val="DefaultParagraphFont"/>
    <w:link w:val="Equation"/>
    <w:rsid w:val="00CC6913"/>
    <w:rPr>
      <w:rFonts w:ascii="Times New Roman" w:eastAsia="Calibri" w:hAnsi="Times New Roman" w:cs="Times New Roman"/>
      <w:sz w:val="24"/>
      <w:szCs w:val="24"/>
    </w:rPr>
  </w:style>
  <w:style w:type="paragraph" w:styleId="Revision">
    <w:name w:val="Revision"/>
    <w:hidden/>
    <w:uiPriority w:val="99"/>
    <w:semiHidden/>
    <w:rsid w:val="00926F2D"/>
    <w:pPr>
      <w:spacing w:after="0" w:line="240" w:lineRule="auto"/>
    </w:pPr>
    <w:rPr>
      <w:rFonts w:ascii="Times New Roman" w:eastAsia="Calibr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097673">
      <w:bodyDiv w:val="1"/>
      <w:marLeft w:val="0"/>
      <w:marRight w:val="0"/>
      <w:marTop w:val="0"/>
      <w:marBottom w:val="0"/>
      <w:divBdr>
        <w:top w:val="none" w:sz="0" w:space="0" w:color="auto"/>
        <w:left w:val="none" w:sz="0" w:space="0" w:color="auto"/>
        <w:bottom w:val="none" w:sz="0" w:space="0" w:color="auto"/>
        <w:right w:val="none" w:sz="0" w:space="0" w:color="auto"/>
      </w:divBdr>
      <w:divsChild>
        <w:div w:id="413016522">
          <w:marLeft w:val="547"/>
          <w:marRight w:val="0"/>
          <w:marTop w:val="96"/>
          <w:marBottom w:val="0"/>
          <w:divBdr>
            <w:top w:val="none" w:sz="0" w:space="0" w:color="auto"/>
            <w:left w:val="none" w:sz="0" w:space="0" w:color="auto"/>
            <w:bottom w:val="none" w:sz="0" w:space="0" w:color="auto"/>
            <w:right w:val="none" w:sz="0" w:space="0" w:color="auto"/>
          </w:divBdr>
        </w:div>
        <w:div w:id="616765006">
          <w:marLeft w:val="547"/>
          <w:marRight w:val="0"/>
          <w:marTop w:val="96"/>
          <w:marBottom w:val="0"/>
          <w:divBdr>
            <w:top w:val="none" w:sz="0" w:space="0" w:color="auto"/>
            <w:left w:val="none" w:sz="0" w:space="0" w:color="auto"/>
            <w:bottom w:val="none" w:sz="0" w:space="0" w:color="auto"/>
            <w:right w:val="none" w:sz="0" w:space="0" w:color="auto"/>
          </w:divBdr>
        </w:div>
        <w:div w:id="667753590">
          <w:marLeft w:val="547"/>
          <w:marRight w:val="0"/>
          <w:marTop w:val="96"/>
          <w:marBottom w:val="0"/>
          <w:divBdr>
            <w:top w:val="none" w:sz="0" w:space="0" w:color="auto"/>
            <w:left w:val="none" w:sz="0" w:space="0" w:color="auto"/>
            <w:bottom w:val="none" w:sz="0" w:space="0" w:color="auto"/>
            <w:right w:val="none" w:sz="0" w:space="0" w:color="auto"/>
          </w:divBdr>
        </w:div>
        <w:div w:id="1098908661">
          <w:marLeft w:val="547"/>
          <w:marRight w:val="0"/>
          <w:marTop w:val="96"/>
          <w:marBottom w:val="0"/>
          <w:divBdr>
            <w:top w:val="none" w:sz="0" w:space="0" w:color="auto"/>
            <w:left w:val="none" w:sz="0" w:space="0" w:color="auto"/>
            <w:bottom w:val="none" w:sz="0" w:space="0" w:color="auto"/>
            <w:right w:val="none" w:sz="0" w:space="0" w:color="auto"/>
          </w:divBdr>
        </w:div>
        <w:div w:id="1505167998">
          <w:marLeft w:val="547"/>
          <w:marRight w:val="0"/>
          <w:marTop w:val="96"/>
          <w:marBottom w:val="0"/>
          <w:divBdr>
            <w:top w:val="none" w:sz="0" w:space="0" w:color="auto"/>
            <w:left w:val="none" w:sz="0" w:space="0" w:color="auto"/>
            <w:bottom w:val="none" w:sz="0" w:space="0" w:color="auto"/>
            <w:right w:val="none" w:sz="0" w:space="0" w:color="auto"/>
          </w:divBdr>
        </w:div>
      </w:divsChild>
    </w:div>
    <w:div w:id="247808932">
      <w:bodyDiv w:val="1"/>
      <w:marLeft w:val="0"/>
      <w:marRight w:val="0"/>
      <w:marTop w:val="0"/>
      <w:marBottom w:val="0"/>
      <w:divBdr>
        <w:top w:val="none" w:sz="0" w:space="0" w:color="auto"/>
        <w:left w:val="none" w:sz="0" w:space="0" w:color="auto"/>
        <w:bottom w:val="none" w:sz="0" w:space="0" w:color="auto"/>
        <w:right w:val="none" w:sz="0" w:space="0" w:color="auto"/>
      </w:divBdr>
    </w:div>
    <w:div w:id="1587961650">
      <w:bodyDiv w:val="1"/>
      <w:marLeft w:val="0"/>
      <w:marRight w:val="0"/>
      <w:marTop w:val="0"/>
      <w:marBottom w:val="0"/>
      <w:divBdr>
        <w:top w:val="none" w:sz="0" w:space="0" w:color="auto"/>
        <w:left w:val="none" w:sz="0" w:space="0" w:color="auto"/>
        <w:bottom w:val="none" w:sz="0" w:space="0" w:color="auto"/>
        <w:right w:val="none" w:sz="0" w:space="0" w:color="auto"/>
      </w:divBdr>
    </w:div>
    <w:div w:id="1988431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hyperlink" Target="http://www.uab.edu/engineering/home" TargetMode="External"/><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3D775A-AE4C-4395-B8D5-ABD8D69641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19</Pages>
  <Words>2521</Words>
  <Characters>14376</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Vladimir V Vantsevich</cp:lastModifiedBy>
  <cp:revision>3</cp:revision>
  <dcterms:created xsi:type="dcterms:W3CDTF">2017-03-28T23:04:00Z</dcterms:created>
  <dcterms:modified xsi:type="dcterms:W3CDTF">2017-03-29T16:17:00Z</dcterms:modified>
</cp:coreProperties>
</file>