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E4709" w14:textId="77777777" w:rsidR="00945306" w:rsidRDefault="000A7119">
      <w:pPr>
        <w:pStyle w:val="normal0"/>
        <w:jc w:val="center"/>
        <w:rPr>
          <w:b/>
        </w:rPr>
      </w:pPr>
      <w:r>
        <w:rPr>
          <w:b/>
          <w:color w:val="CC0000"/>
          <w:sz w:val="28"/>
          <w:szCs w:val="28"/>
        </w:rPr>
        <w:t>A DIRECT, POSITIVE MESSAGE THAT THESE STUDENTS BELONG IN THE FIELD IS THE MOST IMPORTANT FACTOR FOR LONG TERM SUCCESS</w:t>
      </w:r>
    </w:p>
    <w:p w14:paraId="3CF80321" w14:textId="77777777" w:rsidR="00945306" w:rsidRDefault="000A7119">
      <w:pPr>
        <w:pStyle w:val="normal0"/>
        <w:jc w:val="center"/>
        <w:rPr>
          <w:b/>
        </w:rPr>
      </w:pPr>
      <w:r>
        <w:rPr>
          <w:b/>
          <w:noProof/>
          <w:lang w:val="en-US"/>
        </w:rPr>
        <mc:AlternateContent>
          <mc:Choice Requires="wpg">
            <w:drawing>
              <wp:inline distT="114300" distB="114300" distL="114300" distR="114300" wp14:anchorId="07E9FFF8" wp14:editId="370D8717">
                <wp:extent cx="190500" cy="207034"/>
                <wp:effectExtent l="0" t="0" r="0" b="0"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93725" y="294075"/>
                          <a:ext cx="0" cy="3726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114300" distT="114300" distL="114300" distR="114300">
                <wp:extent cx="190500" cy="207034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" cy="20703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119CE12F" w14:textId="77777777" w:rsidR="00945306" w:rsidRDefault="000A7119">
      <w:pPr>
        <w:pStyle w:val="normal0"/>
        <w:jc w:val="center"/>
        <w:rPr>
          <w:color w:val="CC0000"/>
          <w:sz w:val="28"/>
          <w:szCs w:val="28"/>
        </w:rPr>
      </w:pPr>
      <w:r>
        <w:t>Keep in mind when designing the learning content for autistic young adults</w:t>
      </w:r>
    </w:p>
    <w:p w14:paraId="4A777388" w14:textId="77777777" w:rsidR="00945306" w:rsidRDefault="00945306">
      <w:pPr>
        <w:pStyle w:val="normal0"/>
        <w:rPr>
          <w:b/>
        </w:rPr>
      </w:pPr>
    </w:p>
    <w:p w14:paraId="63980FBB" w14:textId="77777777" w:rsidR="00945306" w:rsidRDefault="000A7119">
      <w:pPr>
        <w:pStyle w:val="normal0"/>
        <w:rPr>
          <w:b/>
        </w:rPr>
      </w:pPr>
      <w:r>
        <w:rPr>
          <w:b/>
        </w:rPr>
        <w:t>Common Strategies for Learning Success with Autistic Students:</w:t>
      </w:r>
    </w:p>
    <w:p w14:paraId="5BA06547" w14:textId="77777777" w:rsidR="00945306" w:rsidRDefault="000A7119">
      <w:pPr>
        <w:pStyle w:val="normal0"/>
        <w:numPr>
          <w:ilvl w:val="0"/>
          <w:numId w:val="6"/>
        </w:numPr>
        <w:spacing w:line="300" w:lineRule="auto"/>
      </w:pPr>
      <w:r>
        <w:t>Clear, concrete directions &amp; information presentation</w:t>
      </w:r>
    </w:p>
    <w:p w14:paraId="335A47A9" w14:textId="77777777" w:rsidR="00945306" w:rsidRDefault="000A7119">
      <w:pPr>
        <w:pStyle w:val="normal0"/>
        <w:numPr>
          <w:ilvl w:val="1"/>
          <w:numId w:val="6"/>
        </w:numPr>
        <w:spacing w:line="300" w:lineRule="auto"/>
      </w:pPr>
      <w:r>
        <w:t xml:space="preserve">Eliminate ambiguity </w:t>
      </w:r>
    </w:p>
    <w:p w14:paraId="297BE355" w14:textId="77777777" w:rsidR="00945306" w:rsidRDefault="000A7119">
      <w:pPr>
        <w:pStyle w:val="normal0"/>
        <w:numPr>
          <w:ilvl w:val="1"/>
          <w:numId w:val="6"/>
        </w:numPr>
        <w:spacing w:line="300" w:lineRule="auto"/>
      </w:pPr>
      <w:r>
        <w:t>Provide direct, straightforward feedback</w:t>
      </w:r>
    </w:p>
    <w:p w14:paraId="10CCEB8E" w14:textId="77777777" w:rsidR="00945306" w:rsidRDefault="000A7119">
      <w:pPr>
        <w:pStyle w:val="normal0"/>
        <w:numPr>
          <w:ilvl w:val="1"/>
          <w:numId w:val="6"/>
        </w:numPr>
        <w:spacing w:line="300" w:lineRule="auto"/>
      </w:pPr>
      <w:r>
        <w:t>Avoid idioms &amp; metaphors</w:t>
      </w:r>
    </w:p>
    <w:p w14:paraId="2075587E" w14:textId="77777777" w:rsidR="00945306" w:rsidRDefault="000A7119">
      <w:pPr>
        <w:pStyle w:val="normal0"/>
        <w:numPr>
          <w:ilvl w:val="0"/>
          <w:numId w:val="6"/>
        </w:numPr>
        <w:spacing w:line="300" w:lineRule="auto"/>
      </w:pPr>
      <w:r>
        <w:t xml:space="preserve">Allow breaks &amp; </w:t>
      </w:r>
      <w:hyperlink r:id="rId7">
        <w:r>
          <w:rPr>
            <w:color w:val="1155CC"/>
            <w:u w:val="single"/>
          </w:rPr>
          <w:t>stimming</w:t>
        </w:r>
      </w:hyperlink>
      <w:r>
        <w:t xml:space="preserve"> (e.g. stim tools, fidget tools) for regulation &amp; increased engagement</w:t>
      </w:r>
    </w:p>
    <w:p w14:paraId="50D08C33" w14:textId="77777777" w:rsidR="00945306" w:rsidRDefault="000A7119">
      <w:pPr>
        <w:pStyle w:val="normal0"/>
        <w:numPr>
          <w:ilvl w:val="0"/>
          <w:numId w:val="6"/>
        </w:numPr>
        <w:spacing w:line="300" w:lineRule="auto"/>
      </w:pPr>
      <w:r>
        <w:t>Create a routine</w:t>
      </w:r>
    </w:p>
    <w:p w14:paraId="6B9F63BB" w14:textId="77777777" w:rsidR="00945306" w:rsidRDefault="000A7119">
      <w:pPr>
        <w:pStyle w:val="normal0"/>
        <w:numPr>
          <w:ilvl w:val="1"/>
          <w:numId w:val="6"/>
        </w:numPr>
        <w:spacing w:line="300" w:lineRule="auto"/>
      </w:pPr>
      <w:r>
        <w:t>Predictability of class time = less anxiety = more engagement</w:t>
      </w:r>
    </w:p>
    <w:p w14:paraId="5CC1E9A7" w14:textId="77777777" w:rsidR="00945306" w:rsidRDefault="000A7119">
      <w:pPr>
        <w:pStyle w:val="normal0"/>
        <w:numPr>
          <w:ilvl w:val="0"/>
          <w:numId w:val="6"/>
        </w:numPr>
        <w:spacing w:line="300" w:lineRule="auto"/>
      </w:pPr>
      <w:r>
        <w:t xml:space="preserve">Provide visual learning tools such as schedule, syllabus, pictures, charts, </w:t>
      </w:r>
      <w:r>
        <w:t>videos etc.</w:t>
      </w:r>
    </w:p>
    <w:p w14:paraId="162D9B17" w14:textId="77777777" w:rsidR="00945306" w:rsidRDefault="000A7119">
      <w:pPr>
        <w:pStyle w:val="normal0"/>
        <w:numPr>
          <w:ilvl w:val="1"/>
          <w:numId w:val="6"/>
        </w:numPr>
        <w:spacing w:line="300" w:lineRule="auto"/>
      </w:pPr>
      <w:r>
        <w:t xml:space="preserve">Providing as much information about </w:t>
      </w:r>
      <w:r>
        <w:rPr>
          <w:i/>
        </w:rPr>
        <w:t xml:space="preserve">what to expect </w:t>
      </w:r>
      <w:r>
        <w:t>will reduce anxiety &amp; therefore free up energy to focus on classwork</w:t>
      </w:r>
    </w:p>
    <w:p w14:paraId="6EA378A6" w14:textId="77777777" w:rsidR="00945306" w:rsidRDefault="000A7119">
      <w:pPr>
        <w:pStyle w:val="normal0"/>
        <w:numPr>
          <w:ilvl w:val="2"/>
          <w:numId w:val="6"/>
        </w:numPr>
        <w:spacing w:line="300" w:lineRule="auto"/>
      </w:pPr>
      <w:r>
        <w:t xml:space="preserve">Explaining </w:t>
      </w:r>
      <w:r>
        <w:rPr>
          <w:i/>
        </w:rPr>
        <w:t xml:space="preserve">why </w:t>
      </w:r>
      <w:r>
        <w:t>we are working on something helps engagement</w:t>
      </w:r>
    </w:p>
    <w:p w14:paraId="10587A75" w14:textId="77777777" w:rsidR="00945306" w:rsidRDefault="000A7119">
      <w:pPr>
        <w:pStyle w:val="normal0"/>
        <w:numPr>
          <w:ilvl w:val="2"/>
          <w:numId w:val="6"/>
        </w:numPr>
        <w:spacing w:line="300" w:lineRule="auto"/>
      </w:pPr>
      <w:r>
        <w:t xml:space="preserve">Avoid cold-calling </w:t>
      </w:r>
    </w:p>
    <w:p w14:paraId="2D5EA19D" w14:textId="77777777" w:rsidR="00945306" w:rsidRDefault="000A7119">
      <w:pPr>
        <w:pStyle w:val="normal0"/>
        <w:numPr>
          <w:ilvl w:val="1"/>
          <w:numId w:val="6"/>
        </w:numPr>
        <w:spacing w:line="300" w:lineRule="auto"/>
      </w:pPr>
      <w:r>
        <w:t>Displaying a schedule reduces anxiety</w:t>
      </w:r>
    </w:p>
    <w:p w14:paraId="226AC5F9" w14:textId="77777777" w:rsidR="00945306" w:rsidRDefault="000A7119">
      <w:pPr>
        <w:pStyle w:val="normal0"/>
        <w:numPr>
          <w:ilvl w:val="1"/>
          <w:numId w:val="6"/>
        </w:numPr>
        <w:spacing w:line="300" w:lineRule="auto"/>
      </w:pPr>
      <w:r>
        <w:t>Displa</w:t>
      </w:r>
      <w:r>
        <w:t xml:space="preserve">ying the homework, class assignment, etc. </w:t>
      </w:r>
    </w:p>
    <w:p w14:paraId="7539B54D" w14:textId="77777777" w:rsidR="00945306" w:rsidRDefault="000A7119">
      <w:pPr>
        <w:pStyle w:val="normal0"/>
        <w:numPr>
          <w:ilvl w:val="1"/>
          <w:numId w:val="6"/>
        </w:numPr>
        <w:spacing w:line="300" w:lineRule="auto"/>
      </w:pPr>
      <w:r>
        <w:t>Supplement oral information with written information (e.g. lecture slides)</w:t>
      </w:r>
    </w:p>
    <w:p w14:paraId="41ED2EA1" w14:textId="77777777" w:rsidR="00945306" w:rsidRDefault="000A7119">
      <w:pPr>
        <w:pStyle w:val="normal0"/>
        <w:numPr>
          <w:ilvl w:val="0"/>
          <w:numId w:val="6"/>
        </w:numPr>
        <w:spacing w:line="300" w:lineRule="auto"/>
      </w:pPr>
      <w:r>
        <w:t>Provide extra processing time</w:t>
      </w:r>
    </w:p>
    <w:p w14:paraId="4322A071" w14:textId="77777777" w:rsidR="00945306" w:rsidRDefault="000A7119">
      <w:pPr>
        <w:pStyle w:val="normal0"/>
        <w:numPr>
          <w:ilvl w:val="1"/>
          <w:numId w:val="6"/>
        </w:numPr>
        <w:spacing w:line="300" w:lineRule="auto"/>
      </w:pPr>
      <w:r>
        <w:t>After presenting a question, allow a few more seconds before expecting an answer</w:t>
      </w:r>
    </w:p>
    <w:p w14:paraId="2271F39B" w14:textId="77777777" w:rsidR="00945306" w:rsidRDefault="000A7119">
      <w:pPr>
        <w:pStyle w:val="normal0"/>
        <w:numPr>
          <w:ilvl w:val="1"/>
          <w:numId w:val="6"/>
        </w:numPr>
        <w:spacing w:line="300" w:lineRule="auto"/>
      </w:pPr>
      <w:r>
        <w:t>Extra time on tests/quizzes</w:t>
      </w:r>
      <w:r>
        <w:t xml:space="preserve"> if needed</w:t>
      </w:r>
    </w:p>
    <w:p w14:paraId="089B5203" w14:textId="77777777" w:rsidR="00945306" w:rsidRDefault="000A7119">
      <w:pPr>
        <w:pStyle w:val="normal0"/>
        <w:numPr>
          <w:ilvl w:val="0"/>
          <w:numId w:val="6"/>
        </w:numPr>
        <w:spacing w:line="300" w:lineRule="auto"/>
      </w:pPr>
      <w:r>
        <w:t>Allow laptop for notes</w:t>
      </w:r>
    </w:p>
    <w:p w14:paraId="49A5E241" w14:textId="77777777" w:rsidR="00945306" w:rsidRDefault="000A7119">
      <w:pPr>
        <w:pStyle w:val="normal0"/>
        <w:numPr>
          <w:ilvl w:val="1"/>
          <w:numId w:val="6"/>
        </w:numPr>
        <w:spacing w:line="300" w:lineRule="auto"/>
      </w:pPr>
      <w:r>
        <w:t xml:space="preserve">Alternatively, for increased engagement in-class time, </w:t>
      </w:r>
      <w:r>
        <w:rPr>
          <w:i/>
        </w:rPr>
        <w:t>provide notes/guides notes</w:t>
      </w:r>
      <w:r>
        <w:rPr>
          <w:rFonts w:ascii="Arial Unicode MS" w:eastAsia="Arial Unicode MS" w:hAnsi="Arial Unicode MS" w:cs="Arial Unicode MS"/>
        </w:rPr>
        <w:t xml:space="preserve"> → eliminates difficulties with hearing, processing, holding information in head, converting to notes, writing, while paying attention to the</w:t>
      </w:r>
      <w:r>
        <w:rPr>
          <w:rFonts w:ascii="Arial Unicode MS" w:eastAsia="Arial Unicode MS" w:hAnsi="Arial Unicode MS" w:cs="Arial Unicode MS"/>
        </w:rPr>
        <w:t xml:space="preserve"> next thing that is said</w:t>
      </w:r>
    </w:p>
    <w:p w14:paraId="7BE5B50C" w14:textId="77777777" w:rsidR="00945306" w:rsidRDefault="000A7119">
      <w:pPr>
        <w:pStyle w:val="normal0"/>
        <w:numPr>
          <w:ilvl w:val="0"/>
          <w:numId w:val="6"/>
        </w:numPr>
        <w:spacing w:line="300" w:lineRule="auto"/>
      </w:pPr>
      <w:r>
        <w:t>Consider common sensory, cognitive, behavioral, emotional, and social strengths and difficulties in chart below when designing learning activities</w:t>
      </w:r>
    </w:p>
    <w:p w14:paraId="365F7A9B" w14:textId="77777777" w:rsidR="00945306" w:rsidRDefault="00945306">
      <w:pPr>
        <w:pStyle w:val="normal0"/>
        <w:spacing w:line="300" w:lineRule="auto"/>
      </w:pPr>
    </w:p>
    <w:p w14:paraId="07EF5FDB" w14:textId="77777777" w:rsidR="00945306" w:rsidRDefault="000A7119">
      <w:pPr>
        <w:pStyle w:val="normal0"/>
        <w:spacing w:line="300" w:lineRule="auto"/>
      </w:pPr>
      <w:r>
        <w:rPr>
          <w:rFonts w:ascii="Arial Unicode MS" w:eastAsia="Arial Unicode MS" w:hAnsi="Arial Unicode MS" w:cs="Arial Unicode MS"/>
        </w:rPr>
        <w:t xml:space="preserve">*this list is not exhaustive, but rather a general list of common helpful strategies → </w:t>
      </w:r>
      <w:r>
        <w:rPr>
          <w:b/>
        </w:rPr>
        <w:t>collaboration with students themselves about their needs and preferences</w:t>
      </w:r>
      <w:r>
        <w:t xml:space="preserve"> will lead to greatest level of success </w:t>
      </w:r>
    </w:p>
    <w:p w14:paraId="053D1C58" w14:textId="77777777" w:rsidR="00945306" w:rsidRDefault="00945306">
      <w:pPr>
        <w:pStyle w:val="normal0"/>
      </w:pPr>
    </w:p>
    <w:p w14:paraId="14750FE6" w14:textId="77777777" w:rsidR="00945306" w:rsidRDefault="00945306">
      <w:pPr>
        <w:pStyle w:val="normal0"/>
      </w:pPr>
    </w:p>
    <w:p w14:paraId="69EF994F" w14:textId="77777777" w:rsidR="00945306" w:rsidRDefault="00945306">
      <w:pPr>
        <w:pStyle w:val="normal0"/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945306" w14:paraId="6C21D4FB" w14:textId="77777777">
        <w:trPr>
          <w:trHeight w:val="420"/>
        </w:trPr>
        <w:tc>
          <w:tcPr>
            <w:tcW w:w="9360" w:type="dxa"/>
            <w:gridSpan w:val="2"/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952BA" w14:textId="77777777" w:rsidR="00945306" w:rsidRDefault="000A7119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lastRenderedPageBreak/>
              <w:t>Autism Fast Facts</w:t>
            </w:r>
          </w:p>
          <w:p w14:paraId="57477A0B" w14:textId="77777777" w:rsidR="00945306" w:rsidRDefault="000A7119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“If you meet one person with autism, you’ve met one person with autism”</w:t>
            </w:r>
          </w:p>
        </w:tc>
      </w:tr>
      <w:tr w:rsidR="00945306" w14:paraId="64ACAD4B" w14:textId="77777777">
        <w:tc>
          <w:tcPr>
            <w:tcW w:w="4680" w:type="dxa"/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48AFB" w14:textId="77777777" w:rsidR="00945306" w:rsidRDefault="000A7119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Common Strengths</w:t>
            </w:r>
          </w:p>
        </w:tc>
        <w:tc>
          <w:tcPr>
            <w:tcW w:w="4680" w:type="dxa"/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4AB4F" w14:textId="77777777" w:rsidR="00945306" w:rsidRDefault="000A7119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Common Difficulties</w:t>
            </w:r>
          </w:p>
        </w:tc>
      </w:tr>
      <w:tr w:rsidR="00945306" w14:paraId="2C561D3C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10DE8" w14:textId="77777777" w:rsidR="00945306" w:rsidRDefault="000A7119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Sensory strengths:</w:t>
            </w:r>
          </w:p>
          <w:p w14:paraId="24FF5A32" w14:textId="77777777" w:rsidR="00945306" w:rsidRDefault="000A7119">
            <w:pPr>
              <w:pStyle w:val="normal0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Heighten visual perception</w:t>
            </w:r>
          </w:p>
          <w:p w14:paraId="7333ECA1" w14:textId="77777777" w:rsidR="00945306" w:rsidRDefault="000A7119">
            <w:pPr>
              <w:pStyle w:val="normal0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”tunnel” vision (intense focus)</w:t>
            </w:r>
          </w:p>
          <w:p w14:paraId="2A09CCBC" w14:textId="77777777" w:rsidR="00945306" w:rsidRDefault="000A7119">
            <w:pPr>
              <w:pStyle w:val="normal0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Greater intensity of colors</w:t>
            </w:r>
          </w:p>
          <w:p w14:paraId="54FFFFAB" w14:textId="77777777" w:rsidR="00945306" w:rsidRDefault="000A7119">
            <w:pPr>
              <w:pStyle w:val="normal0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Acute hearing</w:t>
            </w:r>
          </w:p>
          <w:p w14:paraId="7C0025E0" w14:textId="77777777" w:rsidR="00945306" w:rsidRDefault="000A7119">
            <w:pPr>
              <w:pStyle w:val="normal0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Heightened smelling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9EBA7" w14:textId="77777777" w:rsidR="00945306" w:rsidRDefault="000A7119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Sensory difficulties:</w:t>
            </w:r>
          </w:p>
          <w:p w14:paraId="73922115" w14:textId="77777777" w:rsidR="00945306" w:rsidRDefault="000A7119">
            <w:pPr>
              <w:pStyle w:val="normal0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Sensory overwhelm</w:t>
            </w:r>
          </w:p>
          <w:p w14:paraId="480C2468" w14:textId="77777777" w:rsidR="00945306" w:rsidRDefault="000A7119">
            <w:pPr>
              <w:pStyle w:val="normal0"/>
              <w:widowControl w:val="0"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Breaks help minimize sensory overwhelm, which makes meltdowns &amp; shutdowns less likely</w:t>
            </w:r>
          </w:p>
          <w:p w14:paraId="14DD7456" w14:textId="77777777" w:rsidR="00945306" w:rsidRDefault="000A7119">
            <w:pPr>
              <w:pStyle w:val="normal0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Visual field overwhelm</w:t>
            </w:r>
          </w:p>
          <w:p w14:paraId="0EC4D6D2" w14:textId="77777777" w:rsidR="00945306" w:rsidRDefault="000A7119">
            <w:pPr>
              <w:pStyle w:val="normal0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Meltdowns</w:t>
            </w:r>
          </w:p>
          <w:p w14:paraId="3071E605" w14:textId="77777777" w:rsidR="00945306" w:rsidRDefault="000A7119">
            <w:pPr>
              <w:pStyle w:val="normal0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Shutdowns</w:t>
            </w:r>
          </w:p>
          <w:p w14:paraId="1C921C58" w14:textId="77777777" w:rsidR="00945306" w:rsidRDefault="000A7119">
            <w:pPr>
              <w:pStyle w:val="normal0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Increased sensitivity to certain frequencies &amp; volumes of sounds (hyperacusis)</w:t>
            </w:r>
          </w:p>
        </w:tc>
      </w:tr>
      <w:tr w:rsidR="00945306" w14:paraId="4AC0C1E7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C4249" w14:textId="77777777" w:rsidR="00945306" w:rsidRDefault="000A7119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Cognitive strengths:</w:t>
            </w:r>
          </w:p>
          <w:p w14:paraId="3177F344" w14:textId="77777777" w:rsidR="00945306" w:rsidRDefault="000A7119">
            <w:pPr>
              <w:pStyle w:val="normal0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Lateral thinking → novel problem solving &amp; thinking “outside the box” is heightened</w:t>
            </w:r>
          </w:p>
          <w:p w14:paraId="61BC3E35" w14:textId="77777777" w:rsidR="00945306" w:rsidRDefault="000A7119">
            <w:pPr>
              <w:pStyle w:val="normal0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Pattern recognition abilities heightened → rational decision-making</w:t>
            </w:r>
          </w:p>
          <w:p w14:paraId="0DAB748A" w14:textId="77777777" w:rsidR="00945306" w:rsidRDefault="000A7119">
            <w:pPr>
              <w:pStyle w:val="normal0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Giftedness more likely in autistics</w:t>
            </w:r>
          </w:p>
          <w:p w14:paraId="05A27A39" w14:textId="77777777" w:rsidR="00945306" w:rsidRDefault="000A7119">
            <w:pPr>
              <w:pStyle w:val="normal0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Savant syndrome (10-28.5% of autistics vs. 1% o</w:t>
            </w:r>
            <w:r>
              <w:t>f neurotypicals)</w:t>
            </w:r>
          </w:p>
          <w:p w14:paraId="45379700" w14:textId="77777777" w:rsidR="00945306" w:rsidRDefault="000A7119">
            <w:pPr>
              <w:pStyle w:val="normal0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Strong memory system</w:t>
            </w:r>
          </w:p>
          <w:p w14:paraId="00A8C0FB" w14:textId="77777777" w:rsidR="00945306" w:rsidRDefault="000A7119">
            <w:pPr>
              <w:pStyle w:val="normal0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Encyclopedic knowledge</w:t>
            </w:r>
          </w:p>
          <w:p w14:paraId="650018D3" w14:textId="77777777" w:rsidR="00945306" w:rsidRDefault="000A7119">
            <w:pPr>
              <w:pStyle w:val="normal0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Superior problem solving (can be up to 40% faster than neurotypicals)</w:t>
            </w:r>
          </w:p>
          <w:p w14:paraId="4FC546F8" w14:textId="77777777" w:rsidR="00945306" w:rsidRDefault="000A7119">
            <w:pPr>
              <w:pStyle w:val="normal0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Hyperfocus</w:t>
            </w:r>
          </w:p>
          <w:p w14:paraId="5E40881C" w14:textId="77777777" w:rsidR="00945306" w:rsidRDefault="000A7119">
            <w:pPr>
              <w:pStyle w:val="normal0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Hyper-systemizing (if, and, then thinking)</w:t>
            </w:r>
          </w:p>
          <w:p w14:paraId="6CB28937" w14:textId="77777777" w:rsidR="00945306" w:rsidRDefault="000A7119">
            <w:pPr>
              <w:pStyle w:val="normal0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Strong attention to detail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6E42A" w14:textId="77777777" w:rsidR="00945306" w:rsidRDefault="000A7119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Cognitive difficulties:</w:t>
            </w:r>
          </w:p>
          <w:p w14:paraId="72ABE95C" w14:textId="77777777" w:rsidR="00945306" w:rsidRDefault="000A7119">
            <w:pPr>
              <w:pStyle w:val="normal0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Low theory of mind → difficulties with attributing mental states of others → can lead to misinterpretation</w:t>
            </w:r>
          </w:p>
          <w:p w14:paraId="482460EA" w14:textId="77777777" w:rsidR="00945306" w:rsidRDefault="000A7119">
            <w:pPr>
              <w:pStyle w:val="normal0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Rigid/inflexible thinking</w:t>
            </w:r>
          </w:p>
          <w:p w14:paraId="36A6B977" w14:textId="77777777" w:rsidR="00945306" w:rsidRDefault="000A7119">
            <w:pPr>
              <w:pStyle w:val="normal0"/>
              <w:widowControl w:val="0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Literal thinking</w:t>
            </w:r>
          </w:p>
          <w:p w14:paraId="3525D682" w14:textId="77777777" w:rsidR="00945306" w:rsidRDefault="000A7119">
            <w:pPr>
              <w:pStyle w:val="normal0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High prevalence of PTSD</w:t>
            </w:r>
          </w:p>
          <w:p w14:paraId="07A30F9F" w14:textId="77777777" w:rsidR="00945306" w:rsidRDefault="000A7119">
            <w:pPr>
              <w:pStyle w:val="normal0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Alexithymia (difficulties identifying and expressing emotions) is common </w:t>
            </w:r>
          </w:p>
          <w:p w14:paraId="159B0ACD" w14:textId="77777777" w:rsidR="00945306" w:rsidRDefault="000A7119">
            <w:pPr>
              <w:pStyle w:val="normal0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Identifying faces/forgetting faces</w:t>
            </w:r>
          </w:p>
          <w:p w14:paraId="77FA0B3F" w14:textId="77777777" w:rsidR="00945306" w:rsidRDefault="000A7119">
            <w:pPr>
              <w:pStyle w:val="normal0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Excessive daydreaming</w:t>
            </w:r>
          </w:p>
          <w:p w14:paraId="4E8E799B" w14:textId="77777777" w:rsidR="00945306" w:rsidRDefault="000A7119">
            <w:pPr>
              <w:pStyle w:val="normal0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Easily excitable “resting network” of the brain </w:t>
            </w:r>
          </w:p>
          <w:p w14:paraId="4ADC03C1" w14:textId="77777777" w:rsidR="00945306" w:rsidRDefault="000A7119">
            <w:pPr>
              <w:pStyle w:val="normal0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Seeing the “big picture”</w:t>
            </w:r>
          </w:p>
          <w:p w14:paraId="7588D1C9" w14:textId="77777777" w:rsidR="00945306" w:rsidRDefault="000A7119">
            <w:pPr>
              <w:pStyle w:val="normal0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Executive functioning difficulties</w:t>
            </w:r>
          </w:p>
          <w:p w14:paraId="1CE50196" w14:textId="77777777" w:rsidR="00945306" w:rsidRDefault="000A7119">
            <w:pPr>
              <w:pStyle w:val="normal0"/>
              <w:widowControl w:val="0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Sustaining &amp; directing attention</w:t>
            </w:r>
          </w:p>
          <w:p w14:paraId="187A8AD2" w14:textId="77777777" w:rsidR="00945306" w:rsidRDefault="000A7119">
            <w:pPr>
              <w:pStyle w:val="normal0"/>
              <w:widowControl w:val="0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Planning</w:t>
            </w:r>
          </w:p>
          <w:p w14:paraId="302C5E07" w14:textId="77777777" w:rsidR="00945306" w:rsidRDefault="000A7119">
            <w:pPr>
              <w:pStyle w:val="normal0"/>
              <w:widowControl w:val="0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Organization</w:t>
            </w:r>
          </w:p>
          <w:p w14:paraId="311FEDD0" w14:textId="77777777" w:rsidR="00945306" w:rsidRDefault="000A7119">
            <w:pPr>
              <w:pStyle w:val="normal0"/>
              <w:widowControl w:val="0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Initiating and sustaining tasks</w:t>
            </w:r>
          </w:p>
          <w:p w14:paraId="30F3120A" w14:textId="77777777" w:rsidR="00945306" w:rsidRDefault="000A7119">
            <w:pPr>
              <w:pStyle w:val="normal0"/>
              <w:widowControl w:val="0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Emotion regulation</w:t>
            </w:r>
          </w:p>
          <w:p w14:paraId="7807DC6D" w14:textId="77777777" w:rsidR="00945306" w:rsidRDefault="000A7119">
            <w:pPr>
              <w:pStyle w:val="normal0"/>
              <w:widowControl w:val="0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Working memory</w:t>
            </w:r>
          </w:p>
          <w:p w14:paraId="60A036C9" w14:textId="77777777" w:rsidR="00945306" w:rsidRDefault="000A7119">
            <w:pPr>
              <w:pStyle w:val="normal0"/>
              <w:widowControl w:val="0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Verbal reasoning</w:t>
            </w:r>
          </w:p>
          <w:p w14:paraId="7D629A27" w14:textId="77777777" w:rsidR="00945306" w:rsidRDefault="000A7119">
            <w:pPr>
              <w:pStyle w:val="normal0"/>
              <w:widowControl w:val="0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Inhibitory control (self-control)</w:t>
            </w:r>
          </w:p>
        </w:tc>
      </w:tr>
      <w:tr w:rsidR="00945306" w14:paraId="705EBD3D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B9EF2" w14:textId="77777777" w:rsidR="00945306" w:rsidRDefault="000A7119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Behavioral strengths:</w:t>
            </w:r>
          </w:p>
          <w:p w14:paraId="076D9690" w14:textId="77777777" w:rsidR="00945306" w:rsidRDefault="000A7119">
            <w:pPr>
              <w:pStyle w:val="normal0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Strong work ethic</w:t>
            </w:r>
          </w:p>
          <w:p w14:paraId="1235D454" w14:textId="77777777" w:rsidR="00945306" w:rsidRDefault="000A7119">
            <w:pPr>
              <w:pStyle w:val="normal0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Commitment to honesty &amp; integrity</w:t>
            </w:r>
          </w:p>
          <w:p w14:paraId="361F4EF7" w14:textId="77777777" w:rsidR="00945306" w:rsidRDefault="000A7119">
            <w:pPr>
              <w:pStyle w:val="normal0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Strong sense of justice </w:t>
            </w:r>
          </w:p>
          <w:p w14:paraId="6A253943" w14:textId="77777777" w:rsidR="00945306" w:rsidRDefault="000A7119">
            <w:pPr>
              <w:pStyle w:val="normal0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Intense passion for learning</w:t>
            </w:r>
          </w:p>
          <w:p w14:paraId="3112AFE2" w14:textId="77777777" w:rsidR="00945306" w:rsidRDefault="000A7119">
            <w:pPr>
              <w:pStyle w:val="normal0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Completing work quickly when engaging in a special interest or </w:t>
            </w:r>
            <w:r>
              <w:lastRenderedPageBreak/>
              <w:t>hyperfocus</w:t>
            </w:r>
          </w:p>
          <w:p w14:paraId="34F24433" w14:textId="77777777" w:rsidR="00945306" w:rsidRDefault="000A7119">
            <w:pPr>
              <w:pStyle w:val="normal0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 xml:space="preserve">Routine is highly preferred → </w:t>
            </w:r>
            <w:r>
              <w:t>autistics can excel with a strong routine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F1CDD" w14:textId="77777777" w:rsidR="00945306" w:rsidRDefault="000A7119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Behavioral difficulties:</w:t>
            </w:r>
          </w:p>
          <w:p w14:paraId="237316F0" w14:textId="77777777" w:rsidR="00945306" w:rsidRDefault="000A7119">
            <w:pPr>
              <w:pStyle w:val="normal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Habitual (repetitive) behaviors → can lead to “getting stuck” on things</w:t>
            </w:r>
          </w:p>
          <w:p w14:paraId="1143C810" w14:textId="77777777" w:rsidR="00945306" w:rsidRDefault="000A7119">
            <w:pPr>
              <w:pStyle w:val="normal0"/>
              <w:widowControl w:val="0"/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Routine changes = anxiety → manifest in many behaviors</w:t>
            </w:r>
          </w:p>
        </w:tc>
      </w:tr>
      <w:tr w:rsidR="00945306" w14:paraId="798C4470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ECC89" w14:textId="77777777" w:rsidR="00945306" w:rsidRDefault="000A7119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Emotional strengths:</w:t>
            </w:r>
          </w:p>
          <w:p w14:paraId="6A499BE1" w14:textId="77777777" w:rsidR="00945306" w:rsidRDefault="000A7119">
            <w:pPr>
              <w:pStyle w:val="normal0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Can be “hyper” empathetic → perceptive of others’ emotional states</w:t>
            </w:r>
          </w:p>
          <w:p w14:paraId="24EDE72C" w14:textId="77777777" w:rsidR="00945306" w:rsidRDefault="000A7119">
            <w:pPr>
              <w:pStyle w:val="normal0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8">
              <w:r>
                <w:rPr>
                  <w:color w:val="1155CC"/>
                  <w:u w:val="single"/>
                </w:rPr>
                <w:t>“Energy”</w:t>
              </w:r>
            </w:hyperlink>
            <w:r>
              <w:t xml:space="preserve"> flow in body is a common way of interpreting autistic’s internal and external environments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A540E" w14:textId="77777777" w:rsidR="00945306" w:rsidRDefault="000A7119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Emotional difficulties:</w:t>
            </w:r>
          </w:p>
          <w:p w14:paraId="4E078B74" w14:textId="77777777" w:rsidR="00945306" w:rsidRDefault="000A7119">
            <w:pPr>
              <w:pStyle w:val="normal0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Some autistics have trouble identifying &amp; expressing their emotions (Alexithymia = ~40-65% of autistics vs. ~10% of neurotypicals)</w:t>
            </w:r>
          </w:p>
          <w:p w14:paraId="127DD056" w14:textId="77777777" w:rsidR="00945306" w:rsidRDefault="000A7119">
            <w:pPr>
              <w:pStyle w:val="normal0"/>
              <w:widowControl w:val="0"/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Can show up as “lack” of facial expression, differing facial expression from allistic people</w:t>
            </w:r>
          </w:p>
          <w:p w14:paraId="7FAE3BFE" w14:textId="77777777" w:rsidR="00945306" w:rsidRDefault="000A7119">
            <w:pPr>
              <w:pStyle w:val="normal0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Differing responses from allistic (non-autistic) people:</w:t>
            </w:r>
          </w:p>
          <w:p w14:paraId="5A408DC9" w14:textId="77777777" w:rsidR="00945306" w:rsidRDefault="000A7119">
            <w:pPr>
              <w:pStyle w:val="normal0"/>
              <w:widowControl w:val="0"/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Reduced emotional expression (facial, etc.)</w:t>
            </w:r>
          </w:p>
        </w:tc>
      </w:tr>
      <w:tr w:rsidR="00945306" w14:paraId="7A89167A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A7686" w14:textId="77777777" w:rsidR="00945306" w:rsidRDefault="000A7119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Social strengths:</w:t>
            </w:r>
          </w:p>
          <w:p w14:paraId="1911B3A5" w14:textId="77777777" w:rsidR="00945306" w:rsidRDefault="000A7119">
            <w:pPr>
              <w:pStyle w:val="normal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Deep, engaging, stimulating conversation about topics of interest</w:t>
            </w:r>
          </w:p>
          <w:p w14:paraId="572586EC" w14:textId="77777777" w:rsidR="00945306" w:rsidRDefault="000A7119">
            <w:pPr>
              <w:pStyle w:val="normal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Communication with other autistics &amp; neurodivergent individuals is strong</w:t>
            </w:r>
          </w:p>
          <w:p w14:paraId="55B5FE99" w14:textId="77777777" w:rsidR="00945306" w:rsidRDefault="000A7119">
            <w:pPr>
              <w:pStyle w:val="normal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Once social rules are understood, autistics tend to follow them well and can excel in many familiar social situation</w:t>
            </w:r>
            <w:r>
              <w:t>s</w:t>
            </w:r>
          </w:p>
          <w:p w14:paraId="41F51EE1" w14:textId="77777777" w:rsidR="00945306" w:rsidRDefault="000A7119">
            <w:pPr>
              <w:pStyle w:val="normal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Loyal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E7BC5" w14:textId="77777777" w:rsidR="00945306" w:rsidRDefault="000A7119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Social difficulties:</w:t>
            </w:r>
          </w:p>
          <w:p w14:paraId="07CF3333" w14:textId="77777777" w:rsidR="00945306" w:rsidRDefault="000A7119">
            <w:pPr>
              <w:pStyle w:val="normal0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Communicating with non-autistics can lead to misunderstandings on both sides</w:t>
            </w:r>
          </w:p>
          <w:p w14:paraId="32EBDE1B" w14:textId="77777777" w:rsidR="00945306" w:rsidRDefault="000A7119">
            <w:pPr>
              <w:pStyle w:val="normal0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hyperlink r:id="rId9">
              <w:r>
                <w:rPr>
                  <w:b/>
                  <w:color w:val="1155CC"/>
                  <w:u w:val="single"/>
                </w:rPr>
                <w:t>Masking</w:t>
              </w:r>
            </w:hyperlink>
            <w:r>
              <w:rPr>
                <w:b/>
              </w:rPr>
              <w:t xml:space="preserve"> </w:t>
            </w:r>
            <w:r>
              <w:t>= “acting neurotypical” leads to burnout</w:t>
            </w:r>
          </w:p>
          <w:p w14:paraId="1DB47C97" w14:textId="77777777" w:rsidR="00945306" w:rsidRDefault="000A7119">
            <w:pPr>
              <w:pStyle w:val="normal0"/>
              <w:widowControl w:val="0"/>
              <w:numPr>
                <w:ilvl w:val="0"/>
                <w:numId w:val="2"/>
              </w:numPr>
              <w:spacing w:line="240" w:lineRule="auto"/>
            </w:pPr>
            <w:r>
              <w:t>Difficulties with social predictions</w:t>
            </w:r>
          </w:p>
          <w:p w14:paraId="301C6AF9" w14:textId="77777777" w:rsidR="00945306" w:rsidRDefault="000A7119">
            <w:pPr>
              <w:pStyle w:val="normal0"/>
              <w:widowControl w:val="0"/>
              <w:numPr>
                <w:ilvl w:val="1"/>
                <w:numId w:val="2"/>
              </w:numPr>
              <w:spacing w:line="240" w:lineRule="auto"/>
            </w:pPr>
            <w:r>
              <w:t>Opens autistic individuals up to vulnerabilities, social exclusion, etc.</w:t>
            </w:r>
          </w:p>
          <w:p w14:paraId="4D409C30" w14:textId="77777777" w:rsidR="00945306" w:rsidRDefault="000A7119">
            <w:pPr>
              <w:pStyle w:val="normal0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Working in groups</w:t>
            </w:r>
          </w:p>
          <w:p w14:paraId="42B4AD16" w14:textId="77777777" w:rsidR="00945306" w:rsidRDefault="000A7119">
            <w:pPr>
              <w:pStyle w:val="normal0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Understanding novel social rules</w:t>
            </w:r>
          </w:p>
          <w:p w14:paraId="2861020E" w14:textId="77777777" w:rsidR="00945306" w:rsidRDefault="000A7119">
            <w:pPr>
              <w:pStyle w:val="normal0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Perspective-taking</w:t>
            </w:r>
          </w:p>
          <w:p w14:paraId="2C989D7E" w14:textId="77777777" w:rsidR="00945306" w:rsidRDefault="000A7119">
            <w:pPr>
              <w:pStyle w:val="normal0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Honesty + having different social cues than non-autistic people = bluntness </w:t>
            </w:r>
          </w:p>
          <w:p w14:paraId="75DEAC68" w14:textId="77777777" w:rsidR="00945306" w:rsidRDefault="009453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78303A88" w14:textId="77777777" w:rsidR="00945306" w:rsidRDefault="00945306">
      <w:pPr>
        <w:pStyle w:val="normal0"/>
      </w:pPr>
    </w:p>
    <w:p w14:paraId="6D42691E" w14:textId="77777777" w:rsidR="00945306" w:rsidRDefault="000A7119">
      <w:pPr>
        <w:pStyle w:val="normal0"/>
        <w:rPr>
          <w:b/>
        </w:rPr>
      </w:pPr>
      <w:r>
        <w:rPr>
          <w:b/>
        </w:rPr>
        <w:t>References &amp; Resources:</w:t>
      </w:r>
    </w:p>
    <w:p w14:paraId="27C78B87" w14:textId="77777777" w:rsidR="00945306" w:rsidRDefault="00945306">
      <w:pPr>
        <w:pStyle w:val="normal0"/>
      </w:pPr>
    </w:p>
    <w:p w14:paraId="2D40759D" w14:textId="77777777" w:rsidR="00945306" w:rsidRDefault="000A7119">
      <w:pPr>
        <w:pStyle w:val="normal0"/>
      </w:pPr>
      <w:hyperlink r:id="rId10">
        <w:r>
          <w:rPr>
            <w:color w:val="1155CC"/>
            <w:u w:val="single"/>
          </w:rPr>
          <w:t>https://embrace-autism.com/</w:t>
        </w:r>
      </w:hyperlink>
      <w:r>
        <w:t xml:space="preserve"> </w:t>
      </w:r>
    </w:p>
    <w:p w14:paraId="1CECCB06" w14:textId="77777777" w:rsidR="00945306" w:rsidRDefault="00945306">
      <w:pPr>
        <w:pStyle w:val="normal0"/>
      </w:pPr>
    </w:p>
    <w:p w14:paraId="4335677E" w14:textId="77777777" w:rsidR="00945306" w:rsidRDefault="000A7119">
      <w:pPr>
        <w:pStyle w:val="normal0"/>
      </w:pPr>
      <w:hyperlink r:id="rId11">
        <w:r>
          <w:rPr>
            <w:color w:val="1155CC"/>
            <w:u w:val="single"/>
          </w:rPr>
          <w:t>https://www.neurodiversityhub.org/resources-for-universities</w:t>
        </w:r>
      </w:hyperlink>
      <w:r>
        <w:t xml:space="preserve"> </w:t>
      </w:r>
    </w:p>
    <w:p w14:paraId="72D01D18" w14:textId="77777777" w:rsidR="00945306" w:rsidRDefault="00945306">
      <w:pPr>
        <w:pStyle w:val="normal0"/>
      </w:pPr>
    </w:p>
    <w:p w14:paraId="34F91722" w14:textId="77777777" w:rsidR="00945306" w:rsidRDefault="000A7119">
      <w:pPr>
        <w:pStyle w:val="normal0"/>
      </w:pPr>
      <w:hyperlink r:id="rId12">
        <w:r>
          <w:rPr>
            <w:color w:val="1155CC"/>
            <w:u w:val="single"/>
          </w:rPr>
          <w:t>https://neuroclastic.com/</w:t>
        </w:r>
      </w:hyperlink>
      <w:r>
        <w:t xml:space="preserve"> </w:t>
      </w:r>
    </w:p>
    <w:p w14:paraId="52F93F1A" w14:textId="77777777" w:rsidR="00945306" w:rsidRDefault="00945306">
      <w:pPr>
        <w:pStyle w:val="normal0"/>
      </w:pPr>
    </w:p>
    <w:p w14:paraId="3EF6BAC9" w14:textId="77777777" w:rsidR="00945306" w:rsidRDefault="000A7119">
      <w:pPr>
        <w:pStyle w:val="normal0"/>
      </w:pPr>
      <w:hyperlink r:id="rId13">
        <w:r>
          <w:rPr>
            <w:color w:val="1155CC"/>
            <w:u w:val="single"/>
          </w:rPr>
          <w:t>https://autisticadvocacy.org/</w:t>
        </w:r>
      </w:hyperlink>
      <w:r>
        <w:t xml:space="preserve"> </w:t>
      </w:r>
    </w:p>
    <w:p w14:paraId="1A6891E8" w14:textId="77777777" w:rsidR="00945306" w:rsidRDefault="00945306">
      <w:pPr>
        <w:pStyle w:val="normal0"/>
      </w:pPr>
    </w:p>
    <w:p w14:paraId="38B21F70" w14:textId="77777777" w:rsidR="00945306" w:rsidRDefault="000A7119">
      <w:pPr>
        <w:pStyle w:val="normal0"/>
      </w:pPr>
      <w:hyperlink r:id="rId14">
        <w:r>
          <w:rPr>
            <w:color w:val="000064"/>
            <w:u w:val="single"/>
          </w:rPr>
          <w:t>https://www.news-medical.net/news/20210422/Youth-with-cognitive-disabilities-have-potential-to-pursue-a-career-in-STEM-shows-study.aspx</w:t>
        </w:r>
      </w:hyperlink>
      <w:r>
        <w:t xml:space="preserve"> </w:t>
      </w:r>
    </w:p>
    <w:p w14:paraId="246CE155" w14:textId="77777777" w:rsidR="000A7119" w:rsidRDefault="000A7119">
      <w:pPr>
        <w:pStyle w:val="normal0"/>
      </w:pPr>
    </w:p>
    <w:p w14:paraId="000D44F6" w14:textId="77777777" w:rsidR="000A7119" w:rsidRDefault="000A7119">
      <w:pPr>
        <w:pStyle w:val="normal0"/>
      </w:pPr>
    </w:p>
    <w:p w14:paraId="181B44FF" w14:textId="77777777" w:rsidR="000A7119" w:rsidRDefault="000A7119" w:rsidP="000A7119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D044776" wp14:editId="483645FF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824355" cy="638175"/>
            <wp:effectExtent l="0" t="0" r="4445" b="0"/>
            <wp:wrapTight wrapText="bothSides">
              <wp:wrapPolygon edited="0">
                <wp:start x="0" y="0"/>
                <wp:lineTo x="0" y="20633"/>
                <wp:lineTo x="21352" y="20633"/>
                <wp:lineTo x="2135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35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6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6932A3E2" w14:textId="77777777" w:rsidR="000A7119" w:rsidRDefault="000A7119" w:rsidP="000A7119">
      <w:r>
        <w:t xml:space="preserve">To view a copy of this license, visit </w:t>
      </w:r>
    </w:p>
    <w:p w14:paraId="56C5F3E7" w14:textId="77777777" w:rsidR="000A7119" w:rsidRDefault="000A7119" w:rsidP="000A7119"/>
    <w:p w14:paraId="032AD4A4" w14:textId="77777777" w:rsidR="000A7119" w:rsidRDefault="000A7119" w:rsidP="000A7119">
      <w:r>
        <w:t>http://creativecommons.org/licenses/by-nc-sa/4.0/ or send a</w:t>
      </w:r>
    </w:p>
    <w:p w14:paraId="1D2C4463" w14:textId="77777777" w:rsidR="000A7119" w:rsidRDefault="000A7119" w:rsidP="000A7119">
      <w:r>
        <w:t>letter to Creative Commons, PO Box 1866, Mountain View, CA 94042, USA</w:t>
      </w:r>
    </w:p>
    <w:p w14:paraId="46485545" w14:textId="77777777" w:rsidR="000A7119" w:rsidRDefault="000A7119" w:rsidP="000A7119">
      <w:pPr>
        <w:jc w:val="center"/>
      </w:pPr>
    </w:p>
    <w:p w14:paraId="5FFC1799" w14:textId="77777777" w:rsidR="000A7119" w:rsidRDefault="000A7119" w:rsidP="000A7119">
      <w:pPr>
        <w:jc w:val="center"/>
      </w:pPr>
    </w:p>
    <w:p w14:paraId="6522391F" w14:textId="77777777" w:rsidR="000A7119" w:rsidRDefault="000A7119" w:rsidP="000A7119">
      <w:pPr>
        <w:jc w:val="center"/>
      </w:pPr>
    </w:p>
    <w:p w14:paraId="6CF653B8" w14:textId="77777777" w:rsidR="000A7119" w:rsidRDefault="000A7119" w:rsidP="000A7119">
      <w:pPr>
        <w:jc w:val="center"/>
      </w:pPr>
      <w:r>
        <w:t>Spectrum Innovates</w:t>
      </w:r>
    </w:p>
    <w:p w14:paraId="40F6A48B" w14:textId="77777777" w:rsidR="000A7119" w:rsidRDefault="000A7119" w:rsidP="000A7119">
      <w:pPr>
        <w:jc w:val="center"/>
      </w:pPr>
      <w:r>
        <w:t>Spectrum Innovates Program</w:t>
      </w:r>
    </w:p>
    <w:p w14:paraId="51133526" w14:textId="77777777" w:rsidR="000A7119" w:rsidRDefault="000A7119" w:rsidP="000A7119">
      <w:pPr>
        <w:jc w:val="center"/>
      </w:pPr>
      <w:r>
        <w:t>Spectrum Innovates Pathway Program</w:t>
      </w:r>
    </w:p>
    <w:p w14:paraId="68EAC5AC" w14:textId="77777777" w:rsidR="000A7119" w:rsidRDefault="000A7119" w:rsidP="000A7119">
      <w:pPr>
        <w:jc w:val="center"/>
      </w:pPr>
      <w:r>
        <w:t>Spectrum Innovates Pathway Program at Vaughn College</w:t>
      </w:r>
    </w:p>
    <w:p w14:paraId="11AE53A5" w14:textId="77777777" w:rsidR="000A7119" w:rsidRDefault="000A7119" w:rsidP="000A7119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67CB9397" w14:textId="77777777" w:rsidR="000A7119" w:rsidRDefault="000A7119">
      <w:pPr>
        <w:pStyle w:val="normal0"/>
      </w:pPr>
      <w:bookmarkStart w:id="0" w:name="_GoBack"/>
      <w:bookmarkEnd w:id="0"/>
    </w:p>
    <w:sectPr w:rsidR="000A711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555"/>
    <w:multiLevelType w:val="multilevel"/>
    <w:tmpl w:val="1C3A46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81249C0"/>
    <w:multiLevelType w:val="multilevel"/>
    <w:tmpl w:val="0ED2CD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B0A38DB"/>
    <w:multiLevelType w:val="multilevel"/>
    <w:tmpl w:val="E21252EA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3">
    <w:nsid w:val="177516AB"/>
    <w:multiLevelType w:val="multilevel"/>
    <w:tmpl w:val="932A1C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1F0A7054"/>
    <w:multiLevelType w:val="multilevel"/>
    <w:tmpl w:val="39E8EA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22472962"/>
    <w:multiLevelType w:val="multilevel"/>
    <w:tmpl w:val="B6A0B0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314D10D6"/>
    <w:multiLevelType w:val="multilevel"/>
    <w:tmpl w:val="3C48F9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5374631E"/>
    <w:multiLevelType w:val="multilevel"/>
    <w:tmpl w:val="65D27E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61E719AF"/>
    <w:multiLevelType w:val="multilevel"/>
    <w:tmpl w:val="104CAA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7C702C69"/>
    <w:multiLevelType w:val="multilevel"/>
    <w:tmpl w:val="C87E37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7FD72455"/>
    <w:multiLevelType w:val="multilevel"/>
    <w:tmpl w:val="2F6477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8"/>
  </w:num>
  <w:num w:numId="6">
    <w:abstractNumId w:val="2"/>
  </w:num>
  <w:num w:numId="7">
    <w:abstractNumId w:val="6"/>
  </w:num>
  <w:num w:numId="8">
    <w:abstractNumId w:val="5"/>
  </w:num>
  <w:num w:numId="9">
    <w:abstractNumId w:val="4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45306"/>
    <w:rsid w:val="000A7119"/>
    <w:rsid w:val="0094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FE3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0A71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0A71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neurodiversityhub.org/resources-for-universities" TargetMode="External"/><Relationship Id="rId12" Type="http://schemas.openxmlformats.org/officeDocument/2006/relationships/hyperlink" Target="https://neuroclastic.com/" TargetMode="External"/><Relationship Id="rId13" Type="http://schemas.openxmlformats.org/officeDocument/2006/relationships/hyperlink" Target="https://autisticadvocacy.org/" TargetMode="External"/><Relationship Id="rId14" Type="http://schemas.openxmlformats.org/officeDocument/2006/relationships/hyperlink" Target="https://www.news-medical.net/news/20210422/Youth-with-cognitive-disabilities-have-potential-to-pursue-a-career-in-STEM-shows-study.aspx" TargetMode="External"/><Relationship Id="rId15" Type="http://schemas.openxmlformats.org/officeDocument/2006/relationships/image" Target="media/image2.png"/><Relationship Id="rId16" Type="http://schemas.openxmlformats.org/officeDocument/2006/relationships/hyperlink" Target="https://creativecommons.org/licenses/by-nc-sa/4.0/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s://embraceasd.com/stim-like-a-bee/" TargetMode="External"/><Relationship Id="rId8" Type="http://schemas.openxmlformats.org/officeDocument/2006/relationships/hyperlink" Target="https://autismlevelup.com/my-energy/" TargetMode="External"/><Relationship Id="rId9" Type="http://schemas.openxmlformats.org/officeDocument/2006/relationships/hyperlink" Target="https://embraceasd.com/masking-is-it-good-or-bad/" TargetMode="External"/><Relationship Id="rId10" Type="http://schemas.openxmlformats.org/officeDocument/2006/relationships/hyperlink" Target="https://embrace-autism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965</Words>
  <Characters>5503</Characters>
  <Application>Microsoft Macintosh Word</Application>
  <DocSecurity>0</DocSecurity>
  <Lines>45</Lines>
  <Paragraphs>12</Paragraphs>
  <ScaleCrop>false</ScaleCrop>
  <Company/>
  <LinksUpToDate>false</LinksUpToDate>
  <CharactersWithSpaces>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2022-06-23T16:24:00Z</dcterms:created>
  <dcterms:modified xsi:type="dcterms:W3CDTF">2022-06-23T16:30:00Z</dcterms:modified>
</cp:coreProperties>
</file>