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color w:val="339966"/>
          <w:rtl w:val="0"/>
        </w:rPr>
        <w:t xml:space="preserve">Lab #10 PLC &amp; HMI HMI &amp; VFD</w:t>
        <w:tab/>
        <w:tab/>
        <w:t xml:space="preserve">               </w:t>
        <w:tab/>
        <w:t xml:space="preserve">   </w:t>
      </w:r>
      <w:r w:rsidDel="00000000" w:rsidR="00000000" w:rsidRPr="00000000">
        <w:rPr>
          <w:rtl w:val="0"/>
        </w:rPr>
        <w:t xml:space="preserve">                 </w:t>
        <w:tab/>
        <w:tab/>
        <w:t xml:space="preserve">JD Jones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Name______________________________</w:t>
        <w:tab/>
        <w:tab/>
        <w:tab/>
        <w:tab/>
        <w:t xml:space="preserve">Point Value = 100 points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this lab you will be controlling a VFD on the “A” frame with the HMI and PLC. 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Establish communication with the HMI and PLC and VFD. 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RS Linx for all 3.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Adding the PLC to the HMI program for communication.</w:t>
      </w:r>
    </w:p>
    <w:p w:rsidR="00000000" w:rsidDel="00000000" w:rsidP="00000000" w:rsidRDefault="00000000" w:rsidRPr="00000000" w14:paraId="0000000A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Adding the VFD to the PLC program. 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need to create a new HMI program and have control of the VFD.</w:t>
      </w:r>
    </w:p>
    <w:p w:rsidR="00000000" w:rsidDel="00000000" w:rsidP="00000000" w:rsidRDefault="00000000" w:rsidRPr="00000000" w14:paraId="0000000C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Needed items on the HMI screen</w:t>
      </w:r>
    </w:p>
    <w:p w:rsidR="00000000" w:rsidDel="00000000" w:rsidP="00000000" w:rsidRDefault="00000000" w:rsidRPr="00000000" w14:paraId="0000000D">
      <w:pPr>
        <w:pageBreakBefore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Start button</w:t>
      </w:r>
    </w:p>
    <w:p w:rsidR="00000000" w:rsidDel="00000000" w:rsidP="00000000" w:rsidRDefault="00000000" w:rsidRPr="00000000" w14:paraId="0000000E">
      <w:pPr>
        <w:pageBreakBefore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Stop button</w:t>
      </w:r>
    </w:p>
    <w:p w:rsidR="00000000" w:rsidDel="00000000" w:rsidP="00000000" w:rsidRDefault="00000000" w:rsidRPr="00000000" w14:paraId="0000000F">
      <w:pPr>
        <w:pageBreakBefore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Speed entry button Have the limits set to the VFD speed limits. See below.</w:t>
      </w:r>
    </w:p>
    <w:p w:rsidR="00000000" w:rsidDel="00000000" w:rsidP="00000000" w:rsidRDefault="00000000" w:rsidRPr="00000000" w14:paraId="00000010">
      <w:pPr>
        <w:pageBreakBefore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Direction button</w:t>
      </w:r>
    </w:p>
    <w:p w:rsidR="00000000" w:rsidDel="00000000" w:rsidP="00000000" w:rsidRDefault="00000000" w:rsidRPr="00000000" w14:paraId="00000011">
      <w:pPr>
        <w:pageBreakBefore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Readout information of the current VFD speed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Wire up and Program the VFD</w:t>
      </w:r>
    </w:p>
    <w:p w:rsidR="00000000" w:rsidDel="00000000" w:rsidP="00000000" w:rsidRDefault="00000000" w:rsidRPr="00000000" w14:paraId="00000013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Wiring of the VFD.</w:t>
      </w:r>
    </w:p>
    <w:p w:rsidR="00000000" w:rsidDel="00000000" w:rsidP="00000000" w:rsidRDefault="00000000" w:rsidRPr="00000000" w14:paraId="00000014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Programming of the VFD for the control of start, stop, speed reference and direction to be from the comm port.  </w:t>
      </w:r>
    </w:p>
    <w:p w:rsidR="00000000" w:rsidDel="00000000" w:rsidP="00000000" w:rsidRDefault="00000000" w:rsidRPr="00000000" w14:paraId="00000015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Set the minimum speed to 24.</w:t>
      </w:r>
    </w:p>
    <w:p w:rsidR="00000000" w:rsidDel="00000000" w:rsidP="00000000" w:rsidRDefault="00000000" w:rsidRPr="00000000" w14:paraId="00000016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Set the maximum speed to 92.</w:t>
      </w:r>
    </w:p>
    <w:p w:rsidR="00000000" w:rsidDel="00000000" w:rsidP="00000000" w:rsidRDefault="00000000" w:rsidRPr="00000000" w14:paraId="00000017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Adjust the Accell time to 8 seconds.</w:t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Adjust the Decel time to 3 seconds.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Showing the instructor it runs.  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Save and transfer the file to the HMI and run the program. 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Points for: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Establish communication with the HMI, PLC and VFD. 30 points</w:t>
        <w:br w:type="textWrapping"/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HMI program and have control of the VFD.</w:t>
      </w:r>
    </w:p>
    <w:p w:rsidR="00000000" w:rsidDel="00000000" w:rsidP="00000000" w:rsidRDefault="00000000" w:rsidRPr="00000000" w14:paraId="0000001F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Start, Stop, Direction 10 points</w:t>
      </w:r>
    </w:p>
    <w:p w:rsidR="00000000" w:rsidDel="00000000" w:rsidP="00000000" w:rsidRDefault="00000000" w:rsidRPr="00000000" w14:paraId="00000020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Speed entry, Readout 10 points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Wiring of the VFD. 10 points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Programming of the VFD for the control of start, stop, speed reference and direction to be from the comm port.  20 points</w:t>
      </w:r>
    </w:p>
    <w:p w:rsidR="00000000" w:rsidDel="00000000" w:rsidP="00000000" w:rsidRDefault="00000000" w:rsidRPr="00000000" w14:paraId="00000023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Set the min and max speed. 10 points</w:t>
      </w:r>
    </w:p>
    <w:p w:rsidR="00000000" w:rsidDel="00000000" w:rsidP="00000000" w:rsidRDefault="00000000" w:rsidRPr="00000000" w14:paraId="00000024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Set the Accel and Decel times 10 points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INSTRUCTOR’S INITIAL____________________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