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Motor Controls </w:t>
      </w:r>
      <w:r w:rsidDel="00000000" w:rsidR="00000000" w:rsidRPr="00000000">
        <w:rPr>
          <w:rtl w:val="0"/>
        </w:rPr>
        <w:t xml:space="preserve">Lab #9 Reversing Motor w/ Jog</w:t>
        <w:tab/>
        <w:tab/>
        <w:t xml:space="preserve">  </w:t>
      </w:r>
      <w:r w:rsidDel="00000000" w:rsidR="00000000" w:rsidRPr="00000000">
        <w:rPr>
          <w:rtl w:val="0"/>
        </w:rPr>
        <w:t xml:space="preserve">           </w:t>
        <w:tab/>
        <w:t xml:space="preserve">        </w:t>
        <w:tab/>
        <w:t xml:space="preserve">JD Jones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Name _____________________</w:t>
        <w:tab/>
        <w:tab/>
        <w:tab/>
        <w:tab/>
        <w:tab/>
        <w:tab/>
        <w:tab/>
        <w:t xml:space="preserve">Points 100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this lab you will be designing and wiring up a forward and reverse motor circuit with a jog function for both directions.  Again I want to warn you of the dangers of electricity.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Create the ladder and get it approved by the instructor to be granted permission to wire it up.   You may use Siemens or Allen Bradley.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Troubleshooting time.  The instructor will introduce issue number 5 now. You will have to fix the machine as quick as possible. 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  <w:t xml:space="preserve">Points for fixing the machine.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  <w:t xml:space="preserve">a)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Less than 10 minutes = 25 pts</w:t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  <w:t xml:space="preserve">b)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Between 10 and 15 minutes = 15 pts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  <w:t xml:space="preserve">c)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Between 15 and 25 minutes = 5 pts</w:t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d)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Over 25 minutes = 0 pts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Points for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Design of the ladder</w:t>
      </w:r>
      <w:r w:rsidDel="00000000" w:rsidR="00000000" w:rsidRPr="00000000">
        <w:rPr>
          <w:rtl w:val="0"/>
        </w:rPr>
        <w:t xml:space="preserve"> 20 pts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Assembly of the ladder 25 pts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Written explanation of the ladder diagram 20 pts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d)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Rung number and cross reference 5 pts</w:t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Safety glasses and grounds are all connected 5 pts</w:t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INSTRUCTOR’S INITIAL___________________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