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Motor Controls Lab #12 Reduced Voltage</w:t>
        <w:tab/>
        <w:tab/>
        <w:tab/>
      </w:r>
      <w:r w:rsidDel="00000000" w:rsidR="00000000" w:rsidRPr="00000000">
        <w:rPr>
          <w:color w:val="339966"/>
          <w:rtl w:val="0"/>
        </w:rPr>
        <w:t xml:space="preserve">  </w:t>
      </w:r>
      <w:r w:rsidDel="00000000" w:rsidR="00000000" w:rsidRPr="00000000">
        <w:rPr>
          <w:rtl w:val="0"/>
        </w:rPr>
        <w:t xml:space="preserve">           </w:t>
        <w:tab/>
        <w:t xml:space="preserve">        </w:t>
        <w:tab/>
        <w:t xml:space="preserve">JD Jones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Name _____________________</w:t>
        <w:tab/>
        <w:tab/>
        <w:tab/>
        <w:tab/>
        <w:tab/>
        <w:tab/>
        <w:t xml:space="preserve">Points = 100</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this lab you will be wiring up a Reduced Voltage motor circuit.  The purpose of this circuit is to increase the resistance temporarily of the motor when it is starting up.  This in turn will reduce the inrush current.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Wire up the circuit below but don’t power up until the instructor has approved it. You will wire this circuit in 120 VAC first then 24 VDC second.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r w:rsidDel="00000000" w:rsidR="00000000" w:rsidRPr="00000000">
        <w:rPr/>
        <w:drawing>
          <wp:inline distB="114300" distT="114300" distL="114300" distR="114300">
            <wp:extent cx="6071473" cy="4553605"/>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6071473" cy="4553605"/>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pPr>
      <w:r w:rsidDel="00000000" w:rsidR="00000000" w:rsidRPr="00000000">
        <w:rPr/>
        <w:drawing>
          <wp:inline distB="114300" distT="114300" distL="114300" distR="114300">
            <wp:extent cx="5943600" cy="4241800"/>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5943600" cy="424180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Troubleshooting time.  The instructor will introduce issue number 5 now. You will have to fix the machine as quick as possible. </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C">
      <w:pPr>
        <w:pageBreakBefore w:val="0"/>
        <w:rPr/>
      </w:pPr>
      <w:r w:rsidDel="00000000" w:rsidR="00000000" w:rsidRPr="00000000">
        <w:rPr>
          <w:rtl w:val="0"/>
        </w:rPr>
        <w:t xml:space="preserve">Points for fixing the machine.</w:t>
      </w:r>
    </w:p>
    <w:p w:rsidR="00000000" w:rsidDel="00000000" w:rsidP="00000000" w:rsidRDefault="00000000" w:rsidRPr="00000000" w14:paraId="0000000D">
      <w:pPr>
        <w:pageBreakBefore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Less than 10 minutes = 25 pts</w:t>
      </w:r>
    </w:p>
    <w:p w:rsidR="00000000" w:rsidDel="00000000" w:rsidP="00000000" w:rsidRDefault="00000000" w:rsidRPr="00000000" w14:paraId="0000000E">
      <w:pPr>
        <w:pageBreakBefore w:val="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Between 10 and 15 minutes = 15 pts</w:t>
      </w:r>
    </w:p>
    <w:p w:rsidR="00000000" w:rsidDel="00000000" w:rsidP="00000000" w:rsidRDefault="00000000" w:rsidRPr="00000000" w14:paraId="0000000F">
      <w:pPr>
        <w:pageBreakBefore w:val="0"/>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Between 15 and 25 minutes = 5 pts</w:t>
      </w:r>
    </w:p>
    <w:p w:rsidR="00000000" w:rsidDel="00000000" w:rsidP="00000000" w:rsidRDefault="00000000" w:rsidRPr="00000000" w14:paraId="00000010">
      <w:pPr>
        <w:pageBreakBefore w:val="0"/>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Over 25 minutes = 0 pts</w:t>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Points for</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Assembly of the ladder 120 VAC 25 pts</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Assembly of the ladder in 24 VDC 25 pts</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Written explanation of the ladder diagram 10 pts</w:t>
      </w:r>
    </w:p>
    <w:p w:rsidR="00000000" w:rsidDel="00000000" w:rsidP="00000000" w:rsidRDefault="00000000" w:rsidRPr="00000000" w14:paraId="00000015">
      <w:pPr>
        <w:pageBreakBefore w:val="0"/>
        <w:rPr/>
      </w:pPr>
      <w:r w:rsidDel="00000000" w:rsidR="00000000" w:rsidRPr="00000000">
        <w:rPr>
          <w:rtl w:val="0"/>
        </w:rPr>
        <w:t xml:space="preserve">d)   Correct wire colors 5 pts</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w:t>
      </w:r>
      <w:r w:rsidDel="00000000" w:rsidR="00000000" w:rsidRPr="00000000">
        <w:rPr>
          <w:sz w:val="14"/>
          <w:szCs w:val="14"/>
          <w:rtl w:val="0"/>
        </w:rPr>
        <w:t xml:space="preserve">     </w:t>
      </w:r>
      <w:r w:rsidDel="00000000" w:rsidR="00000000" w:rsidRPr="00000000">
        <w:rPr>
          <w:rtl w:val="0"/>
        </w:rPr>
        <w:t xml:space="preserve">Rung number and cross reference 5 pts</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w:t>
      </w:r>
      <w:r w:rsidDel="00000000" w:rsidR="00000000" w:rsidRPr="00000000">
        <w:rPr>
          <w:sz w:val="14"/>
          <w:szCs w:val="14"/>
          <w:rtl w:val="0"/>
        </w:rPr>
        <w:t xml:space="preserve">      </w:t>
      </w:r>
      <w:r w:rsidDel="00000000" w:rsidR="00000000" w:rsidRPr="00000000">
        <w:rPr>
          <w:rtl w:val="0"/>
        </w:rPr>
        <w:t xml:space="preserve">Safety glasses and grounds are all connected 5 pts</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INSTRUCTOR’S INITIAL___________________</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