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#15 AB VFD #5</w:t>
        <w:tab/>
        <w:tab/>
      </w:r>
      <w:r w:rsidDel="00000000" w:rsidR="00000000" w:rsidRPr="00000000">
        <w:rPr>
          <w:color w:val="538135"/>
          <w:rtl w:val="0"/>
        </w:rPr>
        <w:t xml:space="preserve">             </w:t>
        <w:tab/>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 _____________________</w:t>
        <w:tab/>
        <w:tab/>
        <w:tab/>
        <w:tab/>
        <w:tab/>
        <w:tab/>
        <w:tab/>
        <w:t xml:space="preserve">Points 100</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wiring up a VFD (Variable Frequency Drive).  We will take and build more of the features with each lab.  As always, wait for the instructor to approve your wiring prior to powering up.  You will be using the </w:t>
      </w:r>
      <w:r w:rsidDel="00000000" w:rsidR="00000000" w:rsidRPr="00000000">
        <w:rPr>
          <w:b w:val="1"/>
          <w:sz w:val="32"/>
          <w:szCs w:val="32"/>
          <w:rtl w:val="0"/>
        </w:rPr>
        <w:t xml:space="preserve">Allen Bradley</w:t>
      </w:r>
      <w:r w:rsidDel="00000000" w:rsidR="00000000" w:rsidRPr="00000000">
        <w:rPr>
          <w:rtl w:val="0"/>
        </w:rPr>
        <w:t xml:space="preserve"> VFD on the LabVolt trainers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the website for the drive.  Here is a link.</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color w:val="1155cc"/>
          <w:u w:val="single"/>
        </w:rPr>
      </w:pPr>
      <w:r w:rsidDel="00000000" w:rsidR="00000000" w:rsidRPr="00000000">
        <w:fldChar w:fldCharType="begin"/>
        <w:instrText xml:space="preserve"> HYPERLINK "http://literature.rockwellautomation.com/idc/groups/literature/documents/um/22b-um001_-en-e.pdf" </w:instrText>
        <w:fldChar w:fldCharType="separate"/>
      </w:r>
      <w:r w:rsidDel="00000000" w:rsidR="00000000" w:rsidRPr="00000000">
        <w:rPr>
          <w:color w:val="1155cc"/>
          <w:u w:val="single"/>
          <w:rtl w:val="0"/>
        </w:rPr>
        <w:t xml:space="preserve">http://literature.rockwellautomation.com/idc/groups/literature/documents/um/22b-um001_-en-e.pdf</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0A">
      <w:pPr>
        <w:pageBreakBefore w:val="0"/>
        <w:rPr/>
      </w:pPr>
      <w:r w:rsidDel="00000000" w:rsidR="00000000" w:rsidRPr="00000000">
        <w:rPr>
          <w:rtl w:val="0"/>
        </w:rPr>
        <w:t xml:space="preserve">For the PowerFlex 40 VFD labs you will first have to reset the factory defaults. You will need to do the same for the PowerFlex 525.  You will need to figure out the process on it.</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Tasks to complete:</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Use the PLC communication port to control the VFD.</w:t>
      </w:r>
    </w:p>
    <w:p w:rsidR="00000000" w:rsidDel="00000000" w:rsidP="00000000" w:rsidRDefault="00000000" w:rsidRPr="00000000" w14:paraId="0000000E">
      <w:pPr>
        <w:pageBreakBefore w:val="0"/>
        <w:numPr>
          <w:ilvl w:val="0"/>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Speed</w:t>
      </w:r>
    </w:p>
    <w:p w:rsidR="00000000" w:rsidDel="00000000" w:rsidP="00000000" w:rsidRDefault="00000000" w:rsidRPr="00000000" w14:paraId="0000000F">
      <w:pPr>
        <w:pageBreakBefore w:val="0"/>
        <w:numPr>
          <w:ilvl w:val="0"/>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Start</w:t>
      </w:r>
    </w:p>
    <w:p w:rsidR="00000000" w:rsidDel="00000000" w:rsidP="00000000" w:rsidRDefault="00000000" w:rsidRPr="00000000" w14:paraId="00000010">
      <w:pPr>
        <w:pageBreakBefore w:val="0"/>
        <w:numPr>
          <w:ilvl w:val="0"/>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Stop</w:t>
      </w:r>
    </w:p>
    <w:p w:rsidR="00000000" w:rsidDel="00000000" w:rsidP="00000000" w:rsidRDefault="00000000" w:rsidRPr="00000000" w14:paraId="00000011">
      <w:pPr>
        <w:pageBreakBefore w:val="0"/>
        <w:numPr>
          <w:ilvl w:val="0"/>
          <w:numId w:val="1"/>
        </w:numPr>
        <w:pBdr>
          <w:top w:space="0" w:sz="0" w:val="nil"/>
          <w:left w:space="0" w:sz="0" w:val="nil"/>
          <w:bottom w:space="0" w:sz="0" w:val="nil"/>
          <w:right w:space="0" w:sz="0" w:val="nil"/>
          <w:between w:space="0" w:sz="0" w:val="nil"/>
        </w:pBdr>
        <w:shd w:fill="auto" w:val="clear"/>
        <w:ind w:left="1440" w:hanging="360"/>
        <w:rPr>
          <w:u w:val="none"/>
        </w:rPr>
      </w:pPr>
      <w:r w:rsidDel="00000000" w:rsidR="00000000" w:rsidRPr="00000000">
        <w:rPr>
          <w:rtl w:val="0"/>
        </w:rPr>
        <w:t xml:space="preserve">Direction</w:t>
      </w:r>
      <w:r w:rsidDel="00000000" w:rsidR="00000000" w:rsidRPr="00000000">
        <w:rPr>
          <w:rtl w:val="0"/>
        </w:rPr>
        <w:t xml:space="preserve"> </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Max frequency of 100.</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Min frequency of 50.</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  Have the PLC turn on a light when the speed is greater than 75.</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6">
      <w:pPr>
        <w:pageBreakBefore w:val="0"/>
        <w:rPr/>
      </w:pPr>
      <w:r w:rsidDel="00000000" w:rsidR="00000000" w:rsidRPr="00000000">
        <w:rPr>
          <w:rtl w:val="0"/>
        </w:rPr>
        <w:t xml:space="preserve">Points for PowerFlex </w:t>
      </w:r>
      <w:r w:rsidDel="00000000" w:rsidR="00000000" w:rsidRPr="00000000">
        <w:rPr>
          <w:b w:val="1"/>
          <w:rtl w:val="0"/>
        </w:rPr>
        <w:t xml:space="preserve">40</w:t>
      </w:r>
      <w:r w:rsidDel="00000000" w:rsidR="00000000" w:rsidRPr="00000000">
        <w:rPr>
          <w:rtl w:val="0"/>
        </w:rPr>
        <w:t xml:space="preserve"> VFD</w:t>
      </w:r>
    </w:p>
    <w:p w:rsidR="00000000" w:rsidDel="00000000" w:rsidP="00000000" w:rsidRDefault="00000000" w:rsidRPr="00000000" w14:paraId="00000017">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Use the PLC communication port to control the VFD. 30 pts</w:t>
      </w:r>
    </w:p>
    <w:p w:rsidR="00000000" w:rsidDel="00000000" w:rsidP="00000000" w:rsidRDefault="00000000" w:rsidRPr="00000000" w14:paraId="00000018">
      <w:pPr>
        <w:pageBreakBefore w:val="0"/>
        <w:numPr>
          <w:ilvl w:val="0"/>
          <w:numId w:val="1"/>
        </w:numPr>
        <w:ind w:left="1440" w:hanging="360"/>
      </w:pPr>
      <w:r w:rsidDel="00000000" w:rsidR="00000000" w:rsidRPr="00000000">
        <w:rPr>
          <w:rtl w:val="0"/>
        </w:rPr>
        <w:t xml:space="preserve">Speed</w:t>
      </w:r>
    </w:p>
    <w:p w:rsidR="00000000" w:rsidDel="00000000" w:rsidP="00000000" w:rsidRDefault="00000000" w:rsidRPr="00000000" w14:paraId="00000019">
      <w:pPr>
        <w:pageBreakBefore w:val="0"/>
        <w:numPr>
          <w:ilvl w:val="0"/>
          <w:numId w:val="1"/>
        </w:numPr>
        <w:ind w:left="1440" w:hanging="360"/>
      </w:pPr>
      <w:r w:rsidDel="00000000" w:rsidR="00000000" w:rsidRPr="00000000">
        <w:rPr>
          <w:rtl w:val="0"/>
        </w:rPr>
        <w:t xml:space="preserve">Start</w:t>
      </w:r>
    </w:p>
    <w:p w:rsidR="00000000" w:rsidDel="00000000" w:rsidP="00000000" w:rsidRDefault="00000000" w:rsidRPr="00000000" w14:paraId="0000001A">
      <w:pPr>
        <w:pageBreakBefore w:val="0"/>
        <w:numPr>
          <w:ilvl w:val="0"/>
          <w:numId w:val="1"/>
        </w:numPr>
        <w:ind w:left="1440" w:hanging="360"/>
      </w:pPr>
      <w:r w:rsidDel="00000000" w:rsidR="00000000" w:rsidRPr="00000000">
        <w:rPr>
          <w:rtl w:val="0"/>
        </w:rPr>
        <w:t xml:space="preserve">Stop</w:t>
      </w:r>
    </w:p>
    <w:p w:rsidR="00000000" w:rsidDel="00000000" w:rsidP="00000000" w:rsidRDefault="00000000" w:rsidRPr="00000000" w14:paraId="0000001B">
      <w:pPr>
        <w:pageBreakBefore w:val="0"/>
        <w:numPr>
          <w:ilvl w:val="0"/>
          <w:numId w:val="1"/>
        </w:numPr>
        <w:ind w:left="1440" w:hanging="360"/>
      </w:pPr>
      <w:r w:rsidDel="00000000" w:rsidR="00000000" w:rsidRPr="00000000">
        <w:rPr>
          <w:rtl w:val="0"/>
        </w:rPr>
        <w:t xml:space="preserve">Direction </w:t>
      </w:r>
    </w:p>
    <w:p w:rsidR="00000000" w:rsidDel="00000000" w:rsidP="00000000" w:rsidRDefault="00000000" w:rsidRPr="00000000" w14:paraId="0000001C">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Max and min frequency. 5 pts</w:t>
      </w:r>
    </w:p>
    <w:p w:rsidR="00000000" w:rsidDel="00000000" w:rsidP="00000000" w:rsidRDefault="00000000" w:rsidRPr="00000000" w14:paraId="0000001D">
      <w:pPr>
        <w:pageBreakBefore w:val="0"/>
        <w:rPr/>
      </w:pPr>
      <w:r w:rsidDel="00000000" w:rsidR="00000000" w:rsidRPr="00000000">
        <w:rPr>
          <w:rtl w:val="0"/>
        </w:rPr>
        <w:t xml:space="preserve">C)  Have the PLC turn on a light when the speed is greater than 75. 10 pts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S</w:t>
      </w:r>
      <w:r w:rsidDel="00000000" w:rsidR="00000000" w:rsidRPr="00000000">
        <w:rPr>
          <w:rtl w:val="0"/>
        </w:rPr>
        <w:t xml:space="preserve">afety glasses and all grounds are connected. 5 pts</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t xml:space="preserve">Points for PowerFlex </w:t>
      </w:r>
      <w:r w:rsidDel="00000000" w:rsidR="00000000" w:rsidRPr="00000000">
        <w:rPr>
          <w:b w:val="1"/>
          <w:rtl w:val="0"/>
        </w:rPr>
        <w:t xml:space="preserve">525</w:t>
      </w:r>
      <w:r w:rsidDel="00000000" w:rsidR="00000000" w:rsidRPr="00000000">
        <w:rPr>
          <w:rtl w:val="0"/>
        </w:rPr>
        <w:t xml:space="preserve"> VFD</w:t>
      </w:r>
    </w:p>
    <w:p w:rsidR="00000000" w:rsidDel="00000000" w:rsidP="00000000" w:rsidRDefault="00000000" w:rsidRPr="00000000" w14:paraId="00000021">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Use the PLC communication port to control the VFD. 30 pts</w:t>
      </w:r>
    </w:p>
    <w:p w:rsidR="00000000" w:rsidDel="00000000" w:rsidP="00000000" w:rsidRDefault="00000000" w:rsidRPr="00000000" w14:paraId="00000022">
      <w:pPr>
        <w:pageBreakBefore w:val="0"/>
        <w:numPr>
          <w:ilvl w:val="0"/>
          <w:numId w:val="1"/>
        </w:numPr>
        <w:ind w:left="1440" w:hanging="360"/>
      </w:pPr>
      <w:r w:rsidDel="00000000" w:rsidR="00000000" w:rsidRPr="00000000">
        <w:rPr>
          <w:rtl w:val="0"/>
        </w:rPr>
        <w:t xml:space="preserve">Speed</w:t>
      </w:r>
    </w:p>
    <w:p w:rsidR="00000000" w:rsidDel="00000000" w:rsidP="00000000" w:rsidRDefault="00000000" w:rsidRPr="00000000" w14:paraId="00000023">
      <w:pPr>
        <w:pageBreakBefore w:val="0"/>
        <w:numPr>
          <w:ilvl w:val="0"/>
          <w:numId w:val="1"/>
        </w:numPr>
        <w:ind w:left="1440" w:hanging="360"/>
      </w:pPr>
      <w:r w:rsidDel="00000000" w:rsidR="00000000" w:rsidRPr="00000000">
        <w:rPr>
          <w:rtl w:val="0"/>
        </w:rPr>
        <w:t xml:space="preserve">Start</w:t>
      </w:r>
    </w:p>
    <w:p w:rsidR="00000000" w:rsidDel="00000000" w:rsidP="00000000" w:rsidRDefault="00000000" w:rsidRPr="00000000" w14:paraId="00000024">
      <w:pPr>
        <w:pageBreakBefore w:val="0"/>
        <w:numPr>
          <w:ilvl w:val="0"/>
          <w:numId w:val="1"/>
        </w:numPr>
        <w:ind w:left="1440" w:hanging="360"/>
      </w:pPr>
      <w:r w:rsidDel="00000000" w:rsidR="00000000" w:rsidRPr="00000000">
        <w:rPr>
          <w:rtl w:val="0"/>
        </w:rPr>
        <w:t xml:space="preserve">Stop</w:t>
      </w:r>
    </w:p>
    <w:p w:rsidR="00000000" w:rsidDel="00000000" w:rsidP="00000000" w:rsidRDefault="00000000" w:rsidRPr="00000000" w14:paraId="00000025">
      <w:pPr>
        <w:pageBreakBefore w:val="0"/>
        <w:numPr>
          <w:ilvl w:val="0"/>
          <w:numId w:val="1"/>
        </w:numPr>
        <w:ind w:left="1440" w:hanging="360"/>
      </w:pPr>
      <w:r w:rsidDel="00000000" w:rsidR="00000000" w:rsidRPr="00000000">
        <w:rPr>
          <w:rtl w:val="0"/>
        </w:rPr>
        <w:t xml:space="preserve">Direction </w:t>
      </w:r>
    </w:p>
    <w:p w:rsidR="00000000" w:rsidDel="00000000" w:rsidP="00000000" w:rsidRDefault="00000000" w:rsidRPr="00000000" w14:paraId="00000026">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Max and min frequency. 5 pts</w:t>
      </w:r>
    </w:p>
    <w:p w:rsidR="00000000" w:rsidDel="00000000" w:rsidP="00000000" w:rsidRDefault="00000000" w:rsidRPr="00000000" w14:paraId="00000027">
      <w:pPr>
        <w:pageBreakBefore w:val="0"/>
        <w:rPr/>
      </w:pPr>
      <w:r w:rsidDel="00000000" w:rsidR="00000000" w:rsidRPr="00000000">
        <w:rPr>
          <w:rtl w:val="0"/>
        </w:rPr>
        <w:t xml:space="preserve">C)  Have the PLC turn on a light when the speed is greater than 75. 10 pts</w:t>
      </w:r>
    </w:p>
    <w:p w:rsidR="00000000" w:rsidDel="00000000" w:rsidP="00000000" w:rsidRDefault="00000000" w:rsidRPr="00000000" w14:paraId="00000028">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INSTRUCTOR’S INITIAL___________________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