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1C2599" w14:textId="3B0D5B10" w:rsidR="00021C4D" w:rsidRPr="00DA31E2" w:rsidRDefault="00021C4D" w:rsidP="009B2384">
      <w:pPr>
        <w:pStyle w:val="Title"/>
        <w:rPr>
          <w:rFonts w:eastAsia="Meiryo UI"/>
        </w:rPr>
      </w:pPr>
      <w:r w:rsidRPr="00DA31E2">
        <w:rPr>
          <w:rFonts w:eastAsia="Meiryo UI"/>
        </w:rPr>
        <w:t xml:space="preserve">Lesson </w:t>
      </w:r>
      <w:r w:rsidR="00A07DD1">
        <w:rPr>
          <w:rFonts w:eastAsia="Meiryo UI"/>
        </w:rPr>
        <w:t>7</w:t>
      </w:r>
      <w:r w:rsidRPr="00DA31E2">
        <w:rPr>
          <w:rFonts w:eastAsia="Meiryo UI"/>
        </w:rPr>
        <w:t xml:space="preserve">: </w:t>
      </w:r>
      <w:r w:rsidR="00A07DD1">
        <w:rPr>
          <w:rFonts w:eastAsia="Meiryo UI"/>
        </w:rPr>
        <w:t>Data Sources</w:t>
      </w:r>
    </w:p>
    <w:p w14:paraId="233FB3AC" w14:textId="6B856F3C" w:rsidR="00021C4D" w:rsidRDefault="00021C4D" w:rsidP="00BA3289">
      <w:pPr>
        <w:pStyle w:val="Heading2"/>
        <w:rPr>
          <w:rFonts w:eastAsia="Meiryo UI"/>
        </w:rPr>
      </w:pPr>
      <w:r w:rsidRPr="00DA31E2">
        <w:rPr>
          <w:rFonts w:eastAsia="Meiryo UI"/>
        </w:rPr>
        <w:t>INTRODUCTION</w:t>
      </w:r>
    </w:p>
    <w:p w14:paraId="5464F5B9" w14:textId="48E07E3C" w:rsidR="00CE1036" w:rsidRDefault="00CE1036" w:rsidP="00CE1036">
      <w:pPr>
        <w:rPr>
          <w:rFonts w:ascii="Verdana" w:hAnsi="Verdana"/>
          <w:sz w:val="20"/>
          <w:szCs w:val="20"/>
        </w:rPr>
      </w:pPr>
      <w:r>
        <w:rPr>
          <w:rFonts w:ascii="Verdana" w:hAnsi="Verdana"/>
          <w:sz w:val="20"/>
          <w:szCs w:val="20"/>
        </w:rPr>
        <w:t>This lesson provides infor</w:t>
      </w:r>
      <w:r w:rsidR="00A0576B">
        <w:rPr>
          <w:rFonts w:ascii="Verdana" w:hAnsi="Verdana"/>
          <w:sz w:val="20"/>
          <w:szCs w:val="20"/>
        </w:rPr>
        <w:t>mation to help you learn about data s</w:t>
      </w:r>
      <w:r>
        <w:rPr>
          <w:rFonts w:ascii="Verdana" w:hAnsi="Verdana"/>
          <w:sz w:val="20"/>
          <w:szCs w:val="20"/>
        </w:rPr>
        <w:t>ources.</w:t>
      </w:r>
      <w:r w:rsidR="00A0576B">
        <w:rPr>
          <w:rFonts w:ascii="Verdana" w:hAnsi="Verdana"/>
          <w:sz w:val="20"/>
          <w:szCs w:val="20"/>
        </w:rPr>
        <w:t xml:space="preserve"> The lesson discusses creating geospatial d</w:t>
      </w:r>
      <w:r>
        <w:rPr>
          <w:rFonts w:ascii="Verdana" w:hAnsi="Verdana"/>
          <w:sz w:val="20"/>
          <w:szCs w:val="20"/>
        </w:rPr>
        <w:t>ata and the various types of data available. The lesson also explains both automatic and manual digit</w:t>
      </w:r>
      <w:r w:rsidR="00A0576B">
        <w:rPr>
          <w:rFonts w:ascii="Verdana" w:hAnsi="Verdana"/>
          <w:sz w:val="20"/>
          <w:szCs w:val="20"/>
        </w:rPr>
        <w:t>izing</w:t>
      </w:r>
      <w:r>
        <w:rPr>
          <w:rFonts w:ascii="Verdana" w:hAnsi="Verdana"/>
          <w:sz w:val="20"/>
          <w:szCs w:val="20"/>
        </w:rPr>
        <w:t xml:space="preserve"> with information, images and a comparison of the two methods. The lesson ends with an explanation of Global Navigation Satellite Systems (GNSS).</w:t>
      </w:r>
    </w:p>
    <w:p w14:paraId="5DDC9471" w14:textId="77777777" w:rsidR="00021C4D" w:rsidRPr="00DA31E2" w:rsidRDefault="00021C4D" w:rsidP="009B2384">
      <w:pPr>
        <w:pStyle w:val="Heading2"/>
        <w:rPr>
          <w:rFonts w:eastAsia="Meiryo UI"/>
        </w:rPr>
      </w:pPr>
      <w:r w:rsidRPr="00DA31E2">
        <w:rPr>
          <w:rFonts w:eastAsia="Meiryo UI"/>
        </w:rPr>
        <w:t xml:space="preserve">LESSON OBJECTIVES </w:t>
      </w:r>
    </w:p>
    <w:p w14:paraId="72378D69" w14:textId="77777777" w:rsidR="00021C4D" w:rsidRPr="00DA31E2" w:rsidRDefault="00021C4D" w:rsidP="00021C4D">
      <w:pPr>
        <w:rPr>
          <w:rFonts w:ascii="Verdana" w:eastAsia="Meiryo UI" w:hAnsi="Verdana" w:cs="Arial"/>
          <w:sz w:val="20"/>
          <w:szCs w:val="20"/>
        </w:rPr>
      </w:pPr>
      <w:r w:rsidRPr="00DA31E2">
        <w:rPr>
          <w:rFonts w:ascii="Verdana" w:eastAsia="Meiryo UI" w:hAnsi="Verdana" w:cs="Arial"/>
          <w:sz w:val="20"/>
          <w:szCs w:val="20"/>
        </w:rPr>
        <w:t>By the end of this lesson, you will be able to:</w:t>
      </w:r>
    </w:p>
    <w:p w14:paraId="078A42C6" w14:textId="77777777" w:rsidR="00A500E0" w:rsidRPr="00A500E0" w:rsidRDefault="00A500E0" w:rsidP="00A500E0">
      <w:pPr>
        <w:pStyle w:val="ListParagraph"/>
        <w:numPr>
          <w:ilvl w:val="0"/>
          <w:numId w:val="41"/>
        </w:numPr>
        <w:rPr>
          <w:rFonts w:ascii="Verdana" w:hAnsi="Verdana"/>
          <w:sz w:val="20"/>
          <w:szCs w:val="20"/>
        </w:rPr>
      </w:pPr>
      <w:r w:rsidRPr="00A500E0">
        <w:rPr>
          <w:rFonts w:ascii="Verdana" w:hAnsi="Verdana"/>
          <w:sz w:val="20"/>
          <w:szCs w:val="20"/>
        </w:rPr>
        <w:t>Define key terms relating to digitizing, data sources, and geocoding.</w:t>
      </w:r>
    </w:p>
    <w:p w14:paraId="5838F798" w14:textId="04167726" w:rsidR="00021C4D" w:rsidRPr="00A500E0" w:rsidRDefault="00A07DD1" w:rsidP="00A500E0">
      <w:pPr>
        <w:pStyle w:val="ListParagraph"/>
        <w:numPr>
          <w:ilvl w:val="0"/>
          <w:numId w:val="41"/>
        </w:numPr>
        <w:rPr>
          <w:rFonts w:ascii="Verdana" w:hAnsi="Verdana"/>
          <w:sz w:val="20"/>
          <w:szCs w:val="20"/>
        </w:rPr>
      </w:pPr>
      <w:r w:rsidRPr="00A500E0">
        <w:rPr>
          <w:rFonts w:ascii="Verdana" w:hAnsi="Verdana"/>
          <w:sz w:val="20"/>
          <w:szCs w:val="20"/>
        </w:rPr>
        <w:t>Build and collect primary spatial data by way of scanning, digitizing, geocoding, or similar methods.</w:t>
      </w:r>
    </w:p>
    <w:p w14:paraId="0CE5B3F1" w14:textId="77777777" w:rsidR="00A500E0" w:rsidRPr="00A500E0" w:rsidRDefault="00A07DD1" w:rsidP="00A500E0">
      <w:pPr>
        <w:pStyle w:val="ListParagraph"/>
        <w:numPr>
          <w:ilvl w:val="0"/>
          <w:numId w:val="41"/>
        </w:numPr>
        <w:rPr>
          <w:rFonts w:ascii="Verdana" w:eastAsia="Meiryo UI" w:hAnsi="Verdana" w:cs="Arial"/>
          <w:sz w:val="20"/>
          <w:szCs w:val="20"/>
        </w:rPr>
      </w:pPr>
      <w:r w:rsidRPr="00D865EA">
        <w:rPr>
          <w:rFonts w:ascii="Verdana" w:hAnsi="Verdana"/>
          <w:sz w:val="20"/>
          <w:szCs w:val="20"/>
        </w:rPr>
        <w:t>Identify and use data from public sources.</w:t>
      </w:r>
      <w:r w:rsidR="00A500E0" w:rsidRPr="00A500E0">
        <w:rPr>
          <w:rFonts w:ascii="Arial" w:hAnsi="Arial" w:cs="Arial"/>
          <w:sz w:val="20"/>
          <w:szCs w:val="20"/>
        </w:rPr>
        <w:t xml:space="preserve"> </w:t>
      </w:r>
    </w:p>
    <w:p w14:paraId="25B6E844" w14:textId="6334D268" w:rsidR="00A500E0" w:rsidRPr="00A500E0" w:rsidRDefault="00A500E0" w:rsidP="00A500E0">
      <w:pPr>
        <w:pStyle w:val="ListParagraph"/>
        <w:numPr>
          <w:ilvl w:val="0"/>
          <w:numId w:val="41"/>
        </w:numPr>
        <w:rPr>
          <w:rFonts w:ascii="Verdana" w:eastAsia="Meiryo UI" w:hAnsi="Verdana" w:cs="Arial"/>
          <w:sz w:val="20"/>
          <w:szCs w:val="20"/>
        </w:rPr>
      </w:pPr>
      <w:r w:rsidRPr="00A500E0">
        <w:rPr>
          <w:rFonts w:ascii="Verdana" w:hAnsi="Verdana" w:cs="Arial"/>
          <w:sz w:val="20"/>
          <w:szCs w:val="20"/>
        </w:rPr>
        <w:t>Create a map.</w:t>
      </w:r>
    </w:p>
    <w:p w14:paraId="5E5A2D57" w14:textId="77777777" w:rsidR="00021C4D" w:rsidRPr="00DA31E2" w:rsidRDefault="00021C4D" w:rsidP="009B2384">
      <w:pPr>
        <w:pStyle w:val="Heading2"/>
      </w:pPr>
      <w:r w:rsidRPr="00DA31E2">
        <w:t>LEARNING SEQUENCE</w:t>
      </w:r>
    </w:p>
    <w:tbl>
      <w:tblPr>
        <w:tblStyle w:val="TableGrid"/>
        <w:tblW w:w="0" w:type="auto"/>
        <w:tblLook w:val="04A0" w:firstRow="1" w:lastRow="0" w:firstColumn="1" w:lastColumn="0" w:noHBand="0" w:noVBand="1"/>
      </w:tblPr>
      <w:tblGrid>
        <w:gridCol w:w="2425"/>
        <w:gridCol w:w="6925"/>
      </w:tblGrid>
      <w:tr w:rsidR="00021C4D" w:rsidRPr="00DA31E2" w14:paraId="0B50F8A2" w14:textId="77777777" w:rsidTr="0019371A">
        <w:tc>
          <w:tcPr>
            <w:tcW w:w="9350" w:type="dxa"/>
            <w:gridSpan w:val="2"/>
            <w:shd w:val="clear" w:color="auto" w:fill="000000" w:themeFill="text1"/>
          </w:tcPr>
          <w:p w14:paraId="448A5E50" w14:textId="77777777" w:rsidR="00021C4D" w:rsidRPr="00DA31E2" w:rsidRDefault="00021C4D" w:rsidP="0019371A">
            <w:pPr>
              <w:jc w:val="center"/>
              <w:rPr>
                <w:rFonts w:ascii="Verdana" w:hAnsi="Verdana" w:cs="Arial"/>
                <w:b/>
                <w:sz w:val="28"/>
                <w:szCs w:val="28"/>
              </w:rPr>
            </w:pPr>
          </w:p>
        </w:tc>
      </w:tr>
      <w:tr w:rsidR="00021C4D" w:rsidRPr="00DA31E2" w14:paraId="59FC8F39" w14:textId="77777777" w:rsidTr="0019371A">
        <w:trPr>
          <w:trHeight w:val="287"/>
        </w:trPr>
        <w:tc>
          <w:tcPr>
            <w:tcW w:w="2425" w:type="dxa"/>
          </w:tcPr>
          <w:p w14:paraId="3C5F22F6" w14:textId="5310523B" w:rsidR="00021C4D" w:rsidRPr="002A3B2F" w:rsidRDefault="00021C4D" w:rsidP="0019371A">
            <w:pPr>
              <w:rPr>
                <w:rFonts w:ascii="Verdana" w:hAnsi="Verdana" w:cs="Arial"/>
                <w:sz w:val="20"/>
                <w:szCs w:val="20"/>
              </w:rPr>
            </w:pPr>
            <w:r w:rsidRPr="002A3B2F">
              <w:rPr>
                <w:rFonts w:ascii="Verdana" w:hAnsi="Verdana" w:cs="Arial"/>
                <w:sz w:val="20"/>
                <w:szCs w:val="20"/>
              </w:rPr>
              <w:t>Required Reading</w:t>
            </w:r>
          </w:p>
        </w:tc>
        <w:tc>
          <w:tcPr>
            <w:tcW w:w="6925" w:type="dxa"/>
          </w:tcPr>
          <w:p w14:paraId="28CD157B" w14:textId="77777777" w:rsidR="00DA31E2" w:rsidRPr="002A3B2F" w:rsidRDefault="00DA31E2" w:rsidP="00C90FE0">
            <w:pPr>
              <w:rPr>
                <w:rFonts w:ascii="Verdana" w:hAnsi="Verdana" w:cs="Arial"/>
                <w:sz w:val="20"/>
                <w:szCs w:val="20"/>
              </w:rPr>
            </w:pPr>
            <w:r w:rsidRPr="002A3B2F">
              <w:rPr>
                <w:rFonts w:ascii="Verdana" w:hAnsi="Verdana" w:cs="Arial"/>
                <w:sz w:val="20"/>
                <w:szCs w:val="20"/>
              </w:rPr>
              <w:t>Read the following:</w:t>
            </w:r>
          </w:p>
          <w:p w14:paraId="5EBDC88D" w14:textId="4BA87C85" w:rsidR="00021C4D" w:rsidRPr="002A3B2F" w:rsidRDefault="00D865EA" w:rsidP="00C90FE0">
            <w:pPr>
              <w:rPr>
                <w:rFonts w:ascii="Verdana" w:hAnsi="Verdana" w:cs="Arial"/>
                <w:sz w:val="20"/>
                <w:szCs w:val="20"/>
              </w:rPr>
            </w:pPr>
            <w:r>
              <w:rPr>
                <w:rFonts w:ascii="Verdana" w:hAnsi="Verdana" w:cs="Arial"/>
                <w:sz w:val="20"/>
                <w:szCs w:val="20"/>
              </w:rPr>
              <w:t>Data Sources</w:t>
            </w:r>
          </w:p>
          <w:p w14:paraId="31C3C442" w14:textId="20BAA8A4" w:rsidR="00C90FE0" w:rsidRPr="002A3B2F" w:rsidRDefault="00D865EA" w:rsidP="008B0BA7">
            <w:pPr>
              <w:pStyle w:val="ListParagraph"/>
              <w:numPr>
                <w:ilvl w:val="0"/>
                <w:numId w:val="5"/>
              </w:numPr>
              <w:spacing w:after="0" w:line="240" w:lineRule="auto"/>
              <w:ind w:left="545"/>
              <w:rPr>
                <w:rFonts w:ascii="Verdana" w:eastAsia="Meiryo UI" w:hAnsi="Verdana" w:cs="Arial"/>
                <w:sz w:val="20"/>
                <w:szCs w:val="20"/>
              </w:rPr>
            </w:pPr>
            <w:r>
              <w:rPr>
                <w:rFonts w:ascii="Verdana" w:eastAsia="Meiryo UI" w:hAnsi="Verdana" w:cs="Arial"/>
                <w:sz w:val="20"/>
                <w:szCs w:val="20"/>
              </w:rPr>
              <w:t>Creating Geospatial Data</w:t>
            </w:r>
          </w:p>
          <w:p w14:paraId="3E4CD532" w14:textId="58802058" w:rsidR="00C90FE0" w:rsidRPr="002A3B2F" w:rsidRDefault="00D865EA" w:rsidP="008B0BA7">
            <w:pPr>
              <w:pStyle w:val="ListParagraph"/>
              <w:numPr>
                <w:ilvl w:val="0"/>
                <w:numId w:val="5"/>
              </w:numPr>
              <w:spacing w:after="0" w:line="240" w:lineRule="auto"/>
              <w:ind w:left="545"/>
              <w:rPr>
                <w:rFonts w:ascii="Verdana" w:eastAsia="Meiryo UI" w:hAnsi="Verdana" w:cs="Arial"/>
                <w:sz w:val="20"/>
                <w:szCs w:val="20"/>
              </w:rPr>
            </w:pPr>
            <w:r>
              <w:rPr>
                <w:rFonts w:ascii="Verdana" w:eastAsia="Meiryo UI" w:hAnsi="Verdana" w:cs="Arial"/>
                <w:sz w:val="20"/>
                <w:szCs w:val="20"/>
              </w:rPr>
              <w:t>Digitizing</w:t>
            </w:r>
          </w:p>
          <w:p w14:paraId="249BA201" w14:textId="45F972D1" w:rsidR="00C90FE0" w:rsidRDefault="00D865EA" w:rsidP="008B0BA7">
            <w:pPr>
              <w:pStyle w:val="ListParagraph"/>
              <w:numPr>
                <w:ilvl w:val="0"/>
                <w:numId w:val="5"/>
              </w:numPr>
              <w:spacing w:after="0" w:line="240" w:lineRule="auto"/>
              <w:ind w:left="545"/>
              <w:rPr>
                <w:rFonts w:ascii="Verdana" w:hAnsi="Verdana" w:cs="Arial"/>
                <w:sz w:val="20"/>
                <w:szCs w:val="20"/>
              </w:rPr>
            </w:pPr>
            <w:r>
              <w:rPr>
                <w:rFonts w:ascii="Verdana" w:hAnsi="Verdana" w:cs="Arial"/>
                <w:sz w:val="20"/>
                <w:szCs w:val="20"/>
              </w:rPr>
              <w:t>Manual Digitizing</w:t>
            </w:r>
          </w:p>
          <w:p w14:paraId="61F18E4D" w14:textId="334E32D6" w:rsidR="00033B1F" w:rsidRDefault="00D865EA" w:rsidP="008B0BA7">
            <w:pPr>
              <w:pStyle w:val="ListParagraph"/>
              <w:numPr>
                <w:ilvl w:val="0"/>
                <w:numId w:val="5"/>
              </w:numPr>
              <w:spacing w:after="0" w:line="240" w:lineRule="auto"/>
              <w:ind w:left="545"/>
              <w:rPr>
                <w:rFonts w:ascii="Verdana" w:hAnsi="Verdana" w:cs="Arial"/>
                <w:sz w:val="20"/>
                <w:szCs w:val="20"/>
              </w:rPr>
            </w:pPr>
            <w:r>
              <w:rPr>
                <w:rFonts w:ascii="Verdana" w:hAnsi="Verdana" w:cs="Arial"/>
                <w:sz w:val="20"/>
                <w:szCs w:val="20"/>
              </w:rPr>
              <w:t>Automatic Digitizing</w:t>
            </w:r>
          </w:p>
          <w:p w14:paraId="01A2B4BE" w14:textId="77D67917" w:rsidR="00DA31E2" w:rsidRPr="002A3B2F" w:rsidRDefault="00D865EA" w:rsidP="008B0BA7">
            <w:pPr>
              <w:pStyle w:val="ListParagraph"/>
              <w:numPr>
                <w:ilvl w:val="0"/>
                <w:numId w:val="5"/>
              </w:numPr>
              <w:spacing w:after="0" w:line="240" w:lineRule="auto"/>
              <w:ind w:left="545"/>
              <w:rPr>
                <w:rFonts w:ascii="Verdana" w:hAnsi="Verdana" w:cs="Arial"/>
                <w:sz w:val="20"/>
                <w:szCs w:val="20"/>
              </w:rPr>
            </w:pPr>
            <w:r>
              <w:rPr>
                <w:rFonts w:ascii="Verdana" w:hAnsi="Verdana" w:cs="Arial"/>
                <w:sz w:val="20"/>
                <w:szCs w:val="20"/>
              </w:rPr>
              <w:t>Global Navigation Satellite Systems</w:t>
            </w:r>
          </w:p>
        </w:tc>
      </w:tr>
      <w:tr w:rsidR="00021C4D" w:rsidRPr="00DA31E2" w14:paraId="50C22C0A" w14:textId="77777777" w:rsidTr="0019371A">
        <w:trPr>
          <w:trHeight w:val="77"/>
        </w:trPr>
        <w:tc>
          <w:tcPr>
            <w:tcW w:w="2425" w:type="dxa"/>
          </w:tcPr>
          <w:p w14:paraId="072519BB" w14:textId="289F08E2" w:rsidR="00021C4D" w:rsidRPr="002A3B2F" w:rsidRDefault="00021C4D" w:rsidP="0019371A">
            <w:pPr>
              <w:rPr>
                <w:rFonts w:ascii="Verdana" w:hAnsi="Verdana" w:cs="Arial"/>
                <w:sz w:val="20"/>
                <w:szCs w:val="20"/>
              </w:rPr>
            </w:pPr>
            <w:r w:rsidRPr="002A3B2F">
              <w:rPr>
                <w:rFonts w:ascii="Verdana" w:hAnsi="Verdana" w:cs="Arial"/>
                <w:sz w:val="20"/>
                <w:szCs w:val="20"/>
              </w:rPr>
              <w:t>Assignments</w:t>
            </w:r>
          </w:p>
        </w:tc>
        <w:tc>
          <w:tcPr>
            <w:tcW w:w="6925" w:type="dxa"/>
          </w:tcPr>
          <w:p w14:paraId="3558C8A4" w14:textId="77777777" w:rsidR="00021C4D" w:rsidRPr="002A3B2F" w:rsidRDefault="00021C4D" w:rsidP="0019371A">
            <w:pPr>
              <w:rPr>
                <w:rFonts w:ascii="Verdana" w:hAnsi="Verdana" w:cs="Arial"/>
                <w:sz w:val="20"/>
                <w:szCs w:val="20"/>
              </w:rPr>
            </w:pPr>
            <w:r w:rsidRPr="002A3B2F">
              <w:rPr>
                <w:rFonts w:ascii="Verdana" w:hAnsi="Verdana" w:cs="Arial"/>
                <w:sz w:val="20"/>
                <w:szCs w:val="20"/>
              </w:rPr>
              <w:t>Complete the following assignments:</w:t>
            </w:r>
          </w:p>
          <w:p w14:paraId="2A160DC7" w14:textId="6F9740A0" w:rsidR="00021C4D" w:rsidRPr="002A3B2F" w:rsidRDefault="00A07DD1" w:rsidP="008B0BA7">
            <w:pPr>
              <w:pStyle w:val="ListParagraph"/>
              <w:numPr>
                <w:ilvl w:val="0"/>
                <w:numId w:val="44"/>
              </w:numPr>
              <w:spacing w:after="0" w:line="240" w:lineRule="auto"/>
              <w:ind w:left="545"/>
              <w:rPr>
                <w:rFonts w:ascii="Verdana" w:hAnsi="Verdana" w:cs="Arial"/>
                <w:sz w:val="20"/>
                <w:szCs w:val="20"/>
              </w:rPr>
            </w:pPr>
            <w:r w:rsidRPr="00A07DD1">
              <w:rPr>
                <w:rFonts w:ascii="Verdana" w:hAnsi="Verdana" w:cs="Arial"/>
                <w:sz w:val="20"/>
                <w:szCs w:val="20"/>
              </w:rPr>
              <w:t>Lab 7:  Data Sources</w:t>
            </w:r>
          </w:p>
          <w:p w14:paraId="2B1B48BC" w14:textId="21EAD445" w:rsidR="00021C4D" w:rsidRPr="002A3B2F" w:rsidRDefault="00A07DD1" w:rsidP="008B0BA7">
            <w:pPr>
              <w:pStyle w:val="ListParagraph"/>
              <w:numPr>
                <w:ilvl w:val="0"/>
                <w:numId w:val="44"/>
              </w:numPr>
              <w:spacing w:after="0" w:line="240" w:lineRule="auto"/>
              <w:ind w:left="545"/>
              <w:rPr>
                <w:rFonts w:ascii="Verdana" w:hAnsi="Verdana" w:cs="Arial"/>
                <w:sz w:val="20"/>
                <w:szCs w:val="20"/>
              </w:rPr>
            </w:pPr>
            <w:r w:rsidRPr="00A07DD1">
              <w:rPr>
                <w:rFonts w:ascii="Verdana" w:hAnsi="Verdana" w:cs="Arial"/>
                <w:sz w:val="20"/>
                <w:szCs w:val="20"/>
              </w:rPr>
              <w:t>Quiz</w:t>
            </w:r>
            <w:r w:rsidR="00296732">
              <w:rPr>
                <w:rFonts w:ascii="Verdana" w:hAnsi="Verdana" w:cs="Arial"/>
                <w:sz w:val="20"/>
                <w:szCs w:val="20"/>
              </w:rPr>
              <w:t xml:space="preserve"> 7</w:t>
            </w:r>
            <w:r w:rsidRPr="00A07DD1">
              <w:rPr>
                <w:rFonts w:ascii="Verdana" w:hAnsi="Verdana" w:cs="Arial"/>
                <w:sz w:val="20"/>
                <w:szCs w:val="20"/>
              </w:rPr>
              <w:t>: Data Sources</w:t>
            </w:r>
          </w:p>
        </w:tc>
      </w:tr>
    </w:tbl>
    <w:p w14:paraId="25C4086B" w14:textId="77777777" w:rsidR="00021C4D" w:rsidRPr="00DA31E2" w:rsidRDefault="00531C38" w:rsidP="00A07DD1">
      <w:pPr>
        <w:pStyle w:val="Heading2"/>
        <w:spacing w:before="0" w:line="240" w:lineRule="auto"/>
        <w:rPr>
          <w:rFonts w:eastAsia="Meiryo UI"/>
        </w:rPr>
      </w:pPr>
      <w:r w:rsidRPr="00DA31E2">
        <w:rPr>
          <w:rFonts w:eastAsia="Meiryo UI"/>
        </w:rPr>
        <w:lastRenderedPageBreak/>
        <w:t>INSTRUC</w:t>
      </w:r>
      <w:r w:rsidR="00021C4D" w:rsidRPr="00DA31E2">
        <w:rPr>
          <w:rFonts w:eastAsia="Meiryo UI"/>
        </w:rPr>
        <w:t xml:space="preserve">TION </w:t>
      </w:r>
    </w:p>
    <w:p w14:paraId="2357C0CD" w14:textId="77777777" w:rsidR="00A07DD1" w:rsidRDefault="00A07DD1" w:rsidP="00A07DD1">
      <w:pPr>
        <w:pStyle w:val="Heading2"/>
        <w:spacing w:before="0" w:line="240" w:lineRule="auto"/>
        <w:rPr>
          <w:rFonts w:eastAsia="Meiryo UI"/>
        </w:rPr>
      </w:pPr>
    </w:p>
    <w:p w14:paraId="13B47FF1" w14:textId="75DF56A8" w:rsidR="00021C4D" w:rsidRPr="009B2384" w:rsidRDefault="00A07DD1" w:rsidP="00A07DD1">
      <w:pPr>
        <w:pStyle w:val="Heading2"/>
        <w:spacing w:before="0" w:line="240" w:lineRule="auto"/>
        <w:rPr>
          <w:rFonts w:eastAsia="Meiryo UI"/>
        </w:rPr>
      </w:pPr>
      <w:r w:rsidRPr="00A07DD1">
        <w:rPr>
          <w:rFonts w:eastAsia="Meiryo UI"/>
        </w:rPr>
        <w:t>Creating Geospatial Data</w:t>
      </w:r>
    </w:p>
    <w:p w14:paraId="1E6D635F" w14:textId="6589EF87" w:rsidR="0039429A" w:rsidRDefault="0039429A" w:rsidP="0039429A">
      <w:pPr>
        <w:pStyle w:val="Heading3"/>
        <w:rPr>
          <w:rFonts w:eastAsia="Times New Roman"/>
        </w:rPr>
      </w:pPr>
      <w:r>
        <w:rPr>
          <w:rFonts w:eastAsia="Times New Roman"/>
        </w:rPr>
        <w:t>Why Create Geospatial Data?</w:t>
      </w:r>
    </w:p>
    <w:p w14:paraId="6978D784" w14:textId="77777777" w:rsidR="00A07DD1" w:rsidRDefault="00A07DD1" w:rsidP="00A07DD1">
      <w:pPr>
        <w:pStyle w:val="Heading2"/>
        <w:spacing w:before="0" w:line="240" w:lineRule="auto"/>
        <w:rPr>
          <w:rFonts w:ascii="Verdana" w:eastAsia="Times New Roman" w:hAnsi="Verdana" w:cs="Times New Roman"/>
          <w:b w:val="0"/>
          <w:color w:val="auto"/>
          <w:sz w:val="20"/>
          <w:szCs w:val="20"/>
        </w:rPr>
      </w:pPr>
      <w:r w:rsidRPr="00A07DD1">
        <w:rPr>
          <w:rFonts w:ascii="Verdana" w:eastAsia="Times New Roman" w:hAnsi="Verdana" w:cs="Times New Roman"/>
          <w:b w:val="0"/>
          <w:color w:val="auto"/>
          <w:sz w:val="20"/>
          <w:szCs w:val="20"/>
        </w:rPr>
        <w:t xml:space="preserve">There are many reasons why you might want to create your own geospatial data. The main reason is that the data you need has not been created by anyone else. Even though GIS and digital data have been around for a long time, there is still a large need for the creation of new data covering many different facets of our world at many different scales. </w:t>
      </w:r>
    </w:p>
    <w:p w14:paraId="4255D211" w14:textId="77777777" w:rsidR="00A07DD1" w:rsidRDefault="00A07DD1" w:rsidP="00A07DD1">
      <w:pPr>
        <w:pStyle w:val="Heading2"/>
        <w:spacing w:before="0" w:line="240" w:lineRule="auto"/>
        <w:rPr>
          <w:rFonts w:ascii="Verdana" w:eastAsia="Times New Roman" w:hAnsi="Verdana" w:cs="Times New Roman"/>
          <w:b w:val="0"/>
          <w:color w:val="auto"/>
          <w:sz w:val="20"/>
          <w:szCs w:val="20"/>
        </w:rPr>
      </w:pPr>
    </w:p>
    <w:p w14:paraId="15A76A26" w14:textId="77777777" w:rsidR="00A07DD1" w:rsidRDefault="00A07DD1" w:rsidP="00A07DD1">
      <w:pPr>
        <w:pStyle w:val="Heading2"/>
        <w:spacing w:before="0" w:line="240" w:lineRule="auto"/>
        <w:rPr>
          <w:rFonts w:ascii="Verdana" w:eastAsia="Times New Roman" w:hAnsi="Verdana" w:cs="Times New Roman"/>
          <w:b w:val="0"/>
          <w:color w:val="auto"/>
          <w:sz w:val="20"/>
          <w:szCs w:val="20"/>
        </w:rPr>
      </w:pPr>
      <w:r w:rsidRPr="00A07DD1">
        <w:rPr>
          <w:rFonts w:ascii="Verdana" w:eastAsia="Times New Roman" w:hAnsi="Verdana" w:cs="Times New Roman"/>
          <w:b w:val="0"/>
          <w:color w:val="auto"/>
          <w:sz w:val="20"/>
          <w:szCs w:val="20"/>
        </w:rPr>
        <w:t>A couple of additional reasons that you may want to create geospatial data are that the data you need is on a paper map and needs to be converted to digital format so it can be used in your GIS software, and the data available may be a different scale than you need.</w:t>
      </w:r>
      <w:r>
        <w:rPr>
          <w:rFonts w:ascii="Verdana" w:eastAsia="Times New Roman" w:hAnsi="Verdana" w:cs="Times New Roman"/>
          <w:b w:val="0"/>
          <w:color w:val="auto"/>
          <w:sz w:val="20"/>
          <w:szCs w:val="20"/>
        </w:rPr>
        <w:t xml:space="preserve"> </w:t>
      </w:r>
      <w:r w:rsidRPr="00A07DD1">
        <w:rPr>
          <w:rFonts w:ascii="Verdana" w:eastAsia="Times New Roman" w:hAnsi="Verdana" w:cs="Times New Roman"/>
          <w:b w:val="0"/>
          <w:color w:val="auto"/>
          <w:sz w:val="20"/>
          <w:szCs w:val="20"/>
        </w:rPr>
        <w:t xml:space="preserve">For example, let’s say you want to show a map of where all the state parks are in Virginia. However, all of the park data sets are extremely detailed, and look very poor at a statewide scale because of the intricate detail of the park boundaries. </w:t>
      </w:r>
    </w:p>
    <w:p w14:paraId="5E35E745" w14:textId="77777777" w:rsidR="00A07DD1" w:rsidRDefault="00A07DD1" w:rsidP="00A07DD1">
      <w:pPr>
        <w:pStyle w:val="Heading2"/>
        <w:spacing w:before="0" w:line="240" w:lineRule="auto"/>
        <w:rPr>
          <w:rFonts w:ascii="Verdana" w:eastAsia="Times New Roman" w:hAnsi="Verdana" w:cs="Times New Roman"/>
          <w:b w:val="0"/>
          <w:color w:val="auto"/>
          <w:sz w:val="20"/>
          <w:szCs w:val="20"/>
        </w:rPr>
      </w:pPr>
    </w:p>
    <w:p w14:paraId="5537C5A9" w14:textId="0B7EE667" w:rsidR="00A07DD1" w:rsidRPr="00A07DD1" w:rsidRDefault="00A07DD1" w:rsidP="00A07DD1">
      <w:pPr>
        <w:pStyle w:val="Heading2"/>
        <w:spacing w:before="0" w:line="240" w:lineRule="auto"/>
        <w:rPr>
          <w:b w:val="0"/>
        </w:rPr>
      </w:pPr>
      <w:r w:rsidRPr="00A07DD1">
        <w:rPr>
          <w:rFonts w:ascii="Verdana" w:eastAsia="Times New Roman" w:hAnsi="Verdana" w:cs="Times New Roman"/>
          <w:b w:val="0"/>
          <w:color w:val="auto"/>
          <w:sz w:val="20"/>
          <w:szCs w:val="20"/>
        </w:rPr>
        <w:t>In this case, you would need to create a new park dataset suitable for display at a smaller scale, or, simplify the existing dataset so that it can display better at the smaller scale.  Another reason to create new geospatial data is the possibility that the data available is too old for your purposes and you need an updated version of the data. There are many other reasons why you would want to create geospatial data, but these are the most common reasons that you should be aware of.</w:t>
      </w:r>
    </w:p>
    <w:p w14:paraId="57A6BAC9" w14:textId="67E86C8F" w:rsidR="00A07DD1" w:rsidRPr="00A07DD1" w:rsidRDefault="00A07DD1" w:rsidP="00A07DD1">
      <w:pPr>
        <w:pStyle w:val="Heading3"/>
      </w:pPr>
      <w:r>
        <w:t>Data Sources</w:t>
      </w:r>
    </w:p>
    <w:p w14:paraId="32589B6B" w14:textId="39CF3F57" w:rsidR="00A07DD1" w:rsidRPr="00A07DD1" w:rsidRDefault="00A07DD1" w:rsidP="00A07DD1">
      <w:pPr>
        <w:pStyle w:val="Heading2"/>
        <w:spacing w:before="0" w:line="240" w:lineRule="auto"/>
        <w:rPr>
          <w:rFonts w:ascii="Verdana" w:hAnsi="Verdana"/>
          <w:b w:val="0"/>
          <w:color w:val="auto"/>
          <w:sz w:val="20"/>
          <w:szCs w:val="20"/>
        </w:rPr>
      </w:pPr>
      <w:r w:rsidRPr="00A07DD1">
        <w:rPr>
          <w:rFonts w:ascii="Verdana" w:eastAsia="Times New Roman" w:hAnsi="Verdana" w:cs="Times New Roman"/>
          <w:b w:val="0"/>
          <w:color w:val="auto"/>
          <w:sz w:val="20"/>
          <w:szCs w:val="20"/>
        </w:rPr>
        <w:t xml:space="preserve">There are two types of data sources that you can derive digital geospatial data from: hardcopy, and digital. Each of these data sources has their own positive and negative aspects </w:t>
      </w:r>
      <w:r w:rsidR="008B0BA7">
        <w:rPr>
          <w:rFonts w:ascii="Verdana" w:eastAsia="Times New Roman" w:hAnsi="Verdana" w:cs="Times New Roman"/>
          <w:b w:val="0"/>
          <w:color w:val="auto"/>
          <w:sz w:val="20"/>
          <w:szCs w:val="20"/>
        </w:rPr>
        <w:t>when it comes to storing</w:t>
      </w:r>
      <w:r w:rsidRPr="00A07DD1">
        <w:rPr>
          <w:rFonts w:ascii="Verdana" w:eastAsia="Times New Roman" w:hAnsi="Verdana" w:cs="Times New Roman"/>
          <w:b w:val="0"/>
          <w:color w:val="auto"/>
          <w:sz w:val="20"/>
          <w:szCs w:val="20"/>
        </w:rPr>
        <w:t xml:space="preserve"> data.  </w:t>
      </w:r>
    </w:p>
    <w:p w14:paraId="0C4F2F04" w14:textId="116CD41E" w:rsidR="00A07DD1" w:rsidRPr="00A07DD1" w:rsidRDefault="00A07DD1" w:rsidP="00A07DD1">
      <w:pPr>
        <w:pStyle w:val="Heading3"/>
      </w:pPr>
      <w:r>
        <w:t>Hardcopy Data</w:t>
      </w:r>
    </w:p>
    <w:p w14:paraId="6F64A076" w14:textId="1EA54F56" w:rsidR="00F74048" w:rsidRDefault="00A07DD1" w:rsidP="00A07DD1">
      <w:pPr>
        <w:pStyle w:val="Heading2"/>
        <w:spacing w:before="0" w:line="240" w:lineRule="auto"/>
        <w:rPr>
          <w:rFonts w:ascii="Verdana" w:eastAsia="Times New Roman" w:hAnsi="Verdana" w:cs="Times New Roman"/>
          <w:b w:val="0"/>
          <w:color w:val="auto"/>
          <w:sz w:val="20"/>
          <w:szCs w:val="20"/>
        </w:rPr>
      </w:pPr>
      <w:r w:rsidRPr="00A07DD1">
        <w:rPr>
          <w:rFonts w:ascii="Verdana" w:eastAsia="Times New Roman" w:hAnsi="Verdana" w:cs="Times New Roman"/>
          <w:b w:val="0"/>
          <w:color w:val="auto"/>
          <w:sz w:val="20"/>
          <w:szCs w:val="20"/>
        </w:rPr>
        <w:t xml:space="preserve">Hardcopy data, such as data stored on paper as maps, was the most common medium of storage for GIS until the 1980’s.  </w:t>
      </w:r>
      <w:r w:rsidR="008B0BA7">
        <w:rPr>
          <w:rFonts w:ascii="Verdana" w:eastAsia="Times New Roman" w:hAnsi="Verdana" w:cs="Times New Roman"/>
          <w:b w:val="0"/>
          <w:color w:val="auto"/>
          <w:sz w:val="20"/>
          <w:szCs w:val="20"/>
        </w:rPr>
        <w:t xml:space="preserve">Here are some positive and negative aspects of hardcopy storage. </w:t>
      </w:r>
    </w:p>
    <w:p w14:paraId="1ECF0051" w14:textId="7AED17DC" w:rsidR="0038777F" w:rsidRDefault="0038777F" w:rsidP="0038777F">
      <w:pPr>
        <w:pStyle w:val="Heading4"/>
        <w:rPr>
          <w:rFonts w:eastAsia="Times New Roman"/>
        </w:rPr>
      </w:pPr>
      <w:r>
        <w:rPr>
          <w:rFonts w:eastAsia="Times New Roman"/>
        </w:rPr>
        <w:t>Pos</w:t>
      </w:r>
      <w:r w:rsidR="007B0379">
        <w:rPr>
          <w:rFonts w:eastAsia="Times New Roman"/>
        </w:rPr>
        <w:t>i</w:t>
      </w:r>
      <w:r>
        <w:rPr>
          <w:rFonts w:eastAsia="Times New Roman"/>
        </w:rPr>
        <w:t>tives</w:t>
      </w:r>
    </w:p>
    <w:p w14:paraId="67E58BA3" w14:textId="6133D489" w:rsidR="00F74048" w:rsidRDefault="00A07DD1" w:rsidP="00A07DD1">
      <w:pPr>
        <w:pStyle w:val="Heading2"/>
        <w:spacing w:before="0" w:line="240" w:lineRule="auto"/>
        <w:rPr>
          <w:rFonts w:ascii="Verdana" w:eastAsia="Times New Roman" w:hAnsi="Verdana" w:cs="Times New Roman"/>
          <w:b w:val="0"/>
          <w:color w:val="auto"/>
          <w:sz w:val="20"/>
          <w:szCs w:val="20"/>
        </w:rPr>
      </w:pPr>
      <w:r w:rsidRPr="00A07DD1">
        <w:rPr>
          <w:rFonts w:ascii="Verdana" w:eastAsia="Times New Roman" w:hAnsi="Verdana" w:cs="Times New Roman"/>
          <w:b w:val="0"/>
          <w:color w:val="auto"/>
          <w:sz w:val="20"/>
          <w:szCs w:val="20"/>
        </w:rPr>
        <w:t>The positive aspects of hardcopy storage is that it is a stable medium which means that it cannot get a virus, run out of battery power, or crash, like a computer.</w:t>
      </w:r>
      <w:r>
        <w:rPr>
          <w:rFonts w:ascii="Verdana" w:eastAsia="Times New Roman" w:hAnsi="Verdana" w:cs="Times New Roman"/>
          <w:b w:val="0"/>
          <w:color w:val="auto"/>
          <w:sz w:val="20"/>
          <w:szCs w:val="20"/>
        </w:rPr>
        <w:t xml:space="preserve"> </w:t>
      </w:r>
      <w:r w:rsidRPr="00A07DD1">
        <w:rPr>
          <w:rFonts w:ascii="Verdana" w:eastAsia="Times New Roman" w:hAnsi="Verdana" w:cs="Times New Roman"/>
          <w:b w:val="0"/>
          <w:color w:val="auto"/>
          <w:sz w:val="20"/>
          <w:szCs w:val="20"/>
        </w:rPr>
        <w:t xml:space="preserve">Hardcopy data is also cheap to produce, is easily portable, and does not require any specialized hardware or software to use. This provides a very low barrier for use, and makes a paper map easy to use and understand by a very wide range of users. Hardcopy data is semi-permanent so long it must be properly stored.  </w:t>
      </w:r>
    </w:p>
    <w:p w14:paraId="26B9AB01" w14:textId="3BE2190F" w:rsidR="0038777F" w:rsidRDefault="0038777F" w:rsidP="0038777F">
      <w:pPr>
        <w:pStyle w:val="Heading4"/>
        <w:rPr>
          <w:rFonts w:eastAsia="Times New Roman"/>
        </w:rPr>
      </w:pPr>
      <w:r>
        <w:rPr>
          <w:rFonts w:eastAsia="Times New Roman"/>
        </w:rPr>
        <w:t>Negatives</w:t>
      </w:r>
    </w:p>
    <w:p w14:paraId="54CB6972" w14:textId="6C2AD8EF" w:rsidR="00A07DD1" w:rsidRPr="00A07DD1" w:rsidRDefault="00A07DD1" w:rsidP="00A07DD1">
      <w:pPr>
        <w:pStyle w:val="Heading2"/>
        <w:spacing w:before="0" w:line="240" w:lineRule="auto"/>
        <w:rPr>
          <w:rFonts w:ascii="Verdana" w:hAnsi="Verdana"/>
          <w:b w:val="0"/>
          <w:color w:val="auto"/>
          <w:sz w:val="20"/>
          <w:szCs w:val="20"/>
        </w:rPr>
      </w:pPr>
      <w:r w:rsidRPr="00A07DD1">
        <w:rPr>
          <w:rFonts w:ascii="Verdana" w:eastAsia="Times New Roman" w:hAnsi="Verdana" w:cs="Times New Roman"/>
          <w:b w:val="0"/>
          <w:color w:val="auto"/>
          <w:sz w:val="20"/>
          <w:szCs w:val="20"/>
        </w:rPr>
        <w:t>The negative aspects of hardcopy data are that it is not reusable because it cannot be easily updated.  A hardcopy map, for instance, is a static representation, and can only be updated by printing over the existing map, which is often not desirable.</w:t>
      </w:r>
    </w:p>
    <w:p w14:paraId="1A990EB6" w14:textId="014CEBB1" w:rsidR="00A07DD1" w:rsidRPr="00A07DD1" w:rsidRDefault="007B0379" w:rsidP="007B0379">
      <w:pPr>
        <w:pStyle w:val="Heading3"/>
      </w:pPr>
      <w:r>
        <w:t>Digital Data</w:t>
      </w:r>
    </w:p>
    <w:p w14:paraId="6156C0E4" w14:textId="5EBDB044" w:rsidR="007B0379" w:rsidRDefault="007B0379" w:rsidP="007B0379">
      <w:pPr>
        <w:spacing w:after="0" w:line="240" w:lineRule="auto"/>
        <w:rPr>
          <w:rFonts w:ascii="Verdana" w:eastAsia="Times New Roman" w:hAnsi="Verdana" w:cs="Times New Roman"/>
          <w:sz w:val="20"/>
          <w:szCs w:val="20"/>
        </w:rPr>
      </w:pPr>
      <w:r w:rsidRPr="00BE234C">
        <w:rPr>
          <w:rFonts w:ascii="Verdana" w:eastAsia="Times New Roman" w:hAnsi="Verdana" w:cs="Times New Roman"/>
          <w:sz w:val="20"/>
          <w:szCs w:val="20"/>
        </w:rPr>
        <w:t xml:space="preserve">Digital data has become a common storage medium for GIS data since the 1980s as computers became more widely used and storage capacities grew larger and prices dropped significantly. </w:t>
      </w:r>
      <w:r w:rsidR="008B0BA7">
        <w:rPr>
          <w:rFonts w:ascii="Verdana" w:eastAsia="Times New Roman" w:hAnsi="Verdana" w:cs="Times New Roman"/>
          <w:sz w:val="20"/>
          <w:szCs w:val="20"/>
        </w:rPr>
        <w:t xml:space="preserve">Here are some positive and negative aspects of storage data digitally. </w:t>
      </w:r>
    </w:p>
    <w:p w14:paraId="0F531378" w14:textId="00E61C6A" w:rsidR="00513C7C" w:rsidRDefault="00513C7C" w:rsidP="00ED7E6C">
      <w:pPr>
        <w:pStyle w:val="Heading4"/>
        <w:rPr>
          <w:rFonts w:eastAsia="Times New Roman"/>
        </w:rPr>
      </w:pPr>
      <w:r>
        <w:rPr>
          <w:rFonts w:eastAsia="Times New Roman"/>
        </w:rPr>
        <w:lastRenderedPageBreak/>
        <w:t>Pos</w:t>
      </w:r>
      <w:r w:rsidR="00ED7E6C">
        <w:rPr>
          <w:rFonts w:eastAsia="Times New Roman"/>
        </w:rPr>
        <w:t>i</w:t>
      </w:r>
      <w:r>
        <w:rPr>
          <w:rFonts w:eastAsia="Times New Roman"/>
        </w:rPr>
        <w:t>tives</w:t>
      </w:r>
    </w:p>
    <w:p w14:paraId="5B21BC99" w14:textId="0B9372F8" w:rsidR="007B0379" w:rsidRDefault="007B0379" w:rsidP="007B0379">
      <w:pPr>
        <w:spacing w:after="0" w:line="240" w:lineRule="auto"/>
        <w:rPr>
          <w:rFonts w:ascii="Verdana" w:eastAsia="Times New Roman" w:hAnsi="Verdana" w:cs="Times New Roman"/>
          <w:sz w:val="20"/>
          <w:szCs w:val="20"/>
        </w:rPr>
      </w:pPr>
      <w:r w:rsidRPr="00BE234C">
        <w:rPr>
          <w:rFonts w:ascii="Verdana" w:eastAsia="Times New Roman" w:hAnsi="Verdana" w:cs="Times New Roman"/>
          <w:sz w:val="20"/>
          <w:szCs w:val="20"/>
        </w:rPr>
        <w:t>The positive aspects of dig</w:t>
      </w:r>
      <w:r w:rsidR="00D70F4D">
        <w:rPr>
          <w:rFonts w:ascii="Verdana" w:eastAsia="Times New Roman" w:hAnsi="Verdana" w:cs="Times New Roman"/>
          <w:sz w:val="20"/>
          <w:szCs w:val="20"/>
        </w:rPr>
        <w:t>ital data are that it is stable</w:t>
      </w:r>
      <w:r w:rsidRPr="00BE234C">
        <w:rPr>
          <w:rFonts w:ascii="Verdana" w:eastAsia="Times New Roman" w:hAnsi="Verdana" w:cs="Times New Roman"/>
          <w:sz w:val="20"/>
          <w:szCs w:val="20"/>
        </w:rPr>
        <w:t xml:space="preserve"> so long as it is properly maintained, backed up, and occasionally transferred to a modern storage medium.</w:t>
      </w:r>
      <w:r>
        <w:rPr>
          <w:rFonts w:ascii="Verdana" w:eastAsia="Times New Roman" w:hAnsi="Verdana" w:cs="Times New Roman"/>
          <w:sz w:val="20"/>
          <w:szCs w:val="20"/>
        </w:rPr>
        <w:t xml:space="preserve"> </w:t>
      </w:r>
      <w:r w:rsidRPr="00BE234C">
        <w:rPr>
          <w:rFonts w:ascii="Verdana" w:eastAsia="Times New Roman" w:hAnsi="Verdana" w:cs="Times New Roman"/>
          <w:sz w:val="20"/>
          <w:szCs w:val="20"/>
        </w:rPr>
        <w:t>Digital storage is now extremely cheap and can store massive amounts of information in a very small space. Digital data is semi-p</w:t>
      </w:r>
      <w:r w:rsidR="00D70F4D">
        <w:rPr>
          <w:rFonts w:ascii="Verdana" w:eastAsia="Times New Roman" w:hAnsi="Verdana" w:cs="Times New Roman"/>
          <w:sz w:val="20"/>
          <w:szCs w:val="20"/>
        </w:rPr>
        <w:t>ermanent. What is meant by that</w:t>
      </w:r>
      <w:r w:rsidRPr="00BE234C">
        <w:rPr>
          <w:rFonts w:ascii="Verdana" w:eastAsia="Times New Roman" w:hAnsi="Verdana" w:cs="Times New Roman"/>
          <w:sz w:val="20"/>
          <w:szCs w:val="20"/>
        </w:rPr>
        <w:t xml:space="preserve"> is that the data structures must be set up to allow for archiving of historical values information, however, this is often not the case, therefore previous data is often overridden when values are updated and there is no way to see the previous version or value. Digital data is extremely flexible. Digital data can easily be updated and can be used for many different purposes. </w:t>
      </w:r>
    </w:p>
    <w:p w14:paraId="1ACD6FA0" w14:textId="564015B1" w:rsidR="00513C7C" w:rsidRDefault="00513C7C" w:rsidP="00513C7C">
      <w:pPr>
        <w:pStyle w:val="Heading4"/>
        <w:rPr>
          <w:rFonts w:eastAsia="Times New Roman"/>
        </w:rPr>
      </w:pPr>
      <w:r>
        <w:rPr>
          <w:rFonts w:eastAsia="Times New Roman"/>
        </w:rPr>
        <w:t>Negatives</w:t>
      </w:r>
    </w:p>
    <w:p w14:paraId="7EFA922E" w14:textId="384D276D" w:rsidR="007B0379" w:rsidRPr="00BE234C" w:rsidRDefault="007B0379" w:rsidP="007B0379">
      <w:pPr>
        <w:spacing w:after="0" w:line="240" w:lineRule="auto"/>
        <w:rPr>
          <w:rFonts w:ascii="Verdana" w:eastAsia="Times New Roman" w:hAnsi="Verdana" w:cs="Times New Roman"/>
          <w:sz w:val="20"/>
          <w:szCs w:val="20"/>
        </w:rPr>
      </w:pPr>
      <w:r w:rsidRPr="00BE234C">
        <w:rPr>
          <w:rFonts w:ascii="Verdana" w:eastAsia="Times New Roman" w:hAnsi="Verdana" w:cs="Times New Roman"/>
          <w:sz w:val="20"/>
          <w:szCs w:val="20"/>
        </w:rPr>
        <w:t>Negative aspects of digital data are that it is not portable without specialized hardware and software. This significantly raises the barrier of entry for users, and the hardware and software may not be easily understood by the users either. Additionally, the data may be tied to specific systems that may deprecate over time, so there is a need to continuously update the data into newer hardware and software systems.</w:t>
      </w:r>
    </w:p>
    <w:p w14:paraId="7CD61CDA" w14:textId="27DA2259" w:rsidR="00A07DD1" w:rsidRDefault="003C2DD1" w:rsidP="003C2DD1">
      <w:pPr>
        <w:pStyle w:val="Heading2"/>
      </w:pPr>
      <w:r>
        <w:t>Digitizing</w:t>
      </w:r>
    </w:p>
    <w:p w14:paraId="11612ECC" w14:textId="584D095F" w:rsidR="0039429A" w:rsidRDefault="0039429A" w:rsidP="0039429A">
      <w:pPr>
        <w:pStyle w:val="Heading3"/>
        <w:rPr>
          <w:rFonts w:eastAsia="Times New Roman"/>
        </w:rPr>
      </w:pPr>
      <w:r>
        <w:rPr>
          <w:rFonts w:eastAsia="Times New Roman"/>
        </w:rPr>
        <w:t>What is Digitizing?</w:t>
      </w:r>
    </w:p>
    <w:p w14:paraId="02099ABF" w14:textId="77777777" w:rsidR="003C2DD1" w:rsidRDefault="003C2DD1" w:rsidP="003C2DD1">
      <w:pPr>
        <w:rPr>
          <w:rFonts w:ascii="Verdana" w:eastAsia="Times New Roman" w:hAnsi="Verdana" w:cs="Times New Roman"/>
          <w:sz w:val="20"/>
          <w:szCs w:val="20"/>
        </w:rPr>
      </w:pPr>
      <w:r w:rsidRPr="002A25BF">
        <w:rPr>
          <w:rFonts w:ascii="Verdana" w:eastAsia="Times New Roman" w:hAnsi="Verdana" w:cs="Times New Roman"/>
          <w:sz w:val="20"/>
          <w:szCs w:val="20"/>
        </w:rPr>
        <w:t xml:space="preserve">Digitizing is the process of converting coordinates of features from a data source, such as a paper map, into a digital format. Digitizing can be thought of as tracing an object. The general idea is that we will use an input data source, such as an aerial photograph rectified to earth-based coordinates, and then use an input device to trace and record the features from the map as a vector feature. </w:t>
      </w:r>
    </w:p>
    <w:p w14:paraId="715D018F" w14:textId="77777777" w:rsidR="003C2DD1" w:rsidRDefault="003C2DD1" w:rsidP="003C2DD1">
      <w:pPr>
        <w:rPr>
          <w:rFonts w:ascii="Verdana" w:eastAsia="Times New Roman" w:hAnsi="Verdana" w:cs="Times New Roman"/>
          <w:sz w:val="20"/>
          <w:szCs w:val="20"/>
        </w:rPr>
      </w:pPr>
      <w:r w:rsidRPr="002A25BF">
        <w:rPr>
          <w:rFonts w:ascii="Verdana" w:eastAsia="Times New Roman" w:hAnsi="Verdana" w:cs="Times New Roman"/>
          <w:sz w:val="20"/>
          <w:szCs w:val="20"/>
        </w:rPr>
        <w:t xml:space="preserve">There are two methods of digitizing: manual digitizing and automatic digitizing. Manual digitizing is when a person digitizes the features from the source data manually. This process is often time-consuming, tedious, and prone to human error, however, it allows the human to intelligently determine where to digitize, and what to digitize. The second method of digitizing, automatic digitizing is where a computer program is trained to identify features on the input data source, and then automatically traces those features. </w:t>
      </w:r>
    </w:p>
    <w:p w14:paraId="766478B6" w14:textId="73EFC261" w:rsidR="003C2DD1" w:rsidRDefault="003C2DD1" w:rsidP="003C2DD1">
      <w:pPr>
        <w:rPr>
          <w:rFonts w:ascii="Verdana" w:eastAsia="Times New Roman" w:hAnsi="Verdana" w:cs="Times New Roman"/>
          <w:sz w:val="20"/>
          <w:szCs w:val="20"/>
        </w:rPr>
      </w:pPr>
      <w:r w:rsidRPr="002A25BF">
        <w:rPr>
          <w:rFonts w:ascii="Verdana" w:eastAsia="Times New Roman" w:hAnsi="Verdana" w:cs="Times New Roman"/>
          <w:sz w:val="20"/>
          <w:szCs w:val="20"/>
        </w:rPr>
        <w:t>Automatic digitizing can save a significant amount time; however, the features need to be easily identifiable on the input data source. Training the software to identify the featur</w:t>
      </w:r>
      <w:r w:rsidR="001F1E71">
        <w:rPr>
          <w:rFonts w:ascii="Verdana" w:eastAsia="Times New Roman" w:hAnsi="Verdana" w:cs="Times New Roman"/>
          <w:sz w:val="20"/>
          <w:szCs w:val="20"/>
        </w:rPr>
        <w:t>es may take quite a bit of time</w:t>
      </w:r>
      <w:r w:rsidRPr="002A25BF">
        <w:rPr>
          <w:rFonts w:ascii="Verdana" w:eastAsia="Times New Roman" w:hAnsi="Verdana" w:cs="Times New Roman"/>
          <w:sz w:val="20"/>
          <w:szCs w:val="20"/>
        </w:rPr>
        <w:t xml:space="preserve"> and a human may still need to clean up errors in the automatic digitizing results.</w:t>
      </w:r>
    </w:p>
    <w:p w14:paraId="26DD09DD" w14:textId="08D021C7" w:rsidR="003C2DD1" w:rsidRDefault="003C2DD1" w:rsidP="003C2DD1">
      <w:pPr>
        <w:pStyle w:val="Heading3"/>
        <w:rPr>
          <w:rFonts w:eastAsia="Times New Roman"/>
        </w:rPr>
      </w:pPr>
      <w:r>
        <w:rPr>
          <w:rFonts w:eastAsia="Times New Roman"/>
        </w:rPr>
        <w:t>Anatomy of a Digitized Object</w:t>
      </w:r>
    </w:p>
    <w:p w14:paraId="03D4D44E" w14:textId="1DB0ED63" w:rsidR="003C2DD1" w:rsidRDefault="003C2DD1" w:rsidP="003C2DD1">
      <w:pPr>
        <w:rPr>
          <w:rFonts w:ascii="Verdana" w:eastAsia="Times New Roman" w:hAnsi="Verdana" w:cs="Times New Roman"/>
          <w:sz w:val="20"/>
          <w:szCs w:val="20"/>
        </w:rPr>
      </w:pPr>
      <w:r w:rsidRPr="002A25BF">
        <w:rPr>
          <w:rFonts w:ascii="Verdana" w:eastAsia="Times New Roman" w:hAnsi="Verdana" w:cs="Times New Roman"/>
          <w:sz w:val="20"/>
          <w:szCs w:val="20"/>
        </w:rPr>
        <w:t xml:space="preserve">When an object is digitized into the computer from </w:t>
      </w:r>
      <w:r w:rsidR="00BA0BE5">
        <w:rPr>
          <w:rFonts w:ascii="Verdana" w:eastAsia="Times New Roman" w:hAnsi="Verdana" w:cs="Times New Roman"/>
          <w:sz w:val="20"/>
          <w:szCs w:val="20"/>
        </w:rPr>
        <w:t>the source data set, it is compri</w:t>
      </w:r>
      <w:r w:rsidRPr="002A25BF">
        <w:rPr>
          <w:rFonts w:ascii="Verdana" w:eastAsia="Times New Roman" w:hAnsi="Verdana" w:cs="Times New Roman"/>
          <w:sz w:val="20"/>
          <w:szCs w:val="20"/>
        </w:rPr>
        <w:t xml:space="preserve">sed of two parts: a node, and a vertex. A node is a start or end point of a line segment, or, a point. A vertex, is an intermediate point of a segment, and must exist between two nodes. </w:t>
      </w:r>
    </w:p>
    <w:p w14:paraId="607AE6AE" w14:textId="7EE9CF5C" w:rsidR="003C2DD1" w:rsidRDefault="003C2DD1" w:rsidP="003C2DD1">
      <w:pPr>
        <w:rPr>
          <w:rFonts w:ascii="Verdana" w:eastAsia="Times New Roman" w:hAnsi="Verdana" w:cs="Times New Roman"/>
          <w:sz w:val="20"/>
          <w:szCs w:val="20"/>
        </w:rPr>
      </w:pPr>
      <w:r w:rsidRPr="002A25BF">
        <w:rPr>
          <w:rFonts w:ascii="Verdana" w:eastAsia="Times New Roman" w:hAnsi="Verdana" w:cs="Times New Roman"/>
          <w:sz w:val="20"/>
          <w:szCs w:val="20"/>
        </w:rPr>
        <w:t xml:space="preserve">As an example, if we look at the </w:t>
      </w:r>
      <w:r w:rsidR="00ED7E6C">
        <w:rPr>
          <w:rFonts w:ascii="Verdana" w:eastAsia="Times New Roman" w:hAnsi="Verdana" w:cs="Times New Roman"/>
          <w:sz w:val="20"/>
          <w:szCs w:val="20"/>
        </w:rPr>
        <w:t xml:space="preserve">example of a </w:t>
      </w:r>
      <w:r w:rsidRPr="002A25BF">
        <w:rPr>
          <w:rFonts w:ascii="Verdana" w:eastAsia="Times New Roman" w:hAnsi="Verdana" w:cs="Times New Roman"/>
          <w:sz w:val="20"/>
          <w:szCs w:val="20"/>
        </w:rPr>
        <w:t xml:space="preserve">digitized object, we can see that there are four nodes, and five vertices.  As we know that nodes determine the end and beginning of a segment, and vertices are continuations of the same line segment, we can identify four separate digitized line segments in this figure. </w:t>
      </w:r>
    </w:p>
    <w:p w14:paraId="59B28518" w14:textId="77777777" w:rsidR="003C2DD1" w:rsidRDefault="003C2DD1" w:rsidP="003C2DD1">
      <w:pPr>
        <w:rPr>
          <w:rFonts w:ascii="Verdana" w:eastAsia="Times New Roman" w:hAnsi="Verdana" w:cs="Times New Roman"/>
          <w:sz w:val="20"/>
          <w:szCs w:val="20"/>
        </w:rPr>
      </w:pPr>
      <w:r w:rsidRPr="002A25BF">
        <w:rPr>
          <w:rFonts w:ascii="Verdana" w:eastAsia="Times New Roman" w:hAnsi="Verdana" w:cs="Times New Roman"/>
          <w:sz w:val="20"/>
          <w:szCs w:val="20"/>
        </w:rPr>
        <w:t xml:space="preserve">Starting at the bottom, we have a node, followed by four vertices, that terminates at the base of the triangle. That is one line segment. The second line segment is between the two nodes on the small leg of the triangle. </w:t>
      </w:r>
    </w:p>
    <w:p w14:paraId="64FD86A6" w14:textId="278FB0C1" w:rsidR="003C2DD1" w:rsidRDefault="003C2DD1" w:rsidP="003C2DD1">
      <w:pPr>
        <w:rPr>
          <w:rFonts w:ascii="Verdana" w:eastAsia="Times New Roman" w:hAnsi="Verdana" w:cs="Times New Roman"/>
          <w:sz w:val="20"/>
          <w:szCs w:val="20"/>
        </w:rPr>
      </w:pPr>
      <w:r w:rsidRPr="002A25BF">
        <w:rPr>
          <w:rFonts w:ascii="Verdana" w:eastAsia="Times New Roman" w:hAnsi="Verdana" w:cs="Times New Roman"/>
          <w:sz w:val="20"/>
          <w:szCs w:val="20"/>
        </w:rPr>
        <w:lastRenderedPageBreak/>
        <w:t xml:space="preserve">The third line segment, are the two nodes on the short leg of the triangle, that go through the vertex at the other end of the triangle. The fourth and final segment is the short line </w:t>
      </w:r>
      <w:proofErr w:type="gramStart"/>
      <w:r w:rsidR="00E52825" w:rsidRPr="002A25BF">
        <w:rPr>
          <w:rFonts w:ascii="Verdana" w:eastAsia="Times New Roman" w:hAnsi="Verdana" w:cs="Times New Roman"/>
          <w:sz w:val="20"/>
          <w:szCs w:val="20"/>
        </w:rPr>
        <w:t>that offshoot</w:t>
      </w:r>
      <w:r w:rsidR="00BA0BE5">
        <w:rPr>
          <w:rFonts w:ascii="Verdana" w:eastAsia="Times New Roman" w:hAnsi="Verdana" w:cs="Times New Roman"/>
          <w:sz w:val="20"/>
          <w:szCs w:val="20"/>
        </w:rPr>
        <w:t>s</w:t>
      </w:r>
      <w:proofErr w:type="gramEnd"/>
      <w:r w:rsidRPr="002A25BF">
        <w:rPr>
          <w:rFonts w:ascii="Verdana" w:eastAsia="Times New Roman" w:hAnsi="Verdana" w:cs="Times New Roman"/>
          <w:sz w:val="20"/>
          <w:szCs w:val="20"/>
        </w:rPr>
        <w:t xml:space="preserve"> from the top node of the triangle to the end of the short line.</w:t>
      </w:r>
    </w:p>
    <w:p w14:paraId="341D4999" w14:textId="3AB86163" w:rsidR="00ED7E6C" w:rsidRDefault="00ED7E6C" w:rsidP="00ED7E6C">
      <w:pPr>
        <w:jc w:val="center"/>
      </w:pPr>
      <w:r>
        <w:rPr>
          <w:noProof/>
        </w:rPr>
        <w:drawing>
          <wp:inline distT="0" distB="0" distL="0" distR="0" wp14:anchorId="4E7CE7C8" wp14:editId="28D4D52D">
            <wp:extent cx="2276475" cy="24288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276475" cy="2428875"/>
                    </a:xfrm>
                    <a:prstGeom prst="rect">
                      <a:avLst/>
                    </a:prstGeom>
                  </pic:spPr>
                </pic:pic>
              </a:graphicData>
            </a:graphic>
          </wp:inline>
        </w:drawing>
      </w:r>
    </w:p>
    <w:p w14:paraId="0802D9F2" w14:textId="706FCE09" w:rsidR="00ED7E6C" w:rsidRDefault="00ED7E6C" w:rsidP="00ED7E6C">
      <w:pPr>
        <w:pStyle w:val="Heading3"/>
      </w:pPr>
      <w:r>
        <w:t>Common Digitizing Errors</w:t>
      </w:r>
    </w:p>
    <w:p w14:paraId="17B75D87" w14:textId="77777777" w:rsidR="00ED7E6C" w:rsidRDefault="00ED7E6C" w:rsidP="00ED7E6C">
      <w:pPr>
        <w:rPr>
          <w:rFonts w:ascii="Verdana" w:eastAsia="Times New Roman" w:hAnsi="Verdana" w:cs="Times New Roman"/>
          <w:sz w:val="20"/>
          <w:szCs w:val="20"/>
        </w:rPr>
      </w:pPr>
      <w:r w:rsidRPr="00C27D1A">
        <w:rPr>
          <w:rFonts w:ascii="Verdana" w:eastAsia="Times New Roman" w:hAnsi="Verdana" w:cs="Times New Roman"/>
          <w:sz w:val="20"/>
          <w:szCs w:val="20"/>
        </w:rPr>
        <w:t xml:space="preserve">When digitizing manually, there are two common digitizing errors. The first common digitizing error is known as an overshoot. An overshoot is where lines cross over existing lines and nodes where they should’ve actually connected. For instance, imagine if we are digitizing pipelines off of a map and we have two pipes that connect in a T intersection. </w:t>
      </w:r>
    </w:p>
    <w:p w14:paraId="0C402729" w14:textId="1E6085B7" w:rsidR="00ED7E6C" w:rsidRDefault="00ED7E6C" w:rsidP="00ED7E6C">
      <w:pPr>
        <w:rPr>
          <w:rFonts w:ascii="Verdana" w:eastAsia="Times New Roman" w:hAnsi="Verdana" w:cs="Times New Roman"/>
          <w:sz w:val="20"/>
          <w:szCs w:val="20"/>
        </w:rPr>
      </w:pPr>
      <w:r w:rsidRPr="00C27D1A">
        <w:rPr>
          <w:rFonts w:ascii="Verdana" w:eastAsia="Times New Roman" w:hAnsi="Verdana" w:cs="Times New Roman"/>
          <w:sz w:val="20"/>
          <w:szCs w:val="20"/>
        </w:rPr>
        <w:t>However, when digitizing, the pipe that is forming the stem of the T does not connect exactly with the other pipeline; instead, it passes over and through it in the digital data making a cross instead. This is an example of an overshoot. A undershoot is when nodes do not quite reach the intended line or node. Going back to the pipeline example, if the</w:t>
      </w:r>
      <w:r w:rsidR="00BA0BE5">
        <w:rPr>
          <w:rFonts w:ascii="Verdana" w:eastAsia="Times New Roman" w:hAnsi="Verdana" w:cs="Times New Roman"/>
          <w:sz w:val="20"/>
          <w:szCs w:val="20"/>
        </w:rPr>
        <w:t xml:space="preserve"> two pipelines do not intersect</w:t>
      </w:r>
      <w:r w:rsidRPr="00C27D1A">
        <w:rPr>
          <w:rFonts w:ascii="Verdana" w:eastAsia="Times New Roman" w:hAnsi="Verdana" w:cs="Times New Roman"/>
          <w:sz w:val="20"/>
          <w:szCs w:val="20"/>
        </w:rPr>
        <w:t xml:space="preserve"> because the second pipeline was terminated just short of the pipeline was supposed connect to, this would be considered </w:t>
      </w:r>
      <w:proofErr w:type="gramStart"/>
      <w:r w:rsidRPr="00C27D1A">
        <w:rPr>
          <w:rFonts w:ascii="Verdana" w:eastAsia="Times New Roman" w:hAnsi="Verdana" w:cs="Times New Roman"/>
          <w:sz w:val="20"/>
          <w:szCs w:val="20"/>
        </w:rPr>
        <w:t>a undershoot</w:t>
      </w:r>
      <w:proofErr w:type="gramEnd"/>
      <w:r w:rsidRPr="00C27D1A">
        <w:rPr>
          <w:rFonts w:ascii="Verdana" w:eastAsia="Times New Roman" w:hAnsi="Verdana" w:cs="Times New Roman"/>
          <w:sz w:val="20"/>
          <w:szCs w:val="20"/>
        </w:rPr>
        <w:t>.</w:t>
      </w:r>
    </w:p>
    <w:p w14:paraId="4E39B138" w14:textId="70D9CA5C" w:rsidR="0069070E" w:rsidRDefault="0069070E" w:rsidP="0069070E">
      <w:pPr>
        <w:jc w:val="center"/>
        <w:rPr>
          <w:rFonts w:ascii="Verdana" w:eastAsia="Times New Roman" w:hAnsi="Verdana" w:cs="Times New Roman"/>
          <w:sz w:val="20"/>
          <w:szCs w:val="20"/>
        </w:rPr>
      </w:pPr>
      <w:r>
        <w:rPr>
          <w:noProof/>
        </w:rPr>
        <w:drawing>
          <wp:inline distT="0" distB="0" distL="0" distR="0" wp14:anchorId="6E35252E" wp14:editId="79D4ACAE">
            <wp:extent cx="3216736" cy="2462572"/>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219773" cy="2464897"/>
                    </a:xfrm>
                    <a:prstGeom prst="rect">
                      <a:avLst/>
                    </a:prstGeom>
                  </pic:spPr>
                </pic:pic>
              </a:graphicData>
            </a:graphic>
          </wp:inline>
        </w:drawing>
      </w:r>
    </w:p>
    <w:p w14:paraId="6EF185BF" w14:textId="14508DF0" w:rsidR="0069070E" w:rsidRDefault="0069070E" w:rsidP="0069070E">
      <w:pPr>
        <w:pStyle w:val="Heading3"/>
        <w:rPr>
          <w:rFonts w:eastAsia="Times New Roman"/>
        </w:rPr>
      </w:pPr>
      <w:r>
        <w:rPr>
          <w:rFonts w:eastAsia="Times New Roman"/>
        </w:rPr>
        <w:t>Digitizing Process Steps</w:t>
      </w:r>
    </w:p>
    <w:p w14:paraId="13927D6B" w14:textId="77777777" w:rsidR="00296732" w:rsidRDefault="0069070E" w:rsidP="0069070E">
      <w:pPr>
        <w:rPr>
          <w:rFonts w:ascii="Verdana" w:eastAsia="Times New Roman" w:hAnsi="Verdana" w:cs="Times New Roman"/>
          <w:sz w:val="20"/>
          <w:szCs w:val="20"/>
        </w:rPr>
      </w:pPr>
      <w:r w:rsidRPr="00C27D1A">
        <w:rPr>
          <w:rFonts w:ascii="Verdana" w:eastAsia="Times New Roman" w:hAnsi="Verdana" w:cs="Times New Roman"/>
          <w:sz w:val="20"/>
          <w:szCs w:val="20"/>
        </w:rPr>
        <w:t xml:space="preserve">When performing digitizing, </w:t>
      </w:r>
      <w:r w:rsidR="00296732">
        <w:rPr>
          <w:rFonts w:ascii="Verdana" w:eastAsia="Times New Roman" w:hAnsi="Verdana" w:cs="Times New Roman"/>
          <w:sz w:val="20"/>
          <w:szCs w:val="20"/>
        </w:rPr>
        <w:t>there are five steps that you should follow.</w:t>
      </w:r>
    </w:p>
    <w:p w14:paraId="290E9BC3" w14:textId="3EB75740" w:rsidR="00296732" w:rsidRDefault="00296732" w:rsidP="00296732">
      <w:pPr>
        <w:ind w:left="810" w:hanging="810"/>
        <w:rPr>
          <w:rFonts w:ascii="Verdana" w:eastAsia="Times New Roman" w:hAnsi="Verdana" w:cs="Times New Roman"/>
          <w:sz w:val="20"/>
          <w:szCs w:val="20"/>
        </w:rPr>
      </w:pPr>
      <w:r>
        <w:rPr>
          <w:rFonts w:ascii="Verdana" w:eastAsia="Times New Roman" w:hAnsi="Verdana" w:cs="Times New Roman"/>
          <w:sz w:val="20"/>
          <w:szCs w:val="20"/>
        </w:rPr>
        <w:lastRenderedPageBreak/>
        <w:t>Step 1: C</w:t>
      </w:r>
      <w:r w:rsidR="0069070E" w:rsidRPr="00C27D1A">
        <w:rPr>
          <w:rFonts w:ascii="Verdana" w:eastAsia="Times New Roman" w:hAnsi="Verdana" w:cs="Times New Roman"/>
          <w:sz w:val="20"/>
          <w:szCs w:val="20"/>
        </w:rPr>
        <w:t xml:space="preserve">reate, or use an existing data set to store the digitized data. You should select the geometry type of the data set. </w:t>
      </w:r>
    </w:p>
    <w:p w14:paraId="5EEBA572" w14:textId="0E4BDE66" w:rsidR="00296732" w:rsidRDefault="00296732" w:rsidP="0069070E">
      <w:pPr>
        <w:rPr>
          <w:rFonts w:ascii="Verdana" w:eastAsia="Times New Roman" w:hAnsi="Verdana" w:cs="Times New Roman"/>
          <w:sz w:val="20"/>
          <w:szCs w:val="20"/>
        </w:rPr>
      </w:pPr>
      <w:r>
        <w:rPr>
          <w:rFonts w:ascii="Verdana" w:eastAsia="Times New Roman" w:hAnsi="Verdana" w:cs="Times New Roman"/>
          <w:sz w:val="20"/>
          <w:szCs w:val="20"/>
        </w:rPr>
        <w:t>Step 2: L</w:t>
      </w:r>
      <w:r w:rsidR="0069070E" w:rsidRPr="00C27D1A">
        <w:rPr>
          <w:rFonts w:ascii="Verdana" w:eastAsia="Times New Roman" w:hAnsi="Verdana" w:cs="Times New Roman"/>
          <w:sz w:val="20"/>
          <w:szCs w:val="20"/>
        </w:rPr>
        <w:t xml:space="preserve">oad the source data into the GIS program. </w:t>
      </w:r>
    </w:p>
    <w:p w14:paraId="0450EC3E" w14:textId="2CDF3EF7" w:rsidR="00296732" w:rsidRDefault="00296732" w:rsidP="0069070E">
      <w:pPr>
        <w:rPr>
          <w:rFonts w:ascii="Verdana" w:eastAsia="Times New Roman" w:hAnsi="Verdana" w:cs="Times New Roman"/>
          <w:sz w:val="20"/>
          <w:szCs w:val="20"/>
        </w:rPr>
      </w:pPr>
      <w:r>
        <w:rPr>
          <w:rFonts w:ascii="Verdana" w:eastAsia="Times New Roman" w:hAnsi="Verdana" w:cs="Times New Roman"/>
          <w:sz w:val="20"/>
          <w:szCs w:val="20"/>
        </w:rPr>
        <w:t>Step 3: R</w:t>
      </w:r>
      <w:r w:rsidR="0069070E" w:rsidRPr="00C27D1A">
        <w:rPr>
          <w:rFonts w:ascii="Verdana" w:eastAsia="Times New Roman" w:hAnsi="Verdana" w:cs="Times New Roman"/>
          <w:sz w:val="20"/>
          <w:szCs w:val="20"/>
        </w:rPr>
        <w:t xml:space="preserve">egister the source to earth-based coordinates if it is not already. </w:t>
      </w:r>
    </w:p>
    <w:p w14:paraId="6ACE4BD1" w14:textId="1F6171F0" w:rsidR="00296732" w:rsidRDefault="00296732" w:rsidP="0069070E">
      <w:pPr>
        <w:rPr>
          <w:rFonts w:ascii="Verdana" w:eastAsia="Times New Roman" w:hAnsi="Verdana" w:cs="Times New Roman"/>
          <w:sz w:val="20"/>
          <w:szCs w:val="20"/>
        </w:rPr>
      </w:pPr>
      <w:r>
        <w:rPr>
          <w:rFonts w:ascii="Verdana" w:eastAsia="Times New Roman" w:hAnsi="Verdana" w:cs="Times New Roman"/>
          <w:sz w:val="20"/>
          <w:szCs w:val="20"/>
        </w:rPr>
        <w:t>Step 4</w:t>
      </w:r>
      <w:r w:rsidR="0069070E">
        <w:rPr>
          <w:rFonts w:ascii="Verdana" w:eastAsia="Times New Roman" w:hAnsi="Verdana" w:cs="Times New Roman"/>
          <w:sz w:val="20"/>
          <w:szCs w:val="20"/>
        </w:rPr>
        <w:t>:</w:t>
      </w:r>
      <w:r>
        <w:rPr>
          <w:rFonts w:ascii="Verdana" w:eastAsia="Times New Roman" w:hAnsi="Verdana" w:cs="Times New Roman"/>
          <w:sz w:val="20"/>
          <w:szCs w:val="20"/>
        </w:rPr>
        <w:t xml:space="preserve"> M</w:t>
      </w:r>
      <w:r w:rsidR="0069070E" w:rsidRPr="00C27D1A">
        <w:rPr>
          <w:rFonts w:ascii="Verdana" w:eastAsia="Times New Roman" w:hAnsi="Verdana" w:cs="Times New Roman"/>
          <w:sz w:val="20"/>
          <w:szCs w:val="20"/>
        </w:rPr>
        <w:t xml:space="preserve">anually, or automatically, digitize the features into the digital data set. </w:t>
      </w:r>
    </w:p>
    <w:p w14:paraId="1869222B" w14:textId="40B93ACD" w:rsidR="0069070E" w:rsidRDefault="00296732" w:rsidP="0069070E">
      <w:pPr>
        <w:rPr>
          <w:rFonts w:ascii="Verdana" w:eastAsia="Times New Roman" w:hAnsi="Verdana" w:cs="Times New Roman"/>
          <w:sz w:val="20"/>
          <w:szCs w:val="20"/>
        </w:rPr>
      </w:pPr>
      <w:r>
        <w:rPr>
          <w:rFonts w:ascii="Verdana" w:eastAsia="Times New Roman" w:hAnsi="Verdana" w:cs="Times New Roman"/>
          <w:sz w:val="20"/>
          <w:szCs w:val="20"/>
        </w:rPr>
        <w:t>Step 5</w:t>
      </w:r>
      <w:r w:rsidR="0069070E">
        <w:rPr>
          <w:rFonts w:ascii="Verdana" w:eastAsia="Times New Roman" w:hAnsi="Verdana" w:cs="Times New Roman"/>
          <w:sz w:val="20"/>
          <w:szCs w:val="20"/>
        </w:rPr>
        <w:t>:</w:t>
      </w:r>
      <w:r>
        <w:rPr>
          <w:rFonts w:ascii="Verdana" w:eastAsia="Times New Roman" w:hAnsi="Verdana" w:cs="Times New Roman"/>
          <w:sz w:val="20"/>
          <w:szCs w:val="20"/>
        </w:rPr>
        <w:t xml:space="preserve"> S</w:t>
      </w:r>
      <w:r w:rsidR="0069070E" w:rsidRPr="00C27D1A">
        <w:rPr>
          <w:rFonts w:ascii="Verdana" w:eastAsia="Times New Roman" w:hAnsi="Verdana" w:cs="Times New Roman"/>
          <w:sz w:val="20"/>
          <w:szCs w:val="20"/>
        </w:rPr>
        <w:t>ave the newly digitized features.</w:t>
      </w:r>
    </w:p>
    <w:p w14:paraId="4F77ADD0" w14:textId="3D53D8B5" w:rsidR="00D21E7B" w:rsidRDefault="00D21E7B" w:rsidP="0039429A">
      <w:pPr>
        <w:pStyle w:val="Heading2"/>
        <w:rPr>
          <w:rFonts w:eastAsia="Times New Roman"/>
        </w:rPr>
      </w:pPr>
      <w:r>
        <w:rPr>
          <w:rFonts w:eastAsia="Times New Roman"/>
        </w:rPr>
        <w:t>Manual Digitizing</w:t>
      </w:r>
    </w:p>
    <w:p w14:paraId="356F7FA5" w14:textId="1180B30A" w:rsidR="0039429A" w:rsidRPr="0039429A" w:rsidRDefault="0039429A" w:rsidP="0039429A">
      <w:pPr>
        <w:pStyle w:val="Heading3"/>
      </w:pPr>
      <w:r>
        <w:t>What is Manual Digitizing?</w:t>
      </w:r>
    </w:p>
    <w:p w14:paraId="36CE3C34" w14:textId="20E861BF" w:rsidR="00D21E7B" w:rsidRDefault="00D21E7B" w:rsidP="00D21E7B">
      <w:pPr>
        <w:rPr>
          <w:rFonts w:ascii="Verdana" w:eastAsia="Times New Roman" w:hAnsi="Verdana" w:cs="Times New Roman"/>
          <w:sz w:val="20"/>
          <w:szCs w:val="20"/>
        </w:rPr>
      </w:pPr>
      <w:r w:rsidRPr="00A74757">
        <w:rPr>
          <w:rFonts w:ascii="Verdana" w:eastAsia="Times New Roman" w:hAnsi="Verdana" w:cs="Times New Roman"/>
          <w:sz w:val="20"/>
          <w:szCs w:val="20"/>
        </w:rPr>
        <w:t>This section defines manual digitizing in more detail, and shows an example of a manual digitizing task.</w:t>
      </w:r>
    </w:p>
    <w:p w14:paraId="118B60D7" w14:textId="4794136E" w:rsidR="00D21E7B" w:rsidRDefault="00D21E7B" w:rsidP="00D21E7B">
      <w:pPr>
        <w:rPr>
          <w:rFonts w:ascii="Verdana" w:eastAsia="Times New Roman" w:hAnsi="Verdana" w:cs="Times New Roman"/>
          <w:sz w:val="20"/>
          <w:szCs w:val="20"/>
        </w:rPr>
      </w:pPr>
      <w:r w:rsidRPr="00A74757">
        <w:rPr>
          <w:rFonts w:ascii="Verdana" w:eastAsia="Times New Roman" w:hAnsi="Verdana" w:cs="Times New Roman"/>
          <w:sz w:val="20"/>
          <w:szCs w:val="20"/>
        </w:rPr>
        <w:t>Manual digitizing is the human guided capture of features from a map image or source. There are two methods of manual digitizing: on-screen digitizing, and hardcopy digitizing. On-screen digitizing is probably the most common form of digitizing today and i</w:t>
      </w:r>
      <w:r w:rsidR="00BA0BE5">
        <w:rPr>
          <w:rFonts w:ascii="Verdana" w:eastAsia="Times New Roman" w:hAnsi="Verdana" w:cs="Times New Roman"/>
          <w:sz w:val="20"/>
          <w:szCs w:val="20"/>
        </w:rPr>
        <w:t>s where a source is scanned</w:t>
      </w:r>
      <w:r w:rsidRPr="00A74757">
        <w:rPr>
          <w:rFonts w:ascii="Verdana" w:eastAsia="Times New Roman" w:hAnsi="Verdana" w:cs="Times New Roman"/>
          <w:sz w:val="20"/>
          <w:szCs w:val="20"/>
        </w:rPr>
        <w:t xml:space="preserve"> or downloaded into the computer’s memory and loaded into digitizing software. </w:t>
      </w:r>
    </w:p>
    <w:p w14:paraId="0DFAA179" w14:textId="1A9837C6" w:rsidR="00D21E7B" w:rsidRDefault="00D21E7B" w:rsidP="00D21E7B">
      <w:pPr>
        <w:rPr>
          <w:rFonts w:ascii="Verdana" w:eastAsia="Times New Roman" w:hAnsi="Verdana" w:cs="Times New Roman"/>
          <w:sz w:val="20"/>
          <w:szCs w:val="20"/>
        </w:rPr>
      </w:pPr>
      <w:r w:rsidRPr="00A74757">
        <w:rPr>
          <w:rFonts w:ascii="Verdana" w:eastAsia="Times New Roman" w:hAnsi="Verdana" w:cs="Times New Roman"/>
          <w:sz w:val="20"/>
          <w:szCs w:val="20"/>
        </w:rPr>
        <w:t>The mouse and keyboard are used to digit</w:t>
      </w:r>
      <w:r w:rsidR="00BA0BE5">
        <w:rPr>
          <w:rFonts w:ascii="Verdana" w:eastAsia="Times New Roman" w:hAnsi="Verdana" w:cs="Times New Roman"/>
          <w:sz w:val="20"/>
          <w:szCs w:val="20"/>
        </w:rPr>
        <w:t>ize features while the sources are f</w:t>
      </w:r>
      <w:r w:rsidRPr="00A74757">
        <w:rPr>
          <w:rFonts w:ascii="Verdana" w:eastAsia="Times New Roman" w:hAnsi="Verdana" w:cs="Times New Roman"/>
          <w:sz w:val="20"/>
          <w:szCs w:val="20"/>
        </w:rPr>
        <w:t>ed on the screen. Hardcopy digitizing is where the original source is taped to a digitizing table which is connected to a computer. The digitizing puck, which is similar to a mouse, is used to digitize features from the hardcopy source into the computer. The purpose of the digitizing puck is to feed coordinates into the computer, based on its location on the digitizing table, which would be the source’s coordinate system.</w:t>
      </w:r>
    </w:p>
    <w:p w14:paraId="78496E2C" w14:textId="1BBFEDC0" w:rsidR="0064551E" w:rsidRPr="00D21E7B" w:rsidRDefault="0064551E" w:rsidP="00D21E7B">
      <w:proofErr w:type="gramStart"/>
      <w:r w:rsidRPr="0064551E">
        <w:t>Watch, Manual Digitizing (1:46), for a demonstration of on-screen manual digitizing.</w:t>
      </w:r>
      <w:proofErr w:type="gramEnd"/>
    </w:p>
    <w:p w14:paraId="29436F68" w14:textId="39BA327D" w:rsidR="0069070E" w:rsidRPr="0064551E" w:rsidRDefault="0064551E" w:rsidP="00ED7E6C">
      <w:pPr>
        <w:rPr>
          <w:rFonts w:ascii="Verdana" w:eastAsia="Times New Roman" w:hAnsi="Verdana" w:cs="Times New Roman"/>
          <w:sz w:val="16"/>
          <w:szCs w:val="16"/>
        </w:rPr>
      </w:pPr>
      <w:r w:rsidRPr="0064551E">
        <w:rPr>
          <w:rFonts w:ascii="Verdana" w:eastAsia="Times New Roman" w:hAnsi="Verdana" w:cs="Times New Roman"/>
          <w:sz w:val="16"/>
          <w:szCs w:val="16"/>
        </w:rPr>
        <w:t xml:space="preserve">Video Transcript: </w:t>
      </w:r>
      <w:r w:rsidR="00D21E7B" w:rsidRPr="0064551E">
        <w:rPr>
          <w:rFonts w:ascii="Verdana" w:eastAsia="Times New Roman" w:hAnsi="Verdana" w:cs="Times New Roman"/>
          <w:sz w:val="16"/>
          <w:szCs w:val="16"/>
        </w:rPr>
        <w:t xml:space="preserve">This video shows an example </w:t>
      </w:r>
      <w:r w:rsidRPr="0064551E">
        <w:rPr>
          <w:rFonts w:ascii="Verdana" w:eastAsia="Times New Roman" w:hAnsi="Verdana" w:cs="Times New Roman"/>
          <w:sz w:val="16"/>
          <w:szCs w:val="16"/>
        </w:rPr>
        <w:t xml:space="preserve">of on-screen manual digitizing. </w:t>
      </w:r>
      <w:r w:rsidR="00D21E7B" w:rsidRPr="0064551E">
        <w:rPr>
          <w:rFonts w:ascii="Verdana" w:eastAsia="Times New Roman" w:hAnsi="Verdana" w:cs="Times New Roman"/>
          <w:sz w:val="16"/>
          <w:szCs w:val="16"/>
        </w:rPr>
        <w:t>Note that as we are digitizing the centerlines of the roads, it is being stored into a line vector data set. Additionally, after the road is digitized, it provides an attribute with the name of the road. As we digitize the houses, it is being stored into a separate polygon vector data set. It is also being attributed after the polygon is completely digitized. At the end of the digitizing process, don’t forget to save your work, otherwise all of your digitizing will be lost.</w:t>
      </w:r>
    </w:p>
    <w:p w14:paraId="6F41EFBE" w14:textId="1B668824" w:rsidR="00D21E7B" w:rsidRDefault="00D21E7B" w:rsidP="0039429A">
      <w:pPr>
        <w:pStyle w:val="Heading2"/>
        <w:rPr>
          <w:rFonts w:eastAsia="Times New Roman"/>
        </w:rPr>
      </w:pPr>
      <w:r>
        <w:rPr>
          <w:rFonts w:eastAsia="Times New Roman"/>
        </w:rPr>
        <w:t>Automatic Digitizing</w:t>
      </w:r>
    </w:p>
    <w:p w14:paraId="0050AF75" w14:textId="3267D3DA" w:rsidR="0039429A" w:rsidRPr="0039429A" w:rsidRDefault="0039429A" w:rsidP="0039429A">
      <w:pPr>
        <w:pStyle w:val="Heading3"/>
      </w:pPr>
      <w:r>
        <w:t>What is Automatic Digitizing?</w:t>
      </w:r>
    </w:p>
    <w:p w14:paraId="6EB7B4DC" w14:textId="0E8E1266" w:rsidR="00D21E7B" w:rsidRDefault="00D21E7B" w:rsidP="00ED7E6C">
      <w:pPr>
        <w:rPr>
          <w:rFonts w:ascii="Verdana" w:eastAsia="Times New Roman" w:hAnsi="Verdana" w:cs="Times New Roman"/>
          <w:sz w:val="20"/>
          <w:szCs w:val="20"/>
        </w:rPr>
      </w:pPr>
      <w:r w:rsidRPr="00D04D46">
        <w:rPr>
          <w:rFonts w:ascii="Verdana" w:eastAsia="Times New Roman" w:hAnsi="Verdana" w:cs="Times New Roman"/>
          <w:sz w:val="20"/>
          <w:szCs w:val="20"/>
        </w:rPr>
        <w:t>Automatic digitizing is the computer guided capture from a map image or source. This is d</w:t>
      </w:r>
      <w:r w:rsidR="00BA0BE5">
        <w:rPr>
          <w:rFonts w:ascii="Verdana" w:eastAsia="Times New Roman" w:hAnsi="Verdana" w:cs="Times New Roman"/>
          <w:sz w:val="20"/>
          <w:szCs w:val="20"/>
        </w:rPr>
        <w:t>ifferent from manual digitizing</w:t>
      </w:r>
      <w:r w:rsidRPr="00D04D46">
        <w:rPr>
          <w:rFonts w:ascii="Verdana" w:eastAsia="Times New Roman" w:hAnsi="Verdana" w:cs="Times New Roman"/>
          <w:sz w:val="20"/>
          <w:szCs w:val="20"/>
        </w:rPr>
        <w:t xml:space="preserve"> where it is a human guided capture. The way in which the computer performs automatic digitizing is that it uses algorithms to identify and digitize the features. </w:t>
      </w:r>
      <w:r w:rsidR="008B0BA7">
        <w:rPr>
          <w:rFonts w:ascii="Verdana" w:eastAsia="Times New Roman" w:hAnsi="Verdana" w:cs="Times New Roman"/>
          <w:sz w:val="20"/>
          <w:szCs w:val="20"/>
        </w:rPr>
        <w:t xml:space="preserve"> </w:t>
      </w:r>
      <w:r w:rsidRPr="00D04D46">
        <w:rPr>
          <w:rFonts w:ascii="Verdana" w:eastAsia="Times New Roman" w:hAnsi="Verdana" w:cs="Times New Roman"/>
          <w:sz w:val="20"/>
          <w:szCs w:val="20"/>
        </w:rPr>
        <w:t>While these algorithms are often quite powerful, it often requires an initial training period that may take time. Some of the algorithms available in automatic digitizing software can learn how to identify the features and is supposed to trace based on full color scans, instead of requiring an initial binary clas</w:t>
      </w:r>
      <w:r w:rsidR="008B0BA7">
        <w:rPr>
          <w:rFonts w:ascii="Verdana" w:eastAsia="Times New Roman" w:hAnsi="Verdana" w:cs="Times New Roman"/>
          <w:sz w:val="20"/>
          <w:szCs w:val="20"/>
        </w:rPr>
        <w:t>sification, as you will see in s</w:t>
      </w:r>
      <w:r w:rsidRPr="00D04D46">
        <w:rPr>
          <w:rFonts w:ascii="Verdana" w:eastAsia="Times New Roman" w:hAnsi="Verdana" w:cs="Times New Roman"/>
          <w:sz w:val="20"/>
          <w:szCs w:val="20"/>
        </w:rPr>
        <w:t xml:space="preserve">tep </w:t>
      </w:r>
      <w:r>
        <w:rPr>
          <w:rFonts w:ascii="Verdana" w:eastAsia="Times New Roman" w:hAnsi="Verdana" w:cs="Times New Roman"/>
          <w:sz w:val="20"/>
          <w:szCs w:val="20"/>
        </w:rPr>
        <w:t>one</w:t>
      </w:r>
      <w:r w:rsidRPr="00D04D46">
        <w:rPr>
          <w:rFonts w:ascii="Verdana" w:eastAsia="Times New Roman" w:hAnsi="Verdana" w:cs="Times New Roman"/>
          <w:sz w:val="20"/>
          <w:szCs w:val="20"/>
        </w:rPr>
        <w:t>.</w:t>
      </w:r>
      <w:r w:rsidR="008B0BA7">
        <w:rPr>
          <w:rFonts w:ascii="Verdana" w:eastAsia="Times New Roman" w:hAnsi="Verdana" w:cs="Times New Roman"/>
          <w:sz w:val="20"/>
          <w:szCs w:val="20"/>
        </w:rPr>
        <w:t xml:space="preserve"> </w:t>
      </w:r>
    </w:p>
    <w:p w14:paraId="4776235A" w14:textId="77777777" w:rsidR="008B0BA7" w:rsidRPr="008B0BA7" w:rsidRDefault="008B0BA7" w:rsidP="008B0BA7">
      <w:pPr>
        <w:rPr>
          <w:rFonts w:ascii="Verdana" w:eastAsia="Times New Roman" w:hAnsi="Verdana" w:cs="Times New Roman"/>
          <w:sz w:val="18"/>
          <w:szCs w:val="18"/>
        </w:rPr>
      </w:pPr>
      <w:r w:rsidRPr="008B0BA7">
        <w:rPr>
          <w:rFonts w:ascii="Verdana" w:eastAsia="Times New Roman" w:hAnsi="Verdana" w:cs="Times New Roman"/>
          <w:sz w:val="18"/>
          <w:szCs w:val="18"/>
        </w:rPr>
        <w:t>Note - Automatic Digitizing: This course does not include a lab for automatic digitizing so a short case study will be discussed.</w:t>
      </w:r>
    </w:p>
    <w:p w14:paraId="0E289F5B" w14:textId="77777777" w:rsidR="008B0BA7" w:rsidRDefault="008B0BA7" w:rsidP="00ED7E6C">
      <w:pPr>
        <w:rPr>
          <w:rFonts w:ascii="Verdana" w:eastAsia="Times New Roman" w:hAnsi="Verdana" w:cs="Times New Roman"/>
          <w:sz w:val="20"/>
          <w:szCs w:val="20"/>
        </w:rPr>
      </w:pPr>
    </w:p>
    <w:p w14:paraId="28EA0CB3" w14:textId="22E9322F" w:rsidR="0069070E" w:rsidRDefault="00D21E7B" w:rsidP="00D21E7B">
      <w:pPr>
        <w:pStyle w:val="Heading3"/>
      </w:pPr>
      <w:r>
        <w:lastRenderedPageBreak/>
        <w:t>Example of Automatic Digitization</w:t>
      </w:r>
    </w:p>
    <w:p w14:paraId="6B574F1D" w14:textId="02601C1A" w:rsidR="00D21E7B" w:rsidRDefault="00D21E7B" w:rsidP="00D21E7B">
      <w:pPr>
        <w:rPr>
          <w:rFonts w:ascii="Verdana" w:eastAsia="Times New Roman" w:hAnsi="Verdana" w:cs="Times New Roman"/>
          <w:sz w:val="20"/>
          <w:szCs w:val="20"/>
        </w:rPr>
      </w:pPr>
      <w:r>
        <w:rPr>
          <w:rFonts w:ascii="Verdana" w:eastAsia="Times New Roman" w:hAnsi="Verdana" w:cs="Times New Roman"/>
          <w:sz w:val="20"/>
          <w:szCs w:val="20"/>
        </w:rPr>
        <w:t>This image is</w:t>
      </w:r>
      <w:r w:rsidRPr="00D04D46">
        <w:rPr>
          <w:rFonts w:ascii="Verdana" w:eastAsia="Times New Roman" w:hAnsi="Verdana" w:cs="Times New Roman"/>
          <w:sz w:val="20"/>
          <w:szCs w:val="20"/>
        </w:rPr>
        <w:t xml:space="preserve"> an example of automatically digitizing contour lines from a contour map. What you are seeing </w:t>
      </w:r>
      <w:r w:rsidR="00BA0BE5">
        <w:rPr>
          <w:rFonts w:ascii="Verdana" w:eastAsia="Times New Roman" w:hAnsi="Verdana" w:cs="Times New Roman"/>
          <w:sz w:val="20"/>
          <w:szCs w:val="20"/>
        </w:rPr>
        <w:t>in the image</w:t>
      </w:r>
      <w:r w:rsidRPr="00D04D46">
        <w:rPr>
          <w:rFonts w:ascii="Verdana" w:eastAsia="Times New Roman" w:hAnsi="Verdana" w:cs="Times New Roman"/>
          <w:sz w:val="20"/>
          <w:szCs w:val="20"/>
        </w:rPr>
        <w:t xml:space="preserve"> is actually three contour maps that</w:t>
      </w:r>
      <w:r w:rsidR="00BA0BE5">
        <w:rPr>
          <w:rFonts w:ascii="Verdana" w:eastAsia="Times New Roman" w:hAnsi="Verdana" w:cs="Times New Roman"/>
          <w:sz w:val="20"/>
          <w:szCs w:val="20"/>
        </w:rPr>
        <w:t xml:space="preserve"> have been mosaicked, or pasted together. As you can see</w:t>
      </w:r>
      <w:r w:rsidRPr="00D04D46">
        <w:rPr>
          <w:rFonts w:ascii="Verdana" w:eastAsia="Times New Roman" w:hAnsi="Verdana" w:cs="Times New Roman"/>
          <w:sz w:val="20"/>
          <w:szCs w:val="20"/>
        </w:rPr>
        <w:t xml:space="preserve"> there are quite a fe</w:t>
      </w:r>
      <w:r w:rsidR="00BA0BE5">
        <w:rPr>
          <w:rFonts w:ascii="Verdana" w:eastAsia="Times New Roman" w:hAnsi="Verdana" w:cs="Times New Roman"/>
          <w:sz w:val="20"/>
          <w:szCs w:val="20"/>
        </w:rPr>
        <w:t>w red contour lines on this map</w:t>
      </w:r>
      <w:r w:rsidRPr="00D04D46">
        <w:rPr>
          <w:rFonts w:ascii="Verdana" w:eastAsia="Times New Roman" w:hAnsi="Verdana" w:cs="Times New Roman"/>
          <w:sz w:val="20"/>
          <w:szCs w:val="20"/>
        </w:rPr>
        <w:t xml:space="preserve"> which would take quite a long time for someone to manually digitize. </w:t>
      </w:r>
    </w:p>
    <w:p w14:paraId="54754F7D" w14:textId="053BE279" w:rsidR="00D21E7B" w:rsidRDefault="00BA0BE5" w:rsidP="00D21E7B">
      <w:pPr>
        <w:rPr>
          <w:rFonts w:ascii="Verdana" w:eastAsia="Times New Roman" w:hAnsi="Verdana" w:cs="Times New Roman"/>
          <w:sz w:val="20"/>
          <w:szCs w:val="20"/>
        </w:rPr>
      </w:pPr>
      <w:r>
        <w:rPr>
          <w:rFonts w:ascii="Verdana" w:eastAsia="Times New Roman" w:hAnsi="Verdana" w:cs="Times New Roman"/>
          <w:sz w:val="20"/>
          <w:szCs w:val="20"/>
        </w:rPr>
        <w:t>In an effort to save time</w:t>
      </w:r>
      <w:r w:rsidR="00D21E7B" w:rsidRPr="00D04D46">
        <w:rPr>
          <w:rFonts w:ascii="Verdana" w:eastAsia="Times New Roman" w:hAnsi="Verdana" w:cs="Times New Roman"/>
          <w:sz w:val="20"/>
          <w:szCs w:val="20"/>
        </w:rPr>
        <w:t xml:space="preserve"> we will automatically digitize the contour lines from this map. This map is a good candidate for automatic digitizing because the contour lines are drawn in a strongly c</w:t>
      </w:r>
      <w:r>
        <w:rPr>
          <w:rFonts w:ascii="Verdana" w:eastAsia="Times New Roman" w:hAnsi="Verdana" w:cs="Times New Roman"/>
          <w:sz w:val="20"/>
          <w:szCs w:val="20"/>
        </w:rPr>
        <w:t>ontrasting red color</w:t>
      </w:r>
      <w:r w:rsidR="00D21E7B" w:rsidRPr="00D04D46">
        <w:rPr>
          <w:rFonts w:ascii="Verdana" w:eastAsia="Times New Roman" w:hAnsi="Verdana" w:cs="Times New Roman"/>
          <w:sz w:val="20"/>
          <w:szCs w:val="20"/>
        </w:rPr>
        <w:t xml:space="preserve"> and no other features on the map are the color red. This hel</w:t>
      </w:r>
      <w:r>
        <w:rPr>
          <w:rFonts w:ascii="Verdana" w:eastAsia="Times New Roman" w:hAnsi="Verdana" w:cs="Times New Roman"/>
          <w:sz w:val="20"/>
          <w:szCs w:val="20"/>
        </w:rPr>
        <w:t>ps the computer easily identify</w:t>
      </w:r>
      <w:r w:rsidR="00D21E7B" w:rsidRPr="00D04D46">
        <w:rPr>
          <w:rFonts w:ascii="Verdana" w:eastAsia="Times New Roman" w:hAnsi="Verdana" w:cs="Times New Roman"/>
          <w:sz w:val="20"/>
          <w:szCs w:val="20"/>
        </w:rPr>
        <w:t xml:space="preserve"> and isolate the contour lines of the map.</w:t>
      </w:r>
    </w:p>
    <w:p w14:paraId="2CD437F8" w14:textId="5DE38B35" w:rsidR="00D21E7B" w:rsidRPr="00063603" w:rsidRDefault="00D21E7B" w:rsidP="00D21E7B">
      <w:pPr>
        <w:rPr>
          <w:rFonts w:ascii="Verdana" w:hAnsi="Verdana"/>
          <w:b/>
          <w:sz w:val="24"/>
          <w:szCs w:val="24"/>
        </w:rPr>
      </w:pPr>
      <w:r w:rsidRPr="00063603">
        <w:rPr>
          <w:rFonts w:ascii="Verdana" w:hAnsi="Verdana"/>
          <w:b/>
          <w:sz w:val="24"/>
          <w:szCs w:val="24"/>
        </w:rPr>
        <w:t>Example: Automatic Digitization of Contour Lines from Contour Map</w:t>
      </w:r>
    </w:p>
    <w:p w14:paraId="33774507" w14:textId="324709E4" w:rsidR="00D21E7B" w:rsidRDefault="00063603" w:rsidP="00063603">
      <w:pPr>
        <w:jc w:val="center"/>
      </w:pPr>
      <w:r w:rsidRPr="00063603">
        <w:rPr>
          <w:noProof/>
        </w:rPr>
        <w:drawing>
          <wp:inline distT="0" distB="0" distL="0" distR="0" wp14:anchorId="6A532C25" wp14:editId="287C781F">
            <wp:extent cx="1259456" cy="2128571"/>
            <wp:effectExtent l="0" t="0" r="0" b="5080"/>
            <wp:docPr id="2150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7" name="Picture 3"/>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15650"/>
                    <a:stretch/>
                  </pic:blipFill>
                  <pic:spPr bwMode="auto">
                    <a:xfrm>
                      <a:off x="0" y="0"/>
                      <a:ext cx="1262593" cy="2133873"/>
                    </a:xfrm>
                    <a:prstGeom prst="rect">
                      <a:avLst/>
                    </a:prstGeom>
                    <a:noFill/>
                    <a:ln>
                      <a:noFill/>
                    </a:ln>
                    <a:extLst/>
                  </pic:spPr>
                </pic:pic>
              </a:graphicData>
            </a:graphic>
          </wp:inline>
        </w:drawing>
      </w:r>
    </w:p>
    <w:p w14:paraId="70E47194" w14:textId="77777777" w:rsidR="008B0BA7" w:rsidRDefault="008B0BA7" w:rsidP="00063603">
      <w:pPr>
        <w:pStyle w:val="Heading4"/>
      </w:pPr>
    </w:p>
    <w:p w14:paraId="06E62ADD" w14:textId="127F5B96" w:rsidR="008B0BA7" w:rsidRDefault="008B0BA7" w:rsidP="008B0BA7">
      <w:pPr>
        <w:pStyle w:val="Heading3"/>
      </w:pPr>
      <w:r>
        <w:t xml:space="preserve">The Process of Automatic Digitizing </w:t>
      </w:r>
    </w:p>
    <w:p w14:paraId="2427A17D" w14:textId="2BCD108D" w:rsidR="008B0BA7" w:rsidRPr="008B0BA7" w:rsidRDefault="008B0BA7" w:rsidP="008B0BA7">
      <w:pPr>
        <w:rPr>
          <w:rFonts w:ascii="Verdana" w:hAnsi="Verdana"/>
          <w:sz w:val="20"/>
          <w:szCs w:val="20"/>
        </w:rPr>
      </w:pPr>
      <w:r w:rsidRPr="008B0BA7">
        <w:rPr>
          <w:rFonts w:ascii="Verdana" w:hAnsi="Verdana"/>
          <w:sz w:val="20"/>
          <w:szCs w:val="20"/>
        </w:rPr>
        <w:t xml:space="preserve">There are four steps outlined in detail to illustrate the process of that occurs when applying the automatic digitizing process. The four steps include: isolating contour lines, running an automatic digitizer, cleaning up contours, and assigning line contour values. </w:t>
      </w:r>
    </w:p>
    <w:p w14:paraId="338C3CF4" w14:textId="795C6646" w:rsidR="00063603" w:rsidRDefault="00063603" w:rsidP="00063603">
      <w:pPr>
        <w:pStyle w:val="Heading4"/>
      </w:pPr>
      <w:r>
        <w:t>Step 1: Isolate Contour Lines</w:t>
      </w:r>
    </w:p>
    <w:p w14:paraId="019FF67D" w14:textId="7D55EAC6" w:rsidR="00D21E7B" w:rsidRDefault="00063603" w:rsidP="00063603">
      <w:pPr>
        <w:ind w:left="3420" w:hanging="3420"/>
        <w:rPr>
          <w:rFonts w:ascii="Verdana" w:eastAsia="Times New Roman" w:hAnsi="Verdana" w:cs="Times New Roman"/>
          <w:sz w:val="20"/>
          <w:szCs w:val="20"/>
        </w:rPr>
      </w:pPr>
      <w:r w:rsidRPr="00063603">
        <w:rPr>
          <w:noProof/>
        </w:rPr>
        <w:drawing>
          <wp:anchor distT="0" distB="0" distL="114300" distR="114300" simplePos="0" relativeHeight="251658240" behindDoc="0" locked="0" layoutInCell="1" allowOverlap="1" wp14:anchorId="7DA35D76" wp14:editId="4665F3C1">
            <wp:simplePos x="0" y="0"/>
            <wp:positionH relativeFrom="column">
              <wp:posOffset>11430</wp:posOffset>
            </wp:positionH>
            <wp:positionV relativeFrom="paragraph">
              <wp:posOffset>56515</wp:posOffset>
            </wp:positionV>
            <wp:extent cx="2065655" cy="1078230"/>
            <wp:effectExtent l="0" t="0" r="0" b="7620"/>
            <wp:wrapSquare wrapText="bothSides"/>
            <wp:docPr id="266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6"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65655" cy="107823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D04D46">
        <w:rPr>
          <w:rFonts w:ascii="Verdana" w:eastAsia="Times New Roman" w:hAnsi="Verdana" w:cs="Times New Roman"/>
          <w:sz w:val="20"/>
          <w:szCs w:val="20"/>
        </w:rPr>
        <w:t xml:space="preserve">In order to assist the computer </w:t>
      </w:r>
      <w:r w:rsidR="00050956">
        <w:rPr>
          <w:rFonts w:ascii="Verdana" w:eastAsia="Times New Roman" w:hAnsi="Verdana" w:cs="Times New Roman"/>
          <w:sz w:val="20"/>
          <w:szCs w:val="20"/>
        </w:rPr>
        <w:t>and isolating the contour lines</w:t>
      </w:r>
      <w:r w:rsidRPr="00D04D46">
        <w:rPr>
          <w:rFonts w:ascii="Verdana" w:eastAsia="Times New Roman" w:hAnsi="Verdana" w:cs="Times New Roman"/>
          <w:sz w:val="20"/>
          <w:szCs w:val="20"/>
        </w:rPr>
        <w:t xml:space="preserve"> the digitized contour map has been classified into a binary image. Wherever there was red on the map, is now black, and where the color red did not exist on the original map, it is now white. This initial step in the automatic digitizing process and is critical for ensuring that the computer can easily distinguish features from the map. It is important to note, that other digitizing software does not need the user to isolate the features for it, as it can work with selected colors.</w:t>
      </w:r>
    </w:p>
    <w:p w14:paraId="709EAAB5" w14:textId="04AFB713" w:rsidR="00063603" w:rsidRDefault="00063603" w:rsidP="00063603">
      <w:pPr>
        <w:pStyle w:val="Heading4"/>
        <w:rPr>
          <w:rFonts w:eastAsia="Times New Roman"/>
        </w:rPr>
      </w:pPr>
      <w:r>
        <w:rPr>
          <w:rFonts w:eastAsia="Times New Roman"/>
        </w:rPr>
        <w:t>Step 2: Run Automatic Digitizer</w:t>
      </w:r>
    </w:p>
    <w:p w14:paraId="1CCD55AB" w14:textId="640F0654" w:rsidR="00063603" w:rsidRDefault="00063603" w:rsidP="00050956">
      <w:pPr>
        <w:ind w:left="3420" w:hanging="3420"/>
      </w:pPr>
      <w:r w:rsidRPr="00063603">
        <w:rPr>
          <w:rFonts w:ascii="Verdana" w:eastAsia="Times New Roman" w:hAnsi="Verdana" w:cs="Times New Roman"/>
          <w:noProof/>
          <w:sz w:val="20"/>
          <w:szCs w:val="20"/>
        </w:rPr>
        <w:drawing>
          <wp:anchor distT="0" distB="0" distL="114300" distR="114300" simplePos="0" relativeHeight="251659264" behindDoc="0" locked="0" layoutInCell="1" allowOverlap="1" wp14:anchorId="6369340B" wp14:editId="2F72A7B9">
            <wp:simplePos x="0" y="0"/>
            <wp:positionH relativeFrom="column">
              <wp:posOffset>-12700</wp:posOffset>
            </wp:positionH>
            <wp:positionV relativeFrom="paragraph">
              <wp:posOffset>78740</wp:posOffset>
            </wp:positionV>
            <wp:extent cx="2082165" cy="1086485"/>
            <wp:effectExtent l="0" t="0" r="0" b="0"/>
            <wp:wrapSquare wrapText="bothSides"/>
            <wp:docPr id="317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45"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82165" cy="1086485"/>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D04D46">
        <w:rPr>
          <w:rFonts w:ascii="Verdana" w:eastAsia="Times New Roman" w:hAnsi="Verdana" w:cs="Times New Roman"/>
          <w:sz w:val="20"/>
          <w:szCs w:val="20"/>
        </w:rPr>
        <w:t xml:space="preserve">The second step of automatic digitizing is to run the automatic digitizing algorithm. The red lines now shown on the map are the actual digitized vector lines. We cannot see the original raster representation of the </w:t>
      </w:r>
      <w:r w:rsidRPr="00D04D46">
        <w:rPr>
          <w:rFonts w:ascii="Verdana" w:eastAsia="Times New Roman" w:hAnsi="Verdana" w:cs="Times New Roman"/>
          <w:sz w:val="20"/>
          <w:szCs w:val="20"/>
        </w:rPr>
        <w:lastRenderedPageBreak/>
        <w:t>contour lines, as they are underneath the digitized lines; this means that the automatic digitizing algorithm did a good job of tracing the contour lines.</w:t>
      </w:r>
    </w:p>
    <w:p w14:paraId="70BFBDD3" w14:textId="2B0DEE82" w:rsidR="00D21E7B" w:rsidRDefault="00063603" w:rsidP="00D21E7B">
      <w:pPr>
        <w:rPr>
          <w:rFonts w:ascii="Verdana" w:hAnsi="Verdana"/>
          <w:sz w:val="18"/>
          <w:szCs w:val="18"/>
        </w:rPr>
      </w:pPr>
      <w:r w:rsidRPr="00063603">
        <w:rPr>
          <w:rFonts w:ascii="Verdana" w:hAnsi="Verdana"/>
          <w:sz w:val="18"/>
          <w:szCs w:val="18"/>
        </w:rPr>
        <w:t>Initial Results of Automatic Digitization</w:t>
      </w:r>
    </w:p>
    <w:p w14:paraId="5C992A90" w14:textId="7B02C5A7" w:rsidR="00063603" w:rsidRPr="00063603" w:rsidRDefault="00063603" w:rsidP="00063603">
      <w:pPr>
        <w:pStyle w:val="Heading4"/>
      </w:pPr>
      <w:r>
        <w:t xml:space="preserve">Step 3: Cleanup </w:t>
      </w:r>
    </w:p>
    <w:p w14:paraId="2C31CB87" w14:textId="77777777" w:rsidR="00063603" w:rsidRDefault="00063603" w:rsidP="00063603">
      <w:pPr>
        <w:ind w:left="3510" w:hanging="3510"/>
        <w:rPr>
          <w:rFonts w:ascii="Verdana" w:eastAsia="Times New Roman" w:hAnsi="Verdana" w:cs="Times New Roman"/>
          <w:sz w:val="20"/>
          <w:szCs w:val="20"/>
        </w:rPr>
      </w:pPr>
      <w:r w:rsidRPr="00063603">
        <w:rPr>
          <w:rFonts w:ascii="Verdana" w:eastAsia="Times New Roman" w:hAnsi="Verdana" w:cs="Times New Roman"/>
          <w:noProof/>
          <w:sz w:val="20"/>
          <w:szCs w:val="20"/>
        </w:rPr>
        <w:drawing>
          <wp:anchor distT="0" distB="0" distL="114300" distR="114300" simplePos="0" relativeHeight="251660288" behindDoc="0" locked="0" layoutInCell="1" allowOverlap="1" wp14:anchorId="0E51EC81" wp14:editId="1389E563">
            <wp:simplePos x="0" y="0"/>
            <wp:positionH relativeFrom="column">
              <wp:posOffset>-9525</wp:posOffset>
            </wp:positionH>
            <wp:positionV relativeFrom="paragraph">
              <wp:posOffset>74295</wp:posOffset>
            </wp:positionV>
            <wp:extent cx="2124075" cy="1108710"/>
            <wp:effectExtent l="0" t="0" r="9525" b="0"/>
            <wp:wrapSquare wrapText="bothSides"/>
            <wp:docPr id="3277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24075" cy="110871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D04D46">
        <w:rPr>
          <w:rFonts w:ascii="Verdana" w:eastAsia="Times New Roman" w:hAnsi="Verdana" w:cs="Times New Roman"/>
          <w:sz w:val="20"/>
          <w:szCs w:val="20"/>
        </w:rPr>
        <w:t xml:space="preserve">The third step in automatic digitizing is to clean the results of step two. On this particular map, if the contour lines make sharp turns, the contour lines become disconnected. For instance, the blue contour line should connect with the red contour line that it touches toward the center of the screen. </w:t>
      </w:r>
    </w:p>
    <w:p w14:paraId="06E22C23" w14:textId="4479137F" w:rsidR="00D21E7B" w:rsidRDefault="00063603" w:rsidP="00063603">
      <w:pPr>
        <w:ind w:left="3510" w:hanging="3510"/>
      </w:pPr>
      <w:r>
        <w:rPr>
          <w:rFonts w:ascii="Verdana" w:eastAsia="Times New Roman" w:hAnsi="Verdana" w:cs="Times New Roman"/>
          <w:noProof/>
          <w:sz w:val="20"/>
          <w:szCs w:val="20"/>
        </w:rPr>
        <mc:AlternateContent>
          <mc:Choice Requires="wps">
            <w:drawing>
              <wp:anchor distT="0" distB="0" distL="114300" distR="114300" simplePos="0" relativeHeight="251661312" behindDoc="0" locked="0" layoutInCell="1" allowOverlap="1" wp14:anchorId="47A537E3" wp14:editId="4714535D">
                <wp:simplePos x="0" y="0"/>
                <wp:positionH relativeFrom="column">
                  <wp:posOffset>-2341305</wp:posOffset>
                </wp:positionH>
                <wp:positionV relativeFrom="paragraph">
                  <wp:posOffset>259044</wp:posOffset>
                </wp:positionV>
                <wp:extent cx="2208362" cy="396815"/>
                <wp:effectExtent l="0" t="0" r="1905" b="3810"/>
                <wp:wrapNone/>
                <wp:docPr id="4" name="Text Box 4"/>
                <wp:cNvGraphicFramePr/>
                <a:graphic xmlns:a="http://schemas.openxmlformats.org/drawingml/2006/main">
                  <a:graphicData uri="http://schemas.microsoft.com/office/word/2010/wordprocessingShape">
                    <wps:wsp>
                      <wps:cNvSpPr txBox="1"/>
                      <wps:spPr>
                        <a:xfrm>
                          <a:off x="0" y="0"/>
                          <a:ext cx="2208362" cy="39681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2D3BD9B" w14:textId="125CC222" w:rsidR="00063603" w:rsidRPr="00063603" w:rsidRDefault="00016E88">
                            <w:pPr>
                              <w:rPr>
                                <w:rFonts w:ascii="Verdana" w:hAnsi="Verdana"/>
                                <w:sz w:val="18"/>
                                <w:szCs w:val="18"/>
                              </w:rPr>
                            </w:pPr>
                            <w:r>
                              <w:rPr>
                                <w:rFonts w:ascii="Verdana" w:hAnsi="Verdana"/>
                                <w:sz w:val="18"/>
                                <w:szCs w:val="18"/>
                              </w:rPr>
                              <w:t xml:space="preserve">Example of </w:t>
                            </w:r>
                            <w:r w:rsidR="00063603" w:rsidRPr="00063603">
                              <w:rPr>
                                <w:rFonts w:ascii="Verdana" w:hAnsi="Verdana"/>
                                <w:sz w:val="18"/>
                                <w:szCs w:val="18"/>
                              </w:rPr>
                              <w:t>Cleanup Task Connecting Disconnected Contours</w:t>
                            </w:r>
                            <w:r>
                              <w:rPr>
                                <w:rFonts w:ascii="Verdana" w:hAnsi="Verdana"/>
                                <w:sz w:val="18"/>
                                <w:szCs w:val="18"/>
                              </w:rPr>
                              <w:t xml:space="preserve"> image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84.35pt;margin-top:20.4pt;width:173.9pt;height:3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" fillcolor="white [3201]" stroked="f" strokeweight=".5pt">
                <v:textbox>
                  <w:txbxContent>
                    <w:p w14:paraId="32D3BD9B" w14:textId="125CC222" w:rsidR="00063603" w:rsidRPr="00063603" w:rsidRDefault="00016E88">
                      <w:pPr>
                        <w:rPr>
                          <w:rFonts w:ascii="Verdana" w:hAnsi="Verdana"/>
                          <w:sz w:val="18"/>
                          <w:szCs w:val="18"/>
                        </w:rPr>
                      </w:pPr>
                      <w:r>
                        <w:rPr>
                          <w:rFonts w:ascii="Verdana" w:hAnsi="Verdana"/>
                          <w:sz w:val="18"/>
                          <w:szCs w:val="18"/>
                        </w:rPr>
                        <w:t xml:space="preserve">Example of </w:t>
                      </w:r>
                      <w:r w:rsidR="00063603" w:rsidRPr="00063603">
                        <w:rPr>
                          <w:rFonts w:ascii="Verdana" w:hAnsi="Verdana"/>
                          <w:sz w:val="18"/>
                          <w:szCs w:val="18"/>
                        </w:rPr>
                        <w:t>Cleanup Task Connecting Disconnected Contours</w:t>
                      </w:r>
                      <w:r>
                        <w:rPr>
                          <w:rFonts w:ascii="Verdana" w:hAnsi="Verdana"/>
                          <w:sz w:val="18"/>
                          <w:szCs w:val="18"/>
                        </w:rPr>
                        <w:t xml:space="preserve"> image 1</w:t>
                      </w:r>
                    </w:p>
                  </w:txbxContent>
                </v:textbox>
              </v:shape>
            </w:pict>
          </mc:Fallback>
        </mc:AlternateContent>
      </w:r>
      <w:r w:rsidRPr="00D04D46">
        <w:rPr>
          <w:rFonts w:ascii="Verdana" w:eastAsia="Times New Roman" w:hAnsi="Verdana" w:cs="Times New Roman"/>
          <w:sz w:val="20"/>
          <w:szCs w:val="20"/>
        </w:rPr>
        <w:t>However, as this is a significant change of angle, the automatic digitizer considers this to be separate contour lines. Therefore, it is up to the user to either: modify digitizing parameters so that this may be caught, and run step two again, or, manually connect the contour lines.</w:t>
      </w:r>
    </w:p>
    <w:p w14:paraId="2DC3E9B2" w14:textId="73EDCC32" w:rsidR="00D21E7B" w:rsidRDefault="00D8727F" w:rsidP="00D21E7B">
      <w:r w:rsidRPr="00063603">
        <w:rPr>
          <w:rFonts w:ascii="Verdana" w:eastAsia="Times New Roman" w:hAnsi="Verdana" w:cs="Times New Roman"/>
          <w:noProof/>
          <w:sz w:val="20"/>
          <w:szCs w:val="20"/>
        </w:rPr>
        <w:drawing>
          <wp:anchor distT="0" distB="0" distL="114300" distR="114300" simplePos="0" relativeHeight="251662336" behindDoc="0" locked="0" layoutInCell="1" allowOverlap="1" wp14:anchorId="3FD2975B" wp14:editId="51C6EC1C">
            <wp:simplePos x="0" y="0"/>
            <wp:positionH relativeFrom="column">
              <wp:posOffset>0</wp:posOffset>
            </wp:positionH>
            <wp:positionV relativeFrom="paragraph">
              <wp:posOffset>10795</wp:posOffset>
            </wp:positionV>
            <wp:extent cx="2147570" cy="1156970"/>
            <wp:effectExtent l="0" t="0" r="5080" b="5080"/>
            <wp:wrapSquare wrapText="bothSides"/>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47570" cy="115697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063603" w:rsidRPr="00D04D46">
        <w:rPr>
          <w:rFonts w:ascii="Verdana" w:eastAsia="Times New Roman" w:hAnsi="Verdana" w:cs="Times New Roman"/>
          <w:sz w:val="20"/>
          <w:szCs w:val="20"/>
        </w:rPr>
        <w:t>This is what the corrected contour line looks like. In this case, the user opted to manually connect the contour lines. Now that that error has been corrected, the user would continue to review the automatic digitizing results to find the other errors, and correct those.</w:t>
      </w:r>
    </w:p>
    <w:p w14:paraId="15D7EE78" w14:textId="77777777" w:rsidR="00063603" w:rsidRDefault="00063603" w:rsidP="00D21E7B"/>
    <w:p w14:paraId="17E4278B" w14:textId="77777777" w:rsidR="00063603" w:rsidRDefault="00063603" w:rsidP="00016E88">
      <w:pPr>
        <w:spacing w:after="0" w:line="240" w:lineRule="auto"/>
      </w:pPr>
    </w:p>
    <w:p w14:paraId="33B4365F" w14:textId="77777777" w:rsidR="00016E88" w:rsidRDefault="00016E88" w:rsidP="00016E88">
      <w:pPr>
        <w:spacing w:after="0" w:line="240" w:lineRule="auto"/>
        <w:rPr>
          <w:rFonts w:ascii="Verdana" w:hAnsi="Verdana"/>
          <w:sz w:val="18"/>
          <w:szCs w:val="18"/>
        </w:rPr>
      </w:pPr>
      <w:r>
        <w:rPr>
          <w:rFonts w:ascii="Verdana" w:hAnsi="Verdana"/>
          <w:sz w:val="18"/>
          <w:szCs w:val="18"/>
        </w:rPr>
        <w:t xml:space="preserve">Example of </w:t>
      </w:r>
      <w:r w:rsidRPr="00063603">
        <w:rPr>
          <w:rFonts w:ascii="Verdana" w:hAnsi="Verdana"/>
          <w:sz w:val="18"/>
          <w:szCs w:val="18"/>
        </w:rPr>
        <w:t xml:space="preserve">Cleanup Task </w:t>
      </w:r>
    </w:p>
    <w:p w14:paraId="08CED4C8" w14:textId="23969DA6" w:rsidR="00016E88" w:rsidRPr="00D21E7B" w:rsidRDefault="00016E88" w:rsidP="00016E88">
      <w:pPr>
        <w:spacing w:after="0" w:line="240" w:lineRule="auto"/>
      </w:pPr>
      <w:r w:rsidRPr="00063603">
        <w:rPr>
          <w:rFonts w:ascii="Verdana" w:hAnsi="Verdana"/>
          <w:sz w:val="18"/>
          <w:szCs w:val="18"/>
        </w:rPr>
        <w:t>Connecting Disconnected Contours</w:t>
      </w:r>
    </w:p>
    <w:p w14:paraId="642AB98D" w14:textId="575FD7CA" w:rsidR="00016E88" w:rsidRDefault="00016E88" w:rsidP="00016E88">
      <w:pPr>
        <w:pStyle w:val="Heading4"/>
      </w:pPr>
      <w:r>
        <w:t>Step 4: Assign Contour Line Values</w:t>
      </w:r>
    </w:p>
    <w:p w14:paraId="06671318" w14:textId="79EBAC82" w:rsidR="00016E88" w:rsidRDefault="00F6331B" w:rsidP="00F6331B">
      <w:pPr>
        <w:ind w:left="2880"/>
        <w:rPr>
          <w:rFonts w:ascii="Verdana" w:eastAsia="Times New Roman" w:hAnsi="Verdana" w:cs="Times New Roman"/>
          <w:sz w:val="20"/>
          <w:szCs w:val="20"/>
        </w:rPr>
      </w:pPr>
      <w:r w:rsidRPr="00016E88">
        <w:rPr>
          <w:rFonts w:ascii="Verdana" w:eastAsia="Times New Roman" w:hAnsi="Verdana" w:cs="Times New Roman"/>
          <w:noProof/>
          <w:sz w:val="20"/>
          <w:szCs w:val="20"/>
        </w:rPr>
        <w:drawing>
          <wp:anchor distT="0" distB="0" distL="114300" distR="114300" simplePos="0" relativeHeight="251664384" behindDoc="0" locked="0" layoutInCell="1" allowOverlap="1" wp14:anchorId="2CD7BBDA" wp14:editId="739E1023">
            <wp:simplePos x="0" y="0"/>
            <wp:positionH relativeFrom="column">
              <wp:posOffset>-104140</wp:posOffset>
            </wp:positionH>
            <wp:positionV relativeFrom="paragraph">
              <wp:posOffset>1923415</wp:posOffset>
            </wp:positionV>
            <wp:extent cx="1880235" cy="981075"/>
            <wp:effectExtent l="0" t="0" r="5715" b="9525"/>
            <wp:wrapSquare wrapText="bothSides"/>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80235" cy="981075"/>
                    </a:xfrm>
                    <a:prstGeom prst="rect">
                      <a:avLst/>
                    </a:prstGeom>
                    <a:noFill/>
                    <a:ln>
                      <a:noFill/>
                    </a:ln>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14:anchorId="4E380D11" wp14:editId="6145F734">
            <wp:simplePos x="0" y="0"/>
            <wp:positionH relativeFrom="column">
              <wp:posOffset>76835</wp:posOffset>
            </wp:positionH>
            <wp:positionV relativeFrom="paragraph">
              <wp:posOffset>69850</wp:posOffset>
            </wp:positionV>
            <wp:extent cx="1526540" cy="929005"/>
            <wp:effectExtent l="0" t="0" r="0" b="4445"/>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526540" cy="929005"/>
                    </a:xfrm>
                    <a:prstGeom prst="rect">
                      <a:avLst/>
                    </a:prstGeom>
                  </pic:spPr>
                </pic:pic>
              </a:graphicData>
            </a:graphic>
            <wp14:sizeRelH relativeFrom="page">
              <wp14:pctWidth>0</wp14:pctWidth>
            </wp14:sizeRelH>
            <wp14:sizeRelV relativeFrom="page">
              <wp14:pctHeight>0</wp14:pctHeight>
            </wp14:sizeRelV>
          </wp:anchor>
        </w:drawing>
      </w:r>
      <w:r w:rsidR="00016E88" w:rsidRPr="00D04D46">
        <w:rPr>
          <w:rFonts w:ascii="Verdana" w:eastAsia="Times New Roman" w:hAnsi="Verdana" w:cs="Times New Roman"/>
          <w:sz w:val="20"/>
          <w:szCs w:val="20"/>
        </w:rPr>
        <w:t>The fourth step is to assign the contour line values into the attribute table of the newly digitized contour lines. In this case, a tool was downloaded that makes it easy to assign multiple contour lines at once, by drawing a line across multiple contour lines, and then specifying the first contour line it crosses contour value, and how much it should increment each additional contour line that passes over. So, in this case, the contour line at the bottom would be assigned a value of 2000, the line above it 2100, line above that in the line above that 2220 and 2300 respectively, and finally, 2400 as the last, top contour line is crossed.</w:t>
      </w:r>
    </w:p>
    <w:p w14:paraId="79905411" w14:textId="092E5487" w:rsidR="00016E88" w:rsidRDefault="00016E88" w:rsidP="00016E88">
      <w:pPr>
        <w:rPr>
          <w:rFonts w:ascii="Verdana" w:eastAsia="Times New Roman" w:hAnsi="Verdana" w:cs="Times New Roman"/>
          <w:sz w:val="20"/>
          <w:szCs w:val="20"/>
        </w:rPr>
      </w:pPr>
      <w:r w:rsidRPr="00D04D46">
        <w:rPr>
          <w:rFonts w:ascii="Verdana" w:eastAsia="Times New Roman" w:hAnsi="Verdana" w:cs="Times New Roman"/>
          <w:sz w:val="20"/>
          <w:szCs w:val="20"/>
        </w:rPr>
        <w:t>This is the result of the automatically digitized contour lines with the contour values labeled.</w:t>
      </w:r>
    </w:p>
    <w:p w14:paraId="56660FE9" w14:textId="5510D281" w:rsidR="00016E88" w:rsidRDefault="00016E88" w:rsidP="00016E88">
      <w:pPr>
        <w:jc w:val="center"/>
      </w:pPr>
    </w:p>
    <w:p w14:paraId="487CE223" w14:textId="77777777" w:rsidR="00016E88" w:rsidRDefault="00016E88" w:rsidP="00016E88">
      <w:pPr>
        <w:jc w:val="center"/>
      </w:pPr>
    </w:p>
    <w:p w14:paraId="79FC33F9" w14:textId="77777777" w:rsidR="00016E88" w:rsidRDefault="00016E88" w:rsidP="00016E88">
      <w:pPr>
        <w:jc w:val="center"/>
      </w:pPr>
    </w:p>
    <w:p w14:paraId="20ECA828" w14:textId="11DE0B66" w:rsidR="00016E88" w:rsidRDefault="00016E88" w:rsidP="00016E88">
      <w:pPr>
        <w:spacing w:after="0" w:line="240" w:lineRule="auto"/>
        <w:rPr>
          <w:rFonts w:ascii="Verdana" w:hAnsi="Verdana"/>
          <w:sz w:val="18"/>
          <w:szCs w:val="18"/>
        </w:rPr>
      </w:pPr>
      <w:r>
        <w:rPr>
          <w:rFonts w:ascii="Verdana" w:hAnsi="Verdana"/>
          <w:sz w:val="18"/>
          <w:szCs w:val="18"/>
        </w:rPr>
        <w:lastRenderedPageBreak/>
        <w:t xml:space="preserve">      </w:t>
      </w:r>
    </w:p>
    <w:p w14:paraId="326783DE" w14:textId="3135D0FB" w:rsidR="00016E88" w:rsidRDefault="00016E88" w:rsidP="00016E88">
      <w:pPr>
        <w:tabs>
          <w:tab w:val="left" w:pos="5452"/>
        </w:tabs>
        <w:rPr>
          <w:rFonts w:ascii="Verdana" w:eastAsia="Times New Roman" w:hAnsi="Verdana" w:cs="Times New Roman"/>
          <w:sz w:val="20"/>
          <w:szCs w:val="20"/>
        </w:rPr>
      </w:pPr>
      <w:r w:rsidRPr="00016E88">
        <w:rPr>
          <w:rFonts w:ascii="Verdana" w:eastAsia="Times New Roman" w:hAnsi="Verdana" w:cs="Times New Roman"/>
          <w:noProof/>
          <w:sz w:val="20"/>
          <w:szCs w:val="20"/>
        </w:rPr>
        <w:drawing>
          <wp:anchor distT="0" distB="0" distL="114300" distR="114300" simplePos="0" relativeHeight="251665408" behindDoc="0" locked="0" layoutInCell="1" allowOverlap="1" wp14:anchorId="45BB3DA2" wp14:editId="2FBD753E">
            <wp:simplePos x="0" y="0"/>
            <wp:positionH relativeFrom="column">
              <wp:posOffset>34290</wp:posOffset>
            </wp:positionH>
            <wp:positionV relativeFrom="paragraph">
              <wp:posOffset>41910</wp:posOffset>
            </wp:positionV>
            <wp:extent cx="1834515" cy="956945"/>
            <wp:effectExtent l="0" t="0" r="0" b="0"/>
            <wp:wrapSquare wrapText="bothSides"/>
            <wp:docPr id="348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17"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34515" cy="956945"/>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00F25495">
        <w:rPr>
          <w:rFonts w:ascii="Verdana" w:eastAsia="Times New Roman" w:hAnsi="Verdana" w:cs="Times New Roman"/>
          <w:sz w:val="20"/>
          <w:szCs w:val="20"/>
        </w:rPr>
        <w:t>T</w:t>
      </w:r>
      <w:r w:rsidRPr="00D04D46">
        <w:rPr>
          <w:rFonts w:ascii="Verdana" w:eastAsia="Times New Roman" w:hAnsi="Verdana" w:cs="Times New Roman"/>
          <w:sz w:val="20"/>
          <w:szCs w:val="20"/>
        </w:rPr>
        <w:t>his</w:t>
      </w:r>
      <w:r w:rsidR="00F25495">
        <w:rPr>
          <w:rFonts w:ascii="Verdana" w:eastAsia="Times New Roman" w:hAnsi="Verdana" w:cs="Times New Roman"/>
          <w:sz w:val="20"/>
          <w:szCs w:val="20"/>
        </w:rPr>
        <w:t xml:space="preserve"> image</w:t>
      </w:r>
      <w:r w:rsidRPr="00D04D46">
        <w:rPr>
          <w:rFonts w:ascii="Verdana" w:eastAsia="Times New Roman" w:hAnsi="Verdana" w:cs="Times New Roman"/>
          <w:sz w:val="20"/>
          <w:szCs w:val="20"/>
        </w:rPr>
        <w:t xml:space="preserve"> shows the completed digitized contour lines overlaid on top of the original contour map. As you can see, the digitized contour lines follow the original contour lines extremely close and it does a good job of saving the manual digitizer time.</w:t>
      </w:r>
    </w:p>
    <w:p w14:paraId="75E4BCD2" w14:textId="77777777" w:rsidR="006F4A8A" w:rsidRDefault="006F4A8A" w:rsidP="00F25495">
      <w:pPr>
        <w:pStyle w:val="Heading3"/>
        <w:rPr>
          <w:rFonts w:eastAsia="Times New Roman"/>
        </w:rPr>
      </w:pPr>
    </w:p>
    <w:p w14:paraId="632CADDD" w14:textId="77777777" w:rsidR="006F4A8A" w:rsidRDefault="006F4A8A" w:rsidP="00F25495">
      <w:pPr>
        <w:pStyle w:val="Heading3"/>
        <w:rPr>
          <w:rFonts w:eastAsia="Times New Roman"/>
        </w:rPr>
      </w:pPr>
    </w:p>
    <w:p w14:paraId="4D0A7EFE" w14:textId="4851F336" w:rsidR="00016E88" w:rsidRPr="00D04D46" w:rsidRDefault="00F25495" w:rsidP="00F25495">
      <w:pPr>
        <w:pStyle w:val="Heading3"/>
        <w:rPr>
          <w:rFonts w:eastAsia="Times New Roman"/>
        </w:rPr>
      </w:pPr>
      <w:r>
        <w:rPr>
          <w:rFonts w:eastAsia="Times New Roman"/>
        </w:rPr>
        <w:t xml:space="preserve">Manual vs. Automatic Digitizing </w:t>
      </w:r>
    </w:p>
    <w:p w14:paraId="171DE176" w14:textId="77777777" w:rsidR="00F6331B" w:rsidRDefault="00F25495" w:rsidP="00F25495">
      <w:pPr>
        <w:tabs>
          <w:tab w:val="left" w:pos="5452"/>
        </w:tabs>
        <w:rPr>
          <w:rFonts w:ascii="Verdana" w:eastAsia="Times New Roman" w:hAnsi="Verdana" w:cs="Times New Roman"/>
          <w:sz w:val="20"/>
          <w:szCs w:val="20"/>
        </w:rPr>
      </w:pPr>
      <w:r w:rsidRPr="00D04D46">
        <w:rPr>
          <w:rFonts w:ascii="Verdana" w:eastAsia="Times New Roman" w:hAnsi="Verdana" w:cs="Times New Roman"/>
          <w:sz w:val="20"/>
          <w:szCs w:val="20"/>
        </w:rPr>
        <w:t xml:space="preserve">Now that we’ve seen both the automatic and manual digitizing methods, let us take a moment to discuss positive and negative aspects of the two methods. </w:t>
      </w:r>
    </w:p>
    <w:p w14:paraId="75E54FCC" w14:textId="77777777" w:rsidR="00F6331B" w:rsidRDefault="00F6331B" w:rsidP="00F6331B">
      <w:pPr>
        <w:pStyle w:val="Heading4"/>
        <w:rPr>
          <w:rFonts w:eastAsia="Times New Roman"/>
        </w:rPr>
      </w:pPr>
      <w:r>
        <w:rPr>
          <w:rFonts w:eastAsia="Times New Roman"/>
        </w:rPr>
        <w:t xml:space="preserve">Manual Digitizing </w:t>
      </w:r>
    </w:p>
    <w:p w14:paraId="37A19615" w14:textId="7C294185" w:rsidR="00F6331B" w:rsidRDefault="00F6331B" w:rsidP="00810B8E">
      <w:pPr>
        <w:pStyle w:val="Heading2"/>
        <w:spacing w:before="0" w:line="240" w:lineRule="auto"/>
        <w:rPr>
          <w:rFonts w:ascii="Verdana" w:eastAsia="Times New Roman" w:hAnsi="Verdana" w:cs="Times New Roman"/>
          <w:b w:val="0"/>
          <w:color w:val="auto"/>
          <w:sz w:val="20"/>
          <w:szCs w:val="20"/>
        </w:rPr>
      </w:pPr>
      <w:r w:rsidRPr="00F25495">
        <w:rPr>
          <w:rFonts w:ascii="Verdana" w:eastAsia="Times New Roman" w:hAnsi="Verdana" w:cs="Times New Roman"/>
          <w:b w:val="0"/>
          <w:color w:val="auto"/>
          <w:sz w:val="20"/>
          <w:szCs w:val="20"/>
        </w:rPr>
        <w:t xml:space="preserve">For most of your digitizing work, if it is sufficiently small in scope, manual digitizing will be the preferred method. </w:t>
      </w:r>
    </w:p>
    <w:p w14:paraId="12479BA0" w14:textId="77777777" w:rsidR="00810B8E" w:rsidRDefault="00810B8E" w:rsidP="00810B8E">
      <w:pPr>
        <w:tabs>
          <w:tab w:val="left" w:pos="5452"/>
        </w:tabs>
        <w:spacing w:after="0" w:line="240" w:lineRule="auto"/>
        <w:rPr>
          <w:rFonts w:ascii="Verdana" w:eastAsia="Times New Roman" w:hAnsi="Verdana" w:cs="Times New Roman"/>
          <w:sz w:val="20"/>
          <w:szCs w:val="20"/>
        </w:rPr>
      </w:pPr>
    </w:p>
    <w:p w14:paraId="6622F8F8" w14:textId="79334289" w:rsidR="00F6331B" w:rsidRDefault="00F6331B" w:rsidP="00810B8E">
      <w:pPr>
        <w:tabs>
          <w:tab w:val="left" w:pos="5452"/>
        </w:tabs>
        <w:spacing w:after="0" w:line="240" w:lineRule="auto"/>
        <w:rPr>
          <w:rFonts w:ascii="Verdana" w:eastAsia="Times New Roman" w:hAnsi="Verdana" w:cs="Times New Roman"/>
          <w:sz w:val="20"/>
          <w:szCs w:val="20"/>
        </w:rPr>
      </w:pPr>
      <w:r>
        <w:rPr>
          <w:rFonts w:ascii="Verdana" w:eastAsia="Times New Roman" w:hAnsi="Verdana" w:cs="Times New Roman"/>
          <w:sz w:val="20"/>
          <w:szCs w:val="20"/>
        </w:rPr>
        <w:t>Positive Aspects</w:t>
      </w:r>
    </w:p>
    <w:p w14:paraId="6BD69F06" w14:textId="77777777" w:rsidR="00F6331B" w:rsidRDefault="00F25495" w:rsidP="00F6331B">
      <w:pPr>
        <w:pStyle w:val="ListParagraph"/>
        <w:numPr>
          <w:ilvl w:val="0"/>
          <w:numId w:val="45"/>
        </w:numPr>
        <w:tabs>
          <w:tab w:val="left" w:pos="5452"/>
        </w:tabs>
        <w:rPr>
          <w:rFonts w:ascii="Verdana" w:eastAsia="Times New Roman" w:hAnsi="Verdana" w:cs="Times New Roman"/>
          <w:sz w:val="20"/>
          <w:szCs w:val="20"/>
        </w:rPr>
      </w:pPr>
      <w:r w:rsidRPr="00F6331B">
        <w:rPr>
          <w:rFonts w:ascii="Verdana" w:eastAsia="Times New Roman" w:hAnsi="Verdana" w:cs="Times New Roman"/>
          <w:sz w:val="20"/>
          <w:szCs w:val="20"/>
        </w:rPr>
        <w:t xml:space="preserve">Manual digitizing is typically sufficiently accurate as humans can interpret maps easier than computers. </w:t>
      </w:r>
    </w:p>
    <w:p w14:paraId="3C2BEB7A" w14:textId="77777777" w:rsidR="00F6331B" w:rsidRDefault="00F25495" w:rsidP="00F6331B">
      <w:pPr>
        <w:pStyle w:val="ListParagraph"/>
        <w:numPr>
          <w:ilvl w:val="0"/>
          <w:numId w:val="45"/>
        </w:numPr>
        <w:tabs>
          <w:tab w:val="left" w:pos="5452"/>
        </w:tabs>
        <w:rPr>
          <w:rFonts w:ascii="Verdana" w:eastAsia="Times New Roman" w:hAnsi="Verdana" w:cs="Times New Roman"/>
          <w:sz w:val="20"/>
          <w:szCs w:val="20"/>
        </w:rPr>
      </w:pPr>
      <w:r w:rsidRPr="00F6331B">
        <w:rPr>
          <w:rFonts w:ascii="Verdana" w:eastAsia="Times New Roman" w:hAnsi="Verdana" w:cs="Times New Roman"/>
          <w:sz w:val="20"/>
          <w:szCs w:val="20"/>
        </w:rPr>
        <w:t xml:space="preserve">As digitizing, is not typically a job that requires highly skilled operators, the training period is often short, and the labor is cheap. </w:t>
      </w:r>
    </w:p>
    <w:p w14:paraId="4EF31098" w14:textId="42C78AEB" w:rsidR="00F6331B" w:rsidRPr="00F6331B" w:rsidRDefault="00F6331B" w:rsidP="00F6331B">
      <w:pPr>
        <w:pStyle w:val="ListParagraph"/>
        <w:numPr>
          <w:ilvl w:val="0"/>
          <w:numId w:val="45"/>
        </w:numPr>
        <w:tabs>
          <w:tab w:val="left" w:pos="5452"/>
        </w:tabs>
        <w:rPr>
          <w:rFonts w:ascii="Verdana" w:eastAsia="Times New Roman" w:hAnsi="Verdana" w:cs="Times New Roman"/>
          <w:sz w:val="20"/>
          <w:szCs w:val="20"/>
        </w:rPr>
      </w:pPr>
      <w:r w:rsidRPr="00F6331B">
        <w:rPr>
          <w:rFonts w:ascii="Verdana" w:eastAsia="Times New Roman" w:hAnsi="Verdana" w:cs="Times New Roman"/>
          <w:sz w:val="20"/>
          <w:szCs w:val="20"/>
        </w:rPr>
        <w:t xml:space="preserve">For most of your digitizing work, if it is sufficiently small in scope, manual digitizing will be the preferred method. </w:t>
      </w:r>
    </w:p>
    <w:p w14:paraId="3B57F2A2" w14:textId="68E70FDD" w:rsidR="00F6331B" w:rsidRPr="00F6331B" w:rsidRDefault="00F6331B" w:rsidP="00810B8E">
      <w:pPr>
        <w:tabs>
          <w:tab w:val="left" w:pos="5452"/>
        </w:tabs>
        <w:spacing w:after="0" w:line="240" w:lineRule="auto"/>
        <w:rPr>
          <w:rFonts w:ascii="Verdana" w:eastAsia="Times New Roman" w:hAnsi="Verdana" w:cs="Times New Roman"/>
          <w:sz w:val="20"/>
          <w:szCs w:val="20"/>
        </w:rPr>
      </w:pPr>
      <w:r>
        <w:rPr>
          <w:rFonts w:ascii="Verdana" w:eastAsia="Times New Roman" w:hAnsi="Verdana" w:cs="Times New Roman"/>
          <w:sz w:val="20"/>
          <w:szCs w:val="20"/>
        </w:rPr>
        <w:t>Negative Aspects</w:t>
      </w:r>
    </w:p>
    <w:p w14:paraId="43B131F7" w14:textId="77777777" w:rsidR="00F6331B" w:rsidRPr="00F6331B" w:rsidRDefault="00F25495" w:rsidP="00810B8E">
      <w:pPr>
        <w:pStyle w:val="ListParagraph"/>
        <w:numPr>
          <w:ilvl w:val="0"/>
          <w:numId w:val="46"/>
        </w:numPr>
        <w:tabs>
          <w:tab w:val="left" w:pos="5452"/>
        </w:tabs>
        <w:spacing w:after="0" w:line="240" w:lineRule="auto"/>
        <w:ind w:left="720"/>
        <w:rPr>
          <w:rFonts w:ascii="Verdana" w:eastAsia="Times New Roman" w:hAnsi="Verdana" w:cs="Times New Roman"/>
          <w:sz w:val="20"/>
          <w:szCs w:val="20"/>
        </w:rPr>
      </w:pPr>
      <w:r w:rsidRPr="00F6331B">
        <w:rPr>
          <w:rFonts w:ascii="Verdana" w:eastAsia="Times New Roman" w:hAnsi="Verdana" w:cs="Times New Roman"/>
          <w:sz w:val="20"/>
          <w:szCs w:val="20"/>
        </w:rPr>
        <w:t xml:space="preserve">The negative aspects of manual digitizing, is that the map scale impacts the accuracy. Different operators may work better, or worse, at different scales, as some maps may have such fine detail, that the operator has a hard time accurately digitizing the intended feature. </w:t>
      </w:r>
    </w:p>
    <w:p w14:paraId="1798B710" w14:textId="77777777" w:rsidR="00F6331B" w:rsidRPr="00F6331B" w:rsidRDefault="00F25495" w:rsidP="00F6331B">
      <w:pPr>
        <w:pStyle w:val="ListParagraph"/>
        <w:numPr>
          <w:ilvl w:val="0"/>
          <w:numId w:val="46"/>
        </w:numPr>
        <w:tabs>
          <w:tab w:val="left" w:pos="5452"/>
        </w:tabs>
        <w:ind w:left="720"/>
        <w:rPr>
          <w:rFonts w:ascii="Verdana" w:eastAsia="Times New Roman" w:hAnsi="Verdana" w:cs="Times New Roman"/>
          <w:sz w:val="20"/>
          <w:szCs w:val="20"/>
        </w:rPr>
      </w:pPr>
      <w:r w:rsidRPr="00F6331B">
        <w:rPr>
          <w:rFonts w:ascii="Verdana" w:eastAsia="Times New Roman" w:hAnsi="Verdana" w:cs="Times New Roman"/>
          <w:sz w:val="20"/>
          <w:szCs w:val="20"/>
        </w:rPr>
        <w:t>The hardware that the operators are using may also impact accuracy, if the operators are not provided with capable h</w:t>
      </w:r>
      <w:r w:rsidR="00F6331B" w:rsidRPr="00F6331B">
        <w:rPr>
          <w:rFonts w:ascii="Verdana" w:eastAsia="Times New Roman" w:hAnsi="Verdana" w:cs="Times New Roman"/>
          <w:sz w:val="20"/>
          <w:szCs w:val="20"/>
        </w:rPr>
        <w:t xml:space="preserve">ardware and software. </w:t>
      </w:r>
    </w:p>
    <w:p w14:paraId="6BC99633" w14:textId="58B3B003" w:rsidR="00F25495" w:rsidRPr="00F6331B" w:rsidRDefault="00F6331B" w:rsidP="00F6331B">
      <w:pPr>
        <w:pStyle w:val="ListParagraph"/>
        <w:numPr>
          <w:ilvl w:val="0"/>
          <w:numId w:val="46"/>
        </w:numPr>
        <w:tabs>
          <w:tab w:val="left" w:pos="5452"/>
        </w:tabs>
        <w:ind w:left="720"/>
        <w:rPr>
          <w:rFonts w:ascii="Verdana" w:eastAsia="Times New Roman" w:hAnsi="Verdana" w:cs="Times New Roman"/>
          <w:sz w:val="20"/>
          <w:szCs w:val="20"/>
        </w:rPr>
      </w:pPr>
      <w:r w:rsidRPr="00F6331B">
        <w:rPr>
          <w:rFonts w:ascii="Verdana" w:eastAsia="Times New Roman" w:hAnsi="Verdana" w:cs="Times New Roman"/>
          <w:sz w:val="20"/>
          <w:szCs w:val="20"/>
        </w:rPr>
        <w:t>D</w:t>
      </w:r>
      <w:r w:rsidR="00F25495" w:rsidRPr="00F6331B">
        <w:rPr>
          <w:rFonts w:ascii="Verdana" w:eastAsia="Times New Roman" w:hAnsi="Verdana" w:cs="Times New Roman"/>
          <w:sz w:val="20"/>
          <w:szCs w:val="20"/>
        </w:rPr>
        <w:t>ifferent operators will digitize at different qualities, and may interpret what is being digitized differently. This may lead to inconsistent digitizing results.</w:t>
      </w:r>
    </w:p>
    <w:p w14:paraId="78B5AACF" w14:textId="77777777" w:rsidR="00F6331B" w:rsidRDefault="00F6331B" w:rsidP="00810B8E">
      <w:pPr>
        <w:pStyle w:val="Heading4"/>
        <w:spacing w:before="0" w:line="240" w:lineRule="auto"/>
        <w:rPr>
          <w:rFonts w:eastAsia="Times New Roman"/>
        </w:rPr>
      </w:pPr>
      <w:r>
        <w:rPr>
          <w:rFonts w:eastAsia="Times New Roman"/>
        </w:rPr>
        <w:t>Automatic Digitizing</w:t>
      </w:r>
    </w:p>
    <w:p w14:paraId="2557BCA6" w14:textId="77777777" w:rsidR="00F6331B" w:rsidRDefault="00F6331B" w:rsidP="00810B8E">
      <w:pPr>
        <w:pStyle w:val="Heading2"/>
        <w:spacing w:before="0" w:line="240" w:lineRule="auto"/>
        <w:rPr>
          <w:rFonts w:ascii="Verdana" w:eastAsia="Times New Roman" w:hAnsi="Verdana" w:cs="Times New Roman"/>
          <w:b w:val="0"/>
          <w:color w:val="auto"/>
          <w:sz w:val="20"/>
          <w:szCs w:val="20"/>
        </w:rPr>
      </w:pPr>
    </w:p>
    <w:p w14:paraId="53F2D164" w14:textId="4CF9A58A" w:rsidR="00F6331B" w:rsidRPr="00F25495" w:rsidRDefault="00F6331B" w:rsidP="00810B8E">
      <w:pPr>
        <w:pStyle w:val="Heading2"/>
        <w:spacing w:before="0" w:line="240" w:lineRule="auto"/>
        <w:rPr>
          <w:b w:val="0"/>
        </w:rPr>
      </w:pPr>
      <w:r>
        <w:rPr>
          <w:rFonts w:ascii="Verdana" w:eastAsia="Times New Roman" w:hAnsi="Verdana" w:cs="Times New Roman"/>
          <w:b w:val="0"/>
          <w:color w:val="auto"/>
          <w:sz w:val="20"/>
          <w:szCs w:val="20"/>
        </w:rPr>
        <w:t xml:space="preserve">If </w:t>
      </w:r>
      <w:r w:rsidRPr="00F25495">
        <w:rPr>
          <w:rFonts w:ascii="Verdana" w:eastAsia="Times New Roman" w:hAnsi="Verdana" w:cs="Times New Roman"/>
          <w:b w:val="0"/>
          <w:color w:val="auto"/>
          <w:sz w:val="20"/>
          <w:szCs w:val="20"/>
        </w:rPr>
        <w:t>the digitizing work covers an extremely large area, and the source has easily distinguishable features, automatic digitizing can provide a large time, and money savings.</w:t>
      </w:r>
    </w:p>
    <w:p w14:paraId="456A755C" w14:textId="77777777" w:rsidR="00810B8E" w:rsidRDefault="00810B8E" w:rsidP="00810B8E">
      <w:pPr>
        <w:spacing w:after="0" w:line="240" w:lineRule="auto"/>
        <w:rPr>
          <w:rFonts w:ascii="Verdana" w:hAnsi="Verdana"/>
          <w:sz w:val="20"/>
          <w:szCs w:val="20"/>
        </w:rPr>
      </w:pPr>
    </w:p>
    <w:p w14:paraId="7811773C" w14:textId="5B56BE7F" w:rsidR="00F6331B" w:rsidRPr="00F6331B" w:rsidRDefault="00F6331B" w:rsidP="00810B8E">
      <w:pPr>
        <w:spacing w:after="0" w:line="240" w:lineRule="auto"/>
        <w:rPr>
          <w:rFonts w:ascii="Verdana" w:hAnsi="Verdana"/>
          <w:sz w:val="20"/>
          <w:szCs w:val="20"/>
        </w:rPr>
      </w:pPr>
      <w:r w:rsidRPr="00F6331B">
        <w:rPr>
          <w:rFonts w:ascii="Verdana" w:hAnsi="Verdana"/>
          <w:sz w:val="20"/>
          <w:szCs w:val="20"/>
        </w:rPr>
        <w:t>Positive Aspects</w:t>
      </w:r>
    </w:p>
    <w:p w14:paraId="42A25271" w14:textId="77777777" w:rsidR="00F6331B" w:rsidRPr="00F6331B" w:rsidRDefault="00F25495" w:rsidP="00F6331B">
      <w:pPr>
        <w:pStyle w:val="ListParagraph"/>
        <w:numPr>
          <w:ilvl w:val="0"/>
          <w:numId w:val="47"/>
        </w:numPr>
        <w:tabs>
          <w:tab w:val="left" w:pos="5452"/>
        </w:tabs>
        <w:rPr>
          <w:rFonts w:ascii="Verdana" w:eastAsia="Times New Roman" w:hAnsi="Verdana" w:cs="Times New Roman"/>
          <w:sz w:val="20"/>
          <w:szCs w:val="20"/>
        </w:rPr>
      </w:pPr>
      <w:r w:rsidRPr="00F6331B">
        <w:rPr>
          <w:rFonts w:ascii="Verdana" w:eastAsia="Times New Roman" w:hAnsi="Verdana" w:cs="Times New Roman"/>
          <w:sz w:val="20"/>
          <w:szCs w:val="20"/>
        </w:rPr>
        <w:t xml:space="preserve">Automatic digitizing is good for large projects that would take a large amount of staff, and time to complete. </w:t>
      </w:r>
    </w:p>
    <w:p w14:paraId="345FC103" w14:textId="77777777" w:rsidR="00F6331B" w:rsidRPr="00F6331B" w:rsidRDefault="00F25495" w:rsidP="00F6331B">
      <w:pPr>
        <w:pStyle w:val="ListParagraph"/>
        <w:numPr>
          <w:ilvl w:val="0"/>
          <w:numId w:val="47"/>
        </w:numPr>
        <w:tabs>
          <w:tab w:val="left" w:pos="5452"/>
        </w:tabs>
        <w:rPr>
          <w:rFonts w:ascii="Verdana" w:eastAsia="Times New Roman" w:hAnsi="Verdana" w:cs="Times New Roman"/>
          <w:sz w:val="20"/>
          <w:szCs w:val="20"/>
        </w:rPr>
      </w:pPr>
      <w:r w:rsidRPr="00F6331B">
        <w:rPr>
          <w:rFonts w:ascii="Verdana" w:eastAsia="Times New Roman" w:hAnsi="Verdana" w:cs="Times New Roman"/>
          <w:sz w:val="20"/>
          <w:szCs w:val="20"/>
        </w:rPr>
        <w:t xml:space="preserve">There is no initial operator error, but the results will require manual editing, as we just saw. </w:t>
      </w:r>
    </w:p>
    <w:p w14:paraId="707D4BD7" w14:textId="587C6A4D" w:rsidR="00BB17F1" w:rsidRPr="00F6331B" w:rsidRDefault="00F25495" w:rsidP="00F6331B">
      <w:pPr>
        <w:pStyle w:val="ListParagraph"/>
        <w:numPr>
          <w:ilvl w:val="0"/>
          <w:numId w:val="47"/>
        </w:numPr>
        <w:tabs>
          <w:tab w:val="left" w:pos="5452"/>
        </w:tabs>
        <w:rPr>
          <w:rFonts w:ascii="Verdana" w:eastAsia="Times New Roman" w:hAnsi="Verdana" w:cs="Times New Roman"/>
          <w:sz w:val="20"/>
          <w:szCs w:val="20"/>
        </w:rPr>
      </w:pPr>
      <w:r w:rsidRPr="00F6331B">
        <w:rPr>
          <w:rFonts w:ascii="Verdana" w:eastAsia="Times New Roman" w:hAnsi="Verdana" w:cs="Times New Roman"/>
          <w:sz w:val="20"/>
          <w:szCs w:val="20"/>
        </w:rPr>
        <w:t xml:space="preserve">Automatic digitizing can work well with a large number of elements on a map, so long as those elements are easily distinguishable by the computer. </w:t>
      </w:r>
    </w:p>
    <w:p w14:paraId="3C44559A" w14:textId="77777777" w:rsidR="00F6331B" w:rsidRDefault="00F6331B" w:rsidP="00F25495">
      <w:pPr>
        <w:tabs>
          <w:tab w:val="left" w:pos="5452"/>
        </w:tabs>
        <w:rPr>
          <w:rFonts w:ascii="Verdana" w:eastAsia="Times New Roman" w:hAnsi="Verdana" w:cs="Times New Roman"/>
          <w:sz w:val="20"/>
          <w:szCs w:val="20"/>
        </w:rPr>
      </w:pPr>
      <w:r>
        <w:rPr>
          <w:rFonts w:ascii="Verdana" w:eastAsia="Times New Roman" w:hAnsi="Verdana" w:cs="Times New Roman"/>
          <w:sz w:val="20"/>
          <w:szCs w:val="20"/>
        </w:rPr>
        <w:t>Negative A</w:t>
      </w:r>
      <w:r w:rsidR="00F25495" w:rsidRPr="00D04D46">
        <w:rPr>
          <w:rFonts w:ascii="Verdana" w:eastAsia="Times New Roman" w:hAnsi="Verdana" w:cs="Times New Roman"/>
          <w:sz w:val="20"/>
          <w:szCs w:val="20"/>
        </w:rPr>
        <w:t xml:space="preserve">spects </w:t>
      </w:r>
    </w:p>
    <w:p w14:paraId="5BC60091" w14:textId="77777777" w:rsidR="00F6331B" w:rsidRPr="00F6331B" w:rsidRDefault="00F6331B" w:rsidP="00F6331B">
      <w:pPr>
        <w:pStyle w:val="ListParagraph"/>
        <w:numPr>
          <w:ilvl w:val="0"/>
          <w:numId w:val="48"/>
        </w:numPr>
        <w:tabs>
          <w:tab w:val="left" w:pos="5452"/>
        </w:tabs>
        <w:rPr>
          <w:rFonts w:ascii="Verdana" w:eastAsia="Times New Roman" w:hAnsi="Verdana" w:cs="Times New Roman"/>
          <w:sz w:val="20"/>
          <w:szCs w:val="20"/>
        </w:rPr>
      </w:pPr>
      <w:r w:rsidRPr="00F6331B">
        <w:rPr>
          <w:rFonts w:ascii="Verdana" w:eastAsia="Times New Roman" w:hAnsi="Verdana" w:cs="Times New Roman"/>
          <w:sz w:val="20"/>
          <w:szCs w:val="20"/>
        </w:rPr>
        <w:lastRenderedPageBreak/>
        <w:t>S</w:t>
      </w:r>
      <w:r w:rsidR="00F25495" w:rsidRPr="00F6331B">
        <w:rPr>
          <w:rFonts w:ascii="Verdana" w:eastAsia="Times New Roman" w:hAnsi="Verdana" w:cs="Times New Roman"/>
          <w:sz w:val="20"/>
          <w:szCs w:val="20"/>
        </w:rPr>
        <w:t xml:space="preserve">oftware can be very expensive; however, if the project is sufficiently large, the expensive software may ultimately be cheaper than the labor that would be required for manual digitizing. </w:t>
      </w:r>
    </w:p>
    <w:p w14:paraId="5696ECAF" w14:textId="77777777" w:rsidR="00F6331B" w:rsidRPr="00F6331B" w:rsidRDefault="00F25495" w:rsidP="00F6331B">
      <w:pPr>
        <w:pStyle w:val="ListParagraph"/>
        <w:numPr>
          <w:ilvl w:val="0"/>
          <w:numId w:val="48"/>
        </w:numPr>
        <w:tabs>
          <w:tab w:val="left" w:pos="5452"/>
        </w:tabs>
        <w:rPr>
          <w:rFonts w:ascii="Verdana" w:eastAsia="Times New Roman" w:hAnsi="Verdana" w:cs="Times New Roman"/>
          <w:sz w:val="20"/>
          <w:szCs w:val="20"/>
        </w:rPr>
      </w:pPr>
      <w:r w:rsidRPr="00F6331B">
        <w:rPr>
          <w:rFonts w:ascii="Verdana" w:eastAsia="Times New Roman" w:hAnsi="Verdana" w:cs="Times New Roman"/>
          <w:sz w:val="20"/>
          <w:szCs w:val="20"/>
        </w:rPr>
        <w:t xml:space="preserve">Automatic digitizing can also only translate and trace, but cannot interpret what it is actually looking at. </w:t>
      </w:r>
    </w:p>
    <w:p w14:paraId="2F941F0F" w14:textId="7702CC30" w:rsidR="00F25495" w:rsidRPr="00F6331B" w:rsidRDefault="00F25495" w:rsidP="00F6331B">
      <w:pPr>
        <w:pStyle w:val="ListParagraph"/>
        <w:numPr>
          <w:ilvl w:val="0"/>
          <w:numId w:val="48"/>
        </w:numPr>
        <w:tabs>
          <w:tab w:val="left" w:pos="5452"/>
        </w:tabs>
        <w:rPr>
          <w:rFonts w:ascii="Verdana" w:eastAsia="Times New Roman" w:hAnsi="Verdana" w:cs="Times New Roman"/>
          <w:sz w:val="20"/>
          <w:szCs w:val="20"/>
        </w:rPr>
      </w:pPr>
      <w:r w:rsidRPr="00F6331B">
        <w:rPr>
          <w:rFonts w:ascii="Verdana" w:eastAsia="Times New Roman" w:hAnsi="Verdana" w:cs="Times New Roman"/>
          <w:sz w:val="20"/>
          <w:szCs w:val="20"/>
        </w:rPr>
        <w:t>Automatic digitizing may be more susceptible to miss digitizing areas in the map where the scanner messed up, or had a smudge.</w:t>
      </w:r>
    </w:p>
    <w:p w14:paraId="16E0787C" w14:textId="77777777" w:rsidR="001168FE" w:rsidRDefault="001168FE" w:rsidP="007A1F33">
      <w:pPr>
        <w:pStyle w:val="Heading2"/>
        <w:spacing w:before="0" w:line="240" w:lineRule="auto"/>
      </w:pPr>
    </w:p>
    <w:p w14:paraId="3BE023EC" w14:textId="5199BFA0" w:rsidR="00016E88" w:rsidRDefault="007A1F33" w:rsidP="007A1F33">
      <w:pPr>
        <w:pStyle w:val="Heading2"/>
        <w:spacing w:before="0" w:line="240" w:lineRule="auto"/>
      </w:pPr>
      <w:r>
        <w:t>Global Navigation Satellite Systems</w:t>
      </w:r>
      <w:r w:rsidR="001168FE">
        <w:t xml:space="preserve"> (GNSS)</w:t>
      </w:r>
    </w:p>
    <w:p w14:paraId="20CED95F" w14:textId="3C7AE46B" w:rsidR="00016E88" w:rsidRPr="007A1F33" w:rsidRDefault="001168FE" w:rsidP="001168FE">
      <w:pPr>
        <w:pStyle w:val="Heading3"/>
      </w:pPr>
      <w:r>
        <w:t>What is GNSS?</w:t>
      </w:r>
      <w:r w:rsidR="006F2D97">
        <w:t xml:space="preserve"> </w:t>
      </w:r>
    </w:p>
    <w:p w14:paraId="3A75D3AD" w14:textId="1EFB22F0" w:rsidR="00016E88" w:rsidRPr="0039429A" w:rsidRDefault="0039429A" w:rsidP="007A1F33">
      <w:pPr>
        <w:pStyle w:val="Heading2"/>
        <w:spacing w:before="0" w:line="240" w:lineRule="auto"/>
        <w:rPr>
          <w:b w:val="0"/>
          <w:color w:val="auto"/>
        </w:rPr>
      </w:pPr>
      <w:r w:rsidRPr="0039429A">
        <w:rPr>
          <w:rFonts w:ascii="Verdana" w:eastAsia="Times New Roman" w:hAnsi="Verdana" w:cs="Times New Roman"/>
          <w:b w:val="0"/>
          <w:color w:val="auto"/>
          <w:sz w:val="20"/>
          <w:szCs w:val="20"/>
        </w:rPr>
        <w:t xml:space="preserve">A global navigation satellite </w:t>
      </w:r>
      <w:r w:rsidR="00F6331B" w:rsidRPr="0039429A">
        <w:rPr>
          <w:rFonts w:ascii="Verdana" w:eastAsia="Times New Roman" w:hAnsi="Verdana" w:cs="Times New Roman"/>
          <w:b w:val="0"/>
          <w:color w:val="auto"/>
          <w:sz w:val="20"/>
          <w:szCs w:val="20"/>
        </w:rPr>
        <w:t>system</w:t>
      </w:r>
      <w:r w:rsidR="00F6331B">
        <w:rPr>
          <w:rFonts w:ascii="Verdana" w:eastAsia="Times New Roman" w:hAnsi="Verdana" w:cs="Times New Roman"/>
          <w:b w:val="0"/>
          <w:color w:val="auto"/>
          <w:sz w:val="20"/>
          <w:szCs w:val="20"/>
        </w:rPr>
        <w:t xml:space="preserve"> (</w:t>
      </w:r>
      <w:r w:rsidRPr="0039429A">
        <w:rPr>
          <w:rFonts w:ascii="Verdana" w:eastAsia="Times New Roman" w:hAnsi="Verdana" w:cs="Times New Roman"/>
          <w:b w:val="0"/>
          <w:color w:val="auto"/>
          <w:sz w:val="20"/>
          <w:szCs w:val="20"/>
        </w:rPr>
        <w:t>GNSS</w:t>
      </w:r>
      <w:r w:rsidR="00F6331B">
        <w:rPr>
          <w:rFonts w:ascii="Verdana" w:eastAsia="Times New Roman" w:hAnsi="Verdana" w:cs="Times New Roman"/>
          <w:b w:val="0"/>
          <w:color w:val="auto"/>
          <w:sz w:val="20"/>
          <w:szCs w:val="20"/>
        </w:rPr>
        <w:t>)</w:t>
      </w:r>
      <w:r w:rsidRPr="0039429A">
        <w:rPr>
          <w:rFonts w:ascii="Verdana" w:eastAsia="Times New Roman" w:hAnsi="Verdana" w:cs="Times New Roman"/>
          <w:b w:val="0"/>
          <w:color w:val="auto"/>
          <w:sz w:val="20"/>
          <w:szCs w:val="20"/>
        </w:rPr>
        <w:t xml:space="preserve"> is a satellite-based positioning system composed of three components. Global navigation satellite systems are in widespread use today and provide continuous, worldwide positioning.</w:t>
      </w:r>
    </w:p>
    <w:p w14:paraId="5546563C" w14:textId="231FDB39" w:rsidR="00016E88" w:rsidRDefault="00A33763" w:rsidP="00753F3E">
      <w:pPr>
        <w:pStyle w:val="Heading2"/>
      </w:pPr>
      <w:r>
        <w:t xml:space="preserve"> </w:t>
      </w:r>
      <w:r w:rsidRPr="00A33763">
        <w:rPr>
          <w:noProof/>
        </w:rPr>
        <w:drawing>
          <wp:inline distT="0" distB="0" distL="0" distR="0" wp14:anchorId="54E38B9A" wp14:editId="3C89E975">
            <wp:extent cx="1104182" cy="883346"/>
            <wp:effectExtent l="190500" t="190500" r="191770" b="183515"/>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1104699" cy="883760"/>
                    </a:xfrm>
                    <a:prstGeom prst="rect">
                      <a:avLst/>
                    </a:prstGeom>
                    <a:ln>
                      <a:noFill/>
                    </a:ln>
                    <a:effectLst>
                      <a:outerShdw blurRad="190500" algn="tl" rotWithShape="0">
                        <a:srgbClr val="000000">
                          <a:alpha val="70000"/>
                        </a:srgbClr>
                      </a:outerShdw>
                    </a:effectLst>
                  </pic:spPr>
                </pic:pic>
              </a:graphicData>
            </a:graphic>
          </wp:inline>
        </w:drawing>
      </w:r>
      <w:r>
        <w:t xml:space="preserve">         </w:t>
      </w:r>
      <w:r w:rsidRPr="00A33763">
        <w:rPr>
          <w:noProof/>
        </w:rPr>
        <w:drawing>
          <wp:inline distT="0" distB="0" distL="0" distR="0" wp14:anchorId="3914DF99" wp14:editId="02EDF8F7">
            <wp:extent cx="922568" cy="897148"/>
            <wp:effectExtent l="190500" t="190500" r="182880" b="18923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26388" cy="900863"/>
                    </a:xfrm>
                    <a:prstGeom prst="rect">
                      <a:avLst/>
                    </a:prstGeom>
                    <a:ln>
                      <a:noFill/>
                    </a:ln>
                    <a:effectLst>
                      <a:outerShdw blurRad="190500" algn="tl" rotWithShape="0">
                        <a:srgbClr val="000000">
                          <a:alpha val="70000"/>
                        </a:srgbClr>
                      </a:outerShdw>
                    </a:effectLst>
                    <a:extLst>
                      <a:ext uri="{909E8E84-426E-40DD-AFC4-6F175D3DCCD1}">
                        <a14:hiddenFill xmlns:a14="http://schemas.microsoft.com/office/drawing/2010/main">
                          <a:solidFill>
                            <a:schemeClr val="accent1"/>
                          </a:solidFill>
                        </a14:hiddenFill>
                      </a:ext>
                    </a:extLst>
                  </pic:spPr>
                </pic:pic>
              </a:graphicData>
            </a:graphic>
          </wp:inline>
        </w:drawing>
      </w:r>
      <w:r>
        <w:t xml:space="preserve">                   </w:t>
      </w:r>
      <w:r w:rsidRPr="00A33763">
        <w:rPr>
          <w:noProof/>
        </w:rPr>
        <w:drawing>
          <wp:inline distT="0" distB="0" distL="0" distR="0" wp14:anchorId="7906B0F4" wp14:editId="3F9D5837">
            <wp:extent cx="975640" cy="1483744"/>
            <wp:effectExtent l="0" t="0" r="0" b="2540"/>
            <wp:docPr id="1536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5" name="Picture 8"/>
                    <pic:cNvPicPr>
                      <a:picLocks noChangeAspect="1" noChangeArrowheads="1"/>
                    </pic:cNvPicPr>
                  </pic:nvPicPr>
                  <pic:blipFill>
                    <a:blip r:embed="rId19"/>
                    <a:srcRect/>
                    <a:stretch>
                      <a:fillRect/>
                    </a:stretch>
                  </pic:blipFill>
                  <pic:spPr bwMode="auto">
                    <a:xfrm>
                      <a:off x="0" y="0"/>
                      <a:ext cx="975640" cy="1483744"/>
                    </a:xfrm>
                    <a:prstGeom prst="rect">
                      <a:avLst/>
                    </a:prstGeom>
                    <a:noFill/>
                    <a:ln w="25400">
                      <a:noFill/>
                      <a:miter lim="800000"/>
                      <a:headEnd/>
                      <a:tailEnd/>
                    </a:ln>
                  </pic:spPr>
                </pic:pic>
              </a:graphicData>
            </a:graphic>
          </wp:inline>
        </w:drawing>
      </w:r>
    </w:p>
    <w:p w14:paraId="1829E397" w14:textId="2329A226" w:rsidR="00A33763" w:rsidRDefault="00A33763" w:rsidP="00A33763">
      <w:pPr>
        <w:pStyle w:val="Heading3"/>
      </w:pPr>
      <w:r>
        <w:t>Two GNSS Systems</w:t>
      </w:r>
    </w:p>
    <w:p w14:paraId="0F3E467A" w14:textId="4A320C8D" w:rsidR="00A33763" w:rsidRDefault="00A33763" w:rsidP="00A33763">
      <w:pPr>
        <w:rPr>
          <w:rFonts w:ascii="Verdana" w:eastAsia="Times New Roman" w:hAnsi="Verdana" w:cs="Times New Roman"/>
          <w:sz w:val="20"/>
          <w:szCs w:val="20"/>
        </w:rPr>
      </w:pPr>
      <w:r w:rsidRPr="007247BF">
        <w:rPr>
          <w:rFonts w:ascii="Verdana" w:eastAsia="Times New Roman" w:hAnsi="Verdana" w:cs="Times New Roman"/>
          <w:sz w:val="20"/>
          <w:szCs w:val="20"/>
        </w:rPr>
        <w:t xml:space="preserve">There are two functioning GNSS systems in the world today: NAVSTAR Global Positioning System commonly known as </w:t>
      </w:r>
      <w:r w:rsidR="00F6331B">
        <w:rPr>
          <w:rFonts w:ascii="Verdana" w:eastAsia="Times New Roman" w:hAnsi="Verdana" w:cs="Times New Roman"/>
          <w:sz w:val="20"/>
          <w:szCs w:val="20"/>
        </w:rPr>
        <w:t xml:space="preserve">a </w:t>
      </w:r>
      <w:r w:rsidRPr="007247BF">
        <w:rPr>
          <w:rFonts w:ascii="Verdana" w:eastAsia="Times New Roman" w:hAnsi="Verdana" w:cs="Times New Roman"/>
          <w:sz w:val="20"/>
          <w:szCs w:val="20"/>
        </w:rPr>
        <w:t>GPS</w:t>
      </w:r>
      <w:r w:rsidR="00F6331B">
        <w:rPr>
          <w:rFonts w:ascii="Verdana" w:eastAsia="Times New Roman" w:hAnsi="Verdana" w:cs="Times New Roman"/>
          <w:sz w:val="20"/>
          <w:szCs w:val="20"/>
        </w:rPr>
        <w:t xml:space="preserve"> </w:t>
      </w:r>
      <w:r w:rsidR="009A713D">
        <w:rPr>
          <w:rFonts w:ascii="Verdana" w:eastAsia="Times New Roman" w:hAnsi="Verdana" w:cs="Times New Roman"/>
          <w:sz w:val="20"/>
          <w:szCs w:val="20"/>
        </w:rPr>
        <w:t>and</w:t>
      </w:r>
      <w:r w:rsidRPr="007247BF">
        <w:rPr>
          <w:rFonts w:ascii="Verdana" w:eastAsia="Times New Roman" w:hAnsi="Verdana" w:cs="Times New Roman"/>
          <w:sz w:val="20"/>
          <w:szCs w:val="20"/>
        </w:rPr>
        <w:t xml:space="preserve"> </w:t>
      </w:r>
      <w:r w:rsidR="00F6331B">
        <w:rPr>
          <w:rFonts w:ascii="Verdana" w:eastAsia="Times New Roman" w:hAnsi="Verdana" w:cs="Times New Roman"/>
          <w:sz w:val="20"/>
          <w:szCs w:val="20"/>
        </w:rPr>
        <w:t xml:space="preserve">is </w:t>
      </w:r>
      <w:r w:rsidRPr="007247BF">
        <w:rPr>
          <w:rFonts w:ascii="Verdana" w:eastAsia="Times New Roman" w:hAnsi="Verdana" w:cs="Times New Roman"/>
          <w:sz w:val="20"/>
          <w:szCs w:val="20"/>
        </w:rPr>
        <w:t xml:space="preserve">created by the United States of America. The second functioning GNSS is </w:t>
      </w:r>
      <w:r w:rsidR="00ED7D3B">
        <w:rPr>
          <w:rFonts w:ascii="Verdana" w:eastAsia="Times New Roman" w:hAnsi="Verdana" w:cs="Times New Roman"/>
          <w:sz w:val="20"/>
          <w:szCs w:val="20"/>
        </w:rPr>
        <w:t xml:space="preserve">the </w:t>
      </w:r>
      <w:r w:rsidRPr="007247BF">
        <w:rPr>
          <w:rFonts w:ascii="Verdana" w:eastAsia="Times New Roman" w:hAnsi="Verdana" w:cs="Times New Roman"/>
          <w:sz w:val="20"/>
          <w:szCs w:val="20"/>
        </w:rPr>
        <w:t>GLONASS which was created by Russia. There are two GNSS</w:t>
      </w:r>
      <w:r w:rsidR="00ED7D3B">
        <w:rPr>
          <w:rFonts w:ascii="Verdana" w:eastAsia="Times New Roman" w:hAnsi="Verdana" w:cs="Times New Roman"/>
          <w:sz w:val="20"/>
          <w:szCs w:val="20"/>
        </w:rPr>
        <w:t>s</w:t>
      </w:r>
      <w:r w:rsidRPr="007247BF">
        <w:rPr>
          <w:rFonts w:ascii="Verdana" w:eastAsia="Times New Roman" w:hAnsi="Verdana" w:cs="Times New Roman"/>
          <w:sz w:val="20"/>
          <w:szCs w:val="20"/>
        </w:rPr>
        <w:t xml:space="preserve"> in development: Galileo by Europe, and </w:t>
      </w:r>
      <w:proofErr w:type="spellStart"/>
      <w:r w:rsidRPr="007247BF">
        <w:rPr>
          <w:rFonts w:ascii="Verdana" w:eastAsia="Times New Roman" w:hAnsi="Verdana" w:cs="Times New Roman"/>
          <w:sz w:val="20"/>
          <w:szCs w:val="20"/>
        </w:rPr>
        <w:t>BeiDou</w:t>
      </w:r>
      <w:proofErr w:type="spellEnd"/>
      <w:r w:rsidRPr="007247BF">
        <w:rPr>
          <w:rFonts w:ascii="Verdana" w:eastAsia="Times New Roman" w:hAnsi="Verdana" w:cs="Times New Roman"/>
          <w:sz w:val="20"/>
          <w:szCs w:val="20"/>
        </w:rPr>
        <w:t xml:space="preserve"> Navigation Satellite System by China. For the remainder of this </w:t>
      </w:r>
      <w:r w:rsidR="009A713D">
        <w:rPr>
          <w:rFonts w:ascii="Verdana" w:eastAsia="Times New Roman" w:hAnsi="Verdana" w:cs="Times New Roman"/>
          <w:sz w:val="20"/>
          <w:szCs w:val="20"/>
        </w:rPr>
        <w:t>lesson</w:t>
      </w:r>
      <w:r w:rsidRPr="007247BF">
        <w:rPr>
          <w:rFonts w:ascii="Verdana" w:eastAsia="Times New Roman" w:hAnsi="Verdana" w:cs="Times New Roman"/>
          <w:sz w:val="20"/>
          <w:szCs w:val="20"/>
        </w:rPr>
        <w:t xml:space="preserve"> we will focus on the NAVSTAR Global Positioning System.</w:t>
      </w:r>
    </w:p>
    <w:p w14:paraId="3A39DD17" w14:textId="6ED1CF74" w:rsidR="00C071D5" w:rsidRDefault="00C071D5" w:rsidP="00C071D5">
      <w:pPr>
        <w:pStyle w:val="Heading3"/>
        <w:rPr>
          <w:rFonts w:eastAsia="Times New Roman"/>
        </w:rPr>
      </w:pPr>
      <w:r>
        <w:rPr>
          <w:rFonts w:eastAsia="Times New Roman"/>
        </w:rPr>
        <w:t>NAVSTAR GPS</w:t>
      </w:r>
    </w:p>
    <w:p w14:paraId="55E5E011" w14:textId="021088D6" w:rsidR="00C071D5" w:rsidRDefault="00C071D5" w:rsidP="00A33763">
      <w:pPr>
        <w:rPr>
          <w:rFonts w:ascii="Verdana" w:eastAsia="Times New Roman" w:hAnsi="Verdana" w:cs="Times New Roman"/>
          <w:sz w:val="20"/>
          <w:szCs w:val="20"/>
        </w:rPr>
      </w:pPr>
      <w:r w:rsidRPr="007247BF">
        <w:rPr>
          <w:rFonts w:ascii="Verdana" w:eastAsia="Times New Roman" w:hAnsi="Verdana" w:cs="Times New Roman"/>
          <w:sz w:val="20"/>
          <w:szCs w:val="20"/>
        </w:rPr>
        <w:t>NAVSTAR GPS provides worldwide, continuous, accurate, three-dimensional position and velocity. It also provides precise time. The GPS system is a passive location technology which means that the GPS satellites only transmit information and the GPS receivers held in the user’s hand does not transmit their location to anyone else. It was designed this way so that no one could intercept your location. GPS is provided by the United States of America Department of Defense which originally created GPS for military operations, but has been opened up for public use.</w:t>
      </w:r>
    </w:p>
    <w:p w14:paraId="1DB6CA89" w14:textId="1E705FED" w:rsidR="007F6FEE" w:rsidRPr="009A713D" w:rsidRDefault="00E52825" w:rsidP="009A713D">
      <w:pPr>
        <w:spacing w:after="0" w:line="240" w:lineRule="auto"/>
        <w:rPr>
          <w:rFonts w:ascii="Verdana" w:eastAsia="Times New Roman" w:hAnsi="Verdana" w:cs="Times New Roman"/>
          <w:sz w:val="20"/>
          <w:szCs w:val="20"/>
        </w:rPr>
      </w:pPr>
      <w:r>
        <w:rPr>
          <w:rFonts w:ascii="Verdana" w:eastAsia="Times New Roman" w:hAnsi="Verdana" w:cs="Times New Roman"/>
          <w:sz w:val="20"/>
          <w:szCs w:val="20"/>
        </w:rPr>
        <w:t xml:space="preserve">A </w:t>
      </w:r>
      <w:r w:rsidR="001E717A" w:rsidRPr="009A713D">
        <w:rPr>
          <w:rFonts w:ascii="Verdana" w:eastAsia="Times New Roman" w:hAnsi="Verdana" w:cs="Times New Roman"/>
          <w:sz w:val="20"/>
          <w:szCs w:val="20"/>
        </w:rPr>
        <w:t>GPS provides:</w:t>
      </w:r>
    </w:p>
    <w:p w14:paraId="0884A39E" w14:textId="77777777" w:rsidR="007F6FEE" w:rsidRPr="009A713D" w:rsidRDefault="001E717A" w:rsidP="009A713D">
      <w:pPr>
        <w:numPr>
          <w:ilvl w:val="1"/>
          <w:numId w:val="42"/>
        </w:numPr>
        <w:spacing w:after="0" w:line="240" w:lineRule="auto"/>
        <w:rPr>
          <w:rFonts w:ascii="Verdana" w:eastAsia="Times New Roman" w:hAnsi="Verdana" w:cs="Times New Roman"/>
          <w:sz w:val="20"/>
          <w:szCs w:val="20"/>
        </w:rPr>
      </w:pPr>
      <w:r w:rsidRPr="009A713D">
        <w:rPr>
          <w:rFonts w:ascii="Verdana" w:eastAsia="Times New Roman" w:hAnsi="Verdana" w:cs="Times New Roman"/>
          <w:sz w:val="20"/>
          <w:szCs w:val="20"/>
        </w:rPr>
        <w:t>Worldwide, continuous, accurate, three dimensional position and velocity</w:t>
      </w:r>
    </w:p>
    <w:p w14:paraId="6385A090" w14:textId="77777777" w:rsidR="007F6FEE" w:rsidRPr="009A713D" w:rsidRDefault="001E717A" w:rsidP="009A713D">
      <w:pPr>
        <w:numPr>
          <w:ilvl w:val="1"/>
          <w:numId w:val="42"/>
        </w:numPr>
        <w:spacing w:after="0" w:line="240" w:lineRule="auto"/>
        <w:rPr>
          <w:rFonts w:ascii="Verdana" w:eastAsia="Times New Roman" w:hAnsi="Verdana" w:cs="Times New Roman"/>
          <w:sz w:val="20"/>
          <w:szCs w:val="20"/>
        </w:rPr>
      </w:pPr>
      <w:r w:rsidRPr="009A713D">
        <w:rPr>
          <w:rFonts w:ascii="Verdana" w:eastAsia="Times New Roman" w:hAnsi="Verdana" w:cs="Times New Roman"/>
          <w:sz w:val="20"/>
          <w:szCs w:val="20"/>
        </w:rPr>
        <w:t>Precise time</w:t>
      </w:r>
    </w:p>
    <w:p w14:paraId="186DAF0C" w14:textId="77777777" w:rsidR="007F6FEE" w:rsidRDefault="001E717A" w:rsidP="009A713D">
      <w:pPr>
        <w:numPr>
          <w:ilvl w:val="1"/>
          <w:numId w:val="42"/>
        </w:numPr>
        <w:spacing w:after="0" w:line="240" w:lineRule="auto"/>
        <w:rPr>
          <w:rFonts w:ascii="Verdana" w:eastAsia="Times New Roman" w:hAnsi="Verdana" w:cs="Times New Roman"/>
          <w:sz w:val="20"/>
          <w:szCs w:val="20"/>
        </w:rPr>
      </w:pPr>
      <w:r w:rsidRPr="009A713D">
        <w:rPr>
          <w:rFonts w:ascii="Verdana" w:eastAsia="Times New Roman" w:hAnsi="Verdana" w:cs="Times New Roman"/>
          <w:sz w:val="20"/>
          <w:szCs w:val="20"/>
        </w:rPr>
        <w:t>Passive location technology</w:t>
      </w:r>
    </w:p>
    <w:p w14:paraId="581CD10D" w14:textId="0752A87F" w:rsidR="00E52825" w:rsidRDefault="00E52825" w:rsidP="00E52825">
      <w:pPr>
        <w:spacing w:after="0" w:line="240" w:lineRule="auto"/>
        <w:ind w:left="1440"/>
        <w:rPr>
          <w:rFonts w:ascii="Verdana" w:eastAsia="Times New Roman" w:hAnsi="Verdana" w:cs="Times New Roman"/>
          <w:sz w:val="20"/>
          <w:szCs w:val="20"/>
        </w:rPr>
      </w:pPr>
    </w:p>
    <w:p w14:paraId="7A656213" w14:textId="77777777" w:rsidR="00E52825" w:rsidRPr="009A713D" w:rsidRDefault="00E52825" w:rsidP="00E52825">
      <w:pPr>
        <w:spacing w:after="0" w:line="240" w:lineRule="auto"/>
        <w:ind w:left="1440"/>
        <w:rPr>
          <w:rFonts w:ascii="Verdana" w:eastAsia="Times New Roman" w:hAnsi="Verdana" w:cs="Times New Roman"/>
          <w:sz w:val="20"/>
          <w:szCs w:val="20"/>
        </w:rPr>
      </w:pPr>
    </w:p>
    <w:p w14:paraId="42E12711" w14:textId="77777777" w:rsidR="007F6FEE" w:rsidRPr="009A713D" w:rsidRDefault="001E717A" w:rsidP="009A713D">
      <w:pPr>
        <w:spacing w:after="0" w:line="240" w:lineRule="auto"/>
        <w:rPr>
          <w:rFonts w:ascii="Verdana" w:eastAsia="Times New Roman" w:hAnsi="Verdana" w:cs="Times New Roman"/>
          <w:sz w:val="20"/>
          <w:szCs w:val="20"/>
        </w:rPr>
      </w:pPr>
      <w:r w:rsidRPr="009A713D">
        <w:rPr>
          <w:rFonts w:ascii="Verdana" w:eastAsia="Times New Roman" w:hAnsi="Verdana" w:cs="Times New Roman"/>
          <w:sz w:val="20"/>
          <w:szCs w:val="20"/>
        </w:rPr>
        <w:t>GPS provided by:</w:t>
      </w:r>
    </w:p>
    <w:p w14:paraId="52A48A7F" w14:textId="77777777" w:rsidR="007F6FEE" w:rsidRPr="009A713D" w:rsidRDefault="001E717A" w:rsidP="009A713D">
      <w:pPr>
        <w:numPr>
          <w:ilvl w:val="1"/>
          <w:numId w:val="42"/>
        </w:numPr>
        <w:spacing w:after="0" w:line="240" w:lineRule="auto"/>
        <w:rPr>
          <w:rFonts w:ascii="Verdana" w:eastAsia="Times New Roman" w:hAnsi="Verdana" w:cs="Times New Roman"/>
          <w:sz w:val="20"/>
          <w:szCs w:val="20"/>
        </w:rPr>
      </w:pPr>
      <w:r w:rsidRPr="009A713D">
        <w:rPr>
          <w:rFonts w:ascii="Verdana" w:eastAsia="Times New Roman" w:hAnsi="Verdana" w:cs="Times New Roman"/>
          <w:sz w:val="20"/>
          <w:szCs w:val="20"/>
        </w:rPr>
        <w:t>USA Department of Defense</w:t>
      </w:r>
    </w:p>
    <w:p w14:paraId="0D620361" w14:textId="77777777" w:rsidR="007F6FEE" w:rsidRPr="00ED7D3B" w:rsidRDefault="001E717A" w:rsidP="00ED7D3B">
      <w:pPr>
        <w:pStyle w:val="ListParagraph"/>
        <w:numPr>
          <w:ilvl w:val="1"/>
          <w:numId w:val="42"/>
        </w:numPr>
        <w:spacing w:after="0" w:line="240" w:lineRule="auto"/>
        <w:rPr>
          <w:rFonts w:ascii="Verdana" w:eastAsia="Times New Roman" w:hAnsi="Verdana" w:cs="Times New Roman"/>
          <w:sz w:val="20"/>
          <w:szCs w:val="20"/>
        </w:rPr>
      </w:pPr>
      <w:r w:rsidRPr="00ED7D3B">
        <w:rPr>
          <w:rFonts w:ascii="Verdana" w:eastAsia="Times New Roman" w:hAnsi="Verdana" w:cs="Times New Roman"/>
          <w:sz w:val="20"/>
          <w:szCs w:val="20"/>
        </w:rPr>
        <w:lastRenderedPageBreak/>
        <w:t>Developed for military operations</w:t>
      </w:r>
    </w:p>
    <w:p w14:paraId="715E4F36" w14:textId="07AE3906" w:rsidR="009A713D" w:rsidRDefault="000A3A1A" w:rsidP="000A3A1A">
      <w:pPr>
        <w:pStyle w:val="Heading3"/>
        <w:rPr>
          <w:rFonts w:eastAsia="Times New Roman"/>
        </w:rPr>
      </w:pPr>
      <w:r>
        <w:rPr>
          <w:rFonts w:eastAsia="Times New Roman"/>
        </w:rPr>
        <w:t>GPS Segments</w:t>
      </w:r>
    </w:p>
    <w:p w14:paraId="4A11C952" w14:textId="41CE498F" w:rsidR="009A713D" w:rsidRDefault="000A3A1A" w:rsidP="00A33763">
      <w:pPr>
        <w:rPr>
          <w:rFonts w:ascii="Verdana" w:eastAsia="Times New Roman" w:hAnsi="Verdana" w:cs="Times New Roman"/>
          <w:sz w:val="20"/>
          <w:szCs w:val="20"/>
        </w:rPr>
      </w:pPr>
      <w:r w:rsidRPr="007247BF">
        <w:rPr>
          <w:rFonts w:ascii="Verdana" w:eastAsia="Times New Roman" w:hAnsi="Verdana" w:cs="Times New Roman"/>
          <w:sz w:val="20"/>
          <w:szCs w:val="20"/>
        </w:rPr>
        <w:t>NAVSTAR GPS is composed of three segments: the space or satellite segment which consists of a constellation of satellites orbiting Earth, the control segment which is terrestrial-based tracking, communications, data gathering, integration, analysis, and control facilities, and the user segment which is composed of individuals using GPS receivers. Attribute each one of these three segments a little more detail.</w:t>
      </w:r>
    </w:p>
    <w:p w14:paraId="27652EA0" w14:textId="21E8DD80" w:rsidR="009A713D" w:rsidRDefault="000A3A1A" w:rsidP="000A3A1A">
      <w:pPr>
        <w:pStyle w:val="Heading4"/>
        <w:rPr>
          <w:rFonts w:eastAsia="Times New Roman"/>
        </w:rPr>
      </w:pPr>
      <w:r>
        <w:rPr>
          <w:rFonts w:eastAsia="Times New Roman"/>
        </w:rPr>
        <w:t>Space Segment</w:t>
      </w:r>
    </w:p>
    <w:p w14:paraId="6FBA6FD0" w14:textId="37E98C7E" w:rsidR="009A713D" w:rsidRDefault="000A3A1A" w:rsidP="00A33763">
      <w:pPr>
        <w:rPr>
          <w:rFonts w:ascii="Verdana" w:eastAsia="Times New Roman" w:hAnsi="Verdana" w:cs="Times New Roman"/>
          <w:sz w:val="20"/>
          <w:szCs w:val="20"/>
        </w:rPr>
      </w:pPr>
      <w:r w:rsidRPr="000A3A1A">
        <w:rPr>
          <w:rFonts w:ascii="Verdana" w:eastAsia="Times New Roman" w:hAnsi="Verdana" w:cs="Times New Roman"/>
          <w:noProof/>
          <w:sz w:val="20"/>
          <w:szCs w:val="20"/>
        </w:rPr>
        <w:drawing>
          <wp:anchor distT="0" distB="0" distL="114300" distR="114300" simplePos="0" relativeHeight="251666432" behindDoc="0" locked="0" layoutInCell="1" allowOverlap="1" wp14:anchorId="6D92A278" wp14:editId="05783B72">
            <wp:simplePos x="0" y="0"/>
            <wp:positionH relativeFrom="column">
              <wp:posOffset>170815</wp:posOffset>
            </wp:positionH>
            <wp:positionV relativeFrom="paragraph">
              <wp:posOffset>216535</wp:posOffset>
            </wp:positionV>
            <wp:extent cx="1405890" cy="1124585"/>
            <wp:effectExtent l="190500" t="190500" r="194310" b="189865"/>
            <wp:wrapSquare wrapText="bothSides"/>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1405890" cy="112458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Pr="007247BF">
        <w:rPr>
          <w:rFonts w:ascii="Verdana" w:eastAsia="Times New Roman" w:hAnsi="Verdana" w:cs="Times New Roman"/>
          <w:sz w:val="20"/>
          <w:szCs w:val="20"/>
        </w:rPr>
        <w:t>The space segment is composed of a constellation of GPS satellites. There are 24 active satellites orbiting the earth on six orbital planes on a 12 hour orbit. The GPS satellites are at an elevation of 20,200 km. With the 24 active satellites on the six orbital planes and a 12 hour orbit, we are guaranteed to have at least four satellites visible above the horizon and all times anywhere in the world.</w:t>
      </w:r>
    </w:p>
    <w:p w14:paraId="34EEB1FA" w14:textId="754CAFFF" w:rsidR="000A3A1A" w:rsidRDefault="000A3A1A" w:rsidP="00A33763">
      <w:pPr>
        <w:rPr>
          <w:rFonts w:ascii="Verdana" w:eastAsia="Times New Roman" w:hAnsi="Verdana" w:cs="Times New Roman"/>
          <w:sz w:val="20"/>
          <w:szCs w:val="20"/>
        </w:rPr>
      </w:pPr>
    </w:p>
    <w:p w14:paraId="442EA108" w14:textId="1A08C08D" w:rsidR="000A3A1A" w:rsidRDefault="00ED7D3B" w:rsidP="000A3A1A">
      <w:pPr>
        <w:ind w:left="2790" w:hanging="2790"/>
        <w:rPr>
          <w:rFonts w:ascii="Verdana" w:eastAsia="Times New Roman" w:hAnsi="Verdana" w:cs="Times New Roman"/>
          <w:sz w:val="20"/>
          <w:szCs w:val="20"/>
        </w:rPr>
      </w:pPr>
      <w:r w:rsidRPr="000A3A1A">
        <w:rPr>
          <w:rFonts w:ascii="Verdana" w:eastAsia="Times New Roman" w:hAnsi="Verdana" w:cs="Times New Roman"/>
          <w:noProof/>
          <w:sz w:val="20"/>
          <w:szCs w:val="20"/>
        </w:rPr>
        <w:drawing>
          <wp:anchor distT="0" distB="0" distL="114300" distR="114300" simplePos="0" relativeHeight="251667456" behindDoc="0" locked="0" layoutInCell="1" allowOverlap="1" wp14:anchorId="02A3036C" wp14:editId="5CCF9EE3">
            <wp:simplePos x="0" y="0"/>
            <wp:positionH relativeFrom="column">
              <wp:posOffset>174625</wp:posOffset>
            </wp:positionH>
            <wp:positionV relativeFrom="paragraph">
              <wp:posOffset>32385</wp:posOffset>
            </wp:positionV>
            <wp:extent cx="1483360" cy="1188085"/>
            <wp:effectExtent l="0" t="0" r="2540" b="0"/>
            <wp:wrapSquare wrapText="bothSides"/>
            <wp:docPr id="2048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3"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83360" cy="1188085"/>
                    </a:xfrm>
                    <a:prstGeom prst="rect">
                      <a:avLst/>
                    </a:prstGeom>
                    <a:noFill/>
                    <a:ln w="12700">
                      <a:noFill/>
                      <a:miter lim="800000"/>
                      <a:headEnd/>
                      <a:tailEnd/>
                    </a:ln>
                  </pic:spPr>
                </pic:pic>
              </a:graphicData>
            </a:graphic>
            <wp14:sizeRelH relativeFrom="page">
              <wp14:pctWidth>0</wp14:pctWidth>
            </wp14:sizeRelH>
            <wp14:sizeRelV relativeFrom="page">
              <wp14:pctHeight>0</wp14:pctHeight>
            </wp14:sizeRelV>
          </wp:anchor>
        </w:drawing>
      </w:r>
      <w:r w:rsidR="000A3A1A" w:rsidRPr="007247BF">
        <w:rPr>
          <w:rFonts w:ascii="Verdana" w:eastAsia="Times New Roman" w:hAnsi="Verdana" w:cs="Times New Roman"/>
          <w:sz w:val="20"/>
          <w:szCs w:val="20"/>
        </w:rPr>
        <w:t>The GPS satellites broadcast to carrier waves in the L band which is the radio band. The GPS satellites broadcast with less than 50 W of power at two frequencies. The first frequency, known as the L1 frequency, broadcast that 1575.43 MHz and contains the coarse acquisition code in the P1 code. The second frequency, known as the L2 frequency, broadcast at 1227.60 MHz and contains the P2 code. The P1 and P2 code are used for determining position, while the coarse acquisition code is used for satellite identification and general information.</w:t>
      </w:r>
    </w:p>
    <w:p w14:paraId="61DD4724" w14:textId="17E94491" w:rsidR="000A3A1A" w:rsidRDefault="000A3A1A" w:rsidP="000A3A1A">
      <w:pPr>
        <w:pStyle w:val="Heading4"/>
        <w:rPr>
          <w:rFonts w:eastAsia="Times New Roman"/>
        </w:rPr>
      </w:pPr>
      <w:r>
        <w:rPr>
          <w:rFonts w:eastAsia="Times New Roman"/>
        </w:rPr>
        <w:t>Control Segment</w:t>
      </w:r>
    </w:p>
    <w:p w14:paraId="2C24B966" w14:textId="1D7A3CF8" w:rsidR="000A3A1A" w:rsidRDefault="000A3A1A" w:rsidP="000A3A1A">
      <w:pPr>
        <w:rPr>
          <w:rFonts w:ascii="Verdana" w:eastAsia="Times New Roman" w:hAnsi="Verdana" w:cs="Times New Roman"/>
          <w:sz w:val="20"/>
          <w:szCs w:val="20"/>
        </w:rPr>
      </w:pPr>
      <w:r w:rsidRPr="007247BF">
        <w:rPr>
          <w:rFonts w:ascii="Verdana" w:eastAsia="Times New Roman" w:hAnsi="Verdana" w:cs="Times New Roman"/>
          <w:sz w:val="20"/>
          <w:szCs w:val="20"/>
        </w:rPr>
        <w:t>The control segment is composed of Earth-based monitoring stations that</w:t>
      </w:r>
      <w:r w:rsidR="00ED7D3B">
        <w:rPr>
          <w:rFonts w:ascii="Verdana" w:eastAsia="Times New Roman" w:hAnsi="Verdana" w:cs="Times New Roman"/>
          <w:sz w:val="20"/>
          <w:szCs w:val="20"/>
        </w:rPr>
        <w:t xml:space="preserve"> track, update the position of </w:t>
      </w:r>
      <w:r w:rsidRPr="007247BF">
        <w:rPr>
          <w:rFonts w:ascii="Verdana" w:eastAsia="Times New Roman" w:hAnsi="Verdana" w:cs="Times New Roman"/>
          <w:sz w:val="20"/>
          <w:szCs w:val="20"/>
        </w:rPr>
        <w:t>and calibrate the clocks on the GPS satellites. There are five monitoring stations spread roughly equally around the world with the master station being in Colorado.</w:t>
      </w:r>
    </w:p>
    <w:p w14:paraId="7EEC6BB9" w14:textId="0B44CE2C" w:rsidR="000A3A1A" w:rsidRPr="000A3A1A" w:rsidRDefault="000A3A1A" w:rsidP="000A3A1A">
      <w:pPr>
        <w:pStyle w:val="Heading4"/>
        <w:rPr>
          <w:rFonts w:eastAsia="Times New Roman"/>
        </w:rPr>
      </w:pPr>
      <w:r>
        <w:rPr>
          <w:rFonts w:eastAsia="Times New Roman"/>
        </w:rPr>
        <w:t>User Segment</w:t>
      </w:r>
    </w:p>
    <w:p w14:paraId="25A09A91" w14:textId="77777777" w:rsidR="000A3A1A" w:rsidRDefault="000A3A1A" w:rsidP="00A33763">
      <w:pPr>
        <w:rPr>
          <w:rFonts w:ascii="Verdana" w:eastAsia="Times New Roman" w:hAnsi="Verdana" w:cs="Times New Roman"/>
          <w:sz w:val="20"/>
          <w:szCs w:val="20"/>
        </w:rPr>
      </w:pPr>
      <w:r w:rsidRPr="007247BF">
        <w:rPr>
          <w:rFonts w:ascii="Verdana" w:eastAsia="Times New Roman" w:hAnsi="Verdana" w:cs="Times New Roman"/>
          <w:sz w:val="20"/>
          <w:szCs w:val="20"/>
        </w:rPr>
        <w:t xml:space="preserve">The third segment of NAVSTAR GPS is the user segment. A user is anyone or anything that uses a GPS receiver. Depending on the investment, there are three user types. The typical user can expect an accuracy of about 15 m using the eponymous GPS method and investing about $100 for the GPS receiver. The autonomous GPS method means that the GPS receiver is receiving positioning information only for the GPS satellites. </w:t>
      </w:r>
    </w:p>
    <w:p w14:paraId="5E606789" w14:textId="6AD582AD" w:rsidR="009A713D" w:rsidRDefault="00ED7D3B" w:rsidP="00A33763">
      <w:pPr>
        <w:rPr>
          <w:rFonts w:ascii="Verdana" w:eastAsia="Times New Roman" w:hAnsi="Verdana" w:cs="Times New Roman"/>
          <w:sz w:val="20"/>
          <w:szCs w:val="20"/>
        </w:rPr>
      </w:pPr>
      <w:r>
        <w:rPr>
          <w:rFonts w:ascii="Verdana" w:eastAsia="Times New Roman" w:hAnsi="Verdana" w:cs="Times New Roman"/>
          <w:sz w:val="20"/>
          <w:szCs w:val="20"/>
        </w:rPr>
        <w:t xml:space="preserve">The typical </w:t>
      </w:r>
      <w:r w:rsidR="000A3A1A" w:rsidRPr="007247BF">
        <w:rPr>
          <w:rFonts w:ascii="Verdana" w:eastAsia="Times New Roman" w:hAnsi="Verdana" w:cs="Times New Roman"/>
          <w:sz w:val="20"/>
          <w:szCs w:val="20"/>
        </w:rPr>
        <w:t xml:space="preserve">Marine user can expect anywhere between ½ to 5 m accuracy using a differential GPS method with an investment </w:t>
      </w:r>
      <w:r>
        <w:rPr>
          <w:rFonts w:ascii="Verdana" w:eastAsia="Times New Roman" w:hAnsi="Verdana" w:cs="Times New Roman"/>
          <w:sz w:val="20"/>
          <w:szCs w:val="20"/>
        </w:rPr>
        <w:t>from</w:t>
      </w:r>
      <w:r w:rsidR="000A3A1A" w:rsidRPr="007247BF">
        <w:rPr>
          <w:rFonts w:ascii="Verdana" w:eastAsia="Times New Roman" w:hAnsi="Verdana" w:cs="Times New Roman"/>
          <w:sz w:val="20"/>
          <w:szCs w:val="20"/>
        </w:rPr>
        <w:t xml:space="preserve"> $100</w:t>
      </w:r>
      <w:r>
        <w:rPr>
          <w:rFonts w:ascii="Verdana" w:eastAsia="Times New Roman" w:hAnsi="Verdana" w:cs="Times New Roman"/>
          <w:sz w:val="20"/>
          <w:szCs w:val="20"/>
        </w:rPr>
        <w:t xml:space="preserve"> to </w:t>
      </w:r>
      <w:r w:rsidR="000A3A1A" w:rsidRPr="007247BF">
        <w:rPr>
          <w:rFonts w:ascii="Verdana" w:eastAsia="Times New Roman" w:hAnsi="Verdana" w:cs="Times New Roman"/>
          <w:sz w:val="20"/>
          <w:szCs w:val="20"/>
        </w:rPr>
        <w:t>$5</w:t>
      </w:r>
      <w:r>
        <w:rPr>
          <w:rFonts w:ascii="Verdana" w:eastAsia="Times New Roman" w:hAnsi="Verdana" w:cs="Times New Roman"/>
          <w:sz w:val="20"/>
          <w:szCs w:val="20"/>
        </w:rPr>
        <w:t>,</w:t>
      </w:r>
      <w:r w:rsidR="000A3A1A" w:rsidRPr="007247BF">
        <w:rPr>
          <w:rFonts w:ascii="Verdana" w:eastAsia="Times New Roman" w:hAnsi="Verdana" w:cs="Times New Roman"/>
          <w:sz w:val="20"/>
          <w:szCs w:val="20"/>
        </w:rPr>
        <w:t xml:space="preserve">000. The differential GPS method means of the GPS receiver is receiving positioning information from the GPS satellites and a secondary source. The surveyor user can expect </w:t>
      </w:r>
      <w:r w:rsidRPr="007247BF">
        <w:rPr>
          <w:rFonts w:ascii="Verdana" w:eastAsia="Times New Roman" w:hAnsi="Verdana" w:cs="Times New Roman"/>
          <w:sz w:val="20"/>
          <w:szCs w:val="20"/>
        </w:rPr>
        <w:t>accuracy</w:t>
      </w:r>
      <w:r w:rsidR="000A3A1A" w:rsidRPr="007247BF">
        <w:rPr>
          <w:rFonts w:ascii="Verdana" w:eastAsia="Times New Roman" w:hAnsi="Verdana" w:cs="Times New Roman"/>
          <w:sz w:val="20"/>
          <w:szCs w:val="20"/>
        </w:rPr>
        <w:t xml:space="preserve"> between .05 mm and 20 mm using differential phase GPS metho</w:t>
      </w:r>
      <w:r>
        <w:rPr>
          <w:rFonts w:ascii="Verdana" w:eastAsia="Times New Roman" w:hAnsi="Verdana" w:cs="Times New Roman"/>
          <w:sz w:val="20"/>
          <w:szCs w:val="20"/>
        </w:rPr>
        <w:t>d and investing more than $5000</w:t>
      </w:r>
      <w:r w:rsidR="000A3A1A" w:rsidRPr="007247BF">
        <w:rPr>
          <w:rFonts w:ascii="Verdana" w:eastAsia="Times New Roman" w:hAnsi="Verdana" w:cs="Times New Roman"/>
          <w:sz w:val="20"/>
          <w:szCs w:val="20"/>
        </w:rPr>
        <w:t xml:space="preserve"> typically reaching $30,000-$60,000 in investment. The differential phase GPS method means the GPS receiver is receiving positioning information from the GPS satellites and a secondary source and performs complex mathematical calculations to improve its accuracy.</w:t>
      </w:r>
    </w:p>
    <w:tbl>
      <w:tblPr>
        <w:tblW w:w="0" w:type="auto"/>
        <w:jc w:val="center"/>
        <w:tblCellMar>
          <w:left w:w="0" w:type="dxa"/>
          <w:right w:w="0" w:type="dxa"/>
        </w:tblCellMar>
        <w:tblLook w:val="0600" w:firstRow="0" w:lastRow="0" w:firstColumn="0" w:lastColumn="0" w:noHBand="1" w:noVBand="1"/>
      </w:tblPr>
      <w:tblGrid>
        <w:gridCol w:w="1800"/>
        <w:gridCol w:w="1678"/>
        <w:gridCol w:w="1880"/>
        <w:gridCol w:w="1414"/>
      </w:tblGrid>
      <w:tr w:rsidR="000A3A1A" w:rsidRPr="000A3A1A" w14:paraId="2B7010A9" w14:textId="77777777" w:rsidTr="000A3A1A">
        <w:trPr>
          <w:trHeight w:val="1385"/>
          <w:jc w:val="center"/>
        </w:trPr>
        <w:tc>
          <w:tcPr>
            <w:tcW w:w="0" w:type="auto"/>
            <w:tcBorders>
              <w:top w:val="single" w:sz="8" w:space="0" w:color="003B76"/>
              <w:left w:val="single" w:sz="8" w:space="0" w:color="003B76"/>
              <w:bottom w:val="single" w:sz="24" w:space="0" w:color="003B76"/>
              <w:right w:val="single" w:sz="8" w:space="0" w:color="003B76"/>
            </w:tcBorders>
            <w:shd w:val="clear" w:color="auto" w:fill="33CCCC"/>
            <w:tcMar>
              <w:top w:w="72" w:type="dxa"/>
              <w:left w:w="144" w:type="dxa"/>
              <w:bottom w:w="72" w:type="dxa"/>
              <w:right w:w="144" w:type="dxa"/>
            </w:tcMar>
            <w:vAlign w:val="center"/>
            <w:hideMark/>
          </w:tcPr>
          <w:p w14:paraId="434703EF" w14:textId="77777777" w:rsidR="007F6FEE" w:rsidRPr="000A3A1A" w:rsidRDefault="000A3A1A" w:rsidP="000A3A1A">
            <w:r w:rsidRPr="000A3A1A">
              <w:rPr>
                <w:b/>
                <w:bCs/>
              </w:rPr>
              <w:lastRenderedPageBreak/>
              <w:t>User</w:t>
            </w:r>
          </w:p>
        </w:tc>
        <w:tc>
          <w:tcPr>
            <w:tcW w:w="0" w:type="auto"/>
            <w:tcBorders>
              <w:top w:val="single" w:sz="8" w:space="0" w:color="003B76"/>
              <w:left w:val="single" w:sz="8" w:space="0" w:color="003B76"/>
              <w:bottom w:val="single" w:sz="24" w:space="0" w:color="003B76"/>
              <w:right w:val="single" w:sz="8" w:space="0" w:color="003B76"/>
            </w:tcBorders>
            <w:shd w:val="clear" w:color="auto" w:fill="33CCCC"/>
            <w:tcMar>
              <w:top w:w="72" w:type="dxa"/>
              <w:left w:w="144" w:type="dxa"/>
              <w:bottom w:w="72" w:type="dxa"/>
              <w:right w:w="144" w:type="dxa"/>
            </w:tcMar>
            <w:vAlign w:val="center"/>
            <w:hideMark/>
          </w:tcPr>
          <w:p w14:paraId="166EBA8C" w14:textId="77777777" w:rsidR="007F6FEE" w:rsidRPr="000A3A1A" w:rsidRDefault="000A3A1A" w:rsidP="000A3A1A">
            <w:r w:rsidRPr="000A3A1A">
              <w:rPr>
                <w:b/>
                <w:bCs/>
              </w:rPr>
              <w:t>Accuracy</w:t>
            </w:r>
          </w:p>
        </w:tc>
        <w:tc>
          <w:tcPr>
            <w:tcW w:w="0" w:type="auto"/>
            <w:tcBorders>
              <w:top w:val="single" w:sz="8" w:space="0" w:color="003B76"/>
              <w:left w:val="single" w:sz="8" w:space="0" w:color="003B76"/>
              <w:bottom w:val="single" w:sz="24" w:space="0" w:color="003B76"/>
              <w:right w:val="single" w:sz="8" w:space="0" w:color="003B76"/>
            </w:tcBorders>
            <w:shd w:val="clear" w:color="auto" w:fill="33CCCC"/>
            <w:tcMar>
              <w:top w:w="72" w:type="dxa"/>
              <w:left w:w="144" w:type="dxa"/>
              <w:bottom w:w="72" w:type="dxa"/>
              <w:right w:w="144" w:type="dxa"/>
            </w:tcMar>
            <w:vAlign w:val="center"/>
            <w:hideMark/>
          </w:tcPr>
          <w:p w14:paraId="30F754B8" w14:textId="77777777" w:rsidR="007F6FEE" w:rsidRPr="000A3A1A" w:rsidRDefault="000A3A1A" w:rsidP="000A3A1A">
            <w:r w:rsidRPr="000A3A1A">
              <w:rPr>
                <w:b/>
                <w:bCs/>
              </w:rPr>
              <w:t>GPS Method</w:t>
            </w:r>
          </w:p>
        </w:tc>
        <w:tc>
          <w:tcPr>
            <w:tcW w:w="0" w:type="auto"/>
            <w:tcBorders>
              <w:top w:val="single" w:sz="8" w:space="0" w:color="003B76"/>
              <w:left w:val="single" w:sz="8" w:space="0" w:color="003B76"/>
              <w:bottom w:val="single" w:sz="24" w:space="0" w:color="003B76"/>
              <w:right w:val="single" w:sz="8" w:space="0" w:color="003B76"/>
            </w:tcBorders>
            <w:shd w:val="clear" w:color="auto" w:fill="33CCCC"/>
            <w:tcMar>
              <w:top w:w="72" w:type="dxa"/>
              <w:left w:w="144" w:type="dxa"/>
              <w:bottom w:w="72" w:type="dxa"/>
              <w:right w:w="144" w:type="dxa"/>
            </w:tcMar>
            <w:vAlign w:val="center"/>
            <w:hideMark/>
          </w:tcPr>
          <w:p w14:paraId="1B79D1BD" w14:textId="77777777" w:rsidR="007F6FEE" w:rsidRPr="000A3A1A" w:rsidRDefault="000A3A1A" w:rsidP="000A3A1A">
            <w:r w:rsidRPr="000A3A1A">
              <w:rPr>
                <w:b/>
                <w:bCs/>
              </w:rPr>
              <w:t>Price</w:t>
            </w:r>
          </w:p>
        </w:tc>
      </w:tr>
      <w:tr w:rsidR="000A3A1A" w:rsidRPr="000A3A1A" w14:paraId="5CBAB98B" w14:textId="77777777" w:rsidTr="000A3A1A">
        <w:trPr>
          <w:trHeight w:val="1385"/>
          <w:jc w:val="center"/>
        </w:trPr>
        <w:tc>
          <w:tcPr>
            <w:tcW w:w="0" w:type="auto"/>
            <w:tcBorders>
              <w:top w:val="single" w:sz="24"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053BE470" w14:textId="77777777" w:rsidR="007F6FEE" w:rsidRPr="000A3A1A" w:rsidRDefault="000A3A1A" w:rsidP="000A3A1A">
            <w:r w:rsidRPr="000A3A1A">
              <w:t>Typical</w:t>
            </w:r>
          </w:p>
        </w:tc>
        <w:tc>
          <w:tcPr>
            <w:tcW w:w="0" w:type="auto"/>
            <w:tcBorders>
              <w:top w:val="single" w:sz="24"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65B74346" w14:textId="77777777" w:rsidR="007F6FEE" w:rsidRPr="000A3A1A" w:rsidRDefault="000A3A1A" w:rsidP="000A3A1A">
            <w:r w:rsidRPr="000A3A1A">
              <w:t>~15 meters</w:t>
            </w:r>
          </w:p>
        </w:tc>
        <w:tc>
          <w:tcPr>
            <w:tcW w:w="0" w:type="auto"/>
            <w:tcBorders>
              <w:top w:val="single" w:sz="24"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429CC32D" w14:textId="77777777" w:rsidR="007F6FEE" w:rsidRPr="000A3A1A" w:rsidRDefault="000A3A1A" w:rsidP="000A3A1A">
            <w:r w:rsidRPr="000A3A1A">
              <w:t>Autonomous</w:t>
            </w:r>
          </w:p>
        </w:tc>
        <w:tc>
          <w:tcPr>
            <w:tcW w:w="0" w:type="auto"/>
            <w:tcBorders>
              <w:top w:val="single" w:sz="24"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12F85AA9" w14:textId="77777777" w:rsidR="007F6FEE" w:rsidRPr="000A3A1A" w:rsidRDefault="000A3A1A" w:rsidP="000A3A1A">
            <w:r w:rsidRPr="000A3A1A">
              <w:t>$100</w:t>
            </w:r>
          </w:p>
        </w:tc>
      </w:tr>
      <w:tr w:rsidR="000A3A1A" w:rsidRPr="000A3A1A" w14:paraId="2B99B1FC" w14:textId="77777777" w:rsidTr="000A3A1A">
        <w:trPr>
          <w:trHeight w:val="1385"/>
          <w:jc w:val="center"/>
        </w:trPr>
        <w:tc>
          <w:tcPr>
            <w:tcW w:w="0" w:type="auto"/>
            <w:tcBorders>
              <w:top w:val="single" w:sz="8" w:space="0" w:color="003B76"/>
              <w:left w:val="single" w:sz="8" w:space="0" w:color="003B76"/>
              <w:bottom w:val="single" w:sz="8" w:space="0" w:color="003B76"/>
              <w:right w:val="single" w:sz="8" w:space="0" w:color="003B76"/>
            </w:tcBorders>
            <w:shd w:val="clear" w:color="auto" w:fill="E9EDF4"/>
            <w:tcMar>
              <w:top w:w="72" w:type="dxa"/>
              <w:left w:w="144" w:type="dxa"/>
              <w:bottom w:w="72" w:type="dxa"/>
              <w:right w:w="144" w:type="dxa"/>
            </w:tcMar>
            <w:vAlign w:val="center"/>
            <w:hideMark/>
          </w:tcPr>
          <w:p w14:paraId="026CF386" w14:textId="77777777" w:rsidR="007F6FEE" w:rsidRPr="000A3A1A" w:rsidRDefault="000A3A1A" w:rsidP="000A3A1A">
            <w:r w:rsidRPr="000A3A1A">
              <w:t>Typical* /Marine</w:t>
            </w:r>
          </w:p>
        </w:tc>
        <w:tc>
          <w:tcPr>
            <w:tcW w:w="0" w:type="auto"/>
            <w:tcBorders>
              <w:top w:val="single" w:sz="8" w:space="0" w:color="003B76"/>
              <w:left w:val="single" w:sz="8" w:space="0" w:color="003B76"/>
              <w:bottom w:val="single" w:sz="8" w:space="0" w:color="003B76"/>
              <w:right w:val="single" w:sz="8" w:space="0" w:color="003B76"/>
            </w:tcBorders>
            <w:shd w:val="clear" w:color="auto" w:fill="E9EDF4"/>
            <w:tcMar>
              <w:top w:w="72" w:type="dxa"/>
              <w:left w:w="144" w:type="dxa"/>
              <w:bottom w:w="72" w:type="dxa"/>
              <w:right w:w="144" w:type="dxa"/>
            </w:tcMar>
            <w:vAlign w:val="center"/>
            <w:hideMark/>
          </w:tcPr>
          <w:p w14:paraId="28C70FFB" w14:textId="77777777" w:rsidR="007F6FEE" w:rsidRPr="000A3A1A" w:rsidRDefault="000A3A1A" w:rsidP="000A3A1A">
            <w:r w:rsidRPr="000A3A1A">
              <w:t>~0.5 – 5 meters</w:t>
            </w:r>
          </w:p>
        </w:tc>
        <w:tc>
          <w:tcPr>
            <w:tcW w:w="0" w:type="auto"/>
            <w:tcBorders>
              <w:top w:val="single" w:sz="8" w:space="0" w:color="003B76"/>
              <w:left w:val="single" w:sz="8" w:space="0" w:color="003B76"/>
              <w:bottom w:val="single" w:sz="8" w:space="0" w:color="003B76"/>
              <w:right w:val="single" w:sz="8" w:space="0" w:color="003B76"/>
            </w:tcBorders>
            <w:shd w:val="clear" w:color="auto" w:fill="E9EDF4"/>
            <w:tcMar>
              <w:top w:w="72" w:type="dxa"/>
              <w:left w:w="144" w:type="dxa"/>
              <w:bottom w:w="72" w:type="dxa"/>
              <w:right w:w="144" w:type="dxa"/>
            </w:tcMar>
            <w:vAlign w:val="center"/>
            <w:hideMark/>
          </w:tcPr>
          <w:p w14:paraId="77BCE1C8" w14:textId="77777777" w:rsidR="007F6FEE" w:rsidRPr="000A3A1A" w:rsidRDefault="000A3A1A" w:rsidP="000A3A1A">
            <w:r w:rsidRPr="000A3A1A">
              <w:t>Differential</w:t>
            </w:r>
          </w:p>
        </w:tc>
        <w:tc>
          <w:tcPr>
            <w:tcW w:w="0" w:type="auto"/>
            <w:tcBorders>
              <w:top w:val="single" w:sz="8" w:space="0" w:color="003B76"/>
              <w:left w:val="single" w:sz="8" w:space="0" w:color="003B76"/>
              <w:bottom w:val="single" w:sz="8" w:space="0" w:color="003B76"/>
              <w:right w:val="single" w:sz="8" w:space="0" w:color="003B76"/>
            </w:tcBorders>
            <w:shd w:val="clear" w:color="auto" w:fill="E9EDF4"/>
            <w:tcMar>
              <w:top w:w="72" w:type="dxa"/>
              <w:left w:w="144" w:type="dxa"/>
              <w:bottom w:w="72" w:type="dxa"/>
              <w:right w:w="144" w:type="dxa"/>
            </w:tcMar>
            <w:vAlign w:val="center"/>
            <w:hideMark/>
          </w:tcPr>
          <w:p w14:paraId="242E9F15" w14:textId="77777777" w:rsidR="007F6FEE" w:rsidRPr="000A3A1A" w:rsidRDefault="000A3A1A" w:rsidP="000A3A1A">
            <w:r w:rsidRPr="000A3A1A">
              <w:t>$100-$5,000</w:t>
            </w:r>
          </w:p>
        </w:tc>
      </w:tr>
      <w:tr w:rsidR="000A3A1A" w:rsidRPr="000A3A1A" w14:paraId="13339EAF" w14:textId="77777777" w:rsidTr="000A3A1A">
        <w:trPr>
          <w:trHeight w:val="1385"/>
          <w:jc w:val="center"/>
        </w:trPr>
        <w:tc>
          <w:tcPr>
            <w:tcW w:w="0" w:type="auto"/>
            <w:tcBorders>
              <w:top w:val="single" w:sz="8"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424DE3B8" w14:textId="77777777" w:rsidR="007F6FEE" w:rsidRPr="000A3A1A" w:rsidRDefault="000A3A1A" w:rsidP="000A3A1A">
            <w:r w:rsidRPr="000A3A1A">
              <w:t>Surveyor</w:t>
            </w:r>
          </w:p>
        </w:tc>
        <w:tc>
          <w:tcPr>
            <w:tcW w:w="0" w:type="auto"/>
            <w:tcBorders>
              <w:top w:val="single" w:sz="8"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4125D526" w14:textId="77777777" w:rsidR="007F6FEE" w:rsidRPr="000A3A1A" w:rsidRDefault="000A3A1A" w:rsidP="000A3A1A">
            <w:r w:rsidRPr="000A3A1A">
              <w:t xml:space="preserve">~.05 – 20 </w:t>
            </w:r>
            <w:r w:rsidRPr="000A3A1A">
              <w:rPr>
                <w:u w:val="single"/>
              </w:rPr>
              <w:t>mm</w:t>
            </w:r>
          </w:p>
        </w:tc>
        <w:tc>
          <w:tcPr>
            <w:tcW w:w="0" w:type="auto"/>
            <w:tcBorders>
              <w:top w:val="single" w:sz="8"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636EDB55" w14:textId="77777777" w:rsidR="007F6FEE" w:rsidRPr="000A3A1A" w:rsidRDefault="000A3A1A" w:rsidP="000A3A1A">
            <w:r w:rsidRPr="000A3A1A">
              <w:t>Differential Phase</w:t>
            </w:r>
          </w:p>
        </w:tc>
        <w:tc>
          <w:tcPr>
            <w:tcW w:w="0" w:type="auto"/>
            <w:tcBorders>
              <w:top w:val="single" w:sz="8"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2EE1457D" w14:textId="77777777" w:rsidR="007F6FEE" w:rsidRPr="000A3A1A" w:rsidRDefault="000A3A1A" w:rsidP="000A3A1A">
            <w:r w:rsidRPr="000A3A1A">
              <w:t>&gt;$5,000</w:t>
            </w:r>
          </w:p>
        </w:tc>
      </w:tr>
    </w:tbl>
    <w:p w14:paraId="3370DF0B" w14:textId="6581D4D7" w:rsidR="009A713D" w:rsidRDefault="000A3A1A" w:rsidP="000A3A1A">
      <w:pPr>
        <w:pStyle w:val="Heading3"/>
      </w:pPr>
      <w:r>
        <w:t xml:space="preserve">How does </w:t>
      </w:r>
      <w:r w:rsidR="008A6581">
        <w:t xml:space="preserve">a </w:t>
      </w:r>
      <w:r>
        <w:t>GPS Work?</w:t>
      </w:r>
    </w:p>
    <w:p w14:paraId="7A5BBF41" w14:textId="13930A12" w:rsidR="000A3A1A" w:rsidRDefault="000A3A1A" w:rsidP="00A33763">
      <w:pPr>
        <w:rPr>
          <w:rFonts w:ascii="Verdana" w:eastAsia="Times New Roman" w:hAnsi="Verdana" w:cs="Times New Roman"/>
          <w:sz w:val="20"/>
          <w:szCs w:val="20"/>
        </w:rPr>
      </w:pPr>
      <w:r>
        <w:rPr>
          <w:rFonts w:ascii="Verdana" w:eastAsia="Times New Roman" w:hAnsi="Verdana" w:cs="Times New Roman"/>
          <w:sz w:val="20"/>
          <w:szCs w:val="20"/>
        </w:rPr>
        <w:t>Now</w:t>
      </w:r>
      <w:r w:rsidRPr="007247BF">
        <w:rPr>
          <w:rFonts w:ascii="Verdana" w:eastAsia="Times New Roman" w:hAnsi="Verdana" w:cs="Times New Roman"/>
          <w:sz w:val="20"/>
          <w:szCs w:val="20"/>
        </w:rPr>
        <w:t xml:space="preserve"> you know about the three segments of GPS, </w:t>
      </w:r>
      <w:r w:rsidR="00810B8E">
        <w:rPr>
          <w:rFonts w:ascii="Verdana" w:eastAsia="Times New Roman" w:hAnsi="Verdana" w:cs="Times New Roman"/>
          <w:sz w:val="20"/>
          <w:szCs w:val="20"/>
        </w:rPr>
        <w:t>it is time to find out how</w:t>
      </w:r>
      <w:r w:rsidRPr="007247BF">
        <w:rPr>
          <w:rFonts w:ascii="Verdana" w:eastAsia="Times New Roman" w:hAnsi="Verdana" w:cs="Times New Roman"/>
          <w:sz w:val="20"/>
          <w:szCs w:val="20"/>
        </w:rPr>
        <w:t xml:space="preserve"> GPS works. Two codes are broadcasting the GPS satellites: the coarse acquisition code and the P code. The coarse acquisition code is 1 </w:t>
      </w:r>
      <w:proofErr w:type="spellStart"/>
      <w:r w:rsidRPr="007247BF">
        <w:rPr>
          <w:rFonts w:ascii="Verdana" w:eastAsia="Times New Roman" w:hAnsi="Verdana" w:cs="Times New Roman"/>
          <w:sz w:val="20"/>
          <w:szCs w:val="20"/>
        </w:rPr>
        <w:t>ms</w:t>
      </w:r>
      <w:proofErr w:type="spellEnd"/>
      <w:r w:rsidRPr="007247BF">
        <w:rPr>
          <w:rFonts w:ascii="Verdana" w:eastAsia="Times New Roman" w:hAnsi="Verdana" w:cs="Times New Roman"/>
          <w:sz w:val="20"/>
          <w:szCs w:val="20"/>
        </w:rPr>
        <w:t xml:space="preserve"> long and is used by both the civilian and military sector. </w:t>
      </w:r>
    </w:p>
    <w:p w14:paraId="2757A240" w14:textId="2CC50C70" w:rsidR="000A3A1A" w:rsidRDefault="000A3A1A" w:rsidP="00A33763">
      <w:r w:rsidRPr="007247BF">
        <w:rPr>
          <w:rFonts w:ascii="Verdana" w:eastAsia="Times New Roman" w:hAnsi="Verdana" w:cs="Times New Roman"/>
          <w:sz w:val="20"/>
          <w:szCs w:val="20"/>
        </w:rPr>
        <w:t>The coarse acquisition code provides a pseudorandom code describing the ephemeris data and GPS almanac. Ephemeris means the location of the satellites. The P code takes seven days to broadcast one time and is used to determine the location of the GPS receiver. The P code is used by the civilian sector and encrypted Y code is used by the military sector.</w:t>
      </w:r>
    </w:p>
    <w:p w14:paraId="0300947F" w14:textId="1C030782" w:rsidR="000A3A1A" w:rsidRDefault="000A3A1A" w:rsidP="00A33763">
      <w:pPr>
        <w:rPr>
          <w:rFonts w:ascii="Verdana" w:eastAsia="Times New Roman" w:hAnsi="Verdana" w:cs="Times New Roman"/>
          <w:sz w:val="20"/>
          <w:szCs w:val="20"/>
        </w:rPr>
      </w:pPr>
      <w:r w:rsidRPr="007247BF">
        <w:rPr>
          <w:rFonts w:ascii="Verdana" w:eastAsia="Times New Roman" w:hAnsi="Verdana" w:cs="Times New Roman"/>
          <w:sz w:val="20"/>
          <w:szCs w:val="20"/>
        </w:rPr>
        <w:t>Perhaps</w:t>
      </w:r>
      <w:r w:rsidR="00ED7D3B">
        <w:rPr>
          <w:rFonts w:ascii="Verdana" w:eastAsia="Times New Roman" w:hAnsi="Verdana" w:cs="Times New Roman"/>
          <w:sz w:val="20"/>
          <w:szCs w:val="20"/>
        </w:rPr>
        <w:t>,</w:t>
      </w:r>
      <w:r w:rsidRPr="007247BF">
        <w:rPr>
          <w:rFonts w:ascii="Verdana" w:eastAsia="Times New Roman" w:hAnsi="Verdana" w:cs="Times New Roman"/>
          <w:sz w:val="20"/>
          <w:szCs w:val="20"/>
        </w:rPr>
        <w:t xml:space="preserve"> the best way to explain how GPS works is to use the analogy of singing a song. Imagine that both the GPS receiver and the GPS satellite have a copy of the same song. The GPS receiver and GPS satellite agree to start playing that song at exactly midnight of a certain day. </w:t>
      </w:r>
    </w:p>
    <w:p w14:paraId="67F836DB" w14:textId="484D6DC8" w:rsidR="000A3A1A" w:rsidRDefault="000A3A1A" w:rsidP="00A33763">
      <w:r w:rsidRPr="007247BF">
        <w:rPr>
          <w:rFonts w:ascii="Verdana" w:eastAsia="Times New Roman" w:hAnsi="Verdana" w:cs="Times New Roman"/>
          <w:sz w:val="20"/>
          <w:szCs w:val="20"/>
        </w:rPr>
        <w:t>Since it takes a little while for the signal to get from space to earth, the GPS receiver will probably be a little ways into the song before it appears the first word to the song from the GPS satellite. The GPS receiver uses his information to determine how “off” the two sequences are from each other which tells us how long it took the signal to travel from space to earth. We can then take that travel time multiplied by the speed of light to get the distance of the GPS receiver is from the GPS satellite.</w:t>
      </w:r>
    </w:p>
    <w:p w14:paraId="385D65F2" w14:textId="6720BF7E" w:rsidR="000A3A1A" w:rsidRDefault="000A3A1A" w:rsidP="00ED7D3B">
      <w:pPr>
        <w:ind w:left="3240"/>
      </w:pPr>
      <w:r w:rsidRPr="000A3A1A">
        <w:rPr>
          <w:rFonts w:ascii="Verdana" w:eastAsia="Times New Roman" w:hAnsi="Verdana" w:cs="Times New Roman"/>
          <w:noProof/>
          <w:sz w:val="20"/>
          <w:szCs w:val="20"/>
        </w:rPr>
        <w:drawing>
          <wp:anchor distT="0" distB="0" distL="114300" distR="114300" simplePos="0" relativeHeight="251668480" behindDoc="0" locked="0" layoutInCell="1" allowOverlap="1" wp14:anchorId="148A688A" wp14:editId="789F61CC">
            <wp:simplePos x="0" y="0"/>
            <wp:positionH relativeFrom="column">
              <wp:posOffset>24765</wp:posOffset>
            </wp:positionH>
            <wp:positionV relativeFrom="paragraph">
              <wp:posOffset>223520</wp:posOffset>
            </wp:positionV>
            <wp:extent cx="1739900" cy="979170"/>
            <wp:effectExtent l="190500" t="190500" r="184150" b="182880"/>
            <wp:wrapSquare wrapText="bothSides"/>
            <wp:docPr id="21" name="Picture 2" descr="http://upload.wikimedia.org/wikipedia/commons/8/86/Geo09b4_7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 descr="http://upload.wikimedia.org/wikipedia/commons/8/86/Geo09b4_700.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39900" cy="979170"/>
                    </a:xfrm>
                    <a:prstGeom prst="rect">
                      <a:avLst/>
                    </a:prstGeom>
                    <a:ln>
                      <a:noFill/>
                    </a:ln>
                    <a:effectLst>
                      <a:outerShdw blurRad="190500" algn="tl" rotWithShape="0">
                        <a:srgbClr val="000000">
                          <a:alpha val="70000"/>
                        </a:srgbClr>
                      </a:outerShdw>
                    </a:effectLst>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7247BF">
        <w:rPr>
          <w:rFonts w:ascii="Verdana" w:eastAsia="Times New Roman" w:hAnsi="Verdana" w:cs="Times New Roman"/>
          <w:sz w:val="20"/>
          <w:szCs w:val="20"/>
        </w:rPr>
        <w:t xml:space="preserve">Continuing the song analogy, if we are singing the song with at least four GPS satellites simultaneously, then we can determine our position relative to all four satellites which provides a unique position on the face of the earth. The </w:t>
      </w:r>
      <w:r w:rsidR="00ED7D3B" w:rsidRPr="007247BF">
        <w:rPr>
          <w:rFonts w:ascii="Verdana" w:eastAsia="Times New Roman" w:hAnsi="Verdana" w:cs="Times New Roman"/>
          <w:sz w:val="20"/>
          <w:szCs w:val="20"/>
        </w:rPr>
        <w:t>idea</w:t>
      </w:r>
      <w:r w:rsidRPr="007247BF">
        <w:rPr>
          <w:rFonts w:ascii="Verdana" w:eastAsia="Times New Roman" w:hAnsi="Verdana" w:cs="Times New Roman"/>
          <w:sz w:val="20"/>
          <w:szCs w:val="20"/>
        </w:rPr>
        <w:t xml:space="preserve"> </w:t>
      </w:r>
      <w:r w:rsidRPr="007247BF">
        <w:rPr>
          <w:rFonts w:ascii="Verdana" w:eastAsia="Times New Roman" w:hAnsi="Verdana" w:cs="Times New Roman"/>
          <w:sz w:val="20"/>
          <w:szCs w:val="20"/>
        </w:rPr>
        <w:lastRenderedPageBreak/>
        <w:t>is that with one satellite we know where we are on the surface of a sphere at a set distance from the satellite. With two satellites, we know we are somewhere in the area were those two spheres intersect, with three satellites we know our position can be either one or two spots, and with the fourth satellite, we know our position to be at a single location.</w:t>
      </w:r>
    </w:p>
    <w:p w14:paraId="721CCE73" w14:textId="334927B9" w:rsidR="000A3A1A" w:rsidRDefault="00AB2FC3" w:rsidP="00AB2FC3">
      <w:pPr>
        <w:pStyle w:val="Heading3"/>
      </w:pPr>
      <w:r>
        <w:t>Sources of Error</w:t>
      </w:r>
    </w:p>
    <w:p w14:paraId="5CA014F9" w14:textId="37F6417D" w:rsidR="00AB2FC3" w:rsidRDefault="00AB2FC3" w:rsidP="00AB2FC3">
      <w:pPr>
        <w:spacing w:after="0" w:line="240" w:lineRule="auto"/>
        <w:rPr>
          <w:rFonts w:ascii="Verdana" w:eastAsia="Times New Roman" w:hAnsi="Verdana" w:cs="Times New Roman"/>
          <w:sz w:val="20"/>
          <w:szCs w:val="20"/>
        </w:rPr>
      </w:pPr>
      <w:r w:rsidRPr="007247BF">
        <w:rPr>
          <w:rFonts w:ascii="Verdana" w:eastAsia="Times New Roman" w:hAnsi="Verdana" w:cs="Times New Roman"/>
          <w:sz w:val="20"/>
          <w:szCs w:val="20"/>
        </w:rPr>
        <w:t xml:space="preserve">GPS </w:t>
      </w:r>
      <w:r w:rsidR="00ED7D3B">
        <w:rPr>
          <w:rFonts w:ascii="Verdana" w:eastAsia="Times New Roman" w:hAnsi="Verdana" w:cs="Times New Roman"/>
          <w:sz w:val="20"/>
          <w:szCs w:val="20"/>
        </w:rPr>
        <w:t>has</w:t>
      </w:r>
      <w:r w:rsidRPr="007247BF">
        <w:rPr>
          <w:rFonts w:ascii="Verdana" w:eastAsia="Times New Roman" w:hAnsi="Verdana" w:cs="Times New Roman"/>
          <w:sz w:val="20"/>
          <w:szCs w:val="20"/>
        </w:rPr>
        <w:t xml:space="preserve"> many potential sources of </w:t>
      </w:r>
      <w:r>
        <w:rPr>
          <w:rFonts w:ascii="Verdana" w:eastAsia="Times New Roman" w:hAnsi="Verdana" w:cs="Times New Roman"/>
          <w:sz w:val="20"/>
          <w:szCs w:val="20"/>
        </w:rPr>
        <w:t>error</w:t>
      </w:r>
      <w:r w:rsidRPr="007247BF">
        <w:rPr>
          <w:rFonts w:ascii="Verdana" w:eastAsia="Times New Roman" w:hAnsi="Verdana" w:cs="Times New Roman"/>
          <w:sz w:val="20"/>
          <w:szCs w:val="20"/>
        </w:rPr>
        <w:t xml:space="preserve"> and it is important that you understand the sources of </w:t>
      </w:r>
      <w:r>
        <w:rPr>
          <w:rFonts w:ascii="Verdana" w:eastAsia="Times New Roman" w:hAnsi="Verdana" w:cs="Times New Roman"/>
          <w:sz w:val="20"/>
          <w:szCs w:val="20"/>
        </w:rPr>
        <w:t>error</w:t>
      </w:r>
      <w:r w:rsidRPr="007247BF">
        <w:rPr>
          <w:rFonts w:ascii="Verdana" w:eastAsia="Times New Roman" w:hAnsi="Verdana" w:cs="Times New Roman"/>
          <w:sz w:val="20"/>
          <w:szCs w:val="20"/>
        </w:rPr>
        <w:t xml:space="preserve"> before you go out and perform a data collection. There are five sources of error in GPS: atmospheric, multipath, clock, ephemeris, and constellation geometry. Consult the table to see how much the error could be for each source. We will cover each one of these sources of air and a little more detail.</w:t>
      </w:r>
    </w:p>
    <w:p w14:paraId="15E75DF2" w14:textId="77777777" w:rsidR="00A62273" w:rsidRPr="007247BF" w:rsidRDefault="00A62273" w:rsidP="00AB2FC3">
      <w:pPr>
        <w:spacing w:after="0" w:line="240" w:lineRule="auto"/>
        <w:rPr>
          <w:rFonts w:ascii="Verdana" w:eastAsia="Times New Roman" w:hAnsi="Verdana" w:cs="Times New Roman"/>
          <w:sz w:val="20"/>
          <w:szCs w:val="20"/>
        </w:rPr>
      </w:pPr>
    </w:p>
    <w:tbl>
      <w:tblPr>
        <w:tblW w:w="0" w:type="auto"/>
        <w:jc w:val="center"/>
        <w:tblCellMar>
          <w:left w:w="0" w:type="dxa"/>
          <w:right w:w="0" w:type="dxa"/>
        </w:tblCellMar>
        <w:tblLook w:val="0600" w:firstRow="0" w:lastRow="0" w:firstColumn="0" w:lastColumn="0" w:noHBand="1" w:noVBand="1"/>
      </w:tblPr>
      <w:tblGrid>
        <w:gridCol w:w="2418"/>
        <w:gridCol w:w="1538"/>
      </w:tblGrid>
      <w:tr w:rsidR="00AB2FC3" w:rsidRPr="00AB2FC3" w14:paraId="3F548F29" w14:textId="77777777" w:rsidTr="00AB2FC3">
        <w:trPr>
          <w:trHeight w:val="1175"/>
          <w:jc w:val="center"/>
        </w:trPr>
        <w:tc>
          <w:tcPr>
            <w:tcW w:w="0" w:type="auto"/>
            <w:tcBorders>
              <w:top w:val="single" w:sz="8" w:space="0" w:color="003B76"/>
              <w:left w:val="single" w:sz="8" w:space="0" w:color="003B76"/>
              <w:bottom w:val="single" w:sz="24" w:space="0" w:color="003B76"/>
              <w:right w:val="single" w:sz="8" w:space="0" w:color="003B76"/>
            </w:tcBorders>
            <w:shd w:val="clear" w:color="auto" w:fill="33CCCC"/>
            <w:tcMar>
              <w:top w:w="72" w:type="dxa"/>
              <w:left w:w="144" w:type="dxa"/>
              <w:bottom w:w="72" w:type="dxa"/>
              <w:right w:w="144" w:type="dxa"/>
            </w:tcMar>
            <w:vAlign w:val="center"/>
            <w:hideMark/>
          </w:tcPr>
          <w:p w14:paraId="6069D297" w14:textId="77777777" w:rsidR="007F6FEE" w:rsidRPr="00AB2FC3" w:rsidRDefault="00AB2FC3" w:rsidP="00AB2FC3">
            <w:r w:rsidRPr="00AB2FC3">
              <w:rPr>
                <w:b/>
                <w:bCs/>
              </w:rPr>
              <w:t>Source</w:t>
            </w:r>
          </w:p>
        </w:tc>
        <w:tc>
          <w:tcPr>
            <w:tcW w:w="0" w:type="auto"/>
            <w:tcBorders>
              <w:top w:val="single" w:sz="8" w:space="0" w:color="003B76"/>
              <w:left w:val="single" w:sz="8" w:space="0" w:color="003B76"/>
              <w:bottom w:val="single" w:sz="24" w:space="0" w:color="003B76"/>
              <w:right w:val="single" w:sz="8" w:space="0" w:color="003B76"/>
            </w:tcBorders>
            <w:shd w:val="clear" w:color="auto" w:fill="33CCCC"/>
            <w:tcMar>
              <w:top w:w="72" w:type="dxa"/>
              <w:left w:w="144" w:type="dxa"/>
              <w:bottom w:w="72" w:type="dxa"/>
              <w:right w:w="144" w:type="dxa"/>
            </w:tcMar>
            <w:vAlign w:val="center"/>
            <w:hideMark/>
          </w:tcPr>
          <w:p w14:paraId="56C0D913" w14:textId="77777777" w:rsidR="007F6FEE" w:rsidRPr="00AB2FC3" w:rsidRDefault="00AB2FC3" w:rsidP="00AB2FC3">
            <w:r w:rsidRPr="00AB2FC3">
              <w:rPr>
                <w:b/>
                <w:bCs/>
              </w:rPr>
              <w:t>Error</w:t>
            </w:r>
          </w:p>
        </w:tc>
      </w:tr>
      <w:tr w:rsidR="00AB2FC3" w:rsidRPr="00AB2FC3" w14:paraId="2CFD5663" w14:textId="77777777" w:rsidTr="00AB2FC3">
        <w:trPr>
          <w:trHeight w:val="1175"/>
          <w:jc w:val="center"/>
        </w:trPr>
        <w:tc>
          <w:tcPr>
            <w:tcW w:w="0" w:type="auto"/>
            <w:tcBorders>
              <w:top w:val="single" w:sz="24"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2A04E8E5" w14:textId="77777777" w:rsidR="007F6FEE" w:rsidRPr="00AB2FC3" w:rsidRDefault="00AB2FC3" w:rsidP="00AB2FC3">
            <w:r w:rsidRPr="00AB2FC3">
              <w:t>Atmospheric</w:t>
            </w:r>
          </w:p>
        </w:tc>
        <w:tc>
          <w:tcPr>
            <w:tcW w:w="0" w:type="auto"/>
            <w:tcBorders>
              <w:top w:val="single" w:sz="24"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19675A3B" w14:textId="77777777" w:rsidR="007F6FEE" w:rsidRPr="00AB2FC3" w:rsidRDefault="00AB2FC3" w:rsidP="00AB2FC3">
            <w:r w:rsidRPr="00AB2FC3">
              <w:t>5 meters</w:t>
            </w:r>
          </w:p>
        </w:tc>
      </w:tr>
      <w:tr w:rsidR="00AB2FC3" w:rsidRPr="00AB2FC3" w14:paraId="101AF918" w14:textId="77777777" w:rsidTr="00AB2FC3">
        <w:trPr>
          <w:trHeight w:val="1175"/>
          <w:jc w:val="center"/>
        </w:trPr>
        <w:tc>
          <w:tcPr>
            <w:tcW w:w="0" w:type="auto"/>
            <w:tcBorders>
              <w:top w:val="single" w:sz="8" w:space="0" w:color="003B76"/>
              <w:left w:val="single" w:sz="8" w:space="0" w:color="003B76"/>
              <w:bottom w:val="single" w:sz="8" w:space="0" w:color="003B76"/>
              <w:right w:val="single" w:sz="8" w:space="0" w:color="003B76"/>
            </w:tcBorders>
            <w:shd w:val="clear" w:color="auto" w:fill="E9EDF4"/>
            <w:tcMar>
              <w:top w:w="72" w:type="dxa"/>
              <w:left w:w="144" w:type="dxa"/>
              <w:bottom w:w="72" w:type="dxa"/>
              <w:right w:w="144" w:type="dxa"/>
            </w:tcMar>
            <w:vAlign w:val="center"/>
            <w:hideMark/>
          </w:tcPr>
          <w:p w14:paraId="0DE7DC59" w14:textId="77777777" w:rsidR="007F6FEE" w:rsidRPr="00AB2FC3" w:rsidRDefault="00AB2FC3" w:rsidP="00AB2FC3">
            <w:r w:rsidRPr="00AB2FC3">
              <w:t>Multipath</w:t>
            </w:r>
          </w:p>
        </w:tc>
        <w:tc>
          <w:tcPr>
            <w:tcW w:w="0" w:type="auto"/>
            <w:tcBorders>
              <w:top w:val="single" w:sz="8" w:space="0" w:color="003B76"/>
              <w:left w:val="single" w:sz="8" w:space="0" w:color="003B76"/>
              <w:bottom w:val="single" w:sz="8" w:space="0" w:color="003B76"/>
              <w:right w:val="single" w:sz="8" w:space="0" w:color="003B76"/>
            </w:tcBorders>
            <w:shd w:val="clear" w:color="auto" w:fill="E9EDF4"/>
            <w:tcMar>
              <w:top w:w="72" w:type="dxa"/>
              <w:left w:w="144" w:type="dxa"/>
              <w:bottom w:w="72" w:type="dxa"/>
              <w:right w:w="144" w:type="dxa"/>
            </w:tcMar>
            <w:vAlign w:val="center"/>
            <w:hideMark/>
          </w:tcPr>
          <w:p w14:paraId="12FD07A5" w14:textId="77777777" w:rsidR="007F6FEE" w:rsidRPr="00AB2FC3" w:rsidRDefault="00AB2FC3" w:rsidP="00AB2FC3">
            <w:r w:rsidRPr="00AB2FC3">
              <w:t>1 meter</w:t>
            </w:r>
          </w:p>
        </w:tc>
      </w:tr>
      <w:tr w:rsidR="00AB2FC3" w:rsidRPr="00AB2FC3" w14:paraId="1AA77FAB" w14:textId="77777777" w:rsidTr="00AB2FC3">
        <w:trPr>
          <w:trHeight w:val="1175"/>
          <w:jc w:val="center"/>
        </w:trPr>
        <w:tc>
          <w:tcPr>
            <w:tcW w:w="0" w:type="auto"/>
            <w:tcBorders>
              <w:top w:val="single" w:sz="8"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75D2D160" w14:textId="77777777" w:rsidR="007F6FEE" w:rsidRPr="00AB2FC3" w:rsidRDefault="00AB2FC3" w:rsidP="00AB2FC3">
            <w:r w:rsidRPr="00AB2FC3">
              <w:t>Clock</w:t>
            </w:r>
          </w:p>
        </w:tc>
        <w:tc>
          <w:tcPr>
            <w:tcW w:w="0" w:type="auto"/>
            <w:tcBorders>
              <w:top w:val="single" w:sz="8"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33B750E7" w14:textId="77777777" w:rsidR="007F6FEE" w:rsidRPr="00AB2FC3" w:rsidRDefault="00AB2FC3" w:rsidP="00AB2FC3">
            <w:r w:rsidRPr="00AB2FC3">
              <w:t>2 meters</w:t>
            </w:r>
          </w:p>
        </w:tc>
      </w:tr>
      <w:tr w:rsidR="00AB2FC3" w:rsidRPr="00AB2FC3" w14:paraId="56369C7D" w14:textId="77777777" w:rsidTr="00AB2FC3">
        <w:trPr>
          <w:trHeight w:val="1175"/>
          <w:jc w:val="center"/>
        </w:trPr>
        <w:tc>
          <w:tcPr>
            <w:tcW w:w="0" w:type="auto"/>
            <w:tcBorders>
              <w:top w:val="single" w:sz="8" w:space="0" w:color="003B76"/>
              <w:left w:val="single" w:sz="8" w:space="0" w:color="003B76"/>
              <w:bottom w:val="single" w:sz="8" w:space="0" w:color="003B76"/>
              <w:right w:val="single" w:sz="8" w:space="0" w:color="003B76"/>
            </w:tcBorders>
            <w:shd w:val="clear" w:color="auto" w:fill="E9EDF4"/>
            <w:tcMar>
              <w:top w:w="72" w:type="dxa"/>
              <w:left w:w="144" w:type="dxa"/>
              <w:bottom w:w="72" w:type="dxa"/>
              <w:right w:w="144" w:type="dxa"/>
            </w:tcMar>
            <w:vAlign w:val="center"/>
            <w:hideMark/>
          </w:tcPr>
          <w:p w14:paraId="26D97D1E" w14:textId="77777777" w:rsidR="007F6FEE" w:rsidRPr="00AB2FC3" w:rsidRDefault="00AB2FC3" w:rsidP="00AB2FC3">
            <w:r w:rsidRPr="00AB2FC3">
              <w:t>Ephemeris</w:t>
            </w:r>
          </w:p>
        </w:tc>
        <w:tc>
          <w:tcPr>
            <w:tcW w:w="0" w:type="auto"/>
            <w:tcBorders>
              <w:top w:val="single" w:sz="8" w:space="0" w:color="003B76"/>
              <w:left w:val="single" w:sz="8" w:space="0" w:color="003B76"/>
              <w:bottom w:val="single" w:sz="8" w:space="0" w:color="003B76"/>
              <w:right w:val="single" w:sz="8" w:space="0" w:color="003B76"/>
            </w:tcBorders>
            <w:shd w:val="clear" w:color="auto" w:fill="E9EDF4"/>
            <w:tcMar>
              <w:top w:w="72" w:type="dxa"/>
              <w:left w:w="144" w:type="dxa"/>
              <w:bottom w:w="72" w:type="dxa"/>
              <w:right w:w="144" w:type="dxa"/>
            </w:tcMar>
            <w:vAlign w:val="center"/>
            <w:hideMark/>
          </w:tcPr>
          <w:p w14:paraId="00A1B202" w14:textId="77777777" w:rsidR="007F6FEE" w:rsidRPr="00AB2FC3" w:rsidRDefault="00AB2FC3" w:rsidP="00AB2FC3">
            <w:r w:rsidRPr="00AB2FC3">
              <w:t>2.5 meters</w:t>
            </w:r>
          </w:p>
        </w:tc>
      </w:tr>
      <w:tr w:rsidR="00AB2FC3" w:rsidRPr="00AB2FC3" w14:paraId="193DA5BA" w14:textId="77777777" w:rsidTr="00AB2FC3">
        <w:trPr>
          <w:trHeight w:val="1175"/>
          <w:jc w:val="center"/>
        </w:trPr>
        <w:tc>
          <w:tcPr>
            <w:tcW w:w="0" w:type="auto"/>
            <w:tcBorders>
              <w:top w:val="single" w:sz="8"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081E563C" w14:textId="77777777" w:rsidR="007F6FEE" w:rsidRPr="00AB2FC3" w:rsidRDefault="00AB2FC3" w:rsidP="00AB2FC3">
            <w:r w:rsidRPr="00AB2FC3">
              <w:t>Constellation Geometry</w:t>
            </w:r>
          </w:p>
        </w:tc>
        <w:tc>
          <w:tcPr>
            <w:tcW w:w="0" w:type="auto"/>
            <w:tcBorders>
              <w:top w:val="single" w:sz="8"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0EDEED2E" w14:textId="77777777" w:rsidR="007F6FEE" w:rsidRPr="00AB2FC3" w:rsidRDefault="00AB2FC3" w:rsidP="00AB2FC3">
            <w:r w:rsidRPr="00AB2FC3">
              <w:t>1.6-10 meters</w:t>
            </w:r>
          </w:p>
        </w:tc>
      </w:tr>
    </w:tbl>
    <w:p w14:paraId="5629144D" w14:textId="6DE82715" w:rsidR="000A3A1A" w:rsidRDefault="00AB2FC3" w:rsidP="00AB2FC3">
      <w:pPr>
        <w:pStyle w:val="Heading4"/>
      </w:pPr>
      <w:r>
        <w:t>Atmospheric Error</w:t>
      </w:r>
    </w:p>
    <w:p w14:paraId="46134FC6" w14:textId="1EF143DA" w:rsidR="00AB2FC3" w:rsidRDefault="00AB2FC3" w:rsidP="00A33763">
      <w:r w:rsidRPr="007247BF">
        <w:rPr>
          <w:rFonts w:ascii="Verdana" w:eastAsia="Times New Roman" w:hAnsi="Verdana" w:cs="Times New Roman"/>
          <w:sz w:val="20"/>
          <w:szCs w:val="20"/>
        </w:rPr>
        <w:t xml:space="preserve">Atmospheric </w:t>
      </w:r>
      <w:r w:rsidR="00810B8E">
        <w:rPr>
          <w:rFonts w:ascii="Verdana" w:eastAsia="Times New Roman" w:hAnsi="Verdana" w:cs="Times New Roman"/>
          <w:sz w:val="20"/>
          <w:szCs w:val="20"/>
        </w:rPr>
        <w:t>error</w:t>
      </w:r>
      <w:r w:rsidRPr="007247BF">
        <w:rPr>
          <w:rFonts w:ascii="Verdana" w:eastAsia="Times New Roman" w:hAnsi="Verdana" w:cs="Times New Roman"/>
          <w:sz w:val="20"/>
          <w:szCs w:val="20"/>
        </w:rPr>
        <w:t xml:space="preserve"> refers to the fact that the speed of light is not constant once it leaves a vacuum. As the radio signal enters the Earth’s atmosphere, its speed is varied because it </w:t>
      </w:r>
      <w:r w:rsidRPr="007247BF">
        <w:rPr>
          <w:rFonts w:ascii="Verdana" w:eastAsia="Times New Roman" w:hAnsi="Verdana" w:cs="Times New Roman"/>
          <w:sz w:val="20"/>
          <w:szCs w:val="20"/>
        </w:rPr>
        <w:lastRenderedPageBreak/>
        <w:t>slows down or is deflected as it works through the atmosphere. Since we rely so heavily on the speed of light in our calculations, any deviation from the speed of light directly affects our distance calculation.</w:t>
      </w:r>
    </w:p>
    <w:p w14:paraId="00FCB800" w14:textId="1E23F281" w:rsidR="000A3A1A" w:rsidRDefault="00AB2FC3" w:rsidP="00AB2FC3">
      <w:pPr>
        <w:pStyle w:val="Heading4"/>
      </w:pPr>
      <w:r>
        <w:t>Clock Error</w:t>
      </w:r>
    </w:p>
    <w:p w14:paraId="7A2B8C4C" w14:textId="2FBA11A2" w:rsidR="000A3A1A" w:rsidRDefault="00AB2FC3" w:rsidP="00A33763">
      <w:r w:rsidRPr="007247BF">
        <w:rPr>
          <w:rFonts w:ascii="Verdana" w:eastAsia="Times New Roman" w:hAnsi="Verdana" w:cs="Times New Roman"/>
          <w:sz w:val="20"/>
          <w:szCs w:val="20"/>
        </w:rPr>
        <w:t xml:space="preserve">Clock error refers to the fact that the GPS satellite </w:t>
      </w:r>
      <w:r>
        <w:rPr>
          <w:rFonts w:ascii="Verdana" w:eastAsia="Times New Roman" w:hAnsi="Verdana" w:cs="Times New Roman"/>
          <w:sz w:val="20"/>
          <w:szCs w:val="20"/>
        </w:rPr>
        <w:t>and</w:t>
      </w:r>
      <w:r w:rsidRPr="007247BF">
        <w:rPr>
          <w:rFonts w:ascii="Verdana" w:eastAsia="Times New Roman" w:hAnsi="Verdana" w:cs="Times New Roman"/>
          <w:sz w:val="20"/>
          <w:szCs w:val="20"/>
        </w:rPr>
        <w:t xml:space="preserve"> the GPS receiver are not perfectly synchronized in time. The GPS satellites contain atomic clocks while the receivers contain high precision but much deeper clocks. This location is determined in large part by temporal calculations, even small errors and timing can translate to large errors in positioning.</w:t>
      </w:r>
    </w:p>
    <w:p w14:paraId="73B23791" w14:textId="10433E8F" w:rsidR="000A3A1A" w:rsidRDefault="00AB2FC3" w:rsidP="00A33763">
      <w:r w:rsidRPr="007247BF">
        <w:rPr>
          <w:rFonts w:ascii="Verdana" w:eastAsia="Times New Roman" w:hAnsi="Verdana" w:cs="Times New Roman"/>
          <w:sz w:val="20"/>
          <w:szCs w:val="20"/>
        </w:rPr>
        <w:t>To illustrate the difference between the GPS satellite clocks the clock in the receiver, one picture shows the NIST-F1 atomic clock at the national Institute of standards and technology. This is an extremely precise, accurate, and expensive clock. The receiver clock uses much cheaper components and is prone to error and drift. The GPS receiver does try to synchronize its clock with the GPS satellite clock; however there is often error in the synchronization.</w:t>
      </w:r>
    </w:p>
    <w:p w14:paraId="170ABA14" w14:textId="61CBAA6A" w:rsidR="000A3A1A" w:rsidRPr="00A33763" w:rsidRDefault="00AB2FC3" w:rsidP="00A33763">
      <w:r w:rsidRPr="00AB2FC3">
        <w:rPr>
          <w:noProof/>
        </w:rPr>
        <mc:AlternateContent>
          <mc:Choice Requires="wps">
            <w:drawing>
              <wp:anchor distT="0" distB="0" distL="114300" distR="114300" simplePos="0" relativeHeight="251670528" behindDoc="0" locked="0" layoutInCell="1" allowOverlap="1" wp14:anchorId="6CB8116A" wp14:editId="5D558F6E">
                <wp:simplePos x="0" y="0"/>
                <wp:positionH relativeFrom="column">
                  <wp:posOffset>306070</wp:posOffset>
                </wp:positionH>
                <wp:positionV relativeFrom="paragraph">
                  <wp:posOffset>1695450</wp:posOffset>
                </wp:positionV>
                <wp:extent cx="3519170" cy="1200150"/>
                <wp:effectExtent l="0" t="0" r="0" b="0"/>
                <wp:wrapNone/>
                <wp:docPr id="32771"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9170" cy="1200150"/>
                        </a:xfrm>
                        <a:prstGeom prst="rect">
                          <a:avLst/>
                        </a:prstGeom>
                        <a:noFill/>
                        <a:ln w="9525">
                          <a:noFill/>
                          <a:miter lim="800000"/>
                          <a:headEnd/>
                          <a:tailEnd/>
                        </a:ln>
                      </wps:spPr>
                      <wps:txbx>
                        <w:txbxContent>
                          <w:p w14:paraId="0EEF3971" w14:textId="77777777" w:rsidR="00AB2FC3" w:rsidRPr="00AB2FC3" w:rsidRDefault="00AB2FC3" w:rsidP="00AB2FC3">
                            <w:pPr>
                              <w:pStyle w:val="NormalWeb"/>
                              <w:spacing w:before="0" w:beforeAutospacing="0" w:after="0" w:afterAutospacing="0"/>
                              <w:textAlignment w:val="baseline"/>
                              <w:rPr>
                                <w:rFonts w:ascii="Verdana" w:hAnsi="Verdana"/>
                                <w:sz w:val="18"/>
                                <w:szCs w:val="18"/>
                              </w:rPr>
                            </w:pPr>
                            <w:r w:rsidRPr="00AB2FC3">
                              <w:rPr>
                                <w:rFonts w:ascii="Verdana" w:hAnsi="Verdana"/>
                                <w:i/>
                                <w:iCs/>
                                <w:color w:val="000000" w:themeColor="text1"/>
                                <w:kern w:val="24"/>
                                <w:sz w:val="18"/>
                                <w:szCs w:val="18"/>
                              </w:rPr>
                              <w:t xml:space="preserve">NIST-F1 </w:t>
                            </w:r>
                            <w:r w:rsidRPr="00AB2FC3">
                              <w:rPr>
                                <w:rFonts w:ascii="Verdana" w:hAnsi="Verdana"/>
                                <w:color w:val="000000" w:themeColor="text1"/>
                                <w:kern w:val="24"/>
                                <w:sz w:val="18"/>
                                <w:szCs w:val="18"/>
                              </w:rPr>
                              <w:t>Atomic Clock</w:t>
                            </w:r>
                          </w:p>
                          <w:p w14:paraId="0A7B6265" w14:textId="77777777" w:rsidR="00AB2FC3" w:rsidRPr="00AB2FC3" w:rsidRDefault="00AB2FC3" w:rsidP="00AB2FC3">
                            <w:pPr>
                              <w:pStyle w:val="NormalWeb"/>
                              <w:spacing w:before="0" w:beforeAutospacing="0" w:after="0" w:afterAutospacing="0"/>
                              <w:textAlignment w:val="baseline"/>
                              <w:rPr>
                                <w:rFonts w:ascii="Verdana" w:hAnsi="Verdana"/>
                                <w:sz w:val="18"/>
                                <w:szCs w:val="18"/>
                              </w:rPr>
                            </w:pPr>
                            <w:proofErr w:type="gramStart"/>
                            <w:r w:rsidRPr="00AB2FC3">
                              <w:rPr>
                                <w:rFonts w:ascii="Verdana" w:hAnsi="Verdana"/>
                                <w:color w:val="000000" w:themeColor="text1"/>
                                <w:kern w:val="24"/>
                                <w:sz w:val="18"/>
                                <w:szCs w:val="18"/>
                              </w:rPr>
                              <w:t>at</w:t>
                            </w:r>
                            <w:proofErr w:type="gramEnd"/>
                            <w:r w:rsidRPr="00AB2FC3">
                              <w:rPr>
                                <w:rFonts w:ascii="Verdana" w:hAnsi="Verdana"/>
                                <w:color w:val="000000" w:themeColor="text1"/>
                                <w:kern w:val="24"/>
                                <w:sz w:val="18"/>
                                <w:szCs w:val="18"/>
                              </w:rPr>
                              <w:t xml:space="preserve"> the National Institute of </w:t>
                            </w:r>
                          </w:p>
                          <w:p w14:paraId="3A7A74F7" w14:textId="77777777" w:rsidR="00AB2FC3" w:rsidRPr="00AB2FC3" w:rsidRDefault="00AB2FC3" w:rsidP="00AB2FC3">
                            <w:pPr>
                              <w:pStyle w:val="NormalWeb"/>
                              <w:spacing w:before="0" w:beforeAutospacing="0" w:after="0" w:afterAutospacing="0"/>
                              <w:textAlignment w:val="baseline"/>
                              <w:rPr>
                                <w:rFonts w:ascii="Verdana" w:hAnsi="Verdana"/>
                                <w:sz w:val="18"/>
                                <w:szCs w:val="18"/>
                              </w:rPr>
                            </w:pPr>
                            <w:r w:rsidRPr="00AB2FC3">
                              <w:rPr>
                                <w:rFonts w:ascii="Verdana" w:hAnsi="Verdana"/>
                                <w:color w:val="000000" w:themeColor="text1"/>
                                <w:kern w:val="24"/>
                                <w:sz w:val="18"/>
                                <w:szCs w:val="18"/>
                              </w:rPr>
                              <w:t>Standards and Technology</w:t>
                            </w:r>
                          </w:p>
                        </w:txbxContent>
                      </wps:txbx>
                      <wps:bodyPr wrap="none">
                        <a:spAutoFit/>
                      </wps:bodyPr>
                    </wps:wsp>
                  </a:graphicData>
                </a:graphic>
              </wp:anchor>
            </w:drawing>
          </mc:Choice>
          <mc:Fallback>
            <w:pict>
              <v:shape id="TextBox 5" o:spid="_x0000_s1027" type="#_x0000_t202" style="position:absolute;margin-left:24.1pt;margin-top:133.5pt;width:277.1pt;height:94.5pt;z-index:25167052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" filled="f" stroked="f">
                <v:textbox style="mso-fit-shape-to-text:t">
                  <w:txbxContent>
                    <w:p w14:paraId="0EEF3971" w14:textId="77777777" w:rsidR="00AB2FC3" w:rsidRPr="00AB2FC3" w:rsidRDefault="00AB2FC3" w:rsidP="00AB2FC3">
                      <w:pPr>
                        <w:pStyle w:val="NormalWeb"/>
                        <w:spacing w:before="0" w:beforeAutospacing="0" w:after="0" w:afterAutospacing="0"/>
                        <w:textAlignment w:val="baseline"/>
                        <w:rPr>
                          <w:rFonts w:ascii="Verdana" w:hAnsi="Verdana"/>
                          <w:sz w:val="18"/>
                          <w:szCs w:val="18"/>
                        </w:rPr>
                      </w:pPr>
                      <w:r w:rsidRPr="00AB2FC3">
                        <w:rPr>
                          <w:rFonts w:ascii="Verdana" w:hAnsi="Verdana"/>
                          <w:i/>
                          <w:iCs/>
                          <w:color w:val="000000" w:themeColor="text1"/>
                          <w:kern w:val="24"/>
                          <w:sz w:val="18"/>
                          <w:szCs w:val="18"/>
                        </w:rPr>
                        <w:t xml:space="preserve">NIST-F1 </w:t>
                      </w:r>
                      <w:r w:rsidRPr="00AB2FC3">
                        <w:rPr>
                          <w:rFonts w:ascii="Verdana" w:hAnsi="Verdana"/>
                          <w:color w:val="000000" w:themeColor="text1"/>
                          <w:kern w:val="24"/>
                          <w:sz w:val="18"/>
                          <w:szCs w:val="18"/>
                        </w:rPr>
                        <w:t>Atomic Clock</w:t>
                      </w:r>
                    </w:p>
                    <w:p w14:paraId="0A7B6265" w14:textId="77777777" w:rsidR="00AB2FC3" w:rsidRPr="00AB2FC3" w:rsidRDefault="00AB2FC3" w:rsidP="00AB2FC3">
                      <w:pPr>
                        <w:pStyle w:val="NormalWeb"/>
                        <w:spacing w:before="0" w:beforeAutospacing="0" w:after="0" w:afterAutospacing="0"/>
                        <w:textAlignment w:val="baseline"/>
                        <w:rPr>
                          <w:rFonts w:ascii="Verdana" w:hAnsi="Verdana"/>
                          <w:sz w:val="18"/>
                          <w:szCs w:val="18"/>
                        </w:rPr>
                      </w:pPr>
                      <w:proofErr w:type="gramStart"/>
                      <w:r w:rsidRPr="00AB2FC3">
                        <w:rPr>
                          <w:rFonts w:ascii="Verdana" w:hAnsi="Verdana"/>
                          <w:color w:val="000000" w:themeColor="text1"/>
                          <w:kern w:val="24"/>
                          <w:sz w:val="18"/>
                          <w:szCs w:val="18"/>
                        </w:rPr>
                        <w:t>at</w:t>
                      </w:r>
                      <w:proofErr w:type="gramEnd"/>
                      <w:r w:rsidRPr="00AB2FC3">
                        <w:rPr>
                          <w:rFonts w:ascii="Verdana" w:hAnsi="Verdana"/>
                          <w:color w:val="000000" w:themeColor="text1"/>
                          <w:kern w:val="24"/>
                          <w:sz w:val="18"/>
                          <w:szCs w:val="18"/>
                        </w:rPr>
                        <w:t xml:space="preserve"> the National Institute of </w:t>
                      </w:r>
                    </w:p>
                    <w:p w14:paraId="3A7A74F7" w14:textId="77777777" w:rsidR="00AB2FC3" w:rsidRPr="00AB2FC3" w:rsidRDefault="00AB2FC3" w:rsidP="00AB2FC3">
                      <w:pPr>
                        <w:pStyle w:val="NormalWeb"/>
                        <w:spacing w:before="0" w:beforeAutospacing="0" w:after="0" w:afterAutospacing="0"/>
                        <w:textAlignment w:val="baseline"/>
                        <w:rPr>
                          <w:rFonts w:ascii="Verdana" w:hAnsi="Verdana"/>
                          <w:sz w:val="18"/>
                          <w:szCs w:val="18"/>
                        </w:rPr>
                      </w:pPr>
                      <w:r w:rsidRPr="00AB2FC3">
                        <w:rPr>
                          <w:rFonts w:ascii="Verdana" w:hAnsi="Verdana"/>
                          <w:color w:val="000000" w:themeColor="text1"/>
                          <w:kern w:val="24"/>
                          <w:sz w:val="18"/>
                          <w:szCs w:val="18"/>
                        </w:rPr>
                        <w:t>Standards and Technology</w:t>
                      </w:r>
                    </w:p>
                  </w:txbxContent>
                </v:textbox>
              </v:shape>
            </w:pict>
          </mc:Fallback>
        </mc:AlternateContent>
      </w:r>
      <w:r>
        <w:t xml:space="preserve">        </w:t>
      </w:r>
      <w:r w:rsidRPr="00AB2FC3">
        <w:rPr>
          <w:noProof/>
        </w:rPr>
        <w:drawing>
          <wp:inline distT="0" distB="0" distL="0" distR="0" wp14:anchorId="52A0A6AB" wp14:editId="612F2298">
            <wp:extent cx="1949570" cy="1519040"/>
            <wp:effectExtent l="0" t="0" r="0" b="5080"/>
            <wp:docPr id="1028" name="Picture 4" descr="File:Atomic clock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File:Atomic clocks.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49570" cy="1519040"/>
                    </a:xfrm>
                    <a:prstGeom prst="rect">
                      <a:avLst/>
                    </a:prstGeom>
                    <a:noFill/>
                    <a:extLst/>
                  </pic:spPr>
                </pic:pic>
              </a:graphicData>
            </a:graphic>
          </wp:inline>
        </w:drawing>
      </w:r>
      <w:r>
        <w:t xml:space="preserve">                       </w:t>
      </w:r>
      <w:r w:rsidRPr="00AB2FC3">
        <w:rPr>
          <w:noProof/>
        </w:rPr>
        <w:drawing>
          <wp:inline distT="0" distB="0" distL="0" distR="0" wp14:anchorId="5AD85141" wp14:editId="5B238BEF">
            <wp:extent cx="1613140" cy="1613140"/>
            <wp:effectExtent l="0" t="0" r="6350" b="635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612849" cy="1612849"/>
                    </a:xfrm>
                    <a:prstGeom prst="rect">
                      <a:avLst/>
                    </a:prstGeom>
                    <a:noFill/>
                    <a:ln>
                      <a:noFill/>
                    </a:ln>
                    <a:extLst/>
                  </pic:spPr>
                </pic:pic>
              </a:graphicData>
            </a:graphic>
          </wp:inline>
        </w:drawing>
      </w:r>
    </w:p>
    <w:p w14:paraId="7DBC3067" w14:textId="147DC7B9" w:rsidR="00AB2FC3" w:rsidRDefault="00AB2FC3" w:rsidP="00753F3E">
      <w:pPr>
        <w:pStyle w:val="Heading2"/>
      </w:pPr>
      <w:r w:rsidRPr="00AB2FC3">
        <w:rPr>
          <w:noProof/>
        </w:rPr>
        <mc:AlternateContent>
          <mc:Choice Requires="wps">
            <w:drawing>
              <wp:anchor distT="0" distB="0" distL="114300" distR="114300" simplePos="0" relativeHeight="251672576" behindDoc="0" locked="0" layoutInCell="1" allowOverlap="1" wp14:anchorId="3E63AC2A" wp14:editId="65A43992">
                <wp:simplePos x="0" y="0"/>
                <wp:positionH relativeFrom="column">
                  <wp:posOffset>3240405</wp:posOffset>
                </wp:positionH>
                <wp:positionV relativeFrom="paragraph">
                  <wp:posOffset>81280</wp:posOffset>
                </wp:positionV>
                <wp:extent cx="2087245" cy="830580"/>
                <wp:effectExtent l="0" t="0" r="0" b="3810"/>
                <wp:wrapNone/>
                <wp:docPr id="32772"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7245" cy="830580"/>
                        </a:xfrm>
                        <a:prstGeom prst="rect">
                          <a:avLst/>
                        </a:prstGeom>
                        <a:noFill/>
                        <a:ln w="9525">
                          <a:noFill/>
                          <a:miter lim="800000"/>
                          <a:headEnd/>
                          <a:tailEnd/>
                        </a:ln>
                      </wps:spPr>
                      <wps:txbx>
                        <w:txbxContent>
                          <w:p w14:paraId="75E54647" w14:textId="77777777" w:rsidR="00AB2FC3" w:rsidRPr="00AB2FC3" w:rsidRDefault="00AB2FC3" w:rsidP="00AB2FC3">
                            <w:pPr>
                              <w:pStyle w:val="NormalWeb"/>
                              <w:spacing w:before="0" w:beforeAutospacing="0" w:after="0" w:afterAutospacing="0"/>
                              <w:jc w:val="center"/>
                              <w:textAlignment w:val="baseline"/>
                              <w:rPr>
                                <w:rFonts w:ascii="Verdana" w:hAnsi="Verdana"/>
                                <w:sz w:val="18"/>
                                <w:szCs w:val="18"/>
                              </w:rPr>
                            </w:pPr>
                            <w:r w:rsidRPr="00AB2FC3">
                              <w:rPr>
                                <w:rFonts w:ascii="Verdana" w:hAnsi="Verdana"/>
                                <w:color w:val="000000" w:themeColor="text1"/>
                                <w:kern w:val="24"/>
                                <w:sz w:val="18"/>
                                <w:szCs w:val="18"/>
                              </w:rPr>
                              <w:t>Receiver Clock</w:t>
                            </w:r>
                          </w:p>
                          <w:p w14:paraId="77C6101E" w14:textId="34143DE4" w:rsidR="00AB2FC3" w:rsidRPr="00AB2FC3" w:rsidRDefault="00AB2FC3" w:rsidP="00AB2FC3">
                            <w:pPr>
                              <w:pStyle w:val="NormalWeb"/>
                              <w:spacing w:before="0" w:beforeAutospacing="0" w:after="0" w:afterAutospacing="0"/>
                              <w:jc w:val="center"/>
                              <w:textAlignment w:val="baseline"/>
                              <w:rPr>
                                <w:rFonts w:ascii="Verdana" w:hAnsi="Verdana"/>
                                <w:sz w:val="18"/>
                                <w:szCs w:val="18"/>
                              </w:rPr>
                            </w:pPr>
                            <w:r w:rsidRPr="00AB2FC3">
                              <w:rPr>
                                <w:rFonts w:ascii="Verdana" w:hAnsi="Verdana"/>
                                <w:color w:val="000000" w:themeColor="text1"/>
                                <w:kern w:val="24"/>
                                <w:sz w:val="18"/>
                                <w:szCs w:val="18"/>
                              </w:rPr>
                              <w:t>(</w:t>
                            </w:r>
                            <w:r w:rsidRPr="00AB2FC3">
                              <w:rPr>
                                <w:rFonts w:ascii="Verdana" w:hAnsi="Verdana"/>
                                <w:color w:val="000000" w:themeColor="text1"/>
                                <w:kern w:val="24"/>
                                <w:sz w:val="18"/>
                                <w:szCs w:val="18"/>
                                <w14:shadow w14:blurRad="38100" w14:dist="38100" w14:dir="2700000" w14:sx="100000" w14:sy="100000" w14:kx="0" w14:ky="0" w14:algn="tl">
                                  <w14:srgbClr w14:val="000000">
                                    <w14:alpha w14:val="57000"/>
                                  </w14:srgbClr>
                                </w14:shadow>
                              </w:rPr>
                              <w:t>Your</w:t>
                            </w:r>
                            <w:r w:rsidRPr="00AB2FC3">
                              <w:rPr>
                                <w:rFonts w:ascii="Verdana" w:hAnsi="Verdana"/>
                                <w:color w:val="000000" w:themeColor="text1"/>
                                <w:kern w:val="24"/>
                                <w:sz w:val="18"/>
                                <w:szCs w:val="18"/>
                              </w:rPr>
                              <w:t xml:space="preserve"> clock)</w:t>
                            </w:r>
                          </w:p>
                        </w:txbxContent>
                      </wps:txbx>
                      <wps:bodyPr wrap="none">
                        <a:spAutoFit/>
                      </wps:bodyPr>
                    </wps:wsp>
                  </a:graphicData>
                </a:graphic>
              </wp:anchor>
            </w:drawing>
          </mc:Choice>
          <mc:Fallback>
            <w:pict>
              <v:shape id="TextBox 6" o:spid="_x0000_s1028" type="#_x0000_t202" style="position:absolute;margin-left:255.15pt;margin-top:6.4pt;width:164.35pt;height:65.4pt;z-index:2516725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" filled="f" stroked="f">
                <v:textbox style="mso-fit-shape-to-text:t">
                  <w:txbxContent>
                    <w:p w14:paraId="75E54647" w14:textId="77777777" w:rsidR="00AB2FC3" w:rsidRPr="00AB2FC3" w:rsidRDefault="00AB2FC3" w:rsidP="00AB2FC3">
                      <w:pPr>
                        <w:pStyle w:val="NormalWeb"/>
                        <w:spacing w:before="0" w:beforeAutospacing="0" w:after="0" w:afterAutospacing="0"/>
                        <w:jc w:val="center"/>
                        <w:textAlignment w:val="baseline"/>
                        <w:rPr>
                          <w:rFonts w:ascii="Verdana" w:hAnsi="Verdana"/>
                          <w:sz w:val="18"/>
                          <w:szCs w:val="18"/>
                        </w:rPr>
                      </w:pPr>
                      <w:r w:rsidRPr="00AB2FC3">
                        <w:rPr>
                          <w:rFonts w:ascii="Verdana" w:hAnsi="Verdana"/>
                          <w:color w:val="000000" w:themeColor="text1"/>
                          <w:kern w:val="24"/>
                          <w:sz w:val="18"/>
                          <w:szCs w:val="18"/>
                        </w:rPr>
                        <w:t>Receiver Clock</w:t>
                      </w:r>
                    </w:p>
                    <w:p w14:paraId="77C6101E" w14:textId="34143DE4" w:rsidR="00AB2FC3" w:rsidRPr="00AB2FC3" w:rsidRDefault="00AB2FC3" w:rsidP="00AB2FC3">
                      <w:pPr>
                        <w:pStyle w:val="NormalWeb"/>
                        <w:spacing w:before="0" w:beforeAutospacing="0" w:after="0" w:afterAutospacing="0"/>
                        <w:jc w:val="center"/>
                        <w:textAlignment w:val="baseline"/>
                        <w:rPr>
                          <w:rFonts w:ascii="Verdana" w:hAnsi="Verdana"/>
                          <w:sz w:val="18"/>
                          <w:szCs w:val="18"/>
                        </w:rPr>
                      </w:pPr>
                      <w:r w:rsidRPr="00AB2FC3">
                        <w:rPr>
                          <w:rFonts w:ascii="Verdana" w:hAnsi="Verdana"/>
                          <w:color w:val="000000" w:themeColor="text1"/>
                          <w:kern w:val="24"/>
                          <w:sz w:val="18"/>
                          <w:szCs w:val="18"/>
                        </w:rPr>
                        <w:t>(</w:t>
                      </w:r>
                      <w:r w:rsidRPr="00AB2FC3">
                        <w:rPr>
                          <w:rFonts w:ascii="Verdana" w:hAnsi="Verdana"/>
                          <w:color w:val="000000" w:themeColor="text1"/>
                          <w:kern w:val="24"/>
                          <w:sz w:val="18"/>
                          <w:szCs w:val="18"/>
                          <w14:shadow w14:blurRad="38100" w14:dist="38100" w14:dir="2700000" w14:sx="100000" w14:sy="100000" w14:kx="0" w14:ky="0" w14:algn="tl">
                            <w14:srgbClr w14:val="000000">
                              <w14:alpha w14:val="57000"/>
                            </w14:srgbClr>
                          </w14:shadow>
                        </w:rPr>
                        <w:t>Your</w:t>
                      </w:r>
                      <w:r w:rsidRPr="00AB2FC3">
                        <w:rPr>
                          <w:rFonts w:ascii="Verdana" w:hAnsi="Verdana"/>
                          <w:color w:val="000000" w:themeColor="text1"/>
                          <w:kern w:val="24"/>
                          <w:sz w:val="18"/>
                          <w:szCs w:val="18"/>
                        </w:rPr>
                        <w:t xml:space="preserve"> clock)</w:t>
                      </w:r>
                    </w:p>
                  </w:txbxContent>
                </v:textbox>
              </v:shape>
            </w:pict>
          </mc:Fallback>
        </mc:AlternateContent>
      </w:r>
    </w:p>
    <w:p w14:paraId="3799E4CB" w14:textId="77777777" w:rsidR="00AB2FC3" w:rsidRDefault="00AB2FC3" w:rsidP="00753F3E">
      <w:pPr>
        <w:pStyle w:val="Heading2"/>
      </w:pPr>
    </w:p>
    <w:p w14:paraId="07971FBC" w14:textId="3427F2E4" w:rsidR="00AB2FC3" w:rsidRPr="00AB2FC3" w:rsidRDefault="00AB2FC3" w:rsidP="00AB2FC3">
      <w:pPr>
        <w:pStyle w:val="Heading4"/>
        <w:spacing w:before="0" w:line="240" w:lineRule="auto"/>
      </w:pPr>
      <w:r w:rsidRPr="00AB2FC3">
        <w:rPr>
          <w:rFonts w:ascii="Verdana" w:eastAsia="Times New Roman" w:hAnsi="Verdana" w:cs="Times New Roman"/>
          <w:b w:val="0"/>
          <w:noProof/>
          <w:color w:val="auto"/>
          <w:sz w:val="20"/>
          <w:szCs w:val="20"/>
        </w:rPr>
        <w:drawing>
          <wp:anchor distT="0" distB="0" distL="114300" distR="114300" simplePos="0" relativeHeight="251673600" behindDoc="0" locked="0" layoutInCell="1" allowOverlap="1" wp14:anchorId="4A7C6D3C" wp14:editId="7B9DD989">
            <wp:simplePos x="0" y="0"/>
            <wp:positionH relativeFrom="column">
              <wp:posOffset>0</wp:posOffset>
            </wp:positionH>
            <wp:positionV relativeFrom="paragraph">
              <wp:posOffset>289560</wp:posOffset>
            </wp:positionV>
            <wp:extent cx="1198880" cy="1198880"/>
            <wp:effectExtent l="0" t="0" r="1270" b="1270"/>
            <wp:wrapSquare wrapText="bothSides"/>
            <wp:docPr id="3379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95" name="Picture 3"/>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98880" cy="119888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t>Ephemeris Error</w:t>
      </w:r>
    </w:p>
    <w:p w14:paraId="25EAFF83" w14:textId="63A460F1" w:rsidR="00AB2FC3" w:rsidRPr="00AB2FC3" w:rsidRDefault="00AB2FC3" w:rsidP="00AB2FC3">
      <w:pPr>
        <w:pStyle w:val="Heading2"/>
        <w:spacing w:before="0" w:line="240" w:lineRule="auto"/>
        <w:rPr>
          <w:b w:val="0"/>
        </w:rPr>
      </w:pPr>
      <w:r w:rsidRPr="00AB2FC3">
        <w:rPr>
          <w:rFonts w:ascii="Verdana" w:eastAsia="Times New Roman" w:hAnsi="Verdana" w:cs="Times New Roman"/>
          <w:b w:val="0"/>
          <w:color w:val="auto"/>
          <w:sz w:val="20"/>
          <w:szCs w:val="20"/>
        </w:rPr>
        <w:t>Ephemeris error is residual of the satellites exact position in the position to which it reports to be. In the satellite is not the location which believes it to be, it will affect position calculations.</w:t>
      </w:r>
    </w:p>
    <w:p w14:paraId="43590E2B" w14:textId="77777777" w:rsidR="00AB2FC3" w:rsidRDefault="00AB2FC3" w:rsidP="00753F3E">
      <w:pPr>
        <w:pStyle w:val="Heading2"/>
      </w:pPr>
    </w:p>
    <w:p w14:paraId="71AF4C43" w14:textId="77777777" w:rsidR="00AB2FC3" w:rsidRDefault="00AB2FC3" w:rsidP="00AB2FC3"/>
    <w:p w14:paraId="6D0D8AF7" w14:textId="77777777" w:rsidR="00AB2FC3" w:rsidRDefault="00AB2FC3" w:rsidP="00AB2FC3"/>
    <w:p w14:paraId="3B9923D6" w14:textId="4718CA3A" w:rsidR="00AB2FC3" w:rsidRDefault="00AB2FC3" w:rsidP="00AB2FC3">
      <w:pPr>
        <w:pStyle w:val="Heading4"/>
      </w:pPr>
      <w:r>
        <w:t>Multipath Error</w:t>
      </w:r>
    </w:p>
    <w:p w14:paraId="7AB87112" w14:textId="77777777" w:rsidR="00AB2FC3" w:rsidRDefault="00AB2FC3" w:rsidP="00AB2FC3">
      <w:pPr>
        <w:rPr>
          <w:rFonts w:ascii="Verdana" w:eastAsia="Times New Roman" w:hAnsi="Verdana" w:cs="Times New Roman"/>
          <w:sz w:val="20"/>
          <w:szCs w:val="20"/>
        </w:rPr>
      </w:pPr>
      <w:r w:rsidRPr="007247BF">
        <w:rPr>
          <w:rFonts w:ascii="Verdana" w:eastAsia="Times New Roman" w:hAnsi="Verdana" w:cs="Times New Roman"/>
          <w:sz w:val="20"/>
          <w:szCs w:val="20"/>
        </w:rPr>
        <w:t xml:space="preserve">Multipath errors when the signal travels a further distance than the shortest path between the GPS satellite in the GPS receiver. Any additional signal travel time produces position offset as it increases the time it takes for the signal to travel between the GPS satellite in the GPS receiver. </w:t>
      </w:r>
    </w:p>
    <w:p w14:paraId="7FFDCFC6" w14:textId="10D6BEB2" w:rsidR="00AB2FC3" w:rsidRDefault="00AB2FC3" w:rsidP="00AB2FC3">
      <w:r w:rsidRPr="007247BF">
        <w:rPr>
          <w:rFonts w:ascii="Verdana" w:eastAsia="Times New Roman" w:hAnsi="Verdana" w:cs="Times New Roman"/>
          <w:sz w:val="20"/>
          <w:szCs w:val="20"/>
        </w:rPr>
        <w:t xml:space="preserve">This is most commonly a problem in urban areas and heavily force it areas as the GPS signal will bounce off of houses, trees, leaves, or other large objects before it reaches the </w:t>
      </w:r>
      <w:r w:rsidRPr="007247BF">
        <w:rPr>
          <w:rFonts w:ascii="Verdana" w:eastAsia="Times New Roman" w:hAnsi="Verdana" w:cs="Times New Roman"/>
          <w:sz w:val="20"/>
          <w:szCs w:val="20"/>
        </w:rPr>
        <w:lastRenderedPageBreak/>
        <w:t>GPS receiver, thereby increasing the time it takes for the signal to get from the satellite to the receiver.</w:t>
      </w:r>
    </w:p>
    <w:p w14:paraId="140CD3DB" w14:textId="4B282E95" w:rsidR="00AB2FC3" w:rsidRDefault="00AB2FC3" w:rsidP="00AB2FC3">
      <w:pPr>
        <w:pStyle w:val="Heading4"/>
        <w:rPr>
          <w:rFonts w:eastAsia="Times New Roman"/>
        </w:rPr>
      </w:pPr>
      <w:r>
        <w:rPr>
          <w:rFonts w:eastAsia="Times New Roman"/>
        </w:rPr>
        <w:t>Constellation Geometry Error</w:t>
      </w:r>
    </w:p>
    <w:p w14:paraId="7D009730" w14:textId="577D803F" w:rsidR="00AB2FC3" w:rsidRDefault="00AB2FC3" w:rsidP="00AB2FC3">
      <w:pPr>
        <w:rPr>
          <w:rFonts w:ascii="Verdana" w:eastAsia="Times New Roman" w:hAnsi="Verdana" w:cs="Times New Roman"/>
          <w:sz w:val="20"/>
          <w:szCs w:val="20"/>
        </w:rPr>
      </w:pPr>
      <w:r w:rsidRPr="007247BF">
        <w:rPr>
          <w:rFonts w:ascii="Verdana" w:eastAsia="Times New Roman" w:hAnsi="Verdana" w:cs="Times New Roman"/>
          <w:sz w:val="20"/>
          <w:szCs w:val="20"/>
        </w:rPr>
        <w:t xml:space="preserve">The constellation geometry error refers to </w:t>
      </w:r>
      <w:r w:rsidR="0011369A">
        <w:rPr>
          <w:rFonts w:ascii="Verdana" w:eastAsia="Times New Roman" w:hAnsi="Verdana" w:cs="Times New Roman"/>
          <w:sz w:val="20"/>
          <w:szCs w:val="20"/>
        </w:rPr>
        <w:t>r</w:t>
      </w:r>
      <w:r w:rsidRPr="007247BF">
        <w:rPr>
          <w:rFonts w:ascii="Verdana" w:eastAsia="Times New Roman" w:hAnsi="Verdana" w:cs="Times New Roman"/>
          <w:sz w:val="20"/>
          <w:szCs w:val="20"/>
        </w:rPr>
        <w:t>anges created when an area of uncertainty is increased due to the poor distribution or satellites in the sky above. If the satellites are grouped closely together, the area of uncertainty increases as the GPS satellites are further from being perpendicular from each other. Widely spaced satellites are complementary because they result in a smaller area of uncertainty.</w:t>
      </w:r>
    </w:p>
    <w:p w14:paraId="5F8FE28B" w14:textId="2DF2D539" w:rsidR="00AB2FC3" w:rsidRDefault="00AB2FC3" w:rsidP="00AB2FC3">
      <w:pPr>
        <w:pStyle w:val="Heading3"/>
      </w:pPr>
      <w:r>
        <w:t>Dilution of Precision (DOP)</w:t>
      </w:r>
    </w:p>
    <w:p w14:paraId="1AB51376" w14:textId="3387ABEF" w:rsidR="00AB2FC3" w:rsidRDefault="00AB2FC3" w:rsidP="00AB2FC3">
      <w:r w:rsidRPr="007247BF">
        <w:rPr>
          <w:rFonts w:ascii="Verdana" w:eastAsia="Times New Roman" w:hAnsi="Verdana" w:cs="Times New Roman"/>
          <w:sz w:val="20"/>
          <w:szCs w:val="20"/>
        </w:rPr>
        <w:t>GPS satellite constellation geometry</w:t>
      </w:r>
      <w:r>
        <w:rPr>
          <w:rFonts w:ascii="Verdana" w:eastAsia="Times New Roman" w:hAnsi="Verdana" w:cs="Times New Roman"/>
          <w:sz w:val="20"/>
          <w:szCs w:val="20"/>
        </w:rPr>
        <w:t xml:space="preserve"> can be summarized by</w:t>
      </w:r>
      <w:r w:rsidRPr="007247BF">
        <w:rPr>
          <w:rFonts w:ascii="Verdana" w:eastAsia="Times New Roman" w:hAnsi="Verdana" w:cs="Times New Roman"/>
          <w:sz w:val="20"/>
          <w:szCs w:val="20"/>
        </w:rPr>
        <w:t xml:space="preserve"> using a number called the dilution of precision. There are three kinds of dilution of positions: the vertical dilution of precision</w:t>
      </w:r>
      <w:r>
        <w:rPr>
          <w:rFonts w:ascii="Verdana" w:eastAsia="Times New Roman" w:hAnsi="Verdana" w:cs="Times New Roman"/>
          <w:sz w:val="20"/>
          <w:szCs w:val="20"/>
        </w:rPr>
        <w:t xml:space="preserve"> (VDOP)</w:t>
      </w:r>
      <w:r w:rsidRPr="007247BF">
        <w:rPr>
          <w:rFonts w:ascii="Verdana" w:eastAsia="Times New Roman" w:hAnsi="Verdana" w:cs="Times New Roman"/>
          <w:sz w:val="20"/>
          <w:szCs w:val="20"/>
        </w:rPr>
        <w:t>, the horizontal dilution of precision</w:t>
      </w:r>
      <w:r>
        <w:rPr>
          <w:rFonts w:ascii="Verdana" w:eastAsia="Times New Roman" w:hAnsi="Verdana" w:cs="Times New Roman"/>
          <w:sz w:val="20"/>
          <w:szCs w:val="20"/>
        </w:rPr>
        <w:t xml:space="preserve"> (HDOP)</w:t>
      </w:r>
      <w:r w:rsidRPr="007247BF">
        <w:rPr>
          <w:rFonts w:ascii="Verdana" w:eastAsia="Times New Roman" w:hAnsi="Verdana" w:cs="Times New Roman"/>
          <w:sz w:val="20"/>
          <w:szCs w:val="20"/>
        </w:rPr>
        <w:t>, and the positional dilution of precision</w:t>
      </w:r>
      <w:r w:rsidR="00F447C2">
        <w:rPr>
          <w:rFonts w:ascii="Verdana" w:eastAsia="Times New Roman" w:hAnsi="Verdana" w:cs="Times New Roman"/>
          <w:sz w:val="20"/>
          <w:szCs w:val="20"/>
        </w:rPr>
        <w:t xml:space="preserve"> (PDOP)</w:t>
      </w:r>
      <w:r w:rsidRPr="007247BF">
        <w:rPr>
          <w:rFonts w:ascii="Verdana" w:eastAsia="Times New Roman" w:hAnsi="Verdana" w:cs="Times New Roman"/>
          <w:sz w:val="20"/>
          <w:szCs w:val="20"/>
        </w:rPr>
        <w:t>. The vertical and horizontal dilution of precisions refers to how well the GPS constellation geometry is positioned with respect to providing an accurate vertical or horizontal position. The positional dilution of precision refers to how well the GPS constellation geometry is positioned in respect to providing an accurate position in whole.</w:t>
      </w:r>
    </w:p>
    <w:p w14:paraId="2FB855A2" w14:textId="1CB20CC8" w:rsidR="00AB2FC3" w:rsidRDefault="00F447C2" w:rsidP="00F447C2">
      <w:pPr>
        <w:pStyle w:val="Heading3"/>
      </w:pPr>
      <w:r>
        <w:t>Positional DOP</w:t>
      </w:r>
    </w:p>
    <w:p w14:paraId="15843F1E" w14:textId="77777777" w:rsidR="00F447C2" w:rsidRDefault="00F447C2" w:rsidP="00AB2FC3">
      <w:pPr>
        <w:rPr>
          <w:rFonts w:ascii="Verdana" w:eastAsia="Times New Roman" w:hAnsi="Verdana" w:cs="Times New Roman"/>
          <w:sz w:val="20"/>
          <w:szCs w:val="20"/>
        </w:rPr>
      </w:pPr>
      <w:r w:rsidRPr="007247BF">
        <w:rPr>
          <w:rFonts w:ascii="Verdana" w:eastAsia="Times New Roman" w:hAnsi="Verdana" w:cs="Times New Roman"/>
          <w:sz w:val="20"/>
          <w:szCs w:val="20"/>
        </w:rPr>
        <w:t xml:space="preserve">The positional dilution of precision is the most use of the three. The positional dilution of precision is the ratio of the volume of a tetrahedron created by the most for widespread satellites to the volume of an ideal tetrahedron. </w:t>
      </w:r>
    </w:p>
    <w:p w14:paraId="4DB9F16E" w14:textId="0BAD6424" w:rsidR="00AB2FC3" w:rsidRDefault="00F447C2" w:rsidP="00AB2FC3">
      <w:r w:rsidRPr="00F447C2">
        <w:rPr>
          <w:noProof/>
        </w:rPr>
        <w:drawing>
          <wp:anchor distT="0" distB="0" distL="114300" distR="114300" simplePos="0" relativeHeight="251674624" behindDoc="0" locked="0" layoutInCell="1" allowOverlap="1" wp14:anchorId="73DDCAB3" wp14:editId="4ADDBB87">
            <wp:simplePos x="0" y="0"/>
            <wp:positionH relativeFrom="column">
              <wp:posOffset>0</wp:posOffset>
            </wp:positionH>
            <wp:positionV relativeFrom="paragraph">
              <wp:posOffset>2540</wp:posOffset>
            </wp:positionV>
            <wp:extent cx="1539875" cy="1509395"/>
            <wp:effectExtent l="0" t="0" r="3175" b="0"/>
            <wp:wrapSquare wrapText="bothSides"/>
            <wp:docPr id="4096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1" name="Picture 3"/>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39875" cy="150939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7247BF">
        <w:rPr>
          <w:rFonts w:ascii="Verdana" w:eastAsia="Times New Roman" w:hAnsi="Verdana" w:cs="Times New Roman"/>
          <w:sz w:val="20"/>
          <w:szCs w:val="20"/>
        </w:rPr>
        <w:t xml:space="preserve">A tetrahedron is created by having points spaced at 120° intervals around the horizon and having the fourth point directly above. As this is a ratio, the lower the positional dilution of precision number </w:t>
      </w:r>
      <w:r w:rsidR="00A62273">
        <w:rPr>
          <w:rFonts w:ascii="Verdana" w:eastAsia="Times New Roman" w:hAnsi="Verdana" w:cs="Times New Roman"/>
          <w:sz w:val="20"/>
          <w:szCs w:val="20"/>
        </w:rPr>
        <w:t xml:space="preserve">is </w:t>
      </w:r>
      <w:r w:rsidRPr="007247BF">
        <w:rPr>
          <w:rFonts w:ascii="Verdana" w:eastAsia="Times New Roman" w:hAnsi="Verdana" w:cs="Times New Roman"/>
          <w:sz w:val="20"/>
          <w:szCs w:val="20"/>
        </w:rPr>
        <w:t>the better, with 1.0 being perfect. In general, if you’re performing high precision measurements, you should keep the positional dilution of precision below 3.0.</w:t>
      </w:r>
    </w:p>
    <w:p w14:paraId="716FF109" w14:textId="1084B8C1" w:rsidR="00AB2FC3" w:rsidRDefault="00AB2FC3" w:rsidP="00AB2FC3"/>
    <w:p w14:paraId="6E7ECB92" w14:textId="77777777" w:rsidR="00AB2FC3" w:rsidRDefault="00AB2FC3" w:rsidP="00AB2FC3"/>
    <w:p w14:paraId="1154900F" w14:textId="37700E99" w:rsidR="00AB2FC3" w:rsidRDefault="00F447C2" w:rsidP="00F447C2">
      <w:pPr>
        <w:pStyle w:val="Heading3"/>
      </w:pPr>
      <w:r>
        <w:t>Correcting for Errors</w:t>
      </w:r>
    </w:p>
    <w:p w14:paraId="7DFF732A" w14:textId="60250B68" w:rsidR="00F447C2" w:rsidRDefault="00F447C2" w:rsidP="00AB2FC3">
      <w:pPr>
        <w:rPr>
          <w:rFonts w:ascii="Verdana" w:eastAsia="Times New Roman" w:hAnsi="Verdana" w:cs="Times New Roman"/>
          <w:sz w:val="20"/>
          <w:szCs w:val="20"/>
        </w:rPr>
      </w:pPr>
      <w:r>
        <w:rPr>
          <w:rFonts w:ascii="Verdana" w:eastAsia="Times New Roman" w:hAnsi="Verdana" w:cs="Times New Roman"/>
          <w:sz w:val="20"/>
          <w:szCs w:val="20"/>
        </w:rPr>
        <w:t xml:space="preserve">The lesson has explained </w:t>
      </w:r>
      <w:r w:rsidRPr="007247BF">
        <w:rPr>
          <w:rFonts w:ascii="Verdana" w:eastAsia="Times New Roman" w:hAnsi="Verdana" w:cs="Times New Roman"/>
          <w:sz w:val="20"/>
          <w:szCs w:val="20"/>
        </w:rPr>
        <w:t>these errors</w:t>
      </w:r>
      <w:r>
        <w:rPr>
          <w:rFonts w:ascii="Verdana" w:eastAsia="Times New Roman" w:hAnsi="Verdana" w:cs="Times New Roman"/>
          <w:sz w:val="20"/>
          <w:szCs w:val="20"/>
        </w:rPr>
        <w:t xml:space="preserve"> so now the lesson will focus on </w:t>
      </w:r>
      <w:r w:rsidRPr="007247BF">
        <w:rPr>
          <w:rFonts w:ascii="Verdana" w:eastAsia="Times New Roman" w:hAnsi="Verdana" w:cs="Times New Roman"/>
          <w:sz w:val="20"/>
          <w:szCs w:val="20"/>
        </w:rPr>
        <w:t>how you can minimize errors in the GPS</w:t>
      </w:r>
      <w:r w:rsidR="0011369A">
        <w:rPr>
          <w:rFonts w:ascii="Verdana" w:eastAsia="Times New Roman" w:hAnsi="Verdana" w:cs="Times New Roman"/>
          <w:sz w:val="20"/>
          <w:szCs w:val="20"/>
        </w:rPr>
        <w:t xml:space="preserve"> system. For the atmospheric error</w:t>
      </w:r>
      <w:r w:rsidRPr="007247BF">
        <w:rPr>
          <w:rFonts w:ascii="Verdana" w:eastAsia="Times New Roman" w:hAnsi="Verdana" w:cs="Times New Roman"/>
          <w:sz w:val="20"/>
          <w:szCs w:val="20"/>
        </w:rPr>
        <w:t xml:space="preserve">, you can use differential GPS or do atmospheric modeling to determine the best times to use the GPS receiver. For multipath, you should stay away from buildings or from underneath heavy canopy. </w:t>
      </w:r>
    </w:p>
    <w:p w14:paraId="74275834" w14:textId="49FAE3B7" w:rsidR="00AB2FC3" w:rsidRDefault="00F447C2" w:rsidP="00AB2FC3">
      <w:r w:rsidRPr="007247BF">
        <w:rPr>
          <w:rFonts w:ascii="Verdana" w:eastAsia="Times New Roman" w:hAnsi="Verdana" w:cs="Times New Roman"/>
          <w:sz w:val="20"/>
          <w:szCs w:val="20"/>
        </w:rPr>
        <w:t xml:space="preserve">If you need to record a position next to a building, for instance, take a GPS coordinate away from the building, and then use a bearing and distance measurement to calculate the coordinate. There is not much you can do for clock or ephemeris error is that should be handled by the control segment of the GPS. For constellation geometry, you should use a low speed up possible. It is possible to look at a GPS almanac which will tell you what the </w:t>
      </w:r>
      <w:r w:rsidR="00ED7D3B">
        <w:rPr>
          <w:rFonts w:ascii="Verdana" w:eastAsia="Times New Roman" w:hAnsi="Verdana" w:cs="Times New Roman"/>
          <w:sz w:val="20"/>
          <w:szCs w:val="20"/>
        </w:rPr>
        <w:t>positional DOP</w:t>
      </w:r>
      <w:r w:rsidRPr="007247BF">
        <w:rPr>
          <w:rFonts w:ascii="Verdana" w:eastAsia="Times New Roman" w:hAnsi="Verdana" w:cs="Times New Roman"/>
          <w:sz w:val="20"/>
          <w:szCs w:val="20"/>
        </w:rPr>
        <w:t xml:space="preserve"> will be throughout the day.</w:t>
      </w:r>
    </w:p>
    <w:tbl>
      <w:tblPr>
        <w:tblW w:w="0" w:type="auto"/>
        <w:jc w:val="center"/>
        <w:tblCellMar>
          <w:left w:w="0" w:type="dxa"/>
          <w:right w:w="0" w:type="dxa"/>
        </w:tblCellMar>
        <w:tblLook w:val="0600" w:firstRow="0" w:lastRow="0" w:firstColumn="0" w:lastColumn="0" w:noHBand="1" w:noVBand="1"/>
      </w:tblPr>
      <w:tblGrid>
        <w:gridCol w:w="2418"/>
        <w:gridCol w:w="2524"/>
      </w:tblGrid>
      <w:tr w:rsidR="00F447C2" w:rsidRPr="00F447C2" w14:paraId="4A5F1340" w14:textId="77777777" w:rsidTr="00F447C2">
        <w:trPr>
          <w:trHeight w:val="1038"/>
          <w:jc w:val="center"/>
        </w:trPr>
        <w:tc>
          <w:tcPr>
            <w:tcW w:w="0" w:type="auto"/>
            <w:tcBorders>
              <w:top w:val="single" w:sz="8" w:space="0" w:color="003B76"/>
              <w:left w:val="single" w:sz="8" w:space="0" w:color="003B76"/>
              <w:bottom w:val="single" w:sz="24" w:space="0" w:color="003B76"/>
              <w:right w:val="single" w:sz="8" w:space="0" w:color="003B76"/>
            </w:tcBorders>
            <w:shd w:val="clear" w:color="auto" w:fill="33CCCC"/>
            <w:tcMar>
              <w:top w:w="72" w:type="dxa"/>
              <w:left w:w="144" w:type="dxa"/>
              <w:bottom w:w="72" w:type="dxa"/>
              <w:right w:w="144" w:type="dxa"/>
            </w:tcMar>
            <w:vAlign w:val="center"/>
            <w:hideMark/>
          </w:tcPr>
          <w:p w14:paraId="0427C4E4" w14:textId="77777777" w:rsidR="007F6FEE" w:rsidRPr="00F447C2" w:rsidRDefault="00F447C2" w:rsidP="00F447C2">
            <w:r w:rsidRPr="00F447C2">
              <w:rPr>
                <w:b/>
                <w:bCs/>
              </w:rPr>
              <w:lastRenderedPageBreak/>
              <w:t>Source</w:t>
            </w:r>
          </w:p>
        </w:tc>
        <w:tc>
          <w:tcPr>
            <w:tcW w:w="0" w:type="auto"/>
            <w:tcBorders>
              <w:top w:val="single" w:sz="8" w:space="0" w:color="003B76"/>
              <w:left w:val="single" w:sz="8" w:space="0" w:color="003B76"/>
              <w:bottom w:val="single" w:sz="24" w:space="0" w:color="003B76"/>
              <w:right w:val="single" w:sz="8" w:space="0" w:color="003B76"/>
            </w:tcBorders>
            <w:shd w:val="clear" w:color="auto" w:fill="33CCCC"/>
            <w:tcMar>
              <w:top w:w="72" w:type="dxa"/>
              <w:left w:w="144" w:type="dxa"/>
              <w:bottom w:w="72" w:type="dxa"/>
              <w:right w:w="144" w:type="dxa"/>
            </w:tcMar>
            <w:vAlign w:val="center"/>
            <w:hideMark/>
          </w:tcPr>
          <w:p w14:paraId="04B90E1D" w14:textId="77777777" w:rsidR="007F6FEE" w:rsidRPr="00F447C2" w:rsidRDefault="00F447C2" w:rsidP="00F447C2">
            <w:r w:rsidRPr="00F447C2">
              <w:rPr>
                <w:b/>
                <w:bCs/>
              </w:rPr>
              <w:t>Correction</w:t>
            </w:r>
          </w:p>
        </w:tc>
      </w:tr>
      <w:tr w:rsidR="00F447C2" w:rsidRPr="00F447C2" w14:paraId="0EC88C75" w14:textId="77777777" w:rsidTr="00F447C2">
        <w:trPr>
          <w:trHeight w:val="1703"/>
          <w:jc w:val="center"/>
        </w:trPr>
        <w:tc>
          <w:tcPr>
            <w:tcW w:w="0" w:type="auto"/>
            <w:tcBorders>
              <w:top w:val="single" w:sz="24"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3C72583D" w14:textId="77777777" w:rsidR="007F6FEE" w:rsidRPr="00F447C2" w:rsidRDefault="00F447C2" w:rsidP="00F447C2">
            <w:r w:rsidRPr="00F447C2">
              <w:t>Atmospheric</w:t>
            </w:r>
          </w:p>
        </w:tc>
        <w:tc>
          <w:tcPr>
            <w:tcW w:w="0" w:type="auto"/>
            <w:tcBorders>
              <w:top w:val="single" w:sz="24"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09AFFBC6" w14:textId="77777777" w:rsidR="00F447C2" w:rsidRPr="00F447C2" w:rsidRDefault="00F447C2" w:rsidP="00F447C2">
            <w:r w:rsidRPr="00F447C2">
              <w:t>Differential GPS</w:t>
            </w:r>
          </w:p>
          <w:p w14:paraId="3F5A85B7" w14:textId="77777777" w:rsidR="007F6FEE" w:rsidRPr="00F447C2" w:rsidRDefault="00F447C2" w:rsidP="00F447C2">
            <w:r w:rsidRPr="00F447C2">
              <w:t>Atmospheric modeling</w:t>
            </w:r>
          </w:p>
        </w:tc>
      </w:tr>
      <w:tr w:rsidR="00F447C2" w:rsidRPr="00F447C2" w14:paraId="691FDA23" w14:textId="77777777" w:rsidTr="00F447C2">
        <w:trPr>
          <w:trHeight w:val="1703"/>
          <w:jc w:val="center"/>
        </w:trPr>
        <w:tc>
          <w:tcPr>
            <w:tcW w:w="0" w:type="auto"/>
            <w:tcBorders>
              <w:top w:val="single" w:sz="8" w:space="0" w:color="003B76"/>
              <w:left w:val="single" w:sz="8" w:space="0" w:color="003B76"/>
              <w:bottom w:val="single" w:sz="8" w:space="0" w:color="003B76"/>
              <w:right w:val="single" w:sz="8" w:space="0" w:color="003B76"/>
            </w:tcBorders>
            <w:shd w:val="clear" w:color="auto" w:fill="E9EDF4"/>
            <w:tcMar>
              <w:top w:w="72" w:type="dxa"/>
              <w:left w:w="144" w:type="dxa"/>
              <w:bottom w:w="72" w:type="dxa"/>
              <w:right w:w="144" w:type="dxa"/>
            </w:tcMar>
            <w:vAlign w:val="center"/>
            <w:hideMark/>
          </w:tcPr>
          <w:p w14:paraId="3EC12937" w14:textId="77777777" w:rsidR="007F6FEE" w:rsidRPr="00F447C2" w:rsidRDefault="00F447C2" w:rsidP="00F447C2">
            <w:r w:rsidRPr="00F447C2">
              <w:t>Multipath</w:t>
            </w:r>
          </w:p>
        </w:tc>
        <w:tc>
          <w:tcPr>
            <w:tcW w:w="0" w:type="auto"/>
            <w:tcBorders>
              <w:top w:val="single" w:sz="8" w:space="0" w:color="003B76"/>
              <w:left w:val="single" w:sz="8" w:space="0" w:color="003B76"/>
              <w:bottom w:val="single" w:sz="8" w:space="0" w:color="003B76"/>
              <w:right w:val="single" w:sz="8" w:space="0" w:color="003B76"/>
            </w:tcBorders>
            <w:shd w:val="clear" w:color="auto" w:fill="E9EDF4"/>
            <w:tcMar>
              <w:top w:w="72" w:type="dxa"/>
              <w:left w:w="144" w:type="dxa"/>
              <w:bottom w:w="72" w:type="dxa"/>
              <w:right w:w="144" w:type="dxa"/>
            </w:tcMar>
            <w:vAlign w:val="center"/>
            <w:hideMark/>
          </w:tcPr>
          <w:p w14:paraId="1356EC1D" w14:textId="77777777" w:rsidR="00F447C2" w:rsidRPr="00F447C2" w:rsidRDefault="00F447C2" w:rsidP="00F447C2">
            <w:r w:rsidRPr="00F447C2">
              <w:t>Stay away from buildings</w:t>
            </w:r>
          </w:p>
          <w:p w14:paraId="08ACD2CE" w14:textId="77777777" w:rsidR="007F6FEE" w:rsidRPr="00F447C2" w:rsidRDefault="00F447C2" w:rsidP="00F447C2">
            <w:r w:rsidRPr="00F447C2">
              <w:t>Distance offset</w:t>
            </w:r>
          </w:p>
        </w:tc>
      </w:tr>
      <w:tr w:rsidR="00F447C2" w:rsidRPr="00F447C2" w14:paraId="3E35F348" w14:textId="77777777" w:rsidTr="00F447C2">
        <w:trPr>
          <w:trHeight w:val="1038"/>
          <w:jc w:val="center"/>
        </w:trPr>
        <w:tc>
          <w:tcPr>
            <w:tcW w:w="0" w:type="auto"/>
            <w:tcBorders>
              <w:top w:val="single" w:sz="8"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06005E7D" w14:textId="77777777" w:rsidR="007F6FEE" w:rsidRPr="00F447C2" w:rsidRDefault="00F447C2" w:rsidP="00F447C2">
            <w:r w:rsidRPr="00F447C2">
              <w:t>Clock</w:t>
            </w:r>
          </w:p>
        </w:tc>
        <w:tc>
          <w:tcPr>
            <w:tcW w:w="0" w:type="auto"/>
            <w:tcBorders>
              <w:top w:val="single" w:sz="8"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573598DB" w14:textId="77777777" w:rsidR="007F6FEE" w:rsidRPr="00F447C2" w:rsidRDefault="00F447C2" w:rsidP="00F447C2">
            <w:r w:rsidRPr="00F447C2">
              <w:t>Control segment</w:t>
            </w:r>
          </w:p>
        </w:tc>
      </w:tr>
      <w:tr w:rsidR="00F447C2" w:rsidRPr="00F447C2" w14:paraId="1726C795" w14:textId="77777777" w:rsidTr="00F447C2">
        <w:trPr>
          <w:trHeight w:val="1040"/>
          <w:jc w:val="center"/>
        </w:trPr>
        <w:tc>
          <w:tcPr>
            <w:tcW w:w="0" w:type="auto"/>
            <w:tcBorders>
              <w:top w:val="single" w:sz="8" w:space="0" w:color="003B76"/>
              <w:left w:val="single" w:sz="8" w:space="0" w:color="003B76"/>
              <w:bottom w:val="single" w:sz="8" w:space="0" w:color="003B76"/>
              <w:right w:val="single" w:sz="8" w:space="0" w:color="003B76"/>
            </w:tcBorders>
            <w:shd w:val="clear" w:color="auto" w:fill="E9EDF4"/>
            <w:tcMar>
              <w:top w:w="72" w:type="dxa"/>
              <w:left w:w="144" w:type="dxa"/>
              <w:bottom w:w="72" w:type="dxa"/>
              <w:right w:w="144" w:type="dxa"/>
            </w:tcMar>
            <w:vAlign w:val="center"/>
            <w:hideMark/>
          </w:tcPr>
          <w:p w14:paraId="36C2F64F" w14:textId="77777777" w:rsidR="007F6FEE" w:rsidRPr="00F447C2" w:rsidRDefault="00F447C2" w:rsidP="00F447C2">
            <w:r w:rsidRPr="00F447C2">
              <w:t>Ephemeris</w:t>
            </w:r>
          </w:p>
        </w:tc>
        <w:tc>
          <w:tcPr>
            <w:tcW w:w="0" w:type="auto"/>
            <w:tcBorders>
              <w:top w:val="single" w:sz="8" w:space="0" w:color="003B76"/>
              <w:left w:val="single" w:sz="8" w:space="0" w:color="003B76"/>
              <w:bottom w:val="single" w:sz="8" w:space="0" w:color="003B76"/>
              <w:right w:val="single" w:sz="8" w:space="0" w:color="003B76"/>
            </w:tcBorders>
            <w:shd w:val="clear" w:color="auto" w:fill="E9EDF4"/>
            <w:tcMar>
              <w:top w:w="72" w:type="dxa"/>
              <w:left w:w="144" w:type="dxa"/>
              <w:bottom w:w="72" w:type="dxa"/>
              <w:right w:w="144" w:type="dxa"/>
            </w:tcMar>
            <w:vAlign w:val="center"/>
            <w:hideMark/>
          </w:tcPr>
          <w:p w14:paraId="707016C7" w14:textId="77777777" w:rsidR="007F6FEE" w:rsidRPr="00F447C2" w:rsidRDefault="00F447C2" w:rsidP="00F447C2">
            <w:r w:rsidRPr="00F447C2">
              <w:t>Control Segment</w:t>
            </w:r>
          </w:p>
        </w:tc>
      </w:tr>
      <w:tr w:rsidR="00F447C2" w:rsidRPr="00F447C2" w14:paraId="61063DF3" w14:textId="77777777" w:rsidTr="00F447C2">
        <w:trPr>
          <w:trHeight w:val="1703"/>
          <w:jc w:val="center"/>
        </w:trPr>
        <w:tc>
          <w:tcPr>
            <w:tcW w:w="0" w:type="auto"/>
            <w:tcBorders>
              <w:top w:val="single" w:sz="8"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45C35933" w14:textId="77777777" w:rsidR="007F6FEE" w:rsidRPr="00F447C2" w:rsidRDefault="00F447C2" w:rsidP="00F447C2">
            <w:r w:rsidRPr="00F447C2">
              <w:t>Constellation Geometry</w:t>
            </w:r>
          </w:p>
        </w:tc>
        <w:tc>
          <w:tcPr>
            <w:tcW w:w="0" w:type="auto"/>
            <w:tcBorders>
              <w:top w:val="single" w:sz="8" w:space="0" w:color="003B76"/>
              <w:left w:val="single" w:sz="8" w:space="0" w:color="003B76"/>
              <w:bottom w:val="single" w:sz="8" w:space="0" w:color="003B76"/>
              <w:right w:val="single" w:sz="8" w:space="0" w:color="003B76"/>
            </w:tcBorders>
            <w:shd w:val="clear" w:color="auto" w:fill="D0D8E8"/>
            <w:tcMar>
              <w:top w:w="72" w:type="dxa"/>
              <w:left w:w="144" w:type="dxa"/>
              <w:bottom w:w="72" w:type="dxa"/>
              <w:right w:w="144" w:type="dxa"/>
            </w:tcMar>
            <w:vAlign w:val="center"/>
            <w:hideMark/>
          </w:tcPr>
          <w:p w14:paraId="7241CA99" w14:textId="77777777" w:rsidR="007F6FEE" w:rsidRPr="00F447C2" w:rsidRDefault="00F447C2" w:rsidP="00F447C2">
            <w:r w:rsidRPr="00F447C2">
              <w:t>Use lower PDOP</w:t>
            </w:r>
          </w:p>
        </w:tc>
      </w:tr>
    </w:tbl>
    <w:p w14:paraId="4F73A9EA" w14:textId="234A5039" w:rsidR="00635AD8" w:rsidRDefault="00635AD8" w:rsidP="00635AD8">
      <w:pPr>
        <w:pStyle w:val="Heading3"/>
        <w:rPr>
          <w:rFonts w:eastAsia="Times New Roman"/>
        </w:rPr>
      </w:pPr>
      <w:r>
        <w:rPr>
          <w:rFonts w:eastAsia="Times New Roman"/>
        </w:rPr>
        <w:t>Differential GPS</w:t>
      </w:r>
    </w:p>
    <w:p w14:paraId="42F3F6C6" w14:textId="1A65D39B" w:rsidR="00635AD8" w:rsidRDefault="00635AD8" w:rsidP="00AB2FC3">
      <w:pPr>
        <w:rPr>
          <w:rFonts w:ascii="Verdana" w:eastAsia="Times New Roman" w:hAnsi="Verdana" w:cs="Times New Roman"/>
          <w:sz w:val="20"/>
          <w:szCs w:val="20"/>
        </w:rPr>
      </w:pPr>
      <w:r>
        <w:rPr>
          <w:rFonts w:ascii="Verdana" w:eastAsia="Times New Roman" w:hAnsi="Verdana" w:cs="Times New Roman"/>
          <w:sz w:val="20"/>
          <w:szCs w:val="20"/>
        </w:rPr>
        <w:t>T</w:t>
      </w:r>
      <w:r w:rsidRPr="007247BF">
        <w:rPr>
          <w:rFonts w:ascii="Verdana" w:eastAsia="Times New Roman" w:hAnsi="Verdana" w:cs="Times New Roman"/>
          <w:sz w:val="20"/>
          <w:szCs w:val="20"/>
        </w:rPr>
        <w:t xml:space="preserve">he most common GPS method is autonomous. Autonomous GPS means that the GPS satellite is broadcasting directly to the GPS receiver and no other communications are involved. To increase the accuracy of your position, you can leverage differential GPS. Differential GPS is used primarily to remove most of the range errors inherent to the GPS. </w:t>
      </w:r>
    </w:p>
    <w:p w14:paraId="246FAB0B" w14:textId="5AC98E7F" w:rsidR="00AB2FC3" w:rsidRDefault="00635AD8" w:rsidP="00AB2FC3">
      <w:pPr>
        <w:rPr>
          <w:rFonts w:ascii="Verdana" w:eastAsia="Times New Roman" w:hAnsi="Verdana" w:cs="Times New Roman"/>
          <w:sz w:val="20"/>
          <w:szCs w:val="20"/>
        </w:rPr>
      </w:pPr>
      <w:r w:rsidRPr="007247BF">
        <w:rPr>
          <w:rFonts w:ascii="Verdana" w:eastAsia="Times New Roman" w:hAnsi="Verdana" w:cs="Times New Roman"/>
          <w:sz w:val="20"/>
          <w:szCs w:val="20"/>
        </w:rPr>
        <w:t xml:space="preserve">In order to use differential GPS, you must establish a base station receiver at a known coordinate point. The base station and roving receiver should be generally close to each other and should be collecting data from the same satellites. As the base station knows where it is supposed to be because it was set atop a known coordinate point, it can broadcast to the rover receiver the difference between its known location </w:t>
      </w:r>
      <w:r w:rsidR="00ED7D3B">
        <w:rPr>
          <w:rFonts w:ascii="Verdana" w:eastAsia="Times New Roman" w:hAnsi="Verdana" w:cs="Times New Roman"/>
          <w:sz w:val="20"/>
          <w:szCs w:val="20"/>
        </w:rPr>
        <w:t>and the location the GPS is identifying</w:t>
      </w:r>
      <w:r w:rsidRPr="007247BF">
        <w:rPr>
          <w:rFonts w:ascii="Verdana" w:eastAsia="Times New Roman" w:hAnsi="Verdana" w:cs="Times New Roman"/>
          <w:sz w:val="20"/>
          <w:szCs w:val="20"/>
        </w:rPr>
        <w:t>. The rover receiver can take this information and apply it to correct its location.</w:t>
      </w:r>
    </w:p>
    <w:p w14:paraId="74F468DB" w14:textId="36E9C272" w:rsidR="00635AD8" w:rsidRDefault="00635AD8" w:rsidP="00AB2FC3">
      <w:pPr>
        <w:rPr>
          <w:rFonts w:ascii="Verdana" w:eastAsia="Times New Roman" w:hAnsi="Verdana" w:cs="Times New Roman"/>
          <w:sz w:val="20"/>
          <w:szCs w:val="20"/>
        </w:rPr>
      </w:pPr>
      <w:r w:rsidRPr="007247BF">
        <w:rPr>
          <w:rFonts w:ascii="Verdana" w:eastAsia="Times New Roman" w:hAnsi="Verdana" w:cs="Times New Roman"/>
          <w:sz w:val="20"/>
          <w:szCs w:val="20"/>
        </w:rPr>
        <w:lastRenderedPageBreak/>
        <w:t>In a differential system, the base station is placed above a known point and does not move. The rover is transportable as what is used to collect points at features of interest.</w:t>
      </w:r>
    </w:p>
    <w:p w14:paraId="54B2859D" w14:textId="115CE130" w:rsidR="00635AD8" w:rsidRDefault="00635AD8" w:rsidP="00AB2FC3">
      <w:r>
        <w:t xml:space="preserve">                               </w:t>
      </w:r>
      <w:r w:rsidRPr="00635AD8">
        <w:rPr>
          <w:noProof/>
        </w:rPr>
        <w:drawing>
          <wp:inline distT="0" distB="0" distL="0" distR="0" wp14:anchorId="46385B0B" wp14:editId="203276BB">
            <wp:extent cx="1591700" cy="2406770"/>
            <wp:effectExtent l="0" t="0" r="8890" b="0"/>
            <wp:docPr id="491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53" name="Picture 4"/>
                    <pic:cNvPicPr>
                      <a:picLocks noChangeAspect="1" noChangeArrowheads="1"/>
                    </pic:cNvPicPr>
                  </pic:nvPicPr>
                  <pic:blipFill>
                    <a:blip r:embed="rId26"/>
                    <a:srcRect/>
                    <a:stretch>
                      <a:fillRect/>
                    </a:stretch>
                  </pic:blipFill>
                  <pic:spPr bwMode="auto">
                    <a:xfrm>
                      <a:off x="0" y="0"/>
                      <a:ext cx="1591700" cy="2406770"/>
                    </a:xfrm>
                    <a:prstGeom prst="rect">
                      <a:avLst/>
                    </a:prstGeom>
                    <a:noFill/>
                    <a:ln w="25400">
                      <a:noFill/>
                      <a:miter lim="800000"/>
                      <a:headEnd/>
                      <a:tailEnd/>
                    </a:ln>
                  </pic:spPr>
                </pic:pic>
              </a:graphicData>
            </a:graphic>
          </wp:inline>
        </w:drawing>
      </w:r>
      <w:r w:rsidRPr="00635AD8">
        <w:rPr>
          <w:noProof/>
        </w:rPr>
        <w:t xml:space="preserve"> </w:t>
      </w:r>
      <w:r w:rsidRPr="00635AD8">
        <w:rPr>
          <w:noProof/>
        </w:rPr>
        <w:drawing>
          <wp:inline distT="0" distB="0" distL="0" distR="0" wp14:anchorId="7692D6E0" wp14:editId="38379353">
            <wp:extent cx="1429046" cy="2364498"/>
            <wp:effectExtent l="0" t="0" r="0" b="0"/>
            <wp:docPr id="4915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54" name="Picture 5"/>
                    <pic:cNvPicPr>
                      <a:picLocks noChangeAspect="1" noChangeArrowheads="1"/>
                    </pic:cNvPicPr>
                  </pic:nvPicPr>
                  <pic:blipFill>
                    <a:blip r:embed="rId27"/>
                    <a:srcRect l="21599" r="38266"/>
                    <a:stretch>
                      <a:fillRect/>
                    </a:stretch>
                  </pic:blipFill>
                  <pic:spPr bwMode="auto">
                    <a:xfrm>
                      <a:off x="0" y="0"/>
                      <a:ext cx="1432039" cy="2369451"/>
                    </a:xfrm>
                    <a:prstGeom prst="rect">
                      <a:avLst/>
                    </a:prstGeom>
                    <a:noFill/>
                    <a:ln w="25400">
                      <a:noFill/>
                      <a:miter lim="800000"/>
                      <a:headEnd/>
                      <a:tailEnd/>
                    </a:ln>
                  </pic:spPr>
                </pic:pic>
              </a:graphicData>
            </a:graphic>
          </wp:inline>
        </w:drawing>
      </w:r>
    </w:p>
    <w:p w14:paraId="6B018B0D" w14:textId="6398AF3F" w:rsidR="00AB2FC3" w:rsidRDefault="000950E8" w:rsidP="000950E8">
      <w:pPr>
        <w:pStyle w:val="Heading3"/>
      </w:pPr>
      <w:r>
        <w:t>Differential Processing Methods</w:t>
      </w:r>
    </w:p>
    <w:p w14:paraId="02B567AB" w14:textId="41BD0674" w:rsidR="000950E8" w:rsidRDefault="000950E8" w:rsidP="00AB2FC3">
      <w:pPr>
        <w:rPr>
          <w:rFonts w:ascii="Verdana" w:eastAsia="Times New Roman" w:hAnsi="Verdana" w:cs="Times New Roman"/>
          <w:sz w:val="20"/>
          <w:szCs w:val="20"/>
        </w:rPr>
      </w:pPr>
      <w:r w:rsidRPr="007247BF">
        <w:rPr>
          <w:rFonts w:ascii="Verdana" w:eastAsia="Times New Roman" w:hAnsi="Verdana" w:cs="Times New Roman"/>
          <w:sz w:val="20"/>
          <w:szCs w:val="20"/>
        </w:rPr>
        <w:t>The base station can broadcast the corrections in real time at both the base station and the rovers have some sort of communication capability such as a radio: this is known as real-time kinematic GPS. If neither the base station nor the rover have communication capabilities, and the GPS base station corrections can be applied to the rover data at</w:t>
      </w:r>
      <w:r w:rsidR="00A62273">
        <w:rPr>
          <w:rFonts w:ascii="Verdana" w:eastAsia="Times New Roman" w:hAnsi="Verdana" w:cs="Times New Roman"/>
          <w:sz w:val="20"/>
          <w:szCs w:val="20"/>
        </w:rPr>
        <w:t xml:space="preserve"> a later time using a computer which is </w:t>
      </w:r>
      <w:r w:rsidRPr="007247BF">
        <w:rPr>
          <w:rFonts w:ascii="Verdana" w:eastAsia="Times New Roman" w:hAnsi="Verdana" w:cs="Times New Roman"/>
          <w:sz w:val="20"/>
          <w:szCs w:val="20"/>
        </w:rPr>
        <w:t>known as post</w:t>
      </w:r>
      <w:r>
        <w:rPr>
          <w:rFonts w:ascii="Verdana" w:eastAsia="Times New Roman" w:hAnsi="Verdana" w:cs="Times New Roman"/>
          <w:sz w:val="20"/>
          <w:szCs w:val="20"/>
        </w:rPr>
        <w:t>-</w:t>
      </w:r>
      <w:r w:rsidRPr="007247BF">
        <w:rPr>
          <w:rFonts w:ascii="Verdana" w:eastAsia="Times New Roman" w:hAnsi="Verdana" w:cs="Times New Roman"/>
          <w:sz w:val="20"/>
          <w:szCs w:val="20"/>
        </w:rPr>
        <w:t xml:space="preserve">processing. </w:t>
      </w:r>
    </w:p>
    <w:p w14:paraId="716FA84E" w14:textId="1CABCC4A" w:rsidR="000950E8" w:rsidRDefault="000950E8" w:rsidP="00AB2FC3">
      <w:r w:rsidRPr="007247BF">
        <w:rPr>
          <w:rFonts w:ascii="Verdana" w:eastAsia="Times New Roman" w:hAnsi="Verdana" w:cs="Times New Roman"/>
          <w:sz w:val="20"/>
          <w:szCs w:val="20"/>
        </w:rPr>
        <w:t>All post</w:t>
      </w:r>
      <w:r>
        <w:rPr>
          <w:rFonts w:ascii="Verdana" w:eastAsia="Times New Roman" w:hAnsi="Verdana" w:cs="Times New Roman"/>
          <w:sz w:val="20"/>
          <w:szCs w:val="20"/>
        </w:rPr>
        <w:t>-</w:t>
      </w:r>
      <w:r w:rsidRPr="007247BF">
        <w:rPr>
          <w:rFonts w:ascii="Verdana" w:eastAsia="Times New Roman" w:hAnsi="Verdana" w:cs="Times New Roman"/>
          <w:sz w:val="20"/>
          <w:szCs w:val="20"/>
        </w:rPr>
        <w:t xml:space="preserve">processing </w:t>
      </w:r>
      <w:r w:rsidR="00ED7D3B">
        <w:rPr>
          <w:rFonts w:ascii="Verdana" w:eastAsia="Times New Roman" w:hAnsi="Verdana" w:cs="Times New Roman"/>
          <w:sz w:val="20"/>
          <w:szCs w:val="20"/>
        </w:rPr>
        <w:t>does</w:t>
      </w:r>
      <w:r w:rsidRPr="007247BF">
        <w:rPr>
          <w:rFonts w:ascii="Verdana" w:eastAsia="Times New Roman" w:hAnsi="Verdana" w:cs="Times New Roman"/>
          <w:sz w:val="20"/>
          <w:szCs w:val="20"/>
        </w:rPr>
        <w:t xml:space="preserve"> not allow for high accuracy in the field, it is suitable for most situations and does not require the purchase of communication information. Additionally, some vendors and government agencies have base stations set up around the nation that you can use instead of having to establish your own base station.</w:t>
      </w:r>
    </w:p>
    <w:p w14:paraId="35406B8F" w14:textId="50BFD67A" w:rsidR="00AB2FC3" w:rsidRDefault="000950E8" w:rsidP="000950E8">
      <w:pPr>
        <w:pStyle w:val="Heading3"/>
      </w:pPr>
      <w:r>
        <w:t>Continuous Operation Reference Stations (CORS)</w:t>
      </w:r>
    </w:p>
    <w:p w14:paraId="6A93EB52" w14:textId="08337EF5" w:rsidR="000950E8" w:rsidRDefault="000950E8" w:rsidP="000950E8">
      <w:r w:rsidRPr="007247BF">
        <w:rPr>
          <w:rFonts w:ascii="Verdana" w:eastAsia="Times New Roman" w:hAnsi="Verdana" w:cs="Times New Roman"/>
          <w:sz w:val="20"/>
          <w:szCs w:val="20"/>
        </w:rPr>
        <w:t>One such set of base stations set up around the nation is the Continuous Operation Reference Stations, commonly referred to as CORS.</w:t>
      </w:r>
      <w:r w:rsidR="0011369A">
        <w:rPr>
          <w:rFonts w:ascii="Verdana" w:eastAsia="Times New Roman" w:hAnsi="Verdana" w:cs="Times New Roman"/>
          <w:sz w:val="20"/>
          <w:szCs w:val="20"/>
        </w:rPr>
        <w:t xml:space="preserve"> </w:t>
      </w:r>
      <w:r w:rsidRPr="007247BF">
        <w:rPr>
          <w:rFonts w:ascii="Verdana" w:eastAsia="Times New Roman" w:hAnsi="Verdana" w:cs="Times New Roman"/>
          <w:sz w:val="20"/>
          <w:szCs w:val="20"/>
        </w:rPr>
        <w:t>CORS was established by the United States Coast Guard and the stations are used to provide either real time or post</w:t>
      </w:r>
      <w:r>
        <w:rPr>
          <w:rFonts w:ascii="Verdana" w:eastAsia="Times New Roman" w:hAnsi="Verdana" w:cs="Times New Roman"/>
          <w:sz w:val="20"/>
          <w:szCs w:val="20"/>
        </w:rPr>
        <w:t>-</w:t>
      </w:r>
      <w:r w:rsidRPr="007247BF">
        <w:rPr>
          <w:rFonts w:ascii="Verdana" w:eastAsia="Times New Roman" w:hAnsi="Verdana" w:cs="Times New Roman"/>
          <w:sz w:val="20"/>
          <w:szCs w:val="20"/>
        </w:rPr>
        <w:t>processing GPS observations depending on the capability of each CORS station.</w:t>
      </w:r>
    </w:p>
    <w:p w14:paraId="47B7A34C" w14:textId="66C8E588" w:rsidR="000950E8" w:rsidRDefault="00550F3A" w:rsidP="00550F3A">
      <w:pPr>
        <w:pStyle w:val="Heading3"/>
      </w:pPr>
      <w:r>
        <w:t>Wide Area Augmentation System (WAAS)</w:t>
      </w:r>
    </w:p>
    <w:p w14:paraId="6B0073C6" w14:textId="3A9A3F3E" w:rsidR="000950E8" w:rsidRDefault="00550F3A" w:rsidP="000950E8">
      <w:pPr>
        <w:rPr>
          <w:rFonts w:ascii="Verdana" w:eastAsia="Times New Roman" w:hAnsi="Verdana" w:cs="Times New Roman"/>
          <w:sz w:val="20"/>
          <w:szCs w:val="20"/>
        </w:rPr>
      </w:pPr>
      <w:r w:rsidRPr="007247BF">
        <w:rPr>
          <w:rFonts w:ascii="Verdana" w:eastAsia="Times New Roman" w:hAnsi="Verdana" w:cs="Times New Roman"/>
          <w:sz w:val="20"/>
          <w:szCs w:val="20"/>
        </w:rPr>
        <w:t xml:space="preserve">A second differential positioning method </w:t>
      </w:r>
      <w:r w:rsidR="0011369A">
        <w:rPr>
          <w:rFonts w:ascii="Verdana" w:eastAsia="Times New Roman" w:hAnsi="Verdana" w:cs="Times New Roman"/>
          <w:sz w:val="20"/>
          <w:szCs w:val="20"/>
        </w:rPr>
        <w:t xml:space="preserve">is </w:t>
      </w:r>
      <w:r w:rsidRPr="007247BF">
        <w:rPr>
          <w:rFonts w:ascii="Verdana" w:eastAsia="Times New Roman" w:hAnsi="Verdana" w:cs="Times New Roman"/>
          <w:sz w:val="20"/>
          <w:szCs w:val="20"/>
        </w:rPr>
        <w:t>the Wide Area Augmentation System, commonly referred to as WAAS. WAAS was established and is operated by the United States Federal Aviation Administration and is designed to provide real-time accuracies within 7 meters or less. Unlike the previous base stations we were discussing, WAAS uses geostationary satellites and a network of reference stations throughout the United States. The geostationary satellites broadcast the corrections to GPS receivers that are able to receive the WAAS signal.</w:t>
      </w:r>
    </w:p>
    <w:p w14:paraId="5F21458E" w14:textId="73DB9DF8" w:rsidR="00550F3A" w:rsidRDefault="00550F3A" w:rsidP="00550F3A">
      <w:pPr>
        <w:jc w:val="center"/>
      </w:pPr>
      <w:r w:rsidRPr="00550F3A">
        <w:rPr>
          <w:noProof/>
        </w:rPr>
        <w:lastRenderedPageBreak/>
        <w:drawing>
          <wp:inline distT="0" distB="0" distL="0" distR="0" wp14:anchorId="4B48188C" wp14:editId="52E65957">
            <wp:extent cx="2648546" cy="1224954"/>
            <wp:effectExtent l="0" t="0" r="0" b="0"/>
            <wp:docPr id="2050" name="Picture 2" descr="http://upload.wikimedia.org/wikipedia/commons/4/44/Wa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http://upload.wikimedia.org/wikipedia/commons/4/44/Waas.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648546" cy="1224954"/>
                    </a:xfrm>
                    <a:prstGeom prst="rect">
                      <a:avLst/>
                    </a:prstGeom>
                    <a:noFill/>
                    <a:extLst/>
                  </pic:spPr>
                </pic:pic>
              </a:graphicData>
            </a:graphic>
          </wp:inline>
        </w:drawing>
      </w:r>
    </w:p>
    <w:p w14:paraId="69FE3166" w14:textId="174E26AA" w:rsidR="00550F3A" w:rsidRDefault="00550F3A" w:rsidP="00550F3A">
      <w:pPr>
        <w:pStyle w:val="Heading3"/>
      </w:pPr>
      <w:r>
        <w:t>Uses of GNSS</w:t>
      </w:r>
    </w:p>
    <w:p w14:paraId="57BA0B3E" w14:textId="69195D56" w:rsidR="00550F3A" w:rsidRDefault="00550F3A" w:rsidP="00550F3A">
      <w:r w:rsidRPr="007247BF">
        <w:rPr>
          <w:rFonts w:ascii="Verdana" w:eastAsia="Times New Roman" w:hAnsi="Verdana" w:cs="Times New Roman"/>
          <w:sz w:val="20"/>
          <w:szCs w:val="20"/>
        </w:rPr>
        <w:t>There are many uses of GNSS. As a GNSS provides accurate positions worldwide, that position can be combined mobile mapping software to allow for field digitizing. The GPS receiver can also be attached to animals, people, or assets, among other things, to provide tracking capabilities that can be stored in a geospatial data set.</w:t>
      </w:r>
    </w:p>
    <w:p w14:paraId="0B66529E" w14:textId="6F26C29D" w:rsidR="000950E8" w:rsidRDefault="00550F3A" w:rsidP="00550F3A">
      <w:pPr>
        <w:pStyle w:val="Heading2"/>
      </w:pPr>
      <w:r>
        <w:t>Geocoding</w:t>
      </w:r>
    </w:p>
    <w:p w14:paraId="60531A59" w14:textId="52E1EBC1" w:rsidR="00550F3A" w:rsidRDefault="00550F3A" w:rsidP="00550F3A">
      <w:pPr>
        <w:pStyle w:val="Heading3"/>
      </w:pPr>
      <w:r>
        <w:t>What is Geocoding?</w:t>
      </w:r>
    </w:p>
    <w:p w14:paraId="04A3B6D2" w14:textId="342AFDF3" w:rsidR="00550F3A" w:rsidRDefault="00550F3A" w:rsidP="000950E8">
      <w:pPr>
        <w:rPr>
          <w:rFonts w:ascii="Verdana" w:eastAsia="Times New Roman" w:hAnsi="Verdana" w:cs="Times New Roman"/>
          <w:sz w:val="20"/>
          <w:szCs w:val="20"/>
        </w:rPr>
      </w:pPr>
      <w:r w:rsidRPr="00734251">
        <w:rPr>
          <w:rFonts w:ascii="Verdana" w:eastAsia="Times New Roman" w:hAnsi="Verdana" w:cs="Times New Roman"/>
          <w:sz w:val="20"/>
          <w:szCs w:val="20"/>
        </w:rPr>
        <w:t xml:space="preserve">Geocoding is the process of spatially referencing features based on its address to which it relates on the face of the earth. For example, the GPS unit in your car performs geocoding every time you enter a street address. The GPS unit takes the street address, and associates it with road data sets, to determine the coordinate </w:t>
      </w:r>
      <w:r w:rsidR="0011369A">
        <w:rPr>
          <w:rFonts w:ascii="Verdana" w:eastAsia="Times New Roman" w:hAnsi="Verdana" w:cs="Times New Roman"/>
          <w:sz w:val="20"/>
          <w:szCs w:val="20"/>
        </w:rPr>
        <w:t>where</w:t>
      </w:r>
      <w:r w:rsidRPr="00734251">
        <w:rPr>
          <w:rFonts w:ascii="Verdana" w:eastAsia="Times New Roman" w:hAnsi="Verdana" w:cs="Times New Roman"/>
          <w:sz w:val="20"/>
          <w:szCs w:val="20"/>
        </w:rPr>
        <w:t xml:space="preserve"> that addresses exists. </w:t>
      </w:r>
    </w:p>
    <w:p w14:paraId="08B2EAAF" w14:textId="705D1BCE" w:rsidR="00550F3A" w:rsidRDefault="00550F3A" w:rsidP="000950E8">
      <w:r w:rsidRPr="00734251">
        <w:rPr>
          <w:rFonts w:ascii="Verdana" w:eastAsia="Times New Roman" w:hAnsi="Verdana" w:cs="Times New Roman"/>
          <w:sz w:val="20"/>
          <w:szCs w:val="20"/>
        </w:rPr>
        <w:t xml:space="preserve">There are two typical types of geocoding: linear geocoding, and area geocoding. Linear geocoding assumes that addresses vary linearly along a feature which is typically a line. Area geocoding assigns the geocoded location to the entire area that matches the input address. </w:t>
      </w:r>
    </w:p>
    <w:p w14:paraId="6F7C2939" w14:textId="21779396" w:rsidR="000950E8" w:rsidRDefault="00550F3A" w:rsidP="00550F3A">
      <w:pPr>
        <w:pStyle w:val="Heading3"/>
      </w:pPr>
      <w:r>
        <w:t>Linear Geocoding</w:t>
      </w:r>
    </w:p>
    <w:p w14:paraId="5426DEC9" w14:textId="006D2302" w:rsidR="00550F3A" w:rsidRDefault="004E4520" w:rsidP="000950E8">
      <w:pPr>
        <w:rPr>
          <w:rFonts w:ascii="Verdana" w:eastAsia="Times New Roman" w:hAnsi="Verdana" w:cs="Times New Roman"/>
          <w:sz w:val="20"/>
          <w:szCs w:val="20"/>
        </w:rPr>
      </w:pPr>
      <w:r>
        <w:rPr>
          <w:rFonts w:ascii="Verdana" w:eastAsia="Times New Roman" w:hAnsi="Verdana" w:cs="Times New Roman"/>
          <w:sz w:val="20"/>
          <w:szCs w:val="20"/>
        </w:rPr>
        <w:t>A</w:t>
      </w:r>
      <w:r w:rsidR="00550F3A" w:rsidRPr="00734251">
        <w:rPr>
          <w:rFonts w:ascii="Verdana" w:eastAsia="Times New Roman" w:hAnsi="Verdana" w:cs="Times New Roman"/>
          <w:sz w:val="20"/>
          <w:szCs w:val="20"/>
        </w:rPr>
        <w:t>n example of linear geocoding</w:t>
      </w:r>
      <w:r>
        <w:rPr>
          <w:rFonts w:ascii="Verdana" w:eastAsia="Times New Roman" w:hAnsi="Verdana" w:cs="Times New Roman"/>
          <w:sz w:val="20"/>
          <w:szCs w:val="20"/>
        </w:rPr>
        <w:t xml:space="preserve"> would be to </w:t>
      </w:r>
      <w:r w:rsidR="00550F3A" w:rsidRPr="00734251">
        <w:rPr>
          <w:rFonts w:ascii="Verdana" w:eastAsia="Times New Roman" w:hAnsi="Verdana" w:cs="Times New Roman"/>
          <w:sz w:val="20"/>
          <w:szCs w:val="20"/>
        </w:rPr>
        <w:t xml:space="preserve">imagine a geospatial data set that has the centerlines of roads. Between intersections, each road segment has a beginning address, and an ending address. If we geocode using that data set, since we do not know exactly where each address is on the block, we assume that the addresses are spaced evenly between the start and end range of addresses in the block, and therefore estimate where the addresses exists. </w:t>
      </w:r>
    </w:p>
    <w:p w14:paraId="7F014A91" w14:textId="72569EE7" w:rsidR="004E4520" w:rsidRDefault="00550F3A" w:rsidP="000950E8">
      <w:pPr>
        <w:rPr>
          <w:rFonts w:ascii="Verdana" w:eastAsia="Times New Roman" w:hAnsi="Verdana" w:cs="Times New Roman"/>
          <w:sz w:val="20"/>
          <w:szCs w:val="20"/>
        </w:rPr>
      </w:pPr>
      <w:r w:rsidRPr="00734251">
        <w:rPr>
          <w:rFonts w:ascii="Verdana" w:eastAsia="Times New Roman" w:hAnsi="Verdana" w:cs="Times New Roman"/>
          <w:sz w:val="20"/>
          <w:szCs w:val="20"/>
        </w:rPr>
        <w:t>So for the example on</w:t>
      </w:r>
      <w:r w:rsidR="00ED7D3B">
        <w:rPr>
          <w:rFonts w:ascii="Verdana" w:eastAsia="Times New Roman" w:hAnsi="Verdana" w:cs="Times New Roman"/>
          <w:sz w:val="20"/>
          <w:szCs w:val="20"/>
        </w:rPr>
        <w:t xml:space="preserve"> the slide, this block of E</w:t>
      </w:r>
      <w:r w:rsidRPr="00734251">
        <w:rPr>
          <w:rFonts w:ascii="Verdana" w:eastAsia="Times New Roman" w:hAnsi="Verdana" w:cs="Times New Roman"/>
          <w:sz w:val="20"/>
          <w:szCs w:val="20"/>
        </w:rPr>
        <w:t>asy Street starts at the address of 100, and ends at the address of 200. We wish to kno</w:t>
      </w:r>
      <w:r w:rsidR="00ED7D3B">
        <w:rPr>
          <w:rFonts w:ascii="Verdana" w:eastAsia="Times New Roman" w:hAnsi="Verdana" w:cs="Times New Roman"/>
          <w:sz w:val="20"/>
          <w:szCs w:val="20"/>
        </w:rPr>
        <w:t>w where the address 180 Easy Street</w:t>
      </w:r>
      <w:r w:rsidRPr="00734251">
        <w:rPr>
          <w:rFonts w:ascii="Verdana" w:eastAsia="Times New Roman" w:hAnsi="Verdana" w:cs="Times New Roman"/>
          <w:sz w:val="20"/>
          <w:szCs w:val="20"/>
        </w:rPr>
        <w:t xml:space="preserve"> is located, we first identify the feature named easy Street, then narrow down the results to the block where are input address exists. </w:t>
      </w:r>
    </w:p>
    <w:p w14:paraId="1AB15E33" w14:textId="6F969BC0" w:rsidR="00550F3A" w:rsidRDefault="00550F3A" w:rsidP="000950E8">
      <w:r w:rsidRPr="00734251">
        <w:rPr>
          <w:rFonts w:ascii="Verdana" w:eastAsia="Times New Roman" w:hAnsi="Verdana" w:cs="Times New Roman"/>
          <w:sz w:val="20"/>
          <w:szCs w:val="20"/>
        </w:rPr>
        <w:t>Next, we estimate how far down Easy Street that addresses assuming equal spacing of addresses. The major downside to linear geocoding, is at the location may be misplaced if the addresses are linearly spaced. The major upside the linear geocoding, is at the data sets are commonly, and often freely, available, and are easy to construct.</w:t>
      </w:r>
    </w:p>
    <w:p w14:paraId="069258CD" w14:textId="3599441C" w:rsidR="004E4520" w:rsidRDefault="004E4520" w:rsidP="000950E8">
      <w:pPr>
        <w:rPr>
          <w:noProof/>
        </w:rPr>
      </w:pPr>
      <w:r w:rsidRPr="00550F3A">
        <w:rPr>
          <w:noProof/>
        </w:rPr>
        <mc:AlternateContent>
          <mc:Choice Requires="wps">
            <w:drawing>
              <wp:anchor distT="0" distB="0" distL="114300" distR="114300" simplePos="0" relativeHeight="251676672" behindDoc="0" locked="0" layoutInCell="1" allowOverlap="1" wp14:anchorId="028FA3E1" wp14:editId="48126536">
                <wp:simplePos x="0" y="0"/>
                <wp:positionH relativeFrom="column">
                  <wp:posOffset>1337094</wp:posOffset>
                </wp:positionH>
                <wp:positionV relativeFrom="paragraph">
                  <wp:posOffset>196227</wp:posOffset>
                </wp:positionV>
                <wp:extent cx="2958861" cy="923026"/>
                <wp:effectExtent l="0" t="0" r="0" b="0"/>
                <wp:wrapNone/>
                <wp:docPr id="12" name="TextBox 11"/>
                <wp:cNvGraphicFramePr/>
                <a:graphic xmlns:a="http://schemas.openxmlformats.org/drawingml/2006/main">
                  <a:graphicData uri="http://schemas.microsoft.com/office/word/2010/wordprocessingShape">
                    <wps:wsp>
                      <wps:cNvSpPr txBox="1"/>
                      <wps:spPr>
                        <a:xfrm>
                          <a:off x="0" y="0"/>
                          <a:ext cx="2958861" cy="923026"/>
                        </a:xfrm>
                        <a:prstGeom prst="rect">
                          <a:avLst/>
                        </a:prstGeom>
                        <a:noFill/>
                      </wps:spPr>
                      <wps:txbx>
                        <w:txbxContent>
                          <w:p w14:paraId="4903BAA0" w14:textId="77777777" w:rsidR="00550F3A" w:rsidRPr="00550F3A" w:rsidRDefault="00550F3A" w:rsidP="00550F3A">
                            <w:pPr>
                              <w:pStyle w:val="NormalWeb"/>
                              <w:spacing w:before="0" w:beforeAutospacing="0" w:after="0" w:afterAutospacing="0"/>
                              <w:textAlignment w:val="baseline"/>
                              <w:rPr>
                                <w:rFonts w:ascii="Verdana" w:hAnsi="Verdana"/>
                                <w:sz w:val="20"/>
                                <w:szCs w:val="20"/>
                              </w:rPr>
                            </w:pPr>
                            <w:r w:rsidRPr="00550F3A">
                              <w:rPr>
                                <w:rFonts w:ascii="Verdana" w:hAnsi="Verdana" w:cstheme="minorBidi"/>
                                <w:color w:val="000000" w:themeColor="text1"/>
                                <w:kern w:val="24"/>
                                <w:sz w:val="20"/>
                                <w:szCs w:val="20"/>
                              </w:rPr>
                              <w:t>Estimated location</w:t>
                            </w:r>
                          </w:p>
                          <w:p w14:paraId="2F1B776C" w14:textId="77777777" w:rsidR="00550F3A" w:rsidRDefault="00550F3A" w:rsidP="00550F3A">
                            <w:pPr>
                              <w:pStyle w:val="NormalWeb"/>
                              <w:spacing w:before="0" w:beforeAutospacing="0" w:after="0" w:afterAutospacing="0"/>
                              <w:textAlignment w:val="baseline"/>
                              <w:rPr>
                                <w:rFonts w:ascii="Verdana" w:hAnsi="Verdana" w:cstheme="minorBidi"/>
                                <w:color w:val="000000" w:themeColor="text1"/>
                                <w:kern w:val="24"/>
                                <w:sz w:val="20"/>
                                <w:szCs w:val="20"/>
                              </w:rPr>
                            </w:pPr>
                            <w:r w:rsidRPr="00550F3A">
                              <w:rPr>
                                <w:rFonts w:ascii="Verdana" w:hAnsi="Verdana" w:cstheme="minorBidi"/>
                                <w:color w:val="000000" w:themeColor="text1"/>
                                <w:kern w:val="24"/>
                                <w:sz w:val="20"/>
                                <w:szCs w:val="20"/>
                              </w:rPr>
                              <w:t>(180 – 100) / (200 – 100) = .8 = 80%</w:t>
                            </w:r>
                          </w:p>
                          <w:p w14:paraId="119CB671" w14:textId="77777777" w:rsidR="00637AC2" w:rsidRPr="00550F3A" w:rsidRDefault="00637AC2" w:rsidP="00550F3A">
                            <w:pPr>
                              <w:pStyle w:val="NormalWeb"/>
                              <w:spacing w:before="0" w:beforeAutospacing="0" w:after="0" w:afterAutospacing="0"/>
                              <w:textAlignment w:val="baseline"/>
                              <w:rPr>
                                <w:rFonts w:ascii="Verdana" w:hAnsi="Verdana"/>
                                <w:sz w:val="20"/>
                                <w:szCs w:val="20"/>
                              </w:rPr>
                            </w:pPr>
                          </w:p>
                          <w:p w14:paraId="50FE5755" w14:textId="440FD2A9" w:rsidR="00550F3A" w:rsidRPr="00550F3A" w:rsidRDefault="00550F3A" w:rsidP="00550F3A">
                            <w:pPr>
                              <w:pStyle w:val="NormalWeb"/>
                              <w:spacing w:before="0" w:beforeAutospacing="0" w:after="0" w:afterAutospacing="0"/>
                              <w:textAlignment w:val="baseline"/>
                              <w:rPr>
                                <w:rFonts w:ascii="Verdana" w:hAnsi="Verdana"/>
                                <w:sz w:val="20"/>
                                <w:szCs w:val="20"/>
                              </w:rPr>
                            </w:pPr>
                            <w:r w:rsidRPr="00550F3A">
                              <w:rPr>
                                <w:rFonts w:ascii="Verdana" w:hAnsi="Verdana" w:cstheme="minorBidi"/>
                                <w:color w:val="000000" w:themeColor="text1"/>
                                <w:kern w:val="24"/>
                                <w:sz w:val="20"/>
                                <w:szCs w:val="20"/>
                              </w:rPr>
                              <w:t>80% down the length</w:t>
                            </w:r>
                            <w:r w:rsidR="00637AC2">
                              <w:rPr>
                                <w:rFonts w:ascii="Verdana" w:hAnsi="Verdana" w:cstheme="minorBidi"/>
                                <w:color w:val="000000" w:themeColor="text1"/>
                                <w:kern w:val="24"/>
                                <w:sz w:val="20"/>
                                <w:szCs w:val="20"/>
                              </w:rPr>
                              <w:t xml:space="preserve"> </w:t>
                            </w:r>
                            <w:r w:rsidRPr="00550F3A">
                              <w:rPr>
                                <w:rFonts w:ascii="Verdana" w:hAnsi="Verdana" w:cstheme="minorBidi"/>
                                <w:color w:val="000000" w:themeColor="text1"/>
                                <w:kern w:val="24"/>
                                <w:sz w:val="20"/>
                                <w:szCs w:val="20"/>
                              </w:rPr>
                              <w:t>of the street</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id="TextBox 11" o:spid="_x0000_s1029" type="#_x0000_t202" style="position:absolute;margin-left:105.3pt;margin-top:15.45pt;width:233pt;height:72.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" filled="f" stroked="f">
                <v:textbox>
                  <w:txbxContent>
                    <w:p w14:paraId="4903BAA0" w14:textId="77777777" w:rsidR="00550F3A" w:rsidRPr="00550F3A" w:rsidRDefault="00550F3A" w:rsidP="00550F3A">
                      <w:pPr>
                        <w:pStyle w:val="NormalWeb"/>
                        <w:spacing w:before="0" w:beforeAutospacing="0" w:after="0" w:afterAutospacing="0"/>
                        <w:textAlignment w:val="baseline"/>
                        <w:rPr>
                          <w:rFonts w:ascii="Verdana" w:hAnsi="Verdana"/>
                          <w:sz w:val="20"/>
                          <w:szCs w:val="20"/>
                        </w:rPr>
                      </w:pPr>
                      <w:r w:rsidRPr="00550F3A">
                        <w:rPr>
                          <w:rFonts w:ascii="Verdana" w:hAnsi="Verdana" w:cstheme="minorBidi"/>
                          <w:color w:val="000000" w:themeColor="text1"/>
                          <w:kern w:val="24"/>
                          <w:sz w:val="20"/>
                          <w:szCs w:val="20"/>
                        </w:rPr>
                        <w:t>Estimated location</w:t>
                      </w:r>
                    </w:p>
                    <w:p w14:paraId="2F1B776C" w14:textId="77777777" w:rsidR="00550F3A" w:rsidRDefault="00550F3A" w:rsidP="00550F3A">
                      <w:pPr>
                        <w:pStyle w:val="NormalWeb"/>
                        <w:spacing w:before="0" w:beforeAutospacing="0" w:after="0" w:afterAutospacing="0"/>
                        <w:textAlignment w:val="baseline"/>
                        <w:rPr>
                          <w:rFonts w:ascii="Verdana" w:hAnsi="Verdana" w:cstheme="minorBidi"/>
                          <w:color w:val="000000" w:themeColor="text1"/>
                          <w:kern w:val="24"/>
                          <w:sz w:val="20"/>
                          <w:szCs w:val="20"/>
                        </w:rPr>
                      </w:pPr>
                      <w:r w:rsidRPr="00550F3A">
                        <w:rPr>
                          <w:rFonts w:ascii="Verdana" w:hAnsi="Verdana" w:cstheme="minorBidi"/>
                          <w:color w:val="000000" w:themeColor="text1"/>
                          <w:kern w:val="24"/>
                          <w:sz w:val="20"/>
                          <w:szCs w:val="20"/>
                        </w:rPr>
                        <w:t>(180 – 100) / (200 – 100) = .8 = 80%</w:t>
                      </w:r>
                    </w:p>
                    <w:p w14:paraId="119CB671" w14:textId="77777777" w:rsidR="00637AC2" w:rsidRPr="00550F3A" w:rsidRDefault="00637AC2" w:rsidP="00550F3A">
                      <w:pPr>
                        <w:pStyle w:val="NormalWeb"/>
                        <w:spacing w:before="0" w:beforeAutospacing="0" w:after="0" w:afterAutospacing="0"/>
                        <w:textAlignment w:val="baseline"/>
                        <w:rPr>
                          <w:rFonts w:ascii="Verdana" w:hAnsi="Verdana"/>
                          <w:sz w:val="20"/>
                          <w:szCs w:val="20"/>
                        </w:rPr>
                      </w:pPr>
                    </w:p>
                    <w:p w14:paraId="50FE5755" w14:textId="440FD2A9" w:rsidR="00550F3A" w:rsidRPr="00550F3A" w:rsidRDefault="00550F3A" w:rsidP="00550F3A">
                      <w:pPr>
                        <w:pStyle w:val="NormalWeb"/>
                        <w:spacing w:before="0" w:beforeAutospacing="0" w:after="0" w:afterAutospacing="0"/>
                        <w:textAlignment w:val="baseline"/>
                        <w:rPr>
                          <w:rFonts w:ascii="Verdana" w:hAnsi="Verdana"/>
                          <w:sz w:val="20"/>
                          <w:szCs w:val="20"/>
                        </w:rPr>
                      </w:pPr>
                      <w:r w:rsidRPr="00550F3A">
                        <w:rPr>
                          <w:rFonts w:ascii="Verdana" w:hAnsi="Verdana" w:cstheme="minorBidi"/>
                          <w:color w:val="000000" w:themeColor="text1"/>
                          <w:kern w:val="24"/>
                          <w:sz w:val="20"/>
                          <w:szCs w:val="20"/>
                        </w:rPr>
                        <w:t>80% down the length</w:t>
                      </w:r>
                      <w:r w:rsidR="00637AC2">
                        <w:rPr>
                          <w:rFonts w:ascii="Verdana" w:hAnsi="Verdana" w:cstheme="minorBidi"/>
                          <w:color w:val="000000" w:themeColor="text1"/>
                          <w:kern w:val="24"/>
                          <w:sz w:val="20"/>
                          <w:szCs w:val="20"/>
                        </w:rPr>
                        <w:t xml:space="preserve"> </w:t>
                      </w:r>
                      <w:r w:rsidRPr="00550F3A">
                        <w:rPr>
                          <w:rFonts w:ascii="Verdana" w:hAnsi="Verdana" w:cstheme="minorBidi"/>
                          <w:color w:val="000000" w:themeColor="text1"/>
                          <w:kern w:val="24"/>
                          <w:sz w:val="20"/>
                          <w:szCs w:val="20"/>
                        </w:rPr>
                        <w:t>of the street</w:t>
                      </w:r>
                    </w:p>
                  </w:txbxContent>
                </v:textbox>
              </v:shape>
            </w:pict>
          </mc:Fallback>
        </mc:AlternateContent>
      </w:r>
    </w:p>
    <w:p w14:paraId="1DDE1A43" w14:textId="78357368" w:rsidR="00550F3A" w:rsidRDefault="004E4520" w:rsidP="004E4520">
      <w:pPr>
        <w:jc w:val="center"/>
      </w:pPr>
      <w:r>
        <w:rPr>
          <w:noProof/>
        </w:rPr>
        <w:lastRenderedPageBreak/>
        <w:drawing>
          <wp:inline distT="0" distB="0" distL="0" distR="0" wp14:anchorId="3664AB74" wp14:editId="53D6AC3B">
            <wp:extent cx="4238625" cy="8286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238625" cy="828675"/>
                    </a:xfrm>
                    <a:prstGeom prst="rect">
                      <a:avLst/>
                    </a:prstGeom>
                  </pic:spPr>
                </pic:pic>
              </a:graphicData>
            </a:graphic>
          </wp:inline>
        </w:drawing>
      </w:r>
    </w:p>
    <w:p w14:paraId="4DD35318" w14:textId="77777777" w:rsidR="004E4520" w:rsidRDefault="004E4520" w:rsidP="004E4520">
      <w:pPr>
        <w:pStyle w:val="Heading3"/>
      </w:pPr>
      <w:r>
        <w:t>Area Geocoding</w:t>
      </w:r>
    </w:p>
    <w:p w14:paraId="3F279E34" w14:textId="77777777" w:rsidR="004E4520" w:rsidRDefault="004E4520" w:rsidP="004E4520">
      <w:pPr>
        <w:rPr>
          <w:rFonts w:ascii="Verdana" w:eastAsia="Times New Roman" w:hAnsi="Verdana" w:cs="Times New Roman"/>
          <w:sz w:val="20"/>
          <w:szCs w:val="20"/>
        </w:rPr>
      </w:pPr>
      <w:r w:rsidRPr="00734251">
        <w:rPr>
          <w:rFonts w:ascii="Verdana" w:eastAsia="Times New Roman" w:hAnsi="Verdana" w:cs="Times New Roman"/>
          <w:sz w:val="20"/>
          <w:szCs w:val="20"/>
        </w:rPr>
        <w:t xml:space="preserve">Now let’s look at an example of area geocoding. This illustration shows for street segments, from address 100 to 500, for each block has the address range of 100. Here, the building footprints have been stored in a polygon geospatial data set, and each polygon has the address of that building. As each building has a slightly different shape and size, you can easily see that the addresses are not evenly distributed along the blocks. </w:t>
      </w:r>
    </w:p>
    <w:p w14:paraId="6DED0C9A" w14:textId="77777777" w:rsidR="004E4520" w:rsidRDefault="004E4520" w:rsidP="004E4520">
      <w:r w:rsidRPr="00734251">
        <w:rPr>
          <w:rFonts w:ascii="Verdana" w:eastAsia="Times New Roman" w:hAnsi="Verdana" w:cs="Times New Roman"/>
          <w:sz w:val="20"/>
          <w:szCs w:val="20"/>
        </w:rPr>
        <w:t>With area geocoding, we do not need to worry about whether the addresses are evenly spaced, as we can point to the exact area that the address exists. This is a much more accurate way to geocode then linear geocoding. The major downside to area geocoding is at the data sets are not commonly available, and are very expensive to construct.</w:t>
      </w:r>
    </w:p>
    <w:p w14:paraId="27307E28" w14:textId="5E508A4B" w:rsidR="00550F3A" w:rsidRDefault="004E4520" w:rsidP="004E4520">
      <w:pPr>
        <w:jc w:val="center"/>
      </w:pPr>
      <w:r w:rsidRPr="004E4520">
        <w:rPr>
          <w:noProof/>
        </w:rPr>
        <w:drawing>
          <wp:inline distT="0" distB="0" distL="0" distR="0" wp14:anchorId="52D64A51" wp14:editId="22FF39ED">
            <wp:extent cx="3437794" cy="1647646"/>
            <wp:effectExtent l="0" t="0" r="0" b="0"/>
            <wp:docPr id="11" name="Picture 2" descr="D:\Users\Rick\Downloads\GeoCode1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D:\Users\Rick\Downloads\GeoCode1c.jp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b="52072"/>
                    <a:stretch/>
                  </pic:blipFill>
                  <pic:spPr bwMode="auto">
                    <a:xfrm>
                      <a:off x="0" y="0"/>
                      <a:ext cx="3445572" cy="1651374"/>
                    </a:xfrm>
                    <a:prstGeom prst="rect">
                      <a:avLst/>
                    </a:prstGeom>
                    <a:noFill/>
                    <a:extLst/>
                  </pic:spPr>
                </pic:pic>
              </a:graphicData>
            </a:graphic>
          </wp:inline>
        </w:drawing>
      </w:r>
    </w:p>
    <w:p w14:paraId="49D198DA" w14:textId="22DD941F" w:rsidR="00021C4D" w:rsidRDefault="00021C4D" w:rsidP="00753F3E">
      <w:pPr>
        <w:pStyle w:val="Heading2"/>
        <w:rPr>
          <w:rFonts w:eastAsia="Meiryo UI"/>
        </w:rPr>
      </w:pPr>
      <w:bookmarkStart w:id="0" w:name="_GoBack"/>
      <w:bookmarkEnd w:id="0"/>
      <w:r w:rsidRPr="00DA31E2">
        <w:rPr>
          <w:rFonts w:eastAsia="Meiryo UI"/>
        </w:rPr>
        <w:t>SUMMARY</w:t>
      </w:r>
    </w:p>
    <w:p w14:paraId="0CB9C34C" w14:textId="0E78FAA8" w:rsidR="00CE1036" w:rsidRPr="00ED293C" w:rsidRDefault="00CE1036" w:rsidP="00CE1036">
      <w:pPr>
        <w:rPr>
          <w:rFonts w:ascii="Verdana" w:hAnsi="Verdana"/>
          <w:b/>
          <w:sz w:val="20"/>
          <w:szCs w:val="20"/>
        </w:rPr>
      </w:pPr>
      <w:r>
        <w:rPr>
          <w:rFonts w:ascii="Verdana" w:hAnsi="Verdana"/>
          <w:sz w:val="20"/>
          <w:szCs w:val="20"/>
        </w:rPr>
        <w:t>This lesson provided information about d</w:t>
      </w:r>
      <w:r w:rsidRPr="00BE52B7">
        <w:rPr>
          <w:rFonts w:ascii="Verdana" w:hAnsi="Verdana"/>
          <w:sz w:val="20"/>
          <w:szCs w:val="20"/>
        </w:rPr>
        <w:t>a</w:t>
      </w:r>
      <w:r>
        <w:rPr>
          <w:rFonts w:ascii="Verdana" w:hAnsi="Verdana"/>
          <w:sz w:val="20"/>
          <w:szCs w:val="20"/>
        </w:rPr>
        <w:t>ta sources. You learned about creating geospatial d</w:t>
      </w:r>
      <w:r w:rsidRPr="00BE52B7">
        <w:rPr>
          <w:rFonts w:ascii="Verdana" w:hAnsi="Verdana"/>
          <w:sz w:val="20"/>
          <w:szCs w:val="20"/>
        </w:rPr>
        <w:t>ata and the various types of data ava</w:t>
      </w:r>
      <w:r>
        <w:rPr>
          <w:rFonts w:ascii="Verdana" w:hAnsi="Verdana"/>
          <w:sz w:val="20"/>
          <w:szCs w:val="20"/>
        </w:rPr>
        <w:t>ilable. This lesson also explained</w:t>
      </w:r>
      <w:r w:rsidRPr="00BE52B7">
        <w:rPr>
          <w:rFonts w:ascii="Verdana" w:hAnsi="Verdana"/>
          <w:sz w:val="20"/>
          <w:szCs w:val="20"/>
        </w:rPr>
        <w:t xml:space="preserve"> both automatic and manual digit</w:t>
      </w:r>
      <w:r w:rsidR="00744D94">
        <w:rPr>
          <w:rFonts w:ascii="Verdana" w:hAnsi="Verdana"/>
          <w:sz w:val="20"/>
          <w:szCs w:val="20"/>
        </w:rPr>
        <w:t>izing</w:t>
      </w:r>
      <w:r w:rsidRPr="00BE52B7">
        <w:rPr>
          <w:rFonts w:ascii="Verdana" w:hAnsi="Verdana"/>
          <w:sz w:val="20"/>
          <w:szCs w:val="20"/>
        </w:rPr>
        <w:t xml:space="preserve"> with information, images and a comparison of the two methods. The lesson</w:t>
      </w:r>
      <w:r>
        <w:rPr>
          <w:rFonts w:ascii="Verdana" w:hAnsi="Verdana"/>
          <w:sz w:val="20"/>
          <w:szCs w:val="20"/>
        </w:rPr>
        <w:t xml:space="preserve"> wrapped up</w:t>
      </w:r>
      <w:r w:rsidRPr="00BE52B7">
        <w:rPr>
          <w:rFonts w:ascii="Verdana" w:hAnsi="Verdana"/>
          <w:sz w:val="20"/>
          <w:szCs w:val="20"/>
        </w:rPr>
        <w:t xml:space="preserve"> with an explanation of Global Navigation Satellite Systems (GNSS).</w:t>
      </w:r>
    </w:p>
    <w:p w14:paraId="08E1AEF4" w14:textId="77777777" w:rsidR="00021C4D" w:rsidRPr="00DA31E2" w:rsidRDefault="00021C4D" w:rsidP="00753F3E">
      <w:pPr>
        <w:pStyle w:val="Heading2"/>
        <w:rPr>
          <w:rFonts w:eastAsia="Meiryo UI"/>
        </w:rPr>
      </w:pPr>
      <w:r w:rsidRPr="00DA31E2">
        <w:rPr>
          <w:rFonts w:eastAsia="Meiryo UI"/>
        </w:rPr>
        <w:t>ASSIGNMENTS</w:t>
      </w:r>
    </w:p>
    <w:p w14:paraId="32A2DA7F" w14:textId="77777777" w:rsidR="00021C4D" w:rsidRPr="00DA31E2" w:rsidRDefault="00021C4D" w:rsidP="00021C4D">
      <w:pPr>
        <w:tabs>
          <w:tab w:val="num" w:pos="1143"/>
        </w:tabs>
        <w:spacing w:after="0" w:line="240" w:lineRule="auto"/>
        <w:rPr>
          <w:rFonts w:ascii="Verdana" w:hAnsi="Verdana" w:cs="Arial"/>
          <w:b/>
          <w:sz w:val="20"/>
          <w:szCs w:val="20"/>
        </w:rPr>
      </w:pPr>
    </w:p>
    <w:p w14:paraId="629170AB" w14:textId="63DACCC2" w:rsidR="007C0347" w:rsidRPr="002A3B2F" w:rsidRDefault="001E717A" w:rsidP="007C0347">
      <w:pPr>
        <w:pStyle w:val="ListParagraph"/>
        <w:numPr>
          <w:ilvl w:val="0"/>
          <w:numId w:val="40"/>
        </w:numPr>
        <w:spacing w:after="0" w:line="240" w:lineRule="auto"/>
        <w:rPr>
          <w:rFonts w:ascii="Verdana" w:hAnsi="Verdana" w:cs="Arial"/>
          <w:sz w:val="20"/>
          <w:szCs w:val="20"/>
        </w:rPr>
      </w:pPr>
      <w:r>
        <w:rPr>
          <w:rFonts w:ascii="Verdana" w:hAnsi="Verdana" w:cs="Arial"/>
          <w:sz w:val="20"/>
          <w:szCs w:val="20"/>
        </w:rPr>
        <w:t>Lab 7</w:t>
      </w:r>
      <w:r w:rsidR="007C0347">
        <w:rPr>
          <w:rFonts w:ascii="Verdana" w:hAnsi="Verdana" w:cs="Arial"/>
          <w:sz w:val="20"/>
          <w:szCs w:val="20"/>
        </w:rPr>
        <w:t xml:space="preserve">: </w:t>
      </w:r>
      <w:r>
        <w:rPr>
          <w:rFonts w:ascii="Verdana" w:hAnsi="Verdana" w:cs="Arial"/>
          <w:sz w:val="20"/>
          <w:szCs w:val="20"/>
        </w:rPr>
        <w:t>Data Sources</w:t>
      </w:r>
    </w:p>
    <w:p w14:paraId="533018AC" w14:textId="3BBA7AC7" w:rsidR="00021C4D" w:rsidRPr="00033B1F" w:rsidRDefault="007C0347" w:rsidP="007C0347">
      <w:pPr>
        <w:pStyle w:val="ListParagraph"/>
        <w:numPr>
          <w:ilvl w:val="0"/>
          <w:numId w:val="40"/>
        </w:numPr>
        <w:rPr>
          <w:rFonts w:ascii="Verdana" w:eastAsia="Meiryo UI" w:hAnsi="Verdana" w:cs="Arial"/>
          <w:sz w:val="20"/>
          <w:szCs w:val="20"/>
        </w:rPr>
      </w:pPr>
      <w:r w:rsidRPr="00033B1F">
        <w:rPr>
          <w:rFonts w:ascii="Verdana" w:hAnsi="Verdana" w:cs="Arial"/>
          <w:sz w:val="20"/>
          <w:szCs w:val="20"/>
        </w:rPr>
        <w:t>Quiz</w:t>
      </w:r>
      <w:r w:rsidR="006F4A8A">
        <w:rPr>
          <w:rFonts w:ascii="Verdana" w:hAnsi="Verdana" w:cs="Arial"/>
          <w:sz w:val="20"/>
          <w:szCs w:val="20"/>
        </w:rPr>
        <w:t xml:space="preserve"> 7</w:t>
      </w:r>
      <w:r w:rsidRPr="00033B1F">
        <w:rPr>
          <w:rFonts w:ascii="Verdana" w:hAnsi="Verdana" w:cs="Arial"/>
          <w:sz w:val="20"/>
          <w:szCs w:val="20"/>
        </w:rPr>
        <w:t xml:space="preserve">: </w:t>
      </w:r>
      <w:r w:rsidR="001E717A">
        <w:rPr>
          <w:rFonts w:ascii="Verdana" w:hAnsi="Verdana" w:cs="Arial"/>
          <w:sz w:val="20"/>
          <w:szCs w:val="20"/>
        </w:rPr>
        <w:t>Data Sources</w:t>
      </w:r>
    </w:p>
    <w:p w14:paraId="772F6FEC" w14:textId="77777777" w:rsidR="00A35FEA" w:rsidRPr="00DA31E2" w:rsidRDefault="00A35FEA">
      <w:pPr>
        <w:rPr>
          <w:rFonts w:ascii="Verdana" w:hAnsi="Verdana"/>
        </w:rPr>
      </w:pPr>
    </w:p>
    <w:sectPr w:rsidR="00A35FEA" w:rsidRPr="00DA31E2">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946FE52" w15:done="0"/>
  <w15:commentEx w15:paraId="7F8EAF3A" w15:done="0"/>
  <w15:commentEx w15:paraId="18669C39" w15:done="0"/>
  <w15:commentEx w15:paraId="78AB69B0" w15:done="0"/>
  <w15:commentEx w15:paraId="7A6C249F" w15:done="0"/>
  <w15:commentEx w15:paraId="26FDA822" w15:done="0"/>
  <w15:commentEx w15:paraId="02C9AE21" w15:done="0"/>
  <w15:commentEx w15:paraId="00C6B609" w15:done="0"/>
  <w15:commentEx w15:paraId="69945C04" w15:done="0"/>
  <w15:commentEx w15:paraId="028A411B" w15:done="0"/>
  <w15:commentEx w15:paraId="6884992D" w15:done="0"/>
  <w15:commentEx w15:paraId="1504BD7C" w15:done="0"/>
  <w15:commentEx w15:paraId="0ABD476B" w15:done="0"/>
  <w15:commentEx w15:paraId="0AA6B867" w15:done="0"/>
  <w15:commentEx w15:paraId="5084880F" w15:done="0"/>
  <w15:commentEx w15:paraId="634B65F2" w15:done="0"/>
  <w15:commentEx w15:paraId="33B559FF" w15:done="0"/>
  <w15:commentEx w15:paraId="3095A164" w15:done="0"/>
  <w15:commentEx w15:paraId="6717C408" w15:done="0"/>
  <w15:commentEx w15:paraId="7684B5F4"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eiryo UI">
    <w:panose1 w:val="020B0604030504040204"/>
    <w:charset w:val="80"/>
    <w:family w:val="swiss"/>
    <w:pitch w:val="variable"/>
    <w:sig w:usb0="E10102FF" w:usb1="EAC7FFFF" w:usb2="0001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40649"/>
    <w:multiLevelType w:val="hybridMultilevel"/>
    <w:tmpl w:val="A5A4FCA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2330110"/>
    <w:multiLevelType w:val="hybridMultilevel"/>
    <w:tmpl w:val="DF627312"/>
    <w:lvl w:ilvl="0" w:tplc="04090003">
      <w:start w:val="1"/>
      <w:numFmt w:val="bullet"/>
      <w:lvlText w:val="o"/>
      <w:lvlJc w:val="left"/>
      <w:pPr>
        <w:ind w:left="810" w:hanging="360"/>
      </w:pPr>
      <w:rPr>
        <w:rFonts w:ascii="Courier New" w:hAnsi="Courier New" w:cs="Courier New"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
    <w:nsid w:val="027B4601"/>
    <w:multiLevelType w:val="hybridMultilevel"/>
    <w:tmpl w:val="8D7C3E74"/>
    <w:lvl w:ilvl="0" w:tplc="3ACAA018">
      <w:start w:val="1"/>
      <w:numFmt w:val="bullet"/>
      <w:lvlText w:val=""/>
      <w:lvlJc w:val="left"/>
      <w:pPr>
        <w:tabs>
          <w:tab w:val="num" w:pos="720"/>
        </w:tabs>
        <w:ind w:left="720" w:hanging="360"/>
      </w:pPr>
      <w:rPr>
        <w:rFonts w:ascii="Wingdings" w:hAnsi="Wingdings" w:hint="default"/>
      </w:rPr>
    </w:lvl>
    <w:lvl w:ilvl="1" w:tplc="346C8AA2" w:tentative="1">
      <w:start w:val="1"/>
      <w:numFmt w:val="bullet"/>
      <w:lvlText w:val=""/>
      <w:lvlJc w:val="left"/>
      <w:pPr>
        <w:tabs>
          <w:tab w:val="num" w:pos="1440"/>
        </w:tabs>
        <w:ind w:left="1440" w:hanging="360"/>
      </w:pPr>
      <w:rPr>
        <w:rFonts w:ascii="Wingdings" w:hAnsi="Wingdings" w:hint="default"/>
      </w:rPr>
    </w:lvl>
    <w:lvl w:ilvl="2" w:tplc="1226C0BC">
      <w:start w:val="3106"/>
      <w:numFmt w:val="bullet"/>
      <w:lvlText w:val=""/>
      <w:lvlJc w:val="left"/>
      <w:pPr>
        <w:tabs>
          <w:tab w:val="num" w:pos="2160"/>
        </w:tabs>
        <w:ind w:left="2160" w:hanging="360"/>
      </w:pPr>
      <w:rPr>
        <w:rFonts w:ascii="Wingdings" w:hAnsi="Wingdings" w:hint="default"/>
      </w:rPr>
    </w:lvl>
    <w:lvl w:ilvl="3" w:tplc="7212AB14" w:tentative="1">
      <w:start w:val="1"/>
      <w:numFmt w:val="bullet"/>
      <w:lvlText w:val=""/>
      <w:lvlJc w:val="left"/>
      <w:pPr>
        <w:tabs>
          <w:tab w:val="num" w:pos="2880"/>
        </w:tabs>
        <w:ind w:left="2880" w:hanging="360"/>
      </w:pPr>
      <w:rPr>
        <w:rFonts w:ascii="Wingdings" w:hAnsi="Wingdings" w:hint="default"/>
      </w:rPr>
    </w:lvl>
    <w:lvl w:ilvl="4" w:tplc="880215BA" w:tentative="1">
      <w:start w:val="1"/>
      <w:numFmt w:val="bullet"/>
      <w:lvlText w:val=""/>
      <w:lvlJc w:val="left"/>
      <w:pPr>
        <w:tabs>
          <w:tab w:val="num" w:pos="3600"/>
        </w:tabs>
        <w:ind w:left="3600" w:hanging="360"/>
      </w:pPr>
      <w:rPr>
        <w:rFonts w:ascii="Wingdings" w:hAnsi="Wingdings" w:hint="default"/>
      </w:rPr>
    </w:lvl>
    <w:lvl w:ilvl="5" w:tplc="CF1E6E10" w:tentative="1">
      <w:start w:val="1"/>
      <w:numFmt w:val="bullet"/>
      <w:lvlText w:val=""/>
      <w:lvlJc w:val="left"/>
      <w:pPr>
        <w:tabs>
          <w:tab w:val="num" w:pos="4320"/>
        </w:tabs>
        <w:ind w:left="4320" w:hanging="360"/>
      </w:pPr>
      <w:rPr>
        <w:rFonts w:ascii="Wingdings" w:hAnsi="Wingdings" w:hint="default"/>
      </w:rPr>
    </w:lvl>
    <w:lvl w:ilvl="6" w:tplc="EE8E5946" w:tentative="1">
      <w:start w:val="1"/>
      <w:numFmt w:val="bullet"/>
      <w:lvlText w:val=""/>
      <w:lvlJc w:val="left"/>
      <w:pPr>
        <w:tabs>
          <w:tab w:val="num" w:pos="5040"/>
        </w:tabs>
        <w:ind w:left="5040" w:hanging="360"/>
      </w:pPr>
      <w:rPr>
        <w:rFonts w:ascii="Wingdings" w:hAnsi="Wingdings" w:hint="default"/>
      </w:rPr>
    </w:lvl>
    <w:lvl w:ilvl="7" w:tplc="2CFC0CB8" w:tentative="1">
      <w:start w:val="1"/>
      <w:numFmt w:val="bullet"/>
      <w:lvlText w:val=""/>
      <w:lvlJc w:val="left"/>
      <w:pPr>
        <w:tabs>
          <w:tab w:val="num" w:pos="5760"/>
        </w:tabs>
        <w:ind w:left="5760" w:hanging="360"/>
      </w:pPr>
      <w:rPr>
        <w:rFonts w:ascii="Wingdings" w:hAnsi="Wingdings" w:hint="default"/>
      </w:rPr>
    </w:lvl>
    <w:lvl w:ilvl="8" w:tplc="3FC6ECEE" w:tentative="1">
      <w:start w:val="1"/>
      <w:numFmt w:val="bullet"/>
      <w:lvlText w:val=""/>
      <w:lvlJc w:val="left"/>
      <w:pPr>
        <w:tabs>
          <w:tab w:val="num" w:pos="6480"/>
        </w:tabs>
        <w:ind w:left="6480" w:hanging="360"/>
      </w:pPr>
      <w:rPr>
        <w:rFonts w:ascii="Wingdings" w:hAnsi="Wingdings" w:hint="default"/>
      </w:rPr>
    </w:lvl>
  </w:abstractNum>
  <w:abstractNum w:abstractNumId="3">
    <w:nsid w:val="03EE6891"/>
    <w:multiLevelType w:val="hybridMultilevel"/>
    <w:tmpl w:val="6BAAE53C"/>
    <w:lvl w:ilvl="0" w:tplc="E58024BA">
      <w:start w:val="1805"/>
      <w:numFmt w:val="bullet"/>
      <w:lvlText w:val="–"/>
      <w:lvlJc w:val="left"/>
      <w:pPr>
        <w:tabs>
          <w:tab w:val="num" w:pos="720"/>
        </w:tabs>
        <w:ind w:left="720" w:hanging="360"/>
      </w:pPr>
      <w:rPr>
        <w:rFonts w:ascii="Arial" w:hAnsi="Arial" w:hint="default"/>
        <w:b w:val="0"/>
        <w:sz w:val="20"/>
        <w:szCs w:val="20"/>
      </w:rPr>
    </w:lvl>
    <w:lvl w:ilvl="1" w:tplc="D5C6C8FC">
      <w:start w:val="434"/>
      <w:numFmt w:val="bullet"/>
      <w:lvlText w:val="–"/>
      <w:lvlJc w:val="left"/>
      <w:pPr>
        <w:tabs>
          <w:tab w:val="num" w:pos="1440"/>
        </w:tabs>
        <w:ind w:left="1440" w:hanging="360"/>
      </w:pPr>
      <w:rPr>
        <w:rFonts w:ascii="Arial" w:hAnsi="Arial" w:hint="default"/>
      </w:rPr>
    </w:lvl>
    <w:lvl w:ilvl="2" w:tplc="01EC0672">
      <w:start w:val="1"/>
      <w:numFmt w:val="bullet"/>
      <w:lvlText w:val="•"/>
      <w:lvlJc w:val="left"/>
      <w:pPr>
        <w:tabs>
          <w:tab w:val="num" w:pos="2160"/>
        </w:tabs>
        <w:ind w:left="2160" w:hanging="360"/>
      </w:pPr>
      <w:rPr>
        <w:rFonts w:ascii="Arial" w:hAnsi="Arial" w:hint="default"/>
      </w:rPr>
    </w:lvl>
    <w:lvl w:ilvl="3" w:tplc="C15A0AC6" w:tentative="1">
      <w:start w:val="1"/>
      <w:numFmt w:val="bullet"/>
      <w:lvlText w:val="•"/>
      <w:lvlJc w:val="left"/>
      <w:pPr>
        <w:tabs>
          <w:tab w:val="num" w:pos="2880"/>
        </w:tabs>
        <w:ind w:left="2880" w:hanging="360"/>
      </w:pPr>
      <w:rPr>
        <w:rFonts w:ascii="Arial" w:hAnsi="Arial" w:hint="default"/>
      </w:rPr>
    </w:lvl>
    <w:lvl w:ilvl="4" w:tplc="C1B60EEE" w:tentative="1">
      <w:start w:val="1"/>
      <w:numFmt w:val="bullet"/>
      <w:lvlText w:val="•"/>
      <w:lvlJc w:val="left"/>
      <w:pPr>
        <w:tabs>
          <w:tab w:val="num" w:pos="3600"/>
        </w:tabs>
        <w:ind w:left="3600" w:hanging="360"/>
      </w:pPr>
      <w:rPr>
        <w:rFonts w:ascii="Arial" w:hAnsi="Arial" w:hint="default"/>
      </w:rPr>
    </w:lvl>
    <w:lvl w:ilvl="5" w:tplc="384C09B2" w:tentative="1">
      <w:start w:val="1"/>
      <w:numFmt w:val="bullet"/>
      <w:lvlText w:val="•"/>
      <w:lvlJc w:val="left"/>
      <w:pPr>
        <w:tabs>
          <w:tab w:val="num" w:pos="4320"/>
        </w:tabs>
        <w:ind w:left="4320" w:hanging="360"/>
      </w:pPr>
      <w:rPr>
        <w:rFonts w:ascii="Arial" w:hAnsi="Arial" w:hint="default"/>
      </w:rPr>
    </w:lvl>
    <w:lvl w:ilvl="6" w:tplc="6EA05CF0" w:tentative="1">
      <w:start w:val="1"/>
      <w:numFmt w:val="bullet"/>
      <w:lvlText w:val="•"/>
      <w:lvlJc w:val="left"/>
      <w:pPr>
        <w:tabs>
          <w:tab w:val="num" w:pos="5040"/>
        </w:tabs>
        <w:ind w:left="5040" w:hanging="360"/>
      </w:pPr>
      <w:rPr>
        <w:rFonts w:ascii="Arial" w:hAnsi="Arial" w:hint="default"/>
      </w:rPr>
    </w:lvl>
    <w:lvl w:ilvl="7" w:tplc="D1402A42" w:tentative="1">
      <w:start w:val="1"/>
      <w:numFmt w:val="bullet"/>
      <w:lvlText w:val="•"/>
      <w:lvlJc w:val="left"/>
      <w:pPr>
        <w:tabs>
          <w:tab w:val="num" w:pos="5760"/>
        </w:tabs>
        <w:ind w:left="5760" w:hanging="360"/>
      </w:pPr>
      <w:rPr>
        <w:rFonts w:ascii="Arial" w:hAnsi="Arial" w:hint="default"/>
      </w:rPr>
    </w:lvl>
    <w:lvl w:ilvl="8" w:tplc="8F2AD898" w:tentative="1">
      <w:start w:val="1"/>
      <w:numFmt w:val="bullet"/>
      <w:lvlText w:val="•"/>
      <w:lvlJc w:val="left"/>
      <w:pPr>
        <w:tabs>
          <w:tab w:val="num" w:pos="6480"/>
        </w:tabs>
        <w:ind w:left="6480" w:hanging="360"/>
      </w:pPr>
      <w:rPr>
        <w:rFonts w:ascii="Arial" w:hAnsi="Arial" w:hint="default"/>
      </w:rPr>
    </w:lvl>
  </w:abstractNum>
  <w:abstractNum w:abstractNumId="4">
    <w:nsid w:val="0AE826D9"/>
    <w:multiLevelType w:val="hybridMultilevel"/>
    <w:tmpl w:val="2F6463EE"/>
    <w:lvl w:ilvl="0" w:tplc="2DB49CC4">
      <w:start w:val="1"/>
      <w:numFmt w:val="bullet"/>
      <w:lvlText w:val="•"/>
      <w:lvlJc w:val="left"/>
      <w:pPr>
        <w:tabs>
          <w:tab w:val="num" w:pos="720"/>
        </w:tabs>
        <w:ind w:left="720" w:hanging="360"/>
      </w:pPr>
      <w:rPr>
        <w:rFonts w:ascii="Arial" w:hAnsi="Arial" w:hint="default"/>
      </w:rPr>
    </w:lvl>
    <w:lvl w:ilvl="1" w:tplc="A784F448" w:tentative="1">
      <w:start w:val="1"/>
      <w:numFmt w:val="bullet"/>
      <w:lvlText w:val="•"/>
      <w:lvlJc w:val="left"/>
      <w:pPr>
        <w:tabs>
          <w:tab w:val="num" w:pos="1440"/>
        </w:tabs>
        <w:ind w:left="1440" w:hanging="360"/>
      </w:pPr>
      <w:rPr>
        <w:rFonts w:ascii="Arial" w:hAnsi="Arial" w:hint="default"/>
      </w:rPr>
    </w:lvl>
    <w:lvl w:ilvl="2" w:tplc="155260FC" w:tentative="1">
      <w:start w:val="1"/>
      <w:numFmt w:val="bullet"/>
      <w:lvlText w:val="•"/>
      <w:lvlJc w:val="left"/>
      <w:pPr>
        <w:tabs>
          <w:tab w:val="num" w:pos="2160"/>
        </w:tabs>
        <w:ind w:left="2160" w:hanging="360"/>
      </w:pPr>
      <w:rPr>
        <w:rFonts w:ascii="Arial" w:hAnsi="Arial" w:hint="default"/>
      </w:rPr>
    </w:lvl>
    <w:lvl w:ilvl="3" w:tplc="2B828678" w:tentative="1">
      <w:start w:val="1"/>
      <w:numFmt w:val="bullet"/>
      <w:lvlText w:val="•"/>
      <w:lvlJc w:val="left"/>
      <w:pPr>
        <w:tabs>
          <w:tab w:val="num" w:pos="2880"/>
        </w:tabs>
        <w:ind w:left="2880" w:hanging="360"/>
      </w:pPr>
      <w:rPr>
        <w:rFonts w:ascii="Arial" w:hAnsi="Arial" w:hint="default"/>
      </w:rPr>
    </w:lvl>
    <w:lvl w:ilvl="4" w:tplc="2F8EB0D0" w:tentative="1">
      <w:start w:val="1"/>
      <w:numFmt w:val="bullet"/>
      <w:lvlText w:val="•"/>
      <w:lvlJc w:val="left"/>
      <w:pPr>
        <w:tabs>
          <w:tab w:val="num" w:pos="3600"/>
        </w:tabs>
        <w:ind w:left="3600" w:hanging="360"/>
      </w:pPr>
      <w:rPr>
        <w:rFonts w:ascii="Arial" w:hAnsi="Arial" w:hint="default"/>
      </w:rPr>
    </w:lvl>
    <w:lvl w:ilvl="5" w:tplc="A9325A8C" w:tentative="1">
      <w:start w:val="1"/>
      <w:numFmt w:val="bullet"/>
      <w:lvlText w:val="•"/>
      <w:lvlJc w:val="left"/>
      <w:pPr>
        <w:tabs>
          <w:tab w:val="num" w:pos="4320"/>
        </w:tabs>
        <w:ind w:left="4320" w:hanging="360"/>
      </w:pPr>
      <w:rPr>
        <w:rFonts w:ascii="Arial" w:hAnsi="Arial" w:hint="default"/>
      </w:rPr>
    </w:lvl>
    <w:lvl w:ilvl="6" w:tplc="40624020" w:tentative="1">
      <w:start w:val="1"/>
      <w:numFmt w:val="bullet"/>
      <w:lvlText w:val="•"/>
      <w:lvlJc w:val="left"/>
      <w:pPr>
        <w:tabs>
          <w:tab w:val="num" w:pos="5040"/>
        </w:tabs>
        <w:ind w:left="5040" w:hanging="360"/>
      </w:pPr>
      <w:rPr>
        <w:rFonts w:ascii="Arial" w:hAnsi="Arial" w:hint="default"/>
      </w:rPr>
    </w:lvl>
    <w:lvl w:ilvl="7" w:tplc="63981D5A" w:tentative="1">
      <w:start w:val="1"/>
      <w:numFmt w:val="bullet"/>
      <w:lvlText w:val="•"/>
      <w:lvlJc w:val="left"/>
      <w:pPr>
        <w:tabs>
          <w:tab w:val="num" w:pos="5760"/>
        </w:tabs>
        <w:ind w:left="5760" w:hanging="360"/>
      </w:pPr>
      <w:rPr>
        <w:rFonts w:ascii="Arial" w:hAnsi="Arial" w:hint="default"/>
      </w:rPr>
    </w:lvl>
    <w:lvl w:ilvl="8" w:tplc="4564A0FC" w:tentative="1">
      <w:start w:val="1"/>
      <w:numFmt w:val="bullet"/>
      <w:lvlText w:val="•"/>
      <w:lvlJc w:val="left"/>
      <w:pPr>
        <w:tabs>
          <w:tab w:val="num" w:pos="6480"/>
        </w:tabs>
        <w:ind w:left="6480" w:hanging="360"/>
      </w:pPr>
      <w:rPr>
        <w:rFonts w:ascii="Arial" w:hAnsi="Arial" w:hint="default"/>
      </w:rPr>
    </w:lvl>
  </w:abstractNum>
  <w:abstractNum w:abstractNumId="5">
    <w:nsid w:val="0B31792D"/>
    <w:multiLevelType w:val="hybridMultilevel"/>
    <w:tmpl w:val="D72E9056"/>
    <w:lvl w:ilvl="0" w:tplc="C2747232">
      <w:start w:val="1"/>
      <w:numFmt w:val="bullet"/>
      <w:lvlText w:val=""/>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00D78D1"/>
    <w:multiLevelType w:val="hybridMultilevel"/>
    <w:tmpl w:val="59E4F3C8"/>
    <w:lvl w:ilvl="0" w:tplc="DD9C2CBE">
      <w:start w:val="1"/>
      <w:numFmt w:val="bullet"/>
      <w:lvlText w:val="•"/>
      <w:lvlJc w:val="left"/>
      <w:pPr>
        <w:tabs>
          <w:tab w:val="num" w:pos="720"/>
        </w:tabs>
        <w:ind w:left="720" w:hanging="360"/>
      </w:pPr>
      <w:rPr>
        <w:rFonts w:ascii="Arial" w:hAnsi="Arial" w:hint="default"/>
      </w:rPr>
    </w:lvl>
    <w:lvl w:ilvl="1" w:tplc="C0FE48C2">
      <w:start w:val="936"/>
      <w:numFmt w:val="bullet"/>
      <w:lvlText w:val="•"/>
      <w:lvlJc w:val="left"/>
      <w:pPr>
        <w:tabs>
          <w:tab w:val="num" w:pos="1440"/>
        </w:tabs>
        <w:ind w:left="1440" w:hanging="360"/>
      </w:pPr>
      <w:rPr>
        <w:rFonts w:ascii="Arial" w:hAnsi="Arial" w:hint="default"/>
      </w:rPr>
    </w:lvl>
    <w:lvl w:ilvl="2" w:tplc="AE9C0AEE">
      <w:start w:val="936"/>
      <w:numFmt w:val="bullet"/>
      <w:lvlText w:val="•"/>
      <w:lvlJc w:val="left"/>
      <w:pPr>
        <w:tabs>
          <w:tab w:val="num" w:pos="2160"/>
        </w:tabs>
        <w:ind w:left="2160" w:hanging="360"/>
      </w:pPr>
      <w:rPr>
        <w:rFonts w:ascii="Arial" w:hAnsi="Arial" w:hint="default"/>
      </w:rPr>
    </w:lvl>
    <w:lvl w:ilvl="3" w:tplc="9A7ACB06" w:tentative="1">
      <w:start w:val="1"/>
      <w:numFmt w:val="bullet"/>
      <w:lvlText w:val="•"/>
      <w:lvlJc w:val="left"/>
      <w:pPr>
        <w:tabs>
          <w:tab w:val="num" w:pos="2880"/>
        </w:tabs>
        <w:ind w:left="2880" w:hanging="360"/>
      </w:pPr>
      <w:rPr>
        <w:rFonts w:ascii="Arial" w:hAnsi="Arial" w:hint="default"/>
      </w:rPr>
    </w:lvl>
    <w:lvl w:ilvl="4" w:tplc="526C5118" w:tentative="1">
      <w:start w:val="1"/>
      <w:numFmt w:val="bullet"/>
      <w:lvlText w:val="•"/>
      <w:lvlJc w:val="left"/>
      <w:pPr>
        <w:tabs>
          <w:tab w:val="num" w:pos="3600"/>
        </w:tabs>
        <w:ind w:left="3600" w:hanging="360"/>
      </w:pPr>
      <w:rPr>
        <w:rFonts w:ascii="Arial" w:hAnsi="Arial" w:hint="default"/>
      </w:rPr>
    </w:lvl>
    <w:lvl w:ilvl="5" w:tplc="5C6AA958" w:tentative="1">
      <w:start w:val="1"/>
      <w:numFmt w:val="bullet"/>
      <w:lvlText w:val="•"/>
      <w:lvlJc w:val="left"/>
      <w:pPr>
        <w:tabs>
          <w:tab w:val="num" w:pos="4320"/>
        </w:tabs>
        <w:ind w:left="4320" w:hanging="360"/>
      </w:pPr>
      <w:rPr>
        <w:rFonts w:ascii="Arial" w:hAnsi="Arial" w:hint="default"/>
      </w:rPr>
    </w:lvl>
    <w:lvl w:ilvl="6" w:tplc="FF8AE190" w:tentative="1">
      <w:start w:val="1"/>
      <w:numFmt w:val="bullet"/>
      <w:lvlText w:val="•"/>
      <w:lvlJc w:val="left"/>
      <w:pPr>
        <w:tabs>
          <w:tab w:val="num" w:pos="5040"/>
        </w:tabs>
        <w:ind w:left="5040" w:hanging="360"/>
      </w:pPr>
      <w:rPr>
        <w:rFonts w:ascii="Arial" w:hAnsi="Arial" w:hint="default"/>
      </w:rPr>
    </w:lvl>
    <w:lvl w:ilvl="7" w:tplc="EADA59B8" w:tentative="1">
      <w:start w:val="1"/>
      <w:numFmt w:val="bullet"/>
      <w:lvlText w:val="•"/>
      <w:lvlJc w:val="left"/>
      <w:pPr>
        <w:tabs>
          <w:tab w:val="num" w:pos="5760"/>
        </w:tabs>
        <w:ind w:left="5760" w:hanging="360"/>
      </w:pPr>
      <w:rPr>
        <w:rFonts w:ascii="Arial" w:hAnsi="Arial" w:hint="default"/>
      </w:rPr>
    </w:lvl>
    <w:lvl w:ilvl="8" w:tplc="42D426B4" w:tentative="1">
      <w:start w:val="1"/>
      <w:numFmt w:val="bullet"/>
      <w:lvlText w:val="•"/>
      <w:lvlJc w:val="left"/>
      <w:pPr>
        <w:tabs>
          <w:tab w:val="num" w:pos="6480"/>
        </w:tabs>
        <w:ind w:left="6480" w:hanging="360"/>
      </w:pPr>
      <w:rPr>
        <w:rFonts w:ascii="Arial" w:hAnsi="Arial" w:hint="default"/>
      </w:rPr>
    </w:lvl>
  </w:abstractNum>
  <w:abstractNum w:abstractNumId="7">
    <w:nsid w:val="114D7243"/>
    <w:multiLevelType w:val="hybridMultilevel"/>
    <w:tmpl w:val="88EE7F14"/>
    <w:lvl w:ilvl="0" w:tplc="04090003">
      <w:start w:val="1"/>
      <w:numFmt w:val="bullet"/>
      <w:lvlText w:val="o"/>
      <w:lvlJc w:val="left"/>
      <w:pPr>
        <w:ind w:left="1785" w:hanging="360"/>
      </w:pPr>
      <w:rPr>
        <w:rFonts w:ascii="Courier New" w:hAnsi="Courier New" w:cs="Courier New" w:hint="default"/>
      </w:rPr>
    </w:lvl>
    <w:lvl w:ilvl="1" w:tplc="04090003" w:tentative="1">
      <w:start w:val="1"/>
      <w:numFmt w:val="bullet"/>
      <w:lvlText w:val="o"/>
      <w:lvlJc w:val="left"/>
      <w:pPr>
        <w:ind w:left="2505" w:hanging="360"/>
      </w:pPr>
      <w:rPr>
        <w:rFonts w:ascii="Courier New" w:hAnsi="Courier New" w:cs="Courier New" w:hint="default"/>
      </w:rPr>
    </w:lvl>
    <w:lvl w:ilvl="2" w:tplc="04090005" w:tentative="1">
      <w:start w:val="1"/>
      <w:numFmt w:val="bullet"/>
      <w:lvlText w:val=""/>
      <w:lvlJc w:val="left"/>
      <w:pPr>
        <w:ind w:left="3225" w:hanging="360"/>
      </w:pPr>
      <w:rPr>
        <w:rFonts w:ascii="Wingdings" w:hAnsi="Wingdings" w:hint="default"/>
      </w:rPr>
    </w:lvl>
    <w:lvl w:ilvl="3" w:tplc="04090001" w:tentative="1">
      <w:start w:val="1"/>
      <w:numFmt w:val="bullet"/>
      <w:lvlText w:val=""/>
      <w:lvlJc w:val="left"/>
      <w:pPr>
        <w:ind w:left="3945" w:hanging="360"/>
      </w:pPr>
      <w:rPr>
        <w:rFonts w:ascii="Symbol" w:hAnsi="Symbol" w:hint="default"/>
      </w:rPr>
    </w:lvl>
    <w:lvl w:ilvl="4" w:tplc="04090003" w:tentative="1">
      <w:start w:val="1"/>
      <w:numFmt w:val="bullet"/>
      <w:lvlText w:val="o"/>
      <w:lvlJc w:val="left"/>
      <w:pPr>
        <w:ind w:left="4665" w:hanging="360"/>
      </w:pPr>
      <w:rPr>
        <w:rFonts w:ascii="Courier New" w:hAnsi="Courier New" w:cs="Courier New" w:hint="default"/>
      </w:rPr>
    </w:lvl>
    <w:lvl w:ilvl="5" w:tplc="04090005" w:tentative="1">
      <w:start w:val="1"/>
      <w:numFmt w:val="bullet"/>
      <w:lvlText w:val=""/>
      <w:lvlJc w:val="left"/>
      <w:pPr>
        <w:ind w:left="5385" w:hanging="360"/>
      </w:pPr>
      <w:rPr>
        <w:rFonts w:ascii="Wingdings" w:hAnsi="Wingdings" w:hint="default"/>
      </w:rPr>
    </w:lvl>
    <w:lvl w:ilvl="6" w:tplc="04090001" w:tentative="1">
      <w:start w:val="1"/>
      <w:numFmt w:val="bullet"/>
      <w:lvlText w:val=""/>
      <w:lvlJc w:val="left"/>
      <w:pPr>
        <w:ind w:left="6105" w:hanging="360"/>
      </w:pPr>
      <w:rPr>
        <w:rFonts w:ascii="Symbol" w:hAnsi="Symbol" w:hint="default"/>
      </w:rPr>
    </w:lvl>
    <w:lvl w:ilvl="7" w:tplc="04090003" w:tentative="1">
      <w:start w:val="1"/>
      <w:numFmt w:val="bullet"/>
      <w:lvlText w:val="o"/>
      <w:lvlJc w:val="left"/>
      <w:pPr>
        <w:ind w:left="6825" w:hanging="360"/>
      </w:pPr>
      <w:rPr>
        <w:rFonts w:ascii="Courier New" w:hAnsi="Courier New" w:cs="Courier New" w:hint="default"/>
      </w:rPr>
    </w:lvl>
    <w:lvl w:ilvl="8" w:tplc="04090005" w:tentative="1">
      <w:start w:val="1"/>
      <w:numFmt w:val="bullet"/>
      <w:lvlText w:val=""/>
      <w:lvlJc w:val="left"/>
      <w:pPr>
        <w:ind w:left="7545" w:hanging="360"/>
      </w:pPr>
      <w:rPr>
        <w:rFonts w:ascii="Wingdings" w:hAnsi="Wingdings" w:hint="default"/>
      </w:rPr>
    </w:lvl>
  </w:abstractNum>
  <w:abstractNum w:abstractNumId="8">
    <w:nsid w:val="150463AC"/>
    <w:multiLevelType w:val="hybridMultilevel"/>
    <w:tmpl w:val="F6EE936E"/>
    <w:lvl w:ilvl="0" w:tplc="8CF89C12">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6A279E7"/>
    <w:multiLevelType w:val="hybridMultilevel"/>
    <w:tmpl w:val="B1323882"/>
    <w:lvl w:ilvl="0" w:tplc="2C7CDEDA">
      <w:start w:val="1"/>
      <w:numFmt w:val="bullet"/>
      <w:lvlText w:val="-"/>
      <w:lvlJc w:val="left"/>
      <w:pPr>
        <w:tabs>
          <w:tab w:val="num" w:pos="720"/>
        </w:tabs>
        <w:ind w:left="720" w:hanging="360"/>
      </w:pPr>
      <w:rPr>
        <w:rFonts w:ascii="Times New Roman" w:hAnsi="Times New Roman" w:hint="default"/>
      </w:rPr>
    </w:lvl>
    <w:lvl w:ilvl="1" w:tplc="0BAE7F2A" w:tentative="1">
      <w:start w:val="1"/>
      <w:numFmt w:val="bullet"/>
      <w:lvlText w:val="-"/>
      <w:lvlJc w:val="left"/>
      <w:pPr>
        <w:tabs>
          <w:tab w:val="num" w:pos="1440"/>
        </w:tabs>
        <w:ind w:left="1440" w:hanging="360"/>
      </w:pPr>
      <w:rPr>
        <w:rFonts w:ascii="Times New Roman" w:hAnsi="Times New Roman" w:hint="default"/>
      </w:rPr>
    </w:lvl>
    <w:lvl w:ilvl="2" w:tplc="DEE819CC" w:tentative="1">
      <w:start w:val="1"/>
      <w:numFmt w:val="bullet"/>
      <w:lvlText w:val="-"/>
      <w:lvlJc w:val="left"/>
      <w:pPr>
        <w:tabs>
          <w:tab w:val="num" w:pos="2160"/>
        </w:tabs>
        <w:ind w:left="2160" w:hanging="360"/>
      </w:pPr>
      <w:rPr>
        <w:rFonts w:ascii="Times New Roman" w:hAnsi="Times New Roman" w:hint="default"/>
      </w:rPr>
    </w:lvl>
    <w:lvl w:ilvl="3" w:tplc="FBB61D0C" w:tentative="1">
      <w:start w:val="1"/>
      <w:numFmt w:val="bullet"/>
      <w:lvlText w:val="-"/>
      <w:lvlJc w:val="left"/>
      <w:pPr>
        <w:tabs>
          <w:tab w:val="num" w:pos="2880"/>
        </w:tabs>
        <w:ind w:left="2880" w:hanging="360"/>
      </w:pPr>
      <w:rPr>
        <w:rFonts w:ascii="Times New Roman" w:hAnsi="Times New Roman" w:hint="default"/>
      </w:rPr>
    </w:lvl>
    <w:lvl w:ilvl="4" w:tplc="B314A388" w:tentative="1">
      <w:start w:val="1"/>
      <w:numFmt w:val="bullet"/>
      <w:lvlText w:val="-"/>
      <w:lvlJc w:val="left"/>
      <w:pPr>
        <w:tabs>
          <w:tab w:val="num" w:pos="3600"/>
        </w:tabs>
        <w:ind w:left="3600" w:hanging="360"/>
      </w:pPr>
      <w:rPr>
        <w:rFonts w:ascii="Times New Roman" w:hAnsi="Times New Roman" w:hint="default"/>
      </w:rPr>
    </w:lvl>
    <w:lvl w:ilvl="5" w:tplc="2FECE28A" w:tentative="1">
      <w:start w:val="1"/>
      <w:numFmt w:val="bullet"/>
      <w:lvlText w:val="-"/>
      <w:lvlJc w:val="left"/>
      <w:pPr>
        <w:tabs>
          <w:tab w:val="num" w:pos="4320"/>
        </w:tabs>
        <w:ind w:left="4320" w:hanging="360"/>
      </w:pPr>
      <w:rPr>
        <w:rFonts w:ascii="Times New Roman" w:hAnsi="Times New Roman" w:hint="default"/>
      </w:rPr>
    </w:lvl>
    <w:lvl w:ilvl="6" w:tplc="516863E4" w:tentative="1">
      <w:start w:val="1"/>
      <w:numFmt w:val="bullet"/>
      <w:lvlText w:val="-"/>
      <w:lvlJc w:val="left"/>
      <w:pPr>
        <w:tabs>
          <w:tab w:val="num" w:pos="5040"/>
        </w:tabs>
        <w:ind w:left="5040" w:hanging="360"/>
      </w:pPr>
      <w:rPr>
        <w:rFonts w:ascii="Times New Roman" w:hAnsi="Times New Roman" w:hint="default"/>
      </w:rPr>
    </w:lvl>
    <w:lvl w:ilvl="7" w:tplc="8D964D72" w:tentative="1">
      <w:start w:val="1"/>
      <w:numFmt w:val="bullet"/>
      <w:lvlText w:val="-"/>
      <w:lvlJc w:val="left"/>
      <w:pPr>
        <w:tabs>
          <w:tab w:val="num" w:pos="5760"/>
        </w:tabs>
        <w:ind w:left="5760" w:hanging="360"/>
      </w:pPr>
      <w:rPr>
        <w:rFonts w:ascii="Times New Roman" w:hAnsi="Times New Roman" w:hint="default"/>
      </w:rPr>
    </w:lvl>
    <w:lvl w:ilvl="8" w:tplc="5FCEFBE0" w:tentative="1">
      <w:start w:val="1"/>
      <w:numFmt w:val="bullet"/>
      <w:lvlText w:val="-"/>
      <w:lvlJc w:val="left"/>
      <w:pPr>
        <w:tabs>
          <w:tab w:val="num" w:pos="6480"/>
        </w:tabs>
        <w:ind w:left="6480" w:hanging="360"/>
      </w:pPr>
      <w:rPr>
        <w:rFonts w:ascii="Times New Roman" w:hAnsi="Times New Roman" w:hint="default"/>
      </w:rPr>
    </w:lvl>
  </w:abstractNum>
  <w:abstractNum w:abstractNumId="10">
    <w:nsid w:val="18924232"/>
    <w:multiLevelType w:val="hybridMultilevel"/>
    <w:tmpl w:val="4EAA2D44"/>
    <w:lvl w:ilvl="0" w:tplc="DAB02512">
      <w:start w:val="1"/>
      <w:numFmt w:val="bullet"/>
      <w:lvlText w:val=""/>
      <w:lvlJc w:val="left"/>
      <w:pPr>
        <w:tabs>
          <w:tab w:val="num" w:pos="720"/>
        </w:tabs>
        <w:ind w:left="720" w:hanging="360"/>
      </w:pPr>
      <w:rPr>
        <w:rFonts w:ascii="Wingdings" w:hAnsi="Wingdings" w:hint="default"/>
      </w:rPr>
    </w:lvl>
    <w:lvl w:ilvl="1" w:tplc="893673CC" w:tentative="1">
      <w:start w:val="1"/>
      <w:numFmt w:val="bullet"/>
      <w:lvlText w:val=""/>
      <w:lvlJc w:val="left"/>
      <w:pPr>
        <w:tabs>
          <w:tab w:val="num" w:pos="1440"/>
        </w:tabs>
        <w:ind w:left="1440" w:hanging="360"/>
      </w:pPr>
      <w:rPr>
        <w:rFonts w:ascii="Wingdings" w:hAnsi="Wingdings" w:hint="default"/>
      </w:rPr>
    </w:lvl>
    <w:lvl w:ilvl="2" w:tplc="CFEAF220" w:tentative="1">
      <w:start w:val="1"/>
      <w:numFmt w:val="bullet"/>
      <w:lvlText w:val=""/>
      <w:lvlJc w:val="left"/>
      <w:pPr>
        <w:tabs>
          <w:tab w:val="num" w:pos="2160"/>
        </w:tabs>
        <w:ind w:left="2160" w:hanging="360"/>
      </w:pPr>
      <w:rPr>
        <w:rFonts w:ascii="Wingdings" w:hAnsi="Wingdings" w:hint="default"/>
      </w:rPr>
    </w:lvl>
    <w:lvl w:ilvl="3" w:tplc="3620CBC4" w:tentative="1">
      <w:start w:val="1"/>
      <w:numFmt w:val="bullet"/>
      <w:lvlText w:val=""/>
      <w:lvlJc w:val="left"/>
      <w:pPr>
        <w:tabs>
          <w:tab w:val="num" w:pos="2880"/>
        </w:tabs>
        <w:ind w:left="2880" w:hanging="360"/>
      </w:pPr>
      <w:rPr>
        <w:rFonts w:ascii="Wingdings" w:hAnsi="Wingdings" w:hint="default"/>
      </w:rPr>
    </w:lvl>
    <w:lvl w:ilvl="4" w:tplc="C4FEF85A" w:tentative="1">
      <w:start w:val="1"/>
      <w:numFmt w:val="bullet"/>
      <w:lvlText w:val=""/>
      <w:lvlJc w:val="left"/>
      <w:pPr>
        <w:tabs>
          <w:tab w:val="num" w:pos="3600"/>
        </w:tabs>
        <w:ind w:left="3600" w:hanging="360"/>
      </w:pPr>
      <w:rPr>
        <w:rFonts w:ascii="Wingdings" w:hAnsi="Wingdings" w:hint="default"/>
      </w:rPr>
    </w:lvl>
    <w:lvl w:ilvl="5" w:tplc="492EE0A8" w:tentative="1">
      <w:start w:val="1"/>
      <w:numFmt w:val="bullet"/>
      <w:lvlText w:val=""/>
      <w:lvlJc w:val="left"/>
      <w:pPr>
        <w:tabs>
          <w:tab w:val="num" w:pos="4320"/>
        </w:tabs>
        <w:ind w:left="4320" w:hanging="360"/>
      </w:pPr>
      <w:rPr>
        <w:rFonts w:ascii="Wingdings" w:hAnsi="Wingdings" w:hint="default"/>
      </w:rPr>
    </w:lvl>
    <w:lvl w:ilvl="6" w:tplc="17BE2C86" w:tentative="1">
      <w:start w:val="1"/>
      <w:numFmt w:val="bullet"/>
      <w:lvlText w:val=""/>
      <w:lvlJc w:val="left"/>
      <w:pPr>
        <w:tabs>
          <w:tab w:val="num" w:pos="5040"/>
        </w:tabs>
        <w:ind w:left="5040" w:hanging="360"/>
      </w:pPr>
      <w:rPr>
        <w:rFonts w:ascii="Wingdings" w:hAnsi="Wingdings" w:hint="default"/>
      </w:rPr>
    </w:lvl>
    <w:lvl w:ilvl="7" w:tplc="6822410C" w:tentative="1">
      <w:start w:val="1"/>
      <w:numFmt w:val="bullet"/>
      <w:lvlText w:val=""/>
      <w:lvlJc w:val="left"/>
      <w:pPr>
        <w:tabs>
          <w:tab w:val="num" w:pos="5760"/>
        </w:tabs>
        <w:ind w:left="5760" w:hanging="360"/>
      </w:pPr>
      <w:rPr>
        <w:rFonts w:ascii="Wingdings" w:hAnsi="Wingdings" w:hint="default"/>
      </w:rPr>
    </w:lvl>
    <w:lvl w:ilvl="8" w:tplc="B3123FD2" w:tentative="1">
      <w:start w:val="1"/>
      <w:numFmt w:val="bullet"/>
      <w:lvlText w:val=""/>
      <w:lvlJc w:val="left"/>
      <w:pPr>
        <w:tabs>
          <w:tab w:val="num" w:pos="6480"/>
        </w:tabs>
        <w:ind w:left="6480" w:hanging="360"/>
      </w:pPr>
      <w:rPr>
        <w:rFonts w:ascii="Wingdings" w:hAnsi="Wingdings" w:hint="default"/>
      </w:rPr>
    </w:lvl>
  </w:abstractNum>
  <w:abstractNum w:abstractNumId="11">
    <w:nsid w:val="190330B9"/>
    <w:multiLevelType w:val="hybridMultilevel"/>
    <w:tmpl w:val="A6D4AA8E"/>
    <w:lvl w:ilvl="0" w:tplc="A41C51D2">
      <w:start w:val="1"/>
      <w:numFmt w:val="bullet"/>
      <w:lvlText w:val="-"/>
      <w:lvlJc w:val="left"/>
      <w:pPr>
        <w:tabs>
          <w:tab w:val="num" w:pos="720"/>
        </w:tabs>
        <w:ind w:left="720" w:hanging="360"/>
      </w:pPr>
      <w:rPr>
        <w:rFonts w:ascii="Times New Roman" w:hAnsi="Times New Roman" w:hint="default"/>
      </w:rPr>
    </w:lvl>
    <w:lvl w:ilvl="1" w:tplc="7ADE14F6" w:tentative="1">
      <w:start w:val="1"/>
      <w:numFmt w:val="bullet"/>
      <w:lvlText w:val="-"/>
      <w:lvlJc w:val="left"/>
      <w:pPr>
        <w:tabs>
          <w:tab w:val="num" w:pos="1440"/>
        </w:tabs>
        <w:ind w:left="1440" w:hanging="360"/>
      </w:pPr>
      <w:rPr>
        <w:rFonts w:ascii="Times New Roman" w:hAnsi="Times New Roman" w:hint="default"/>
      </w:rPr>
    </w:lvl>
    <w:lvl w:ilvl="2" w:tplc="98A68008" w:tentative="1">
      <w:start w:val="1"/>
      <w:numFmt w:val="bullet"/>
      <w:lvlText w:val="-"/>
      <w:lvlJc w:val="left"/>
      <w:pPr>
        <w:tabs>
          <w:tab w:val="num" w:pos="2160"/>
        </w:tabs>
        <w:ind w:left="2160" w:hanging="360"/>
      </w:pPr>
      <w:rPr>
        <w:rFonts w:ascii="Times New Roman" w:hAnsi="Times New Roman" w:hint="default"/>
      </w:rPr>
    </w:lvl>
    <w:lvl w:ilvl="3" w:tplc="10B68B4E" w:tentative="1">
      <w:start w:val="1"/>
      <w:numFmt w:val="bullet"/>
      <w:lvlText w:val="-"/>
      <w:lvlJc w:val="left"/>
      <w:pPr>
        <w:tabs>
          <w:tab w:val="num" w:pos="2880"/>
        </w:tabs>
        <w:ind w:left="2880" w:hanging="360"/>
      </w:pPr>
      <w:rPr>
        <w:rFonts w:ascii="Times New Roman" w:hAnsi="Times New Roman" w:hint="default"/>
      </w:rPr>
    </w:lvl>
    <w:lvl w:ilvl="4" w:tplc="D38E78F4" w:tentative="1">
      <w:start w:val="1"/>
      <w:numFmt w:val="bullet"/>
      <w:lvlText w:val="-"/>
      <w:lvlJc w:val="left"/>
      <w:pPr>
        <w:tabs>
          <w:tab w:val="num" w:pos="3600"/>
        </w:tabs>
        <w:ind w:left="3600" w:hanging="360"/>
      </w:pPr>
      <w:rPr>
        <w:rFonts w:ascii="Times New Roman" w:hAnsi="Times New Roman" w:hint="default"/>
      </w:rPr>
    </w:lvl>
    <w:lvl w:ilvl="5" w:tplc="C37CE61E" w:tentative="1">
      <w:start w:val="1"/>
      <w:numFmt w:val="bullet"/>
      <w:lvlText w:val="-"/>
      <w:lvlJc w:val="left"/>
      <w:pPr>
        <w:tabs>
          <w:tab w:val="num" w:pos="4320"/>
        </w:tabs>
        <w:ind w:left="4320" w:hanging="360"/>
      </w:pPr>
      <w:rPr>
        <w:rFonts w:ascii="Times New Roman" w:hAnsi="Times New Roman" w:hint="default"/>
      </w:rPr>
    </w:lvl>
    <w:lvl w:ilvl="6" w:tplc="BF98D55C" w:tentative="1">
      <w:start w:val="1"/>
      <w:numFmt w:val="bullet"/>
      <w:lvlText w:val="-"/>
      <w:lvlJc w:val="left"/>
      <w:pPr>
        <w:tabs>
          <w:tab w:val="num" w:pos="5040"/>
        </w:tabs>
        <w:ind w:left="5040" w:hanging="360"/>
      </w:pPr>
      <w:rPr>
        <w:rFonts w:ascii="Times New Roman" w:hAnsi="Times New Roman" w:hint="default"/>
      </w:rPr>
    </w:lvl>
    <w:lvl w:ilvl="7" w:tplc="EB223C0E" w:tentative="1">
      <w:start w:val="1"/>
      <w:numFmt w:val="bullet"/>
      <w:lvlText w:val="-"/>
      <w:lvlJc w:val="left"/>
      <w:pPr>
        <w:tabs>
          <w:tab w:val="num" w:pos="5760"/>
        </w:tabs>
        <w:ind w:left="5760" w:hanging="360"/>
      </w:pPr>
      <w:rPr>
        <w:rFonts w:ascii="Times New Roman" w:hAnsi="Times New Roman" w:hint="default"/>
      </w:rPr>
    </w:lvl>
    <w:lvl w:ilvl="8" w:tplc="61D805D4" w:tentative="1">
      <w:start w:val="1"/>
      <w:numFmt w:val="bullet"/>
      <w:lvlText w:val="-"/>
      <w:lvlJc w:val="left"/>
      <w:pPr>
        <w:tabs>
          <w:tab w:val="num" w:pos="6480"/>
        </w:tabs>
        <w:ind w:left="6480" w:hanging="360"/>
      </w:pPr>
      <w:rPr>
        <w:rFonts w:ascii="Times New Roman" w:hAnsi="Times New Roman" w:hint="default"/>
      </w:rPr>
    </w:lvl>
  </w:abstractNum>
  <w:abstractNum w:abstractNumId="12">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94054E6"/>
    <w:multiLevelType w:val="hybridMultilevel"/>
    <w:tmpl w:val="8E2C9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98E1627"/>
    <w:multiLevelType w:val="hybridMultilevel"/>
    <w:tmpl w:val="FDCC12CA"/>
    <w:lvl w:ilvl="0" w:tplc="20E2F2BE">
      <w:start w:val="1"/>
      <w:numFmt w:val="bullet"/>
      <w:lvlText w:val="•"/>
      <w:lvlJc w:val="left"/>
      <w:pPr>
        <w:tabs>
          <w:tab w:val="num" w:pos="720"/>
        </w:tabs>
        <w:ind w:left="720" w:hanging="360"/>
      </w:pPr>
      <w:rPr>
        <w:rFonts w:ascii="Arial" w:hAnsi="Arial" w:hint="default"/>
      </w:rPr>
    </w:lvl>
    <w:lvl w:ilvl="1" w:tplc="F09AFABA" w:tentative="1">
      <w:start w:val="1"/>
      <w:numFmt w:val="bullet"/>
      <w:lvlText w:val="•"/>
      <w:lvlJc w:val="left"/>
      <w:pPr>
        <w:tabs>
          <w:tab w:val="num" w:pos="1440"/>
        </w:tabs>
        <w:ind w:left="1440" w:hanging="360"/>
      </w:pPr>
      <w:rPr>
        <w:rFonts w:ascii="Arial" w:hAnsi="Arial" w:hint="default"/>
      </w:rPr>
    </w:lvl>
    <w:lvl w:ilvl="2" w:tplc="5AA83468" w:tentative="1">
      <w:start w:val="1"/>
      <w:numFmt w:val="bullet"/>
      <w:lvlText w:val="•"/>
      <w:lvlJc w:val="left"/>
      <w:pPr>
        <w:tabs>
          <w:tab w:val="num" w:pos="2160"/>
        </w:tabs>
        <w:ind w:left="2160" w:hanging="360"/>
      </w:pPr>
      <w:rPr>
        <w:rFonts w:ascii="Arial" w:hAnsi="Arial" w:hint="default"/>
      </w:rPr>
    </w:lvl>
    <w:lvl w:ilvl="3" w:tplc="D3363A70" w:tentative="1">
      <w:start w:val="1"/>
      <w:numFmt w:val="bullet"/>
      <w:lvlText w:val="•"/>
      <w:lvlJc w:val="left"/>
      <w:pPr>
        <w:tabs>
          <w:tab w:val="num" w:pos="2880"/>
        </w:tabs>
        <w:ind w:left="2880" w:hanging="360"/>
      </w:pPr>
      <w:rPr>
        <w:rFonts w:ascii="Arial" w:hAnsi="Arial" w:hint="default"/>
      </w:rPr>
    </w:lvl>
    <w:lvl w:ilvl="4" w:tplc="5B1836BE" w:tentative="1">
      <w:start w:val="1"/>
      <w:numFmt w:val="bullet"/>
      <w:lvlText w:val="•"/>
      <w:lvlJc w:val="left"/>
      <w:pPr>
        <w:tabs>
          <w:tab w:val="num" w:pos="3600"/>
        </w:tabs>
        <w:ind w:left="3600" w:hanging="360"/>
      </w:pPr>
      <w:rPr>
        <w:rFonts w:ascii="Arial" w:hAnsi="Arial" w:hint="default"/>
      </w:rPr>
    </w:lvl>
    <w:lvl w:ilvl="5" w:tplc="63D66AD2" w:tentative="1">
      <w:start w:val="1"/>
      <w:numFmt w:val="bullet"/>
      <w:lvlText w:val="•"/>
      <w:lvlJc w:val="left"/>
      <w:pPr>
        <w:tabs>
          <w:tab w:val="num" w:pos="4320"/>
        </w:tabs>
        <w:ind w:left="4320" w:hanging="360"/>
      </w:pPr>
      <w:rPr>
        <w:rFonts w:ascii="Arial" w:hAnsi="Arial" w:hint="default"/>
      </w:rPr>
    </w:lvl>
    <w:lvl w:ilvl="6" w:tplc="59101CAA" w:tentative="1">
      <w:start w:val="1"/>
      <w:numFmt w:val="bullet"/>
      <w:lvlText w:val="•"/>
      <w:lvlJc w:val="left"/>
      <w:pPr>
        <w:tabs>
          <w:tab w:val="num" w:pos="5040"/>
        </w:tabs>
        <w:ind w:left="5040" w:hanging="360"/>
      </w:pPr>
      <w:rPr>
        <w:rFonts w:ascii="Arial" w:hAnsi="Arial" w:hint="default"/>
      </w:rPr>
    </w:lvl>
    <w:lvl w:ilvl="7" w:tplc="ECE2626C" w:tentative="1">
      <w:start w:val="1"/>
      <w:numFmt w:val="bullet"/>
      <w:lvlText w:val="•"/>
      <w:lvlJc w:val="left"/>
      <w:pPr>
        <w:tabs>
          <w:tab w:val="num" w:pos="5760"/>
        </w:tabs>
        <w:ind w:left="5760" w:hanging="360"/>
      </w:pPr>
      <w:rPr>
        <w:rFonts w:ascii="Arial" w:hAnsi="Arial" w:hint="default"/>
      </w:rPr>
    </w:lvl>
    <w:lvl w:ilvl="8" w:tplc="5F98B782" w:tentative="1">
      <w:start w:val="1"/>
      <w:numFmt w:val="bullet"/>
      <w:lvlText w:val="•"/>
      <w:lvlJc w:val="left"/>
      <w:pPr>
        <w:tabs>
          <w:tab w:val="num" w:pos="6480"/>
        </w:tabs>
        <w:ind w:left="6480" w:hanging="360"/>
      </w:pPr>
      <w:rPr>
        <w:rFonts w:ascii="Arial" w:hAnsi="Arial" w:hint="default"/>
      </w:rPr>
    </w:lvl>
  </w:abstractNum>
  <w:abstractNum w:abstractNumId="15">
    <w:nsid w:val="1E0D15F8"/>
    <w:multiLevelType w:val="hybridMultilevel"/>
    <w:tmpl w:val="5B1A8F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E4F75A8"/>
    <w:multiLevelType w:val="hybridMultilevel"/>
    <w:tmpl w:val="FC68C192"/>
    <w:lvl w:ilvl="0" w:tplc="04090003">
      <w:start w:val="1"/>
      <w:numFmt w:val="bullet"/>
      <w:lvlText w:val="o"/>
      <w:lvlJc w:val="left"/>
      <w:pPr>
        <w:ind w:left="1530" w:hanging="360"/>
      </w:pPr>
      <w:rPr>
        <w:rFonts w:ascii="Courier New" w:hAnsi="Courier New" w:cs="Courier New"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17">
    <w:nsid w:val="22A834E2"/>
    <w:multiLevelType w:val="hybridMultilevel"/>
    <w:tmpl w:val="F11E9F76"/>
    <w:lvl w:ilvl="0" w:tplc="F3E408A2">
      <w:start w:val="1"/>
      <w:numFmt w:val="bullet"/>
      <w:lvlText w:val="•"/>
      <w:lvlJc w:val="left"/>
      <w:pPr>
        <w:tabs>
          <w:tab w:val="num" w:pos="720"/>
        </w:tabs>
        <w:ind w:left="720" w:hanging="360"/>
      </w:pPr>
      <w:rPr>
        <w:rFonts w:ascii="Arial" w:hAnsi="Arial" w:hint="default"/>
      </w:rPr>
    </w:lvl>
    <w:lvl w:ilvl="1" w:tplc="AEFA2C00">
      <w:start w:val="1993"/>
      <w:numFmt w:val="bullet"/>
      <w:lvlText w:val="•"/>
      <w:lvlJc w:val="left"/>
      <w:pPr>
        <w:tabs>
          <w:tab w:val="num" w:pos="1440"/>
        </w:tabs>
        <w:ind w:left="1440" w:hanging="360"/>
      </w:pPr>
      <w:rPr>
        <w:rFonts w:ascii="Arial" w:hAnsi="Arial" w:hint="default"/>
      </w:rPr>
    </w:lvl>
    <w:lvl w:ilvl="2" w:tplc="64FC7E34">
      <w:start w:val="1993"/>
      <w:numFmt w:val="bullet"/>
      <w:lvlText w:val="•"/>
      <w:lvlJc w:val="left"/>
      <w:pPr>
        <w:tabs>
          <w:tab w:val="num" w:pos="2160"/>
        </w:tabs>
        <w:ind w:left="2160" w:hanging="360"/>
      </w:pPr>
      <w:rPr>
        <w:rFonts w:ascii="Arial" w:hAnsi="Arial" w:hint="default"/>
      </w:rPr>
    </w:lvl>
    <w:lvl w:ilvl="3" w:tplc="2F8EE322">
      <w:start w:val="1993"/>
      <w:numFmt w:val="bullet"/>
      <w:lvlText w:val="•"/>
      <w:lvlJc w:val="left"/>
      <w:pPr>
        <w:tabs>
          <w:tab w:val="num" w:pos="2880"/>
        </w:tabs>
        <w:ind w:left="2880" w:hanging="360"/>
      </w:pPr>
      <w:rPr>
        <w:rFonts w:ascii="Arial" w:hAnsi="Arial" w:hint="default"/>
      </w:rPr>
    </w:lvl>
    <w:lvl w:ilvl="4" w:tplc="14FED89E">
      <w:start w:val="1"/>
      <w:numFmt w:val="bullet"/>
      <w:lvlText w:val="•"/>
      <w:lvlJc w:val="left"/>
      <w:pPr>
        <w:tabs>
          <w:tab w:val="num" w:pos="3600"/>
        </w:tabs>
        <w:ind w:left="3600" w:hanging="360"/>
      </w:pPr>
      <w:rPr>
        <w:rFonts w:ascii="Arial" w:hAnsi="Arial" w:hint="default"/>
      </w:rPr>
    </w:lvl>
    <w:lvl w:ilvl="5" w:tplc="BAFCCE86" w:tentative="1">
      <w:start w:val="1"/>
      <w:numFmt w:val="bullet"/>
      <w:lvlText w:val="•"/>
      <w:lvlJc w:val="left"/>
      <w:pPr>
        <w:tabs>
          <w:tab w:val="num" w:pos="4320"/>
        </w:tabs>
        <w:ind w:left="4320" w:hanging="360"/>
      </w:pPr>
      <w:rPr>
        <w:rFonts w:ascii="Arial" w:hAnsi="Arial" w:hint="default"/>
      </w:rPr>
    </w:lvl>
    <w:lvl w:ilvl="6" w:tplc="636C89E2" w:tentative="1">
      <w:start w:val="1"/>
      <w:numFmt w:val="bullet"/>
      <w:lvlText w:val="•"/>
      <w:lvlJc w:val="left"/>
      <w:pPr>
        <w:tabs>
          <w:tab w:val="num" w:pos="5040"/>
        </w:tabs>
        <w:ind w:left="5040" w:hanging="360"/>
      </w:pPr>
      <w:rPr>
        <w:rFonts w:ascii="Arial" w:hAnsi="Arial" w:hint="default"/>
      </w:rPr>
    </w:lvl>
    <w:lvl w:ilvl="7" w:tplc="4A3690FC" w:tentative="1">
      <w:start w:val="1"/>
      <w:numFmt w:val="bullet"/>
      <w:lvlText w:val="•"/>
      <w:lvlJc w:val="left"/>
      <w:pPr>
        <w:tabs>
          <w:tab w:val="num" w:pos="5760"/>
        </w:tabs>
        <w:ind w:left="5760" w:hanging="360"/>
      </w:pPr>
      <w:rPr>
        <w:rFonts w:ascii="Arial" w:hAnsi="Arial" w:hint="default"/>
      </w:rPr>
    </w:lvl>
    <w:lvl w:ilvl="8" w:tplc="ABA69692" w:tentative="1">
      <w:start w:val="1"/>
      <w:numFmt w:val="bullet"/>
      <w:lvlText w:val="•"/>
      <w:lvlJc w:val="left"/>
      <w:pPr>
        <w:tabs>
          <w:tab w:val="num" w:pos="6480"/>
        </w:tabs>
        <w:ind w:left="6480" w:hanging="360"/>
      </w:pPr>
      <w:rPr>
        <w:rFonts w:ascii="Arial" w:hAnsi="Arial" w:hint="default"/>
      </w:rPr>
    </w:lvl>
  </w:abstractNum>
  <w:abstractNum w:abstractNumId="18">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9D627E9"/>
    <w:multiLevelType w:val="hybridMultilevel"/>
    <w:tmpl w:val="DAAA3762"/>
    <w:lvl w:ilvl="0" w:tplc="04090001">
      <w:start w:val="1"/>
      <w:numFmt w:val="bullet"/>
      <w:lvlText w:val=""/>
      <w:lvlJc w:val="left"/>
      <w:pPr>
        <w:ind w:left="2250" w:hanging="360"/>
      </w:pPr>
      <w:rPr>
        <w:rFonts w:ascii="Symbol" w:hAnsi="Symbol" w:hint="default"/>
        <w:sz w:val="24"/>
        <w:szCs w:val="24"/>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20">
    <w:nsid w:val="2B4405E0"/>
    <w:multiLevelType w:val="hybridMultilevel"/>
    <w:tmpl w:val="128CFD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C4519D8"/>
    <w:multiLevelType w:val="hybridMultilevel"/>
    <w:tmpl w:val="5DFC17D2"/>
    <w:lvl w:ilvl="0" w:tplc="4C583FE2">
      <w:start w:val="1"/>
      <w:numFmt w:val="bullet"/>
      <w:lvlText w:val="•"/>
      <w:lvlJc w:val="left"/>
      <w:pPr>
        <w:tabs>
          <w:tab w:val="num" w:pos="720"/>
        </w:tabs>
        <w:ind w:left="720" w:hanging="360"/>
      </w:pPr>
      <w:rPr>
        <w:rFonts w:ascii="Arial" w:hAnsi="Arial" w:hint="default"/>
      </w:rPr>
    </w:lvl>
    <w:lvl w:ilvl="1" w:tplc="22BCFA6C" w:tentative="1">
      <w:start w:val="1"/>
      <w:numFmt w:val="bullet"/>
      <w:lvlText w:val="•"/>
      <w:lvlJc w:val="left"/>
      <w:pPr>
        <w:tabs>
          <w:tab w:val="num" w:pos="1440"/>
        </w:tabs>
        <w:ind w:left="1440" w:hanging="360"/>
      </w:pPr>
      <w:rPr>
        <w:rFonts w:ascii="Arial" w:hAnsi="Arial" w:hint="default"/>
      </w:rPr>
    </w:lvl>
    <w:lvl w:ilvl="2" w:tplc="C4FE0094" w:tentative="1">
      <w:start w:val="1"/>
      <w:numFmt w:val="bullet"/>
      <w:lvlText w:val="•"/>
      <w:lvlJc w:val="left"/>
      <w:pPr>
        <w:tabs>
          <w:tab w:val="num" w:pos="2160"/>
        </w:tabs>
        <w:ind w:left="2160" w:hanging="360"/>
      </w:pPr>
      <w:rPr>
        <w:rFonts w:ascii="Arial" w:hAnsi="Arial" w:hint="default"/>
      </w:rPr>
    </w:lvl>
    <w:lvl w:ilvl="3" w:tplc="880E22AE" w:tentative="1">
      <w:start w:val="1"/>
      <w:numFmt w:val="bullet"/>
      <w:lvlText w:val="•"/>
      <w:lvlJc w:val="left"/>
      <w:pPr>
        <w:tabs>
          <w:tab w:val="num" w:pos="2880"/>
        </w:tabs>
        <w:ind w:left="2880" w:hanging="360"/>
      </w:pPr>
      <w:rPr>
        <w:rFonts w:ascii="Arial" w:hAnsi="Arial" w:hint="default"/>
      </w:rPr>
    </w:lvl>
    <w:lvl w:ilvl="4" w:tplc="DD92A454" w:tentative="1">
      <w:start w:val="1"/>
      <w:numFmt w:val="bullet"/>
      <w:lvlText w:val="•"/>
      <w:lvlJc w:val="left"/>
      <w:pPr>
        <w:tabs>
          <w:tab w:val="num" w:pos="3600"/>
        </w:tabs>
        <w:ind w:left="3600" w:hanging="360"/>
      </w:pPr>
      <w:rPr>
        <w:rFonts w:ascii="Arial" w:hAnsi="Arial" w:hint="default"/>
      </w:rPr>
    </w:lvl>
    <w:lvl w:ilvl="5" w:tplc="D0606B1A" w:tentative="1">
      <w:start w:val="1"/>
      <w:numFmt w:val="bullet"/>
      <w:lvlText w:val="•"/>
      <w:lvlJc w:val="left"/>
      <w:pPr>
        <w:tabs>
          <w:tab w:val="num" w:pos="4320"/>
        </w:tabs>
        <w:ind w:left="4320" w:hanging="360"/>
      </w:pPr>
      <w:rPr>
        <w:rFonts w:ascii="Arial" w:hAnsi="Arial" w:hint="default"/>
      </w:rPr>
    </w:lvl>
    <w:lvl w:ilvl="6" w:tplc="21DAF3B8" w:tentative="1">
      <w:start w:val="1"/>
      <w:numFmt w:val="bullet"/>
      <w:lvlText w:val="•"/>
      <w:lvlJc w:val="left"/>
      <w:pPr>
        <w:tabs>
          <w:tab w:val="num" w:pos="5040"/>
        </w:tabs>
        <w:ind w:left="5040" w:hanging="360"/>
      </w:pPr>
      <w:rPr>
        <w:rFonts w:ascii="Arial" w:hAnsi="Arial" w:hint="default"/>
      </w:rPr>
    </w:lvl>
    <w:lvl w:ilvl="7" w:tplc="680C1D10" w:tentative="1">
      <w:start w:val="1"/>
      <w:numFmt w:val="bullet"/>
      <w:lvlText w:val="•"/>
      <w:lvlJc w:val="left"/>
      <w:pPr>
        <w:tabs>
          <w:tab w:val="num" w:pos="5760"/>
        </w:tabs>
        <w:ind w:left="5760" w:hanging="360"/>
      </w:pPr>
      <w:rPr>
        <w:rFonts w:ascii="Arial" w:hAnsi="Arial" w:hint="default"/>
      </w:rPr>
    </w:lvl>
    <w:lvl w:ilvl="8" w:tplc="6E3C6494" w:tentative="1">
      <w:start w:val="1"/>
      <w:numFmt w:val="bullet"/>
      <w:lvlText w:val="•"/>
      <w:lvlJc w:val="left"/>
      <w:pPr>
        <w:tabs>
          <w:tab w:val="num" w:pos="6480"/>
        </w:tabs>
        <w:ind w:left="6480" w:hanging="360"/>
      </w:pPr>
      <w:rPr>
        <w:rFonts w:ascii="Arial" w:hAnsi="Arial" w:hint="default"/>
      </w:rPr>
    </w:lvl>
  </w:abstractNum>
  <w:abstractNum w:abstractNumId="22">
    <w:nsid w:val="2C8F170C"/>
    <w:multiLevelType w:val="hybridMultilevel"/>
    <w:tmpl w:val="5B425A30"/>
    <w:lvl w:ilvl="0" w:tplc="570A93B0">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DEB5CAC"/>
    <w:multiLevelType w:val="hybridMultilevel"/>
    <w:tmpl w:val="F342D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58E4D3E"/>
    <w:multiLevelType w:val="hybridMultilevel"/>
    <w:tmpl w:val="FE6E5398"/>
    <w:lvl w:ilvl="0" w:tplc="C2747232">
      <w:start w:val="1"/>
      <w:numFmt w:val="bullet"/>
      <w:lvlText w:val=""/>
      <w:lvlJc w:val="left"/>
      <w:pPr>
        <w:ind w:left="720" w:hanging="360"/>
      </w:pPr>
      <w:rPr>
        <w:rFonts w:ascii="Symbol" w:hAnsi="Symbol" w:hint="default"/>
        <w:color w:val="auto"/>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6CB3767"/>
    <w:multiLevelType w:val="hybridMultilevel"/>
    <w:tmpl w:val="5E2AC9DE"/>
    <w:lvl w:ilvl="0" w:tplc="F74CCDB4">
      <w:start w:val="1"/>
      <w:numFmt w:val="bullet"/>
      <w:lvlText w:val="•"/>
      <w:lvlJc w:val="left"/>
      <w:pPr>
        <w:tabs>
          <w:tab w:val="num" w:pos="720"/>
        </w:tabs>
        <w:ind w:left="720" w:hanging="360"/>
      </w:pPr>
      <w:rPr>
        <w:rFonts w:ascii="Arial" w:hAnsi="Arial" w:hint="default"/>
      </w:rPr>
    </w:lvl>
    <w:lvl w:ilvl="1" w:tplc="05607636">
      <w:start w:val="1136"/>
      <w:numFmt w:val="bullet"/>
      <w:lvlText w:val="•"/>
      <w:lvlJc w:val="left"/>
      <w:pPr>
        <w:tabs>
          <w:tab w:val="num" w:pos="1440"/>
        </w:tabs>
        <w:ind w:left="1440" w:hanging="360"/>
      </w:pPr>
      <w:rPr>
        <w:rFonts w:ascii="Arial" w:hAnsi="Arial" w:hint="default"/>
      </w:rPr>
    </w:lvl>
    <w:lvl w:ilvl="2" w:tplc="76D8A39A" w:tentative="1">
      <w:start w:val="1"/>
      <w:numFmt w:val="bullet"/>
      <w:lvlText w:val="•"/>
      <w:lvlJc w:val="left"/>
      <w:pPr>
        <w:tabs>
          <w:tab w:val="num" w:pos="2160"/>
        </w:tabs>
        <w:ind w:left="2160" w:hanging="360"/>
      </w:pPr>
      <w:rPr>
        <w:rFonts w:ascii="Arial" w:hAnsi="Arial" w:hint="default"/>
      </w:rPr>
    </w:lvl>
    <w:lvl w:ilvl="3" w:tplc="DB781F38" w:tentative="1">
      <w:start w:val="1"/>
      <w:numFmt w:val="bullet"/>
      <w:lvlText w:val="•"/>
      <w:lvlJc w:val="left"/>
      <w:pPr>
        <w:tabs>
          <w:tab w:val="num" w:pos="2880"/>
        </w:tabs>
        <w:ind w:left="2880" w:hanging="360"/>
      </w:pPr>
      <w:rPr>
        <w:rFonts w:ascii="Arial" w:hAnsi="Arial" w:hint="default"/>
      </w:rPr>
    </w:lvl>
    <w:lvl w:ilvl="4" w:tplc="FF52ABBA" w:tentative="1">
      <w:start w:val="1"/>
      <w:numFmt w:val="bullet"/>
      <w:lvlText w:val="•"/>
      <w:lvlJc w:val="left"/>
      <w:pPr>
        <w:tabs>
          <w:tab w:val="num" w:pos="3600"/>
        </w:tabs>
        <w:ind w:left="3600" w:hanging="360"/>
      </w:pPr>
      <w:rPr>
        <w:rFonts w:ascii="Arial" w:hAnsi="Arial" w:hint="default"/>
      </w:rPr>
    </w:lvl>
    <w:lvl w:ilvl="5" w:tplc="7754622C" w:tentative="1">
      <w:start w:val="1"/>
      <w:numFmt w:val="bullet"/>
      <w:lvlText w:val="•"/>
      <w:lvlJc w:val="left"/>
      <w:pPr>
        <w:tabs>
          <w:tab w:val="num" w:pos="4320"/>
        </w:tabs>
        <w:ind w:left="4320" w:hanging="360"/>
      </w:pPr>
      <w:rPr>
        <w:rFonts w:ascii="Arial" w:hAnsi="Arial" w:hint="default"/>
      </w:rPr>
    </w:lvl>
    <w:lvl w:ilvl="6" w:tplc="8586C70A" w:tentative="1">
      <w:start w:val="1"/>
      <w:numFmt w:val="bullet"/>
      <w:lvlText w:val="•"/>
      <w:lvlJc w:val="left"/>
      <w:pPr>
        <w:tabs>
          <w:tab w:val="num" w:pos="5040"/>
        </w:tabs>
        <w:ind w:left="5040" w:hanging="360"/>
      </w:pPr>
      <w:rPr>
        <w:rFonts w:ascii="Arial" w:hAnsi="Arial" w:hint="default"/>
      </w:rPr>
    </w:lvl>
    <w:lvl w:ilvl="7" w:tplc="4120D4AC" w:tentative="1">
      <w:start w:val="1"/>
      <w:numFmt w:val="bullet"/>
      <w:lvlText w:val="•"/>
      <w:lvlJc w:val="left"/>
      <w:pPr>
        <w:tabs>
          <w:tab w:val="num" w:pos="5760"/>
        </w:tabs>
        <w:ind w:left="5760" w:hanging="360"/>
      </w:pPr>
      <w:rPr>
        <w:rFonts w:ascii="Arial" w:hAnsi="Arial" w:hint="default"/>
      </w:rPr>
    </w:lvl>
    <w:lvl w:ilvl="8" w:tplc="602A8EA0" w:tentative="1">
      <w:start w:val="1"/>
      <w:numFmt w:val="bullet"/>
      <w:lvlText w:val="•"/>
      <w:lvlJc w:val="left"/>
      <w:pPr>
        <w:tabs>
          <w:tab w:val="num" w:pos="6480"/>
        </w:tabs>
        <w:ind w:left="6480" w:hanging="360"/>
      </w:pPr>
      <w:rPr>
        <w:rFonts w:ascii="Arial" w:hAnsi="Arial" w:hint="default"/>
      </w:rPr>
    </w:lvl>
  </w:abstractNum>
  <w:abstractNum w:abstractNumId="26">
    <w:nsid w:val="38067FA9"/>
    <w:multiLevelType w:val="hybridMultilevel"/>
    <w:tmpl w:val="960824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BC5477C"/>
    <w:multiLevelType w:val="hybridMultilevel"/>
    <w:tmpl w:val="4EF81A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D2E44C7"/>
    <w:multiLevelType w:val="hybridMultilevel"/>
    <w:tmpl w:val="B456B468"/>
    <w:lvl w:ilvl="0" w:tplc="8CF89C12">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F8A5A29"/>
    <w:multiLevelType w:val="hybridMultilevel"/>
    <w:tmpl w:val="5FA831FC"/>
    <w:lvl w:ilvl="0" w:tplc="0EAAD39C">
      <w:start w:val="1"/>
      <w:numFmt w:val="bullet"/>
      <w:lvlText w:val="•"/>
      <w:lvlJc w:val="left"/>
      <w:pPr>
        <w:tabs>
          <w:tab w:val="num" w:pos="720"/>
        </w:tabs>
        <w:ind w:left="720" w:hanging="360"/>
      </w:pPr>
      <w:rPr>
        <w:rFonts w:ascii="Arial" w:hAnsi="Arial" w:hint="default"/>
      </w:rPr>
    </w:lvl>
    <w:lvl w:ilvl="1" w:tplc="9086CAB0" w:tentative="1">
      <w:start w:val="1"/>
      <w:numFmt w:val="bullet"/>
      <w:lvlText w:val="•"/>
      <w:lvlJc w:val="left"/>
      <w:pPr>
        <w:tabs>
          <w:tab w:val="num" w:pos="1440"/>
        </w:tabs>
        <w:ind w:left="1440" w:hanging="360"/>
      </w:pPr>
      <w:rPr>
        <w:rFonts w:ascii="Arial" w:hAnsi="Arial" w:hint="default"/>
      </w:rPr>
    </w:lvl>
    <w:lvl w:ilvl="2" w:tplc="6E64507C" w:tentative="1">
      <w:start w:val="1"/>
      <w:numFmt w:val="bullet"/>
      <w:lvlText w:val="•"/>
      <w:lvlJc w:val="left"/>
      <w:pPr>
        <w:tabs>
          <w:tab w:val="num" w:pos="2160"/>
        </w:tabs>
        <w:ind w:left="2160" w:hanging="360"/>
      </w:pPr>
      <w:rPr>
        <w:rFonts w:ascii="Arial" w:hAnsi="Arial" w:hint="default"/>
      </w:rPr>
    </w:lvl>
    <w:lvl w:ilvl="3" w:tplc="3034A296" w:tentative="1">
      <w:start w:val="1"/>
      <w:numFmt w:val="bullet"/>
      <w:lvlText w:val="•"/>
      <w:lvlJc w:val="left"/>
      <w:pPr>
        <w:tabs>
          <w:tab w:val="num" w:pos="2880"/>
        </w:tabs>
        <w:ind w:left="2880" w:hanging="360"/>
      </w:pPr>
      <w:rPr>
        <w:rFonts w:ascii="Arial" w:hAnsi="Arial" w:hint="default"/>
      </w:rPr>
    </w:lvl>
    <w:lvl w:ilvl="4" w:tplc="CABC31D8" w:tentative="1">
      <w:start w:val="1"/>
      <w:numFmt w:val="bullet"/>
      <w:lvlText w:val="•"/>
      <w:lvlJc w:val="left"/>
      <w:pPr>
        <w:tabs>
          <w:tab w:val="num" w:pos="3600"/>
        </w:tabs>
        <w:ind w:left="3600" w:hanging="360"/>
      </w:pPr>
      <w:rPr>
        <w:rFonts w:ascii="Arial" w:hAnsi="Arial" w:hint="default"/>
      </w:rPr>
    </w:lvl>
    <w:lvl w:ilvl="5" w:tplc="9982BA3E" w:tentative="1">
      <w:start w:val="1"/>
      <w:numFmt w:val="bullet"/>
      <w:lvlText w:val="•"/>
      <w:lvlJc w:val="left"/>
      <w:pPr>
        <w:tabs>
          <w:tab w:val="num" w:pos="4320"/>
        </w:tabs>
        <w:ind w:left="4320" w:hanging="360"/>
      </w:pPr>
      <w:rPr>
        <w:rFonts w:ascii="Arial" w:hAnsi="Arial" w:hint="default"/>
      </w:rPr>
    </w:lvl>
    <w:lvl w:ilvl="6" w:tplc="8F9483B4" w:tentative="1">
      <w:start w:val="1"/>
      <w:numFmt w:val="bullet"/>
      <w:lvlText w:val="•"/>
      <w:lvlJc w:val="left"/>
      <w:pPr>
        <w:tabs>
          <w:tab w:val="num" w:pos="5040"/>
        </w:tabs>
        <w:ind w:left="5040" w:hanging="360"/>
      </w:pPr>
      <w:rPr>
        <w:rFonts w:ascii="Arial" w:hAnsi="Arial" w:hint="default"/>
      </w:rPr>
    </w:lvl>
    <w:lvl w:ilvl="7" w:tplc="EF8A1D10" w:tentative="1">
      <w:start w:val="1"/>
      <w:numFmt w:val="bullet"/>
      <w:lvlText w:val="•"/>
      <w:lvlJc w:val="left"/>
      <w:pPr>
        <w:tabs>
          <w:tab w:val="num" w:pos="5760"/>
        </w:tabs>
        <w:ind w:left="5760" w:hanging="360"/>
      </w:pPr>
      <w:rPr>
        <w:rFonts w:ascii="Arial" w:hAnsi="Arial" w:hint="default"/>
      </w:rPr>
    </w:lvl>
    <w:lvl w:ilvl="8" w:tplc="33B4DF50" w:tentative="1">
      <w:start w:val="1"/>
      <w:numFmt w:val="bullet"/>
      <w:lvlText w:val="•"/>
      <w:lvlJc w:val="left"/>
      <w:pPr>
        <w:tabs>
          <w:tab w:val="num" w:pos="6480"/>
        </w:tabs>
        <w:ind w:left="6480" w:hanging="360"/>
      </w:pPr>
      <w:rPr>
        <w:rFonts w:ascii="Arial" w:hAnsi="Arial" w:hint="default"/>
      </w:rPr>
    </w:lvl>
  </w:abstractNum>
  <w:abstractNum w:abstractNumId="30">
    <w:nsid w:val="4464739C"/>
    <w:multiLevelType w:val="hybridMultilevel"/>
    <w:tmpl w:val="FB14DC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BC16B04"/>
    <w:multiLevelType w:val="hybridMultilevel"/>
    <w:tmpl w:val="85CA2EB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4C0E6D5B"/>
    <w:multiLevelType w:val="hybridMultilevel"/>
    <w:tmpl w:val="F3327740"/>
    <w:lvl w:ilvl="0" w:tplc="3926D41E">
      <w:start w:val="1"/>
      <w:numFmt w:val="bullet"/>
      <w:lvlText w:val="•"/>
      <w:lvlJc w:val="left"/>
      <w:pPr>
        <w:tabs>
          <w:tab w:val="num" w:pos="720"/>
        </w:tabs>
        <w:ind w:left="720" w:hanging="360"/>
      </w:pPr>
      <w:rPr>
        <w:rFonts w:ascii="Arial" w:hAnsi="Arial" w:hint="default"/>
      </w:rPr>
    </w:lvl>
    <w:lvl w:ilvl="1" w:tplc="09DEC454">
      <w:start w:val="1805"/>
      <w:numFmt w:val="bullet"/>
      <w:lvlText w:val="–"/>
      <w:lvlJc w:val="left"/>
      <w:pPr>
        <w:tabs>
          <w:tab w:val="num" w:pos="1440"/>
        </w:tabs>
        <w:ind w:left="1440" w:hanging="360"/>
      </w:pPr>
      <w:rPr>
        <w:rFonts w:ascii="Arial" w:hAnsi="Arial" w:hint="default"/>
      </w:rPr>
    </w:lvl>
    <w:lvl w:ilvl="2" w:tplc="858240DC">
      <w:start w:val="1"/>
      <w:numFmt w:val="bullet"/>
      <w:lvlText w:val="•"/>
      <w:lvlJc w:val="left"/>
      <w:pPr>
        <w:tabs>
          <w:tab w:val="num" w:pos="2160"/>
        </w:tabs>
        <w:ind w:left="2160" w:hanging="360"/>
      </w:pPr>
      <w:rPr>
        <w:rFonts w:ascii="Arial" w:hAnsi="Arial" w:hint="default"/>
      </w:rPr>
    </w:lvl>
    <w:lvl w:ilvl="3" w:tplc="A98A8542" w:tentative="1">
      <w:start w:val="1"/>
      <w:numFmt w:val="bullet"/>
      <w:lvlText w:val="•"/>
      <w:lvlJc w:val="left"/>
      <w:pPr>
        <w:tabs>
          <w:tab w:val="num" w:pos="2880"/>
        </w:tabs>
        <w:ind w:left="2880" w:hanging="360"/>
      </w:pPr>
      <w:rPr>
        <w:rFonts w:ascii="Arial" w:hAnsi="Arial" w:hint="default"/>
      </w:rPr>
    </w:lvl>
    <w:lvl w:ilvl="4" w:tplc="C1C895D0" w:tentative="1">
      <w:start w:val="1"/>
      <w:numFmt w:val="bullet"/>
      <w:lvlText w:val="•"/>
      <w:lvlJc w:val="left"/>
      <w:pPr>
        <w:tabs>
          <w:tab w:val="num" w:pos="3600"/>
        </w:tabs>
        <w:ind w:left="3600" w:hanging="360"/>
      </w:pPr>
      <w:rPr>
        <w:rFonts w:ascii="Arial" w:hAnsi="Arial" w:hint="default"/>
      </w:rPr>
    </w:lvl>
    <w:lvl w:ilvl="5" w:tplc="D71E1364" w:tentative="1">
      <w:start w:val="1"/>
      <w:numFmt w:val="bullet"/>
      <w:lvlText w:val="•"/>
      <w:lvlJc w:val="left"/>
      <w:pPr>
        <w:tabs>
          <w:tab w:val="num" w:pos="4320"/>
        </w:tabs>
        <w:ind w:left="4320" w:hanging="360"/>
      </w:pPr>
      <w:rPr>
        <w:rFonts w:ascii="Arial" w:hAnsi="Arial" w:hint="default"/>
      </w:rPr>
    </w:lvl>
    <w:lvl w:ilvl="6" w:tplc="20246D24" w:tentative="1">
      <w:start w:val="1"/>
      <w:numFmt w:val="bullet"/>
      <w:lvlText w:val="•"/>
      <w:lvlJc w:val="left"/>
      <w:pPr>
        <w:tabs>
          <w:tab w:val="num" w:pos="5040"/>
        </w:tabs>
        <w:ind w:left="5040" w:hanging="360"/>
      </w:pPr>
      <w:rPr>
        <w:rFonts w:ascii="Arial" w:hAnsi="Arial" w:hint="default"/>
      </w:rPr>
    </w:lvl>
    <w:lvl w:ilvl="7" w:tplc="62E456C0" w:tentative="1">
      <w:start w:val="1"/>
      <w:numFmt w:val="bullet"/>
      <w:lvlText w:val="•"/>
      <w:lvlJc w:val="left"/>
      <w:pPr>
        <w:tabs>
          <w:tab w:val="num" w:pos="5760"/>
        </w:tabs>
        <w:ind w:left="5760" w:hanging="360"/>
      </w:pPr>
      <w:rPr>
        <w:rFonts w:ascii="Arial" w:hAnsi="Arial" w:hint="default"/>
      </w:rPr>
    </w:lvl>
    <w:lvl w:ilvl="8" w:tplc="9F3650C2" w:tentative="1">
      <w:start w:val="1"/>
      <w:numFmt w:val="bullet"/>
      <w:lvlText w:val="•"/>
      <w:lvlJc w:val="left"/>
      <w:pPr>
        <w:tabs>
          <w:tab w:val="num" w:pos="6480"/>
        </w:tabs>
        <w:ind w:left="6480" w:hanging="360"/>
      </w:pPr>
      <w:rPr>
        <w:rFonts w:ascii="Arial" w:hAnsi="Arial" w:hint="default"/>
      </w:rPr>
    </w:lvl>
  </w:abstractNum>
  <w:abstractNum w:abstractNumId="33">
    <w:nsid w:val="4DBE3AEA"/>
    <w:multiLevelType w:val="hybridMultilevel"/>
    <w:tmpl w:val="D0CE108C"/>
    <w:lvl w:ilvl="0" w:tplc="16481342">
      <w:start w:val="1"/>
      <w:numFmt w:val="bullet"/>
      <w:lvlText w:val="•"/>
      <w:lvlJc w:val="left"/>
      <w:pPr>
        <w:tabs>
          <w:tab w:val="num" w:pos="720"/>
        </w:tabs>
        <w:ind w:left="720" w:hanging="360"/>
      </w:pPr>
      <w:rPr>
        <w:rFonts w:ascii="Arial" w:hAnsi="Arial" w:hint="default"/>
      </w:rPr>
    </w:lvl>
    <w:lvl w:ilvl="1" w:tplc="294A7D62" w:tentative="1">
      <w:start w:val="1"/>
      <w:numFmt w:val="bullet"/>
      <w:lvlText w:val="•"/>
      <w:lvlJc w:val="left"/>
      <w:pPr>
        <w:tabs>
          <w:tab w:val="num" w:pos="1440"/>
        </w:tabs>
        <w:ind w:left="1440" w:hanging="360"/>
      </w:pPr>
      <w:rPr>
        <w:rFonts w:ascii="Arial" w:hAnsi="Arial" w:hint="default"/>
      </w:rPr>
    </w:lvl>
    <w:lvl w:ilvl="2" w:tplc="7C424CFE" w:tentative="1">
      <w:start w:val="1"/>
      <w:numFmt w:val="bullet"/>
      <w:lvlText w:val="•"/>
      <w:lvlJc w:val="left"/>
      <w:pPr>
        <w:tabs>
          <w:tab w:val="num" w:pos="2160"/>
        </w:tabs>
        <w:ind w:left="2160" w:hanging="360"/>
      </w:pPr>
      <w:rPr>
        <w:rFonts w:ascii="Arial" w:hAnsi="Arial" w:hint="default"/>
      </w:rPr>
    </w:lvl>
    <w:lvl w:ilvl="3" w:tplc="0F28DB3E" w:tentative="1">
      <w:start w:val="1"/>
      <w:numFmt w:val="bullet"/>
      <w:lvlText w:val="•"/>
      <w:lvlJc w:val="left"/>
      <w:pPr>
        <w:tabs>
          <w:tab w:val="num" w:pos="2880"/>
        </w:tabs>
        <w:ind w:left="2880" w:hanging="360"/>
      </w:pPr>
      <w:rPr>
        <w:rFonts w:ascii="Arial" w:hAnsi="Arial" w:hint="default"/>
      </w:rPr>
    </w:lvl>
    <w:lvl w:ilvl="4" w:tplc="56545ECA" w:tentative="1">
      <w:start w:val="1"/>
      <w:numFmt w:val="bullet"/>
      <w:lvlText w:val="•"/>
      <w:lvlJc w:val="left"/>
      <w:pPr>
        <w:tabs>
          <w:tab w:val="num" w:pos="3600"/>
        </w:tabs>
        <w:ind w:left="3600" w:hanging="360"/>
      </w:pPr>
      <w:rPr>
        <w:rFonts w:ascii="Arial" w:hAnsi="Arial" w:hint="default"/>
      </w:rPr>
    </w:lvl>
    <w:lvl w:ilvl="5" w:tplc="F4D8B464" w:tentative="1">
      <w:start w:val="1"/>
      <w:numFmt w:val="bullet"/>
      <w:lvlText w:val="•"/>
      <w:lvlJc w:val="left"/>
      <w:pPr>
        <w:tabs>
          <w:tab w:val="num" w:pos="4320"/>
        </w:tabs>
        <w:ind w:left="4320" w:hanging="360"/>
      </w:pPr>
      <w:rPr>
        <w:rFonts w:ascii="Arial" w:hAnsi="Arial" w:hint="default"/>
      </w:rPr>
    </w:lvl>
    <w:lvl w:ilvl="6" w:tplc="D64827E4" w:tentative="1">
      <w:start w:val="1"/>
      <w:numFmt w:val="bullet"/>
      <w:lvlText w:val="•"/>
      <w:lvlJc w:val="left"/>
      <w:pPr>
        <w:tabs>
          <w:tab w:val="num" w:pos="5040"/>
        </w:tabs>
        <w:ind w:left="5040" w:hanging="360"/>
      </w:pPr>
      <w:rPr>
        <w:rFonts w:ascii="Arial" w:hAnsi="Arial" w:hint="default"/>
      </w:rPr>
    </w:lvl>
    <w:lvl w:ilvl="7" w:tplc="BFDA885A" w:tentative="1">
      <w:start w:val="1"/>
      <w:numFmt w:val="bullet"/>
      <w:lvlText w:val="•"/>
      <w:lvlJc w:val="left"/>
      <w:pPr>
        <w:tabs>
          <w:tab w:val="num" w:pos="5760"/>
        </w:tabs>
        <w:ind w:left="5760" w:hanging="360"/>
      </w:pPr>
      <w:rPr>
        <w:rFonts w:ascii="Arial" w:hAnsi="Arial" w:hint="default"/>
      </w:rPr>
    </w:lvl>
    <w:lvl w:ilvl="8" w:tplc="5D4E16BC" w:tentative="1">
      <w:start w:val="1"/>
      <w:numFmt w:val="bullet"/>
      <w:lvlText w:val="•"/>
      <w:lvlJc w:val="left"/>
      <w:pPr>
        <w:tabs>
          <w:tab w:val="num" w:pos="6480"/>
        </w:tabs>
        <w:ind w:left="6480" w:hanging="360"/>
      </w:pPr>
      <w:rPr>
        <w:rFonts w:ascii="Arial" w:hAnsi="Arial" w:hint="default"/>
      </w:rPr>
    </w:lvl>
  </w:abstractNum>
  <w:abstractNum w:abstractNumId="34">
    <w:nsid w:val="51C12242"/>
    <w:multiLevelType w:val="hybridMultilevel"/>
    <w:tmpl w:val="E690B376"/>
    <w:lvl w:ilvl="0" w:tplc="4DCABA88">
      <w:start w:val="1"/>
      <w:numFmt w:val="bullet"/>
      <w:lvlText w:val="•"/>
      <w:lvlJc w:val="left"/>
      <w:pPr>
        <w:tabs>
          <w:tab w:val="num" w:pos="720"/>
        </w:tabs>
        <w:ind w:left="720" w:hanging="360"/>
      </w:pPr>
      <w:rPr>
        <w:rFonts w:ascii="Arial" w:hAnsi="Arial" w:hint="default"/>
      </w:rPr>
    </w:lvl>
    <w:lvl w:ilvl="1" w:tplc="A43AC44A" w:tentative="1">
      <w:start w:val="1"/>
      <w:numFmt w:val="bullet"/>
      <w:lvlText w:val="•"/>
      <w:lvlJc w:val="left"/>
      <w:pPr>
        <w:tabs>
          <w:tab w:val="num" w:pos="1440"/>
        </w:tabs>
        <w:ind w:left="1440" w:hanging="360"/>
      </w:pPr>
      <w:rPr>
        <w:rFonts w:ascii="Arial" w:hAnsi="Arial" w:hint="default"/>
      </w:rPr>
    </w:lvl>
    <w:lvl w:ilvl="2" w:tplc="F6A00166" w:tentative="1">
      <w:start w:val="1"/>
      <w:numFmt w:val="bullet"/>
      <w:lvlText w:val="•"/>
      <w:lvlJc w:val="left"/>
      <w:pPr>
        <w:tabs>
          <w:tab w:val="num" w:pos="2160"/>
        </w:tabs>
        <w:ind w:left="2160" w:hanging="360"/>
      </w:pPr>
      <w:rPr>
        <w:rFonts w:ascii="Arial" w:hAnsi="Arial" w:hint="default"/>
      </w:rPr>
    </w:lvl>
    <w:lvl w:ilvl="3" w:tplc="EE248134" w:tentative="1">
      <w:start w:val="1"/>
      <w:numFmt w:val="bullet"/>
      <w:lvlText w:val="•"/>
      <w:lvlJc w:val="left"/>
      <w:pPr>
        <w:tabs>
          <w:tab w:val="num" w:pos="2880"/>
        </w:tabs>
        <w:ind w:left="2880" w:hanging="360"/>
      </w:pPr>
      <w:rPr>
        <w:rFonts w:ascii="Arial" w:hAnsi="Arial" w:hint="default"/>
      </w:rPr>
    </w:lvl>
    <w:lvl w:ilvl="4" w:tplc="1F52FDB0" w:tentative="1">
      <w:start w:val="1"/>
      <w:numFmt w:val="bullet"/>
      <w:lvlText w:val="•"/>
      <w:lvlJc w:val="left"/>
      <w:pPr>
        <w:tabs>
          <w:tab w:val="num" w:pos="3600"/>
        </w:tabs>
        <w:ind w:left="3600" w:hanging="360"/>
      </w:pPr>
      <w:rPr>
        <w:rFonts w:ascii="Arial" w:hAnsi="Arial" w:hint="default"/>
      </w:rPr>
    </w:lvl>
    <w:lvl w:ilvl="5" w:tplc="CD1405F0" w:tentative="1">
      <w:start w:val="1"/>
      <w:numFmt w:val="bullet"/>
      <w:lvlText w:val="•"/>
      <w:lvlJc w:val="left"/>
      <w:pPr>
        <w:tabs>
          <w:tab w:val="num" w:pos="4320"/>
        </w:tabs>
        <w:ind w:left="4320" w:hanging="360"/>
      </w:pPr>
      <w:rPr>
        <w:rFonts w:ascii="Arial" w:hAnsi="Arial" w:hint="default"/>
      </w:rPr>
    </w:lvl>
    <w:lvl w:ilvl="6" w:tplc="4552E400" w:tentative="1">
      <w:start w:val="1"/>
      <w:numFmt w:val="bullet"/>
      <w:lvlText w:val="•"/>
      <w:lvlJc w:val="left"/>
      <w:pPr>
        <w:tabs>
          <w:tab w:val="num" w:pos="5040"/>
        </w:tabs>
        <w:ind w:left="5040" w:hanging="360"/>
      </w:pPr>
      <w:rPr>
        <w:rFonts w:ascii="Arial" w:hAnsi="Arial" w:hint="default"/>
      </w:rPr>
    </w:lvl>
    <w:lvl w:ilvl="7" w:tplc="731C6526" w:tentative="1">
      <w:start w:val="1"/>
      <w:numFmt w:val="bullet"/>
      <w:lvlText w:val="•"/>
      <w:lvlJc w:val="left"/>
      <w:pPr>
        <w:tabs>
          <w:tab w:val="num" w:pos="5760"/>
        </w:tabs>
        <w:ind w:left="5760" w:hanging="360"/>
      </w:pPr>
      <w:rPr>
        <w:rFonts w:ascii="Arial" w:hAnsi="Arial" w:hint="default"/>
      </w:rPr>
    </w:lvl>
    <w:lvl w:ilvl="8" w:tplc="E94E0574" w:tentative="1">
      <w:start w:val="1"/>
      <w:numFmt w:val="bullet"/>
      <w:lvlText w:val="•"/>
      <w:lvlJc w:val="left"/>
      <w:pPr>
        <w:tabs>
          <w:tab w:val="num" w:pos="6480"/>
        </w:tabs>
        <w:ind w:left="6480" w:hanging="360"/>
      </w:pPr>
      <w:rPr>
        <w:rFonts w:ascii="Arial" w:hAnsi="Arial" w:hint="default"/>
      </w:rPr>
    </w:lvl>
  </w:abstractNum>
  <w:abstractNum w:abstractNumId="35">
    <w:nsid w:val="520B497D"/>
    <w:multiLevelType w:val="hybridMultilevel"/>
    <w:tmpl w:val="6AD253E2"/>
    <w:lvl w:ilvl="0" w:tplc="04090003">
      <w:start w:val="1"/>
      <w:numFmt w:val="bullet"/>
      <w:lvlText w:val="o"/>
      <w:lvlJc w:val="left"/>
      <w:pPr>
        <w:ind w:left="2520"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6">
    <w:nsid w:val="527D4CF4"/>
    <w:multiLevelType w:val="hybridMultilevel"/>
    <w:tmpl w:val="B82C1962"/>
    <w:lvl w:ilvl="0" w:tplc="B04E1488">
      <w:start w:val="1"/>
      <w:numFmt w:val="bullet"/>
      <w:lvlText w:val="•"/>
      <w:lvlJc w:val="left"/>
      <w:pPr>
        <w:tabs>
          <w:tab w:val="num" w:pos="720"/>
        </w:tabs>
        <w:ind w:left="720" w:hanging="360"/>
      </w:pPr>
      <w:rPr>
        <w:rFonts w:ascii="Arial" w:hAnsi="Arial" w:hint="default"/>
      </w:rPr>
    </w:lvl>
    <w:lvl w:ilvl="1" w:tplc="218690D0">
      <w:start w:val="432"/>
      <w:numFmt w:val="bullet"/>
      <w:lvlText w:val="•"/>
      <w:lvlJc w:val="left"/>
      <w:pPr>
        <w:tabs>
          <w:tab w:val="num" w:pos="1440"/>
        </w:tabs>
        <w:ind w:left="1440" w:hanging="360"/>
      </w:pPr>
      <w:rPr>
        <w:rFonts w:ascii="Arial" w:hAnsi="Arial" w:hint="default"/>
      </w:rPr>
    </w:lvl>
    <w:lvl w:ilvl="2" w:tplc="F2DC84BA">
      <w:start w:val="432"/>
      <w:numFmt w:val="bullet"/>
      <w:lvlText w:val="•"/>
      <w:lvlJc w:val="left"/>
      <w:pPr>
        <w:tabs>
          <w:tab w:val="num" w:pos="2160"/>
        </w:tabs>
        <w:ind w:left="2160" w:hanging="360"/>
      </w:pPr>
      <w:rPr>
        <w:rFonts w:ascii="Arial" w:hAnsi="Arial" w:hint="default"/>
      </w:rPr>
    </w:lvl>
    <w:lvl w:ilvl="3" w:tplc="422E38B4">
      <w:start w:val="1"/>
      <w:numFmt w:val="bullet"/>
      <w:lvlText w:val="•"/>
      <w:lvlJc w:val="left"/>
      <w:pPr>
        <w:tabs>
          <w:tab w:val="num" w:pos="2880"/>
        </w:tabs>
        <w:ind w:left="2880" w:hanging="360"/>
      </w:pPr>
      <w:rPr>
        <w:rFonts w:ascii="Arial" w:hAnsi="Arial" w:hint="default"/>
      </w:rPr>
    </w:lvl>
    <w:lvl w:ilvl="4" w:tplc="A894BA32" w:tentative="1">
      <w:start w:val="1"/>
      <w:numFmt w:val="bullet"/>
      <w:lvlText w:val="•"/>
      <w:lvlJc w:val="left"/>
      <w:pPr>
        <w:tabs>
          <w:tab w:val="num" w:pos="3600"/>
        </w:tabs>
        <w:ind w:left="3600" w:hanging="360"/>
      </w:pPr>
      <w:rPr>
        <w:rFonts w:ascii="Arial" w:hAnsi="Arial" w:hint="default"/>
      </w:rPr>
    </w:lvl>
    <w:lvl w:ilvl="5" w:tplc="809E913A" w:tentative="1">
      <w:start w:val="1"/>
      <w:numFmt w:val="bullet"/>
      <w:lvlText w:val="•"/>
      <w:lvlJc w:val="left"/>
      <w:pPr>
        <w:tabs>
          <w:tab w:val="num" w:pos="4320"/>
        </w:tabs>
        <w:ind w:left="4320" w:hanging="360"/>
      </w:pPr>
      <w:rPr>
        <w:rFonts w:ascii="Arial" w:hAnsi="Arial" w:hint="default"/>
      </w:rPr>
    </w:lvl>
    <w:lvl w:ilvl="6" w:tplc="FDA8DB26" w:tentative="1">
      <w:start w:val="1"/>
      <w:numFmt w:val="bullet"/>
      <w:lvlText w:val="•"/>
      <w:lvlJc w:val="left"/>
      <w:pPr>
        <w:tabs>
          <w:tab w:val="num" w:pos="5040"/>
        </w:tabs>
        <w:ind w:left="5040" w:hanging="360"/>
      </w:pPr>
      <w:rPr>
        <w:rFonts w:ascii="Arial" w:hAnsi="Arial" w:hint="default"/>
      </w:rPr>
    </w:lvl>
    <w:lvl w:ilvl="7" w:tplc="C4243CE4" w:tentative="1">
      <w:start w:val="1"/>
      <w:numFmt w:val="bullet"/>
      <w:lvlText w:val="•"/>
      <w:lvlJc w:val="left"/>
      <w:pPr>
        <w:tabs>
          <w:tab w:val="num" w:pos="5760"/>
        </w:tabs>
        <w:ind w:left="5760" w:hanging="360"/>
      </w:pPr>
      <w:rPr>
        <w:rFonts w:ascii="Arial" w:hAnsi="Arial" w:hint="default"/>
      </w:rPr>
    </w:lvl>
    <w:lvl w:ilvl="8" w:tplc="630C1F4C" w:tentative="1">
      <w:start w:val="1"/>
      <w:numFmt w:val="bullet"/>
      <w:lvlText w:val="•"/>
      <w:lvlJc w:val="left"/>
      <w:pPr>
        <w:tabs>
          <w:tab w:val="num" w:pos="6480"/>
        </w:tabs>
        <w:ind w:left="6480" w:hanging="360"/>
      </w:pPr>
      <w:rPr>
        <w:rFonts w:ascii="Arial" w:hAnsi="Arial" w:hint="default"/>
      </w:rPr>
    </w:lvl>
  </w:abstractNum>
  <w:abstractNum w:abstractNumId="37">
    <w:nsid w:val="55CD58BE"/>
    <w:multiLevelType w:val="hybridMultilevel"/>
    <w:tmpl w:val="981ACA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681494C"/>
    <w:multiLevelType w:val="hybridMultilevel"/>
    <w:tmpl w:val="7D1AECF4"/>
    <w:lvl w:ilvl="0" w:tplc="09DEC454">
      <w:start w:val="1805"/>
      <w:numFmt w:val="bullet"/>
      <w:lvlText w:val="–"/>
      <w:lvlJc w:val="left"/>
      <w:pPr>
        <w:tabs>
          <w:tab w:val="num" w:pos="720"/>
        </w:tabs>
        <w:ind w:left="720" w:hanging="360"/>
      </w:pPr>
      <w:rPr>
        <w:rFonts w:ascii="Arial" w:hAnsi="Arial" w:hint="default"/>
      </w:rPr>
    </w:lvl>
    <w:lvl w:ilvl="1" w:tplc="09DEC454">
      <w:start w:val="1805"/>
      <w:numFmt w:val="bullet"/>
      <w:lvlText w:val="–"/>
      <w:lvlJc w:val="left"/>
      <w:pPr>
        <w:tabs>
          <w:tab w:val="num" w:pos="1440"/>
        </w:tabs>
        <w:ind w:left="1440" w:hanging="360"/>
      </w:pPr>
      <w:rPr>
        <w:rFonts w:ascii="Arial" w:hAnsi="Arial" w:hint="default"/>
      </w:rPr>
    </w:lvl>
    <w:lvl w:ilvl="2" w:tplc="858240DC">
      <w:start w:val="1"/>
      <w:numFmt w:val="bullet"/>
      <w:lvlText w:val="•"/>
      <w:lvlJc w:val="left"/>
      <w:pPr>
        <w:tabs>
          <w:tab w:val="num" w:pos="2160"/>
        </w:tabs>
        <w:ind w:left="2160" w:hanging="360"/>
      </w:pPr>
      <w:rPr>
        <w:rFonts w:ascii="Arial" w:hAnsi="Arial" w:hint="default"/>
      </w:rPr>
    </w:lvl>
    <w:lvl w:ilvl="3" w:tplc="A98A8542" w:tentative="1">
      <w:start w:val="1"/>
      <w:numFmt w:val="bullet"/>
      <w:lvlText w:val="•"/>
      <w:lvlJc w:val="left"/>
      <w:pPr>
        <w:tabs>
          <w:tab w:val="num" w:pos="2880"/>
        </w:tabs>
        <w:ind w:left="2880" w:hanging="360"/>
      </w:pPr>
      <w:rPr>
        <w:rFonts w:ascii="Arial" w:hAnsi="Arial" w:hint="default"/>
      </w:rPr>
    </w:lvl>
    <w:lvl w:ilvl="4" w:tplc="C1C895D0" w:tentative="1">
      <w:start w:val="1"/>
      <w:numFmt w:val="bullet"/>
      <w:lvlText w:val="•"/>
      <w:lvlJc w:val="left"/>
      <w:pPr>
        <w:tabs>
          <w:tab w:val="num" w:pos="3600"/>
        </w:tabs>
        <w:ind w:left="3600" w:hanging="360"/>
      </w:pPr>
      <w:rPr>
        <w:rFonts w:ascii="Arial" w:hAnsi="Arial" w:hint="default"/>
      </w:rPr>
    </w:lvl>
    <w:lvl w:ilvl="5" w:tplc="D71E1364" w:tentative="1">
      <w:start w:val="1"/>
      <w:numFmt w:val="bullet"/>
      <w:lvlText w:val="•"/>
      <w:lvlJc w:val="left"/>
      <w:pPr>
        <w:tabs>
          <w:tab w:val="num" w:pos="4320"/>
        </w:tabs>
        <w:ind w:left="4320" w:hanging="360"/>
      </w:pPr>
      <w:rPr>
        <w:rFonts w:ascii="Arial" w:hAnsi="Arial" w:hint="default"/>
      </w:rPr>
    </w:lvl>
    <w:lvl w:ilvl="6" w:tplc="20246D24" w:tentative="1">
      <w:start w:val="1"/>
      <w:numFmt w:val="bullet"/>
      <w:lvlText w:val="•"/>
      <w:lvlJc w:val="left"/>
      <w:pPr>
        <w:tabs>
          <w:tab w:val="num" w:pos="5040"/>
        </w:tabs>
        <w:ind w:left="5040" w:hanging="360"/>
      </w:pPr>
      <w:rPr>
        <w:rFonts w:ascii="Arial" w:hAnsi="Arial" w:hint="default"/>
      </w:rPr>
    </w:lvl>
    <w:lvl w:ilvl="7" w:tplc="62E456C0" w:tentative="1">
      <w:start w:val="1"/>
      <w:numFmt w:val="bullet"/>
      <w:lvlText w:val="•"/>
      <w:lvlJc w:val="left"/>
      <w:pPr>
        <w:tabs>
          <w:tab w:val="num" w:pos="5760"/>
        </w:tabs>
        <w:ind w:left="5760" w:hanging="360"/>
      </w:pPr>
      <w:rPr>
        <w:rFonts w:ascii="Arial" w:hAnsi="Arial" w:hint="default"/>
      </w:rPr>
    </w:lvl>
    <w:lvl w:ilvl="8" w:tplc="9F3650C2" w:tentative="1">
      <w:start w:val="1"/>
      <w:numFmt w:val="bullet"/>
      <w:lvlText w:val="•"/>
      <w:lvlJc w:val="left"/>
      <w:pPr>
        <w:tabs>
          <w:tab w:val="num" w:pos="6480"/>
        </w:tabs>
        <w:ind w:left="6480" w:hanging="360"/>
      </w:pPr>
      <w:rPr>
        <w:rFonts w:ascii="Arial" w:hAnsi="Arial" w:hint="default"/>
      </w:rPr>
    </w:lvl>
  </w:abstractNum>
  <w:abstractNum w:abstractNumId="39">
    <w:nsid w:val="61652D60"/>
    <w:multiLevelType w:val="hybridMultilevel"/>
    <w:tmpl w:val="05D624EA"/>
    <w:lvl w:ilvl="0" w:tplc="69126E60">
      <w:start w:val="1"/>
      <w:numFmt w:val="bullet"/>
      <w:lvlText w:val="•"/>
      <w:lvlJc w:val="left"/>
      <w:pPr>
        <w:tabs>
          <w:tab w:val="num" w:pos="720"/>
        </w:tabs>
        <w:ind w:left="720" w:hanging="360"/>
      </w:pPr>
      <w:rPr>
        <w:rFonts w:ascii="Arial" w:hAnsi="Arial" w:hint="default"/>
      </w:rPr>
    </w:lvl>
    <w:lvl w:ilvl="1" w:tplc="D5C6C8FC">
      <w:start w:val="434"/>
      <w:numFmt w:val="bullet"/>
      <w:lvlText w:val="–"/>
      <w:lvlJc w:val="left"/>
      <w:pPr>
        <w:tabs>
          <w:tab w:val="num" w:pos="1440"/>
        </w:tabs>
        <w:ind w:left="1440" w:hanging="360"/>
      </w:pPr>
      <w:rPr>
        <w:rFonts w:ascii="Arial" w:hAnsi="Arial" w:hint="default"/>
      </w:rPr>
    </w:lvl>
    <w:lvl w:ilvl="2" w:tplc="01EC0672">
      <w:start w:val="1"/>
      <w:numFmt w:val="bullet"/>
      <w:lvlText w:val="•"/>
      <w:lvlJc w:val="left"/>
      <w:pPr>
        <w:tabs>
          <w:tab w:val="num" w:pos="2160"/>
        </w:tabs>
        <w:ind w:left="2160" w:hanging="360"/>
      </w:pPr>
      <w:rPr>
        <w:rFonts w:ascii="Arial" w:hAnsi="Arial" w:hint="default"/>
      </w:rPr>
    </w:lvl>
    <w:lvl w:ilvl="3" w:tplc="C15A0AC6" w:tentative="1">
      <w:start w:val="1"/>
      <w:numFmt w:val="bullet"/>
      <w:lvlText w:val="•"/>
      <w:lvlJc w:val="left"/>
      <w:pPr>
        <w:tabs>
          <w:tab w:val="num" w:pos="2880"/>
        </w:tabs>
        <w:ind w:left="2880" w:hanging="360"/>
      </w:pPr>
      <w:rPr>
        <w:rFonts w:ascii="Arial" w:hAnsi="Arial" w:hint="default"/>
      </w:rPr>
    </w:lvl>
    <w:lvl w:ilvl="4" w:tplc="C1B60EEE" w:tentative="1">
      <w:start w:val="1"/>
      <w:numFmt w:val="bullet"/>
      <w:lvlText w:val="•"/>
      <w:lvlJc w:val="left"/>
      <w:pPr>
        <w:tabs>
          <w:tab w:val="num" w:pos="3600"/>
        </w:tabs>
        <w:ind w:left="3600" w:hanging="360"/>
      </w:pPr>
      <w:rPr>
        <w:rFonts w:ascii="Arial" w:hAnsi="Arial" w:hint="default"/>
      </w:rPr>
    </w:lvl>
    <w:lvl w:ilvl="5" w:tplc="384C09B2" w:tentative="1">
      <w:start w:val="1"/>
      <w:numFmt w:val="bullet"/>
      <w:lvlText w:val="•"/>
      <w:lvlJc w:val="left"/>
      <w:pPr>
        <w:tabs>
          <w:tab w:val="num" w:pos="4320"/>
        </w:tabs>
        <w:ind w:left="4320" w:hanging="360"/>
      </w:pPr>
      <w:rPr>
        <w:rFonts w:ascii="Arial" w:hAnsi="Arial" w:hint="default"/>
      </w:rPr>
    </w:lvl>
    <w:lvl w:ilvl="6" w:tplc="6EA05CF0" w:tentative="1">
      <w:start w:val="1"/>
      <w:numFmt w:val="bullet"/>
      <w:lvlText w:val="•"/>
      <w:lvlJc w:val="left"/>
      <w:pPr>
        <w:tabs>
          <w:tab w:val="num" w:pos="5040"/>
        </w:tabs>
        <w:ind w:left="5040" w:hanging="360"/>
      </w:pPr>
      <w:rPr>
        <w:rFonts w:ascii="Arial" w:hAnsi="Arial" w:hint="default"/>
      </w:rPr>
    </w:lvl>
    <w:lvl w:ilvl="7" w:tplc="D1402A42" w:tentative="1">
      <w:start w:val="1"/>
      <w:numFmt w:val="bullet"/>
      <w:lvlText w:val="•"/>
      <w:lvlJc w:val="left"/>
      <w:pPr>
        <w:tabs>
          <w:tab w:val="num" w:pos="5760"/>
        </w:tabs>
        <w:ind w:left="5760" w:hanging="360"/>
      </w:pPr>
      <w:rPr>
        <w:rFonts w:ascii="Arial" w:hAnsi="Arial" w:hint="default"/>
      </w:rPr>
    </w:lvl>
    <w:lvl w:ilvl="8" w:tplc="8F2AD898" w:tentative="1">
      <w:start w:val="1"/>
      <w:numFmt w:val="bullet"/>
      <w:lvlText w:val="•"/>
      <w:lvlJc w:val="left"/>
      <w:pPr>
        <w:tabs>
          <w:tab w:val="num" w:pos="6480"/>
        </w:tabs>
        <w:ind w:left="6480" w:hanging="360"/>
      </w:pPr>
      <w:rPr>
        <w:rFonts w:ascii="Arial" w:hAnsi="Arial" w:hint="default"/>
      </w:rPr>
    </w:lvl>
  </w:abstractNum>
  <w:abstractNum w:abstractNumId="40">
    <w:nsid w:val="61942D71"/>
    <w:multiLevelType w:val="hybridMultilevel"/>
    <w:tmpl w:val="14FECB1C"/>
    <w:lvl w:ilvl="0" w:tplc="8CF89C12">
      <w:start w:val="1"/>
      <w:numFmt w:val="bullet"/>
      <w:lvlText w:val=""/>
      <w:lvlJc w:val="left"/>
      <w:pPr>
        <w:ind w:left="360" w:hanging="360"/>
      </w:pPr>
      <w:rPr>
        <w:rFonts w:ascii="Symbol" w:hAnsi="Symbol" w:hint="default"/>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nsid w:val="6CE43D70"/>
    <w:multiLevelType w:val="hybridMultilevel"/>
    <w:tmpl w:val="BE520288"/>
    <w:lvl w:ilvl="0" w:tplc="8DB61F3C">
      <w:start w:val="1"/>
      <w:numFmt w:val="decimal"/>
      <w:lvlText w:val="%1."/>
      <w:lvlJc w:val="left"/>
      <w:pPr>
        <w:ind w:left="720" w:hanging="360"/>
      </w:pPr>
      <w:rPr>
        <w:rFonts w:ascii="Verdana" w:eastAsia="Meiryo UI" w:hAnsi="Verdana" w:cs="Arial"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F641FCD"/>
    <w:multiLevelType w:val="hybridMultilevel"/>
    <w:tmpl w:val="44F249E8"/>
    <w:lvl w:ilvl="0" w:tplc="B2747E84">
      <w:start w:val="1"/>
      <w:numFmt w:val="bullet"/>
      <w:lvlText w:val=""/>
      <w:lvlJc w:val="left"/>
      <w:pPr>
        <w:tabs>
          <w:tab w:val="num" w:pos="720"/>
        </w:tabs>
        <w:ind w:left="720" w:hanging="360"/>
      </w:pPr>
      <w:rPr>
        <w:rFonts w:ascii="Wingdings" w:hAnsi="Wingdings" w:hint="default"/>
      </w:rPr>
    </w:lvl>
    <w:lvl w:ilvl="1" w:tplc="F7E0E3C4" w:tentative="1">
      <w:start w:val="1"/>
      <w:numFmt w:val="bullet"/>
      <w:lvlText w:val=""/>
      <w:lvlJc w:val="left"/>
      <w:pPr>
        <w:tabs>
          <w:tab w:val="num" w:pos="1440"/>
        </w:tabs>
        <w:ind w:left="1440" w:hanging="360"/>
      </w:pPr>
      <w:rPr>
        <w:rFonts w:ascii="Wingdings" w:hAnsi="Wingdings" w:hint="default"/>
      </w:rPr>
    </w:lvl>
    <w:lvl w:ilvl="2" w:tplc="51244AE4">
      <w:start w:val="2583"/>
      <w:numFmt w:val="bullet"/>
      <w:lvlText w:val=""/>
      <w:lvlJc w:val="left"/>
      <w:pPr>
        <w:tabs>
          <w:tab w:val="num" w:pos="2160"/>
        </w:tabs>
        <w:ind w:left="2160" w:hanging="360"/>
      </w:pPr>
      <w:rPr>
        <w:rFonts w:ascii="Wingdings" w:hAnsi="Wingdings" w:hint="default"/>
      </w:rPr>
    </w:lvl>
    <w:lvl w:ilvl="3" w:tplc="98AC6738" w:tentative="1">
      <w:start w:val="1"/>
      <w:numFmt w:val="bullet"/>
      <w:lvlText w:val=""/>
      <w:lvlJc w:val="left"/>
      <w:pPr>
        <w:tabs>
          <w:tab w:val="num" w:pos="2880"/>
        </w:tabs>
        <w:ind w:left="2880" w:hanging="360"/>
      </w:pPr>
      <w:rPr>
        <w:rFonts w:ascii="Wingdings" w:hAnsi="Wingdings" w:hint="default"/>
      </w:rPr>
    </w:lvl>
    <w:lvl w:ilvl="4" w:tplc="2FA89B8A" w:tentative="1">
      <w:start w:val="1"/>
      <w:numFmt w:val="bullet"/>
      <w:lvlText w:val=""/>
      <w:lvlJc w:val="left"/>
      <w:pPr>
        <w:tabs>
          <w:tab w:val="num" w:pos="3600"/>
        </w:tabs>
        <w:ind w:left="3600" w:hanging="360"/>
      </w:pPr>
      <w:rPr>
        <w:rFonts w:ascii="Wingdings" w:hAnsi="Wingdings" w:hint="default"/>
      </w:rPr>
    </w:lvl>
    <w:lvl w:ilvl="5" w:tplc="73F4CE48" w:tentative="1">
      <w:start w:val="1"/>
      <w:numFmt w:val="bullet"/>
      <w:lvlText w:val=""/>
      <w:lvlJc w:val="left"/>
      <w:pPr>
        <w:tabs>
          <w:tab w:val="num" w:pos="4320"/>
        </w:tabs>
        <w:ind w:left="4320" w:hanging="360"/>
      </w:pPr>
      <w:rPr>
        <w:rFonts w:ascii="Wingdings" w:hAnsi="Wingdings" w:hint="default"/>
      </w:rPr>
    </w:lvl>
    <w:lvl w:ilvl="6" w:tplc="40F41B1A" w:tentative="1">
      <w:start w:val="1"/>
      <w:numFmt w:val="bullet"/>
      <w:lvlText w:val=""/>
      <w:lvlJc w:val="left"/>
      <w:pPr>
        <w:tabs>
          <w:tab w:val="num" w:pos="5040"/>
        </w:tabs>
        <w:ind w:left="5040" w:hanging="360"/>
      </w:pPr>
      <w:rPr>
        <w:rFonts w:ascii="Wingdings" w:hAnsi="Wingdings" w:hint="default"/>
      </w:rPr>
    </w:lvl>
    <w:lvl w:ilvl="7" w:tplc="064E2B0A" w:tentative="1">
      <w:start w:val="1"/>
      <w:numFmt w:val="bullet"/>
      <w:lvlText w:val=""/>
      <w:lvlJc w:val="left"/>
      <w:pPr>
        <w:tabs>
          <w:tab w:val="num" w:pos="5760"/>
        </w:tabs>
        <w:ind w:left="5760" w:hanging="360"/>
      </w:pPr>
      <w:rPr>
        <w:rFonts w:ascii="Wingdings" w:hAnsi="Wingdings" w:hint="default"/>
      </w:rPr>
    </w:lvl>
    <w:lvl w:ilvl="8" w:tplc="7C78AA34" w:tentative="1">
      <w:start w:val="1"/>
      <w:numFmt w:val="bullet"/>
      <w:lvlText w:val=""/>
      <w:lvlJc w:val="left"/>
      <w:pPr>
        <w:tabs>
          <w:tab w:val="num" w:pos="6480"/>
        </w:tabs>
        <w:ind w:left="6480" w:hanging="360"/>
      </w:pPr>
      <w:rPr>
        <w:rFonts w:ascii="Wingdings" w:hAnsi="Wingdings" w:hint="default"/>
      </w:rPr>
    </w:lvl>
  </w:abstractNum>
  <w:abstractNum w:abstractNumId="43">
    <w:nsid w:val="70AE1674"/>
    <w:multiLevelType w:val="hybridMultilevel"/>
    <w:tmpl w:val="EB1A0630"/>
    <w:lvl w:ilvl="0" w:tplc="CC300574">
      <w:start w:val="1"/>
      <w:numFmt w:val="bullet"/>
      <w:lvlText w:val=""/>
      <w:lvlJc w:val="left"/>
      <w:pPr>
        <w:ind w:left="1440" w:hanging="360"/>
      </w:pPr>
      <w:rPr>
        <w:rFonts w:ascii="Symbol" w:hAnsi="Symbol" w:hint="default"/>
        <w:sz w:val="20"/>
        <w:szCs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4">
    <w:nsid w:val="71535A88"/>
    <w:multiLevelType w:val="hybridMultilevel"/>
    <w:tmpl w:val="9ED6EF62"/>
    <w:lvl w:ilvl="0" w:tplc="272C2944">
      <w:start w:val="1"/>
      <w:numFmt w:val="bullet"/>
      <w:lvlText w:val="•"/>
      <w:lvlJc w:val="left"/>
      <w:pPr>
        <w:tabs>
          <w:tab w:val="num" w:pos="720"/>
        </w:tabs>
        <w:ind w:left="720" w:hanging="360"/>
      </w:pPr>
      <w:rPr>
        <w:rFonts w:ascii="Arial" w:hAnsi="Arial" w:hint="default"/>
      </w:rPr>
    </w:lvl>
    <w:lvl w:ilvl="1" w:tplc="951A9C80" w:tentative="1">
      <w:start w:val="1"/>
      <w:numFmt w:val="bullet"/>
      <w:lvlText w:val="•"/>
      <w:lvlJc w:val="left"/>
      <w:pPr>
        <w:tabs>
          <w:tab w:val="num" w:pos="1440"/>
        </w:tabs>
        <w:ind w:left="1440" w:hanging="360"/>
      </w:pPr>
      <w:rPr>
        <w:rFonts w:ascii="Arial" w:hAnsi="Arial" w:hint="default"/>
      </w:rPr>
    </w:lvl>
    <w:lvl w:ilvl="2" w:tplc="73A873C8" w:tentative="1">
      <w:start w:val="1"/>
      <w:numFmt w:val="bullet"/>
      <w:lvlText w:val="•"/>
      <w:lvlJc w:val="left"/>
      <w:pPr>
        <w:tabs>
          <w:tab w:val="num" w:pos="2160"/>
        </w:tabs>
        <w:ind w:left="2160" w:hanging="360"/>
      </w:pPr>
      <w:rPr>
        <w:rFonts w:ascii="Arial" w:hAnsi="Arial" w:hint="default"/>
      </w:rPr>
    </w:lvl>
    <w:lvl w:ilvl="3" w:tplc="3D987606" w:tentative="1">
      <w:start w:val="1"/>
      <w:numFmt w:val="bullet"/>
      <w:lvlText w:val="•"/>
      <w:lvlJc w:val="left"/>
      <w:pPr>
        <w:tabs>
          <w:tab w:val="num" w:pos="2880"/>
        </w:tabs>
        <w:ind w:left="2880" w:hanging="360"/>
      </w:pPr>
      <w:rPr>
        <w:rFonts w:ascii="Arial" w:hAnsi="Arial" w:hint="default"/>
      </w:rPr>
    </w:lvl>
    <w:lvl w:ilvl="4" w:tplc="40B27CE0" w:tentative="1">
      <w:start w:val="1"/>
      <w:numFmt w:val="bullet"/>
      <w:lvlText w:val="•"/>
      <w:lvlJc w:val="left"/>
      <w:pPr>
        <w:tabs>
          <w:tab w:val="num" w:pos="3600"/>
        </w:tabs>
        <w:ind w:left="3600" w:hanging="360"/>
      </w:pPr>
      <w:rPr>
        <w:rFonts w:ascii="Arial" w:hAnsi="Arial" w:hint="default"/>
      </w:rPr>
    </w:lvl>
    <w:lvl w:ilvl="5" w:tplc="FED01B58" w:tentative="1">
      <w:start w:val="1"/>
      <w:numFmt w:val="bullet"/>
      <w:lvlText w:val="•"/>
      <w:lvlJc w:val="left"/>
      <w:pPr>
        <w:tabs>
          <w:tab w:val="num" w:pos="4320"/>
        </w:tabs>
        <w:ind w:left="4320" w:hanging="360"/>
      </w:pPr>
      <w:rPr>
        <w:rFonts w:ascii="Arial" w:hAnsi="Arial" w:hint="default"/>
      </w:rPr>
    </w:lvl>
    <w:lvl w:ilvl="6" w:tplc="84D0B610" w:tentative="1">
      <w:start w:val="1"/>
      <w:numFmt w:val="bullet"/>
      <w:lvlText w:val="•"/>
      <w:lvlJc w:val="left"/>
      <w:pPr>
        <w:tabs>
          <w:tab w:val="num" w:pos="5040"/>
        </w:tabs>
        <w:ind w:left="5040" w:hanging="360"/>
      </w:pPr>
      <w:rPr>
        <w:rFonts w:ascii="Arial" w:hAnsi="Arial" w:hint="default"/>
      </w:rPr>
    </w:lvl>
    <w:lvl w:ilvl="7" w:tplc="03924336" w:tentative="1">
      <w:start w:val="1"/>
      <w:numFmt w:val="bullet"/>
      <w:lvlText w:val="•"/>
      <w:lvlJc w:val="left"/>
      <w:pPr>
        <w:tabs>
          <w:tab w:val="num" w:pos="5760"/>
        </w:tabs>
        <w:ind w:left="5760" w:hanging="360"/>
      </w:pPr>
      <w:rPr>
        <w:rFonts w:ascii="Arial" w:hAnsi="Arial" w:hint="default"/>
      </w:rPr>
    </w:lvl>
    <w:lvl w:ilvl="8" w:tplc="EDFA18D0" w:tentative="1">
      <w:start w:val="1"/>
      <w:numFmt w:val="bullet"/>
      <w:lvlText w:val="•"/>
      <w:lvlJc w:val="left"/>
      <w:pPr>
        <w:tabs>
          <w:tab w:val="num" w:pos="6480"/>
        </w:tabs>
        <w:ind w:left="6480" w:hanging="360"/>
      </w:pPr>
      <w:rPr>
        <w:rFonts w:ascii="Arial" w:hAnsi="Arial" w:hint="default"/>
      </w:rPr>
    </w:lvl>
  </w:abstractNum>
  <w:abstractNum w:abstractNumId="45">
    <w:nsid w:val="72E17B84"/>
    <w:multiLevelType w:val="hybridMultilevel"/>
    <w:tmpl w:val="B7769A86"/>
    <w:lvl w:ilvl="0" w:tplc="7EC60B40">
      <w:start w:val="1"/>
      <w:numFmt w:val="bullet"/>
      <w:lvlText w:val="•"/>
      <w:lvlJc w:val="left"/>
      <w:pPr>
        <w:tabs>
          <w:tab w:val="num" w:pos="720"/>
        </w:tabs>
        <w:ind w:left="720" w:hanging="360"/>
      </w:pPr>
      <w:rPr>
        <w:rFonts w:ascii="Arial" w:hAnsi="Arial" w:hint="default"/>
      </w:rPr>
    </w:lvl>
    <w:lvl w:ilvl="1" w:tplc="1ADCE960" w:tentative="1">
      <w:start w:val="1"/>
      <w:numFmt w:val="bullet"/>
      <w:lvlText w:val="•"/>
      <w:lvlJc w:val="left"/>
      <w:pPr>
        <w:tabs>
          <w:tab w:val="num" w:pos="1440"/>
        </w:tabs>
        <w:ind w:left="1440" w:hanging="360"/>
      </w:pPr>
      <w:rPr>
        <w:rFonts w:ascii="Arial" w:hAnsi="Arial" w:hint="default"/>
      </w:rPr>
    </w:lvl>
    <w:lvl w:ilvl="2" w:tplc="A288BCBE" w:tentative="1">
      <w:start w:val="1"/>
      <w:numFmt w:val="bullet"/>
      <w:lvlText w:val="•"/>
      <w:lvlJc w:val="left"/>
      <w:pPr>
        <w:tabs>
          <w:tab w:val="num" w:pos="2160"/>
        </w:tabs>
        <w:ind w:left="2160" w:hanging="360"/>
      </w:pPr>
      <w:rPr>
        <w:rFonts w:ascii="Arial" w:hAnsi="Arial" w:hint="default"/>
      </w:rPr>
    </w:lvl>
    <w:lvl w:ilvl="3" w:tplc="5BC2991A" w:tentative="1">
      <w:start w:val="1"/>
      <w:numFmt w:val="bullet"/>
      <w:lvlText w:val="•"/>
      <w:lvlJc w:val="left"/>
      <w:pPr>
        <w:tabs>
          <w:tab w:val="num" w:pos="2880"/>
        </w:tabs>
        <w:ind w:left="2880" w:hanging="360"/>
      </w:pPr>
      <w:rPr>
        <w:rFonts w:ascii="Arial" w:hAnsi="Arial" w:hint="default"/>
      </w:rPr>
    </w:lvl>
    <w:lvl w:ilvl="4" w:tplc="E48A0686" w:tentative="1">
      <w:start w:val="1"/>
      <w:numFmt w:val="bullet"/>
      <w:lvlText w:val="•"/>
      <w:lvlJc w:val="left"/>
      <w:pPr>
        <w:tabs>
          <w:tab w:val="num" w:pos="3600"/>
        </w:tabs>
        <w:ind w:left="3600" w:hanging="360"/>
      </w:pPr>
      <w:rPr>
        <w:rFonts w:ascii="Arial" w:hAnsi="Arial" w:hint="default"/>
      </w:rPr>
    </w:lvl>
    <w:lvl w:ilvl="5" w:tplc="9D704830" w:tentative="1">
      <w:start w:val="1"/>
      <w:numFmt w:val="bullet"/>
      <w:lvlText w:val="•"/>
      <w:lvlJc w:val="left"/>
      <w:pPr>
        <w:tabs>
          <w:tab w:val="num" w:pos="4320"/>
        </w:tabs>
        <w:ind w:left="4320" w:hanging="360"/>
      </w:pPr>
      <w:rPr>
        <w:rFonts w:ascii="Arial" w:hAnsi="Arial" w:hint="default"/>
      </w:rPr>
    </w:lvl>
    <w:lvl w:ilvl="6" w:tplc="B9486F80" w:tentative="1">
      <w:start w:val="1"/>
      <w:numFmt w:val="bullet"/>
      <w:lvlText w:val="•"/>
      <w:lvlJc w:val="left"/>
      <w:pPr>
        <w:tabs>
          <w:tab w:val="num" w:pos="5040"/>
        </w:tabs>
        <w:ind w:left="5040" w:hanging="360"/>
      </w:pPr>
      <w:rPr>
        <w:rFonts w:ascii="Arial" w:hAnsi="Arial" w:hint="default"/>
      </w:rPr>
    </w:lvl>
    <w:lvl w:ilvl="7" w:tplc="25A827E8" w:tentative="1">
      <w:start w:val="1"/>
      <w:numFmt w:val="bullet"/>
      <w:lvlText w:val="•"/>
      <w:lvlJc w:val="left"/>
      <w:pPr>
        <w:tabs>
          <w:tab w:val="num" w:pos="5760"/>
        </w:tabs>
        <w:ind w:left="5760" w:hanging="360"/>
      </w:pPr>
      <w:rPr>
        <w:rFonts w:ascii="Arial" w:hAnsi="Arial" w:hint="default"/>
      </w:rPr>
    </w:lvl>
    <w:lvl w:ilvl="8" w:tplc="4C4C79F6" w:tentative="1">
      <w:start w:val="1"/>
      <w:numFmt w:val="bullet"/>
      <w:lvlText w:val="•"/>
      <w:lvlJc w:val="left"/>
      <w:pPr>
        <w:tabs>
          <w:tab w:val="num" w:pos="6480"/>
        </w:tabs>
        <w:ind w:left="6480" w:hanging="360"/>
      </w:pPr>
      <w:rPr>
        <w:rFonts w:ascii="Arial" w:hAnsi="Arial" w:hint="default"/>
      </w:rPr>
    </w:lvl>
  </w:abstractNum>
  <w:abstractNum w:abstractNumId="46">
    <w:nsid w:val="78134CFC"/>
    <w:multiLevelType w:val="hybridMultilevel"/>
    <w:tmpl w:val="52363674"/>
    <w:lvl w:ilvl="0" w:tplc="80BE8EBC">
      <w:start w:val="1"/>
      <w:numFmt w:val="bullet"/>
      <w:lvlText w:val="•"/>
      <w:lvlJc w:val="left"/>
      <w:pPr>
        <w:tabs>
          <w:tab w:val="num" w:pos="720"/>
        </w:tabs>
        <w:ind w:left="720" w:hanging="360"/>
      </w:pPr>
      <w:rPr>
        <w:rFonts w:ascii="Arial" w:hAnsi="Arial" w:hint="default"/>
      </w:rPr>
    </w:lvl>
    <w:lvl w:ilvl="1" w:tplc="3B3249F8" w:tentative="1">
      <w:start w:val="1"/>
      <w:numFmt w:val="bullet"/>
      <w:lvlText w:val="•"/>
      <w:lvlJc w:val="left"/>
      <w:pPr>
        <w:tabs>
          <w:tab w:val="num" w:pos="1440"/>
        </w:tabs>
        <w:ind w:left="1440" w:hanging="360"/>
      </w:pPr>
      <w:rPr>
        <w:rFonts w:ascii="Arial" w:hAnsi="Arial" w:hint="default"/>
      </w:rPr>
    </w:lvl>
    <w:lvl w:ilvl="2" w:tplc="1D5E069C" w:tentative="1">
      <w:start w:val="1"/>
      <w:numFmt w:val="bullet"/>
      <w:lvlText w:val="•"/>
      <w:lvlJc w:val="left"/>
      <w:pPr>
        <w:tabs>
          <w:tab w:val="num" w:pos="2160"/>
        </w:tabs>
        <w:ind w:left="2160" w:hanging="360"/>
      </w:pPr>
      <w:rPr>
        <w:rFonts w:ascii="Arial" w:hAnsi="Arial" w:hint="default"/>
      </w:rPr>
    </w:lvl>
    <w:lvl w:ilvl="3" w:tplc="F280B7C2" w:tentative="1">
      <w:start w:val="1"/>
      <w:numFmt w:val="bullet"/>
      <w:lvlText w:val="•"/>
      <w:lvlJc w:val="left"/>
      <w:pPr>
        <w:tabs>
          <w:tab w:val="num" w:pos="2880"/>
        </w:tabs>
        <w:ind w:left="2880" w:hanging="360"/>
      </w:pPr>
      <w:rPr>
        <w:rFonts w:ascii="Arial" w:hAnsi="Arial" w:hint="default"/>
      </w:rPr>
    </w:lvl>
    <w:lvl w:ilvl="4" w:tplc="FCDAFE70" w:tentative="1">
      <w:start w:val="1"/>
      <w:numFmt w:val="bullet"/>
      <w:lvlText w:val="•"/>
      <w:lvlJc w:val="left"/>
      <w:pPr>
        <w:tabs>
          <w:tab w:val="num" w:pos="3600"/>
        </w:tabs>
        <w:ind w:left="3600" w:hanging="360"/>
      </w:pPr>
      <w:rPr>
        <w:rFonts w:ascii="Arial" w:hAnsi="Arial" w:hint="default"/>
      </w:rPr>
    </w:lvl>
    <w:lvl w:ilvl="5" w:tplc="AA843F48" w:tentative="1">
      <w:start w:val="1"/>
      <w:numFmt w:val="bullet"/>
      <w:lvlText w:val="•"/>
      <w:lvlJc w:val="left"/>
      <w:pPr>
        <w:tabs>
          <w:tab w:val="num" w:pos="4320"/>
        </w:tabs>
        <w:ind w:left="4320" w:hanging="360"/>
      </w:pPr>
      <w:rPr>
        <w:rFonts w:ascii="Arial" w:hAnsi="Arial" w:hint="default"/>
      </w:rPr>
    </w:lvl>
    <w:lvl w:ilvl="6" w:tplc="0EB0C336" w:tentative="1">
      <w:start w:val="1"/>
      <w:numFmt w:val="bullet"/>
      <w:lvlText w:val="•"/>
      <w:lvlJc w:val="left"/>
      <w:pPr>
        <w:tabs>
          <w:tab w:val="num" w:pos="5040"/>
        </w:tabs>
        <w:ind w:left="5040" w:hanging="360"/>
      </w:pPr>
      <w:rPr>
        <w:rFonts w:ascii="Arial" w:hAnsi="Arial" w:hint="default"/>
      </w:rPr>
    </w:lvl>
    <w:lvl w:ilvl="7" w:tplc="90C688B6" w:tentative="1">
      <w:start w:val="1"/>
      <w:numFmt w:val="bullet"/>
      <w:lvlText w:val="•"/>
      <w:lvlJc w:val="left"/>
      <w:pPr>
        <w:tabs>
          <w:tab w:val="num" w:pos="5760"/>
        </w:tabs>
        <w:ind w:left="5760" w:hanging="360"/>
      </w:pPr>
      <w:rPr>
        <w:rFonts w:ascii="Arial" w:hAnsi="Arial" w:hint="default"/>
      </w:rPr>
    </w:lvl>
    <w:lvl w:ilvl="8" w:tplc="47B2D0D2" w:tentative="1">
      <w:start w:val="1"/>
      <w:numFmt w:val="bullet"/>
      <w:lvlText w:val="•"/>
      <w:lvlJc w:val="left"/>
      <w:pPr>
        <w:tabs>
          <w:tab w:val="num" w:pos="6480"/>
        </w:tabs>
        <w:ind w:left="6480" w:hanging="360"/>
      </w:pPr>
      <w:rPr>
        <w:rFonts w:ascii="Arial" w:hAnsi="Arial" w:hint="default"/>
      </w:rPr>
    </w:lvl>
  </w:abstractNum>
  <w:abstractNum w:abstractNumId="47">
    <w:nsid w:val="79336693"/>
    <w:multiLevelType w:val="hybridMultilevel"/>
    <w:tmpl w:val="C2F01BC8"/>
    <w:lvl w:ilvl="0" w:tplc="2084BBF4">
      <w:start w:val="1"/>
      <w:numFmt w:val="bullet"/>
      <w:lvlText w:val=""/>
      <w:lvlJc w:val="left"/>
      <w:pPr>
        <w:tabs>
          <w:tab w:val="num" w:pos="720"/>
        </w:tabs>
        <w:ind w:left="720" w:hanging="360"/>
      </w:pPr>
      <w:rPr>
        <w:rFonts w:ascii="Wingdings" w:hAnsi="Wingdings" w:hint="default"/>
      </w:rPr>
    </w:lvl>
    <w:lvl w:ilvl="1" w:tplc="01789A38" w:tentative="1">
      <w:start w:val="1"/>
      <w:numFmt w:val="bullet"/>
      <w:lvlText w:val=""/>
      <w:lvlJc w:val="left"/>
      <w:pPr>
        <w:tabs>
          <w:tab w:val="num" w:pos="1440"/>
        </w:tabs>
        <w:ind w:left="1440" w:hanging="360"/>
      </w:pPr>
      <w:rPr>
        <w:rFonts w:ascii="Wingdings" w:hAnsi="Wingdings" w:hint="default"/>
      </w:rPr>
    </w:lvl>
    <w:lvl w:ilvl="2" w:tplc="DB888F44">
      <w:start w:val="1348"/>
      <w:numFmt w:val="bullet"/>
      <w:lvlText w:val=""/>
      <w:lvlJc w:val="left"/>
      <w:pPr>
        <w:tabs>
          <w:tab w:val="num" w:pos="2160"/>
        </w:tabs>
        <w:ind w:left="2160" w:hanging="360"/>
      </w:pPr>
      <w:rPr>
        <w:rFonts w:ascii="Wingdings" w:hAnsi="Wingdings" w:hint="default"/>
      </w:rPr>
    </w:lvl>
    <w:lvl w:ilvl="3" w:tplc="D0BE90EE" w:tentative="1">
      <w:start w:val="1"/>
      <w:numFmt w:val="bullet"/>
      <w:lvlText w:val=""/>
      <w:lvlJc w:val="left"/>
      <w:pPr>
        <w:tabs>
          <w:tab w:val="num" w:pos="2880"/>
        </w:tabs>
        <w:ind w:left="2880" w:hanging="360"/>
      </w:pPr>
      <w:rPr>
        <w:rFonts w:ascii="Wingdings" w:hAnsi="Wingdings" w:hint="default"/>
      </w:rPr>
    </w:lvl>
    <w:lvl w:ilvl="4" w:tplc="67CA1466" w:tentative="1">
      <w:start w:val="1"/>
      <w:numFmt w:val="bullet"/>
      <w:lvlText w:val=""/>
      <w:lvlJc w:val="left"/>
      <w:pPr>
        <w:tabs>
          <w:tab w:val="num" w:pos="3600"/>
        </w:tabs>
        <w:ind w:left="3600" w:hanging="360"/>
      </w:pPr>
      <w:rPr>
        <w:rFonts w:ascii="Wingdings" w:hAnsi="Wingdings" w:hint="default"/>
      </w:rPr>
    </w:lvl>
    <w:lvl w:ilvl="5" w:tplc="FE269FEC" w:tentative="1">
      <w:start w:val="1"/>
      <w:numFmt w:val="bullet"/>
      <w:lvlText w:val=""/>
      <w:lvlJc w:val="left"/>
      <w:pPr>
        <w:tabs>
          <w:tab w:val="num" w:pos="4320"/>
        </w:tabs>
        <w:ind w:left="4320" w:hanging="360"/>
      </w:pPr>
      <w:rPr>
        <w:rFonts w:ascii="Wingdings" w:hAnsi="Wingdings" w:hint="default"/>
      </w:rPr>
    </w:lvl>
    <w:lvl w:ilvl="6" w:tplc="A7F283F4" w:tentative="1">
      <w:start w:val="1"/>
      <w:numFmt w:val="bullet"/>
      <w:lvlText w:val=""/>
      <w:lvlJc w:val="left"/>
      <w:pPr>
        <w:tabs>
          <w:tab w:val="num" w:pos="5040"/>
        </w:tabs>
        <w:ind w:left="5040" w:hanging="360"/>
      </w:pPr>
      <w:rPr>
        <w:rFonts w:ascii="Wingdings" w:hAnsi="Wingdings" w:hint="default"/>
      </w:rPr>
    </w:lvl>
    <w:lvl w:ilvl="7" w:tplc="A6243AD0" w:tentative="1">
      <w:start w:val="1"/>
      <w:numFmt w:val="bullet"/>
      <w:lvlText w:val=""/>
      <w:lvlJc w:val="left"/>
      <w:pPr>
        <w:tabs>
          <w:tab w:val="num" w:pos="5760"/>
        </w:tabs>
        <w:ind w:left="5760" w:hanging="360"/>
      </w:pPr>
      <w:rPr>
        <w:rFonts w:ascii="Wingdings" w:hAnsi="Wingdings" w:hint="default"/>
      </w:rPr>
    </w:lvl>
    <w:lvl w:ilvl="8" w:tplc="985203B2" w:tentative="1">
      <w:start w:val="1"/>
      <w:numFmt w:val="bullet"/>
      <w:lvlText w:val=""/>
      <w:lvlJc w:val="left"/>
      <w:pPr>
        <w:tabs>
          <w:tab w:val="num" w:pos="6480"/>
        </w:tabs>
        <w:ind w:left="6480" w:hanging="360"/>
      </w:pPr>
      <w:rPr>
        <w:rFonts w:ascii="Wingdings" w:hAnsi="Wingdings" w:hint="default"/>
      </w:rPr>
    </w:lvl>
  </w:abstractNum>
  <w:abstractNum w:abstractNumId="48">
    <w:nsid w:val="7981206B"/>
    <w:multiLevelType w:val="hybridMultilevel"/>
    <w:tmpl w:val="CD049C90"/>
    <w:lvl w:ilvl="0" w:tplc="8CF89C12">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12"/>
  </w:num>
  <w:num w:numId="3">
    <w:abstractNumId w:val="10"/>
  </w:num>
  <w:num w:numId="4">
    <w:abstractNumId w:val="37"/>
  </w:num>
  <w:num w:numId="5">
    <w:abstractNumId w:val="43"/>
  </w:num>
  <w:num w:numId="6">
    <w:abstractNumId w:val="40"/>
  </w:num>
  <w:num w:numId="7">
    <w:abstractNumId w:val="48"/>
  </w:num>
  <w:num w:numId="8">
    <w:abstractNumId w:val="28"/>
  </w:num>
  <w:num w:numId="9">
    <w:abstractNumId w:val="2"/>
  </w:num>
  <w:num w:numId="10">
    <w:abstractNumId w:val="8"/>
  </w:num>
  <w:num w:numId="11">
    <w:abstractNumId w:val="35"/>
  </w:num>
  <w:num w:numId="12">
    <w:abstractNumId w:val="7"/>
  </w:num>
  <w:num w:numId="13">
    <w:abstractNumId w:val="16"/>
  </w:num>
  <w:num w:numId="14">
    <w:abstractNumId w:val="1"/>
  </w:num>
  <w:num w:numId="15">
    <w:abstractNumId w:val="19"/>
  </w:num>
  <w:num w:numId="16">
    <w:abstractNumId w:val="42"/>
  </w:num>
  <w:num w:numId="17">
    <w:abstractNumId w:val="47"/>
  </w:num>
  <w:num w:numId="18">
    <w:abstractNumId w:val="13"/>
  </w:num>
  <w:num w:numId="19">
    <w:abstractNumId w:val="20"/>
  </w:num>
  <w:num w:numId="20">
    <w:abstractNumId w:val="23"/>
  </w:num>
  <w:num w:numId="21">
    <w:abstractNumId w:val="30"/>
  </w:num>
  <w:num w:numId="22">
    <w:abstractNumId w:val="27"/>
  </w:num>
  <w:num w:numId="23">
    <w:abstractNumId w:val="4"/>
  </w:num>
  <w:num w:numId="24">
    <w:abstractNumId w:val="29"/>
  </w:num>
  <w:num w:numId="25">
    <w:abstractNumId w:val="33"/>
  </w:num>
  <w:num w:numId="26">
    <w:abstractNumId w:val="11"/>
  </w:num>
  <w:num w:numId="27">
    <w:abstractNumId w:val="9"/>
  </w:num>
  <w:num w:numId="28">
    <w:abstractNumId w:val="14"/>
  </w:num>
  <w:num w:numId="29">
    <w:abstractNumId w:val="46"/>
  </w:num>
  <w:num w:numId="30">
    <w:abstractNumId w:val="21"/>
  </w:num>
  <w:num w:numId="31">
    <w:abstractNumId w:val="45"/>
  </w:num>
  <w:num w:numId="32">
    <w:abstractNumId w:val="17"/>
  </w:num>
  <w:num w:numId="33">
    <w:abstractNumId w:val="36"/>
  </w:num>
  <w:num w:numId="34">
    <w:abstractNumId w:val="32"/>
  </w:num>
  <w:num w:numId="35">
    <w:abstractNumId w:val="38"/>
  </w:num>
  <w:num w:numId="36">
    <w:abstractNumId w:val="44"/>
  </w:num>
  <w:num w:numId="37">
    <w:abstractNumId w:val="39"/>
  </w:num>
  <w:num w:numId="38">
    <w:abstractNumId w:val="3"/>
  </w:num>
  <w:num w:numId="39">
    <w:abstractNumId w:val="34"/>
  </w:num>
  <w:num w:numId="40">
    <w:abstractNumId w:val="15"/>
  </w:num>
  <w:num w:numId="41">
    <w:abstractNumId w:val="41"/>
  </w:num>
  <w:num w:numId="42">
    <w:abstractNumId w:val="6"/>
  </w:num>
  <w:num w:numId="43">
    <w:abstractNumId w:val="25"/>
  </w:num>
  <w:num w:numId="44">
    <w:abstractNumId w:val="31"/>
  </w:num>
  <w:num w:numId="45">
    <w:abstractNumId w:val="5"/>
  </w:num>
  <w:num w:numId="46">
    <w:abstractNumId w:val="0"/>
  </w:num>
  <w:num w:numId="47">
    <w:abstractNumId w:val="26"/>
  </w:num>
  <w:num w:numId="48">
    <w:abstractNumId w:val="24"/>
  </w:num>
  <w:num w:numId="4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1631D"/>
    <w:rsid w:val="00016E88"/>
    <w:rsid w:val="00021C4D"/>
    <w:rsid w:val="00033B1F"/>
    <w:rsid w:val="0003793B"/>
    <w:rsid w:val="00050956"/>
    <w:rsid w:val="000528AD"/>
    <w:rsid w:val="00063603"/>
    <w:rsid w:val="0006784B"/>
    <w:rsid w:val="000950E8"/>
    <w:rsid w:val="000A3A1A"/>
    <w:rsid w:val="000E21CC"/>
    <w:rsid w:val="000F36A2"/>
    <w:rsid w:val="00103BD2"/>
    <w:rsid w:val="0011369A"/>
    <w:rsid w:val="001168FE"/>
    <w:rsid w:val="00190B3D"/>
    <w:rsid w:val="001A198E"/>
    <w:rsid w:val="001A37FD"/>
    <w:rsid w:val="001C0855"/>
    <w:rsid w:val="001C348F"/>
    <w:rsid w:val="001C7236"/>
    <w:rsid w:val="001D54EE"/>
    <w:rsid w:val="001E6845"/>
    <w:rsid w:val="001E717A"/>
    <w:rsid w:val="001F1E71"/>
    <w:rsid w:val="002027CE"/>
    <w:rsid w:val="00204AB0"/>
    <w:rsid w:val="00220261"/>
    <w:rsid w:val="00231787"/>
    <w:rsid w:val="00267216"/>
    <w:rsid w:val="0028756E"/>
    <w:rsid w:val="00296732"/>
    <w:rsid w:val="002A08A7"/>
    <w:rsid w:val="002A2CD2"/>
    <w:rsid w:val="002A3B2F"/>
    <w:rsid w:val="002A6B21"/>
    <w:rsid w:val="002C4AAF"/>
    <w:rsid w:val="002D284C"/>
    <w:rsid w:val="002D60EE"/>
    <w:rsid w:val="002E04B7"/>
    <w:rsid w:val="002E11FA"/>
    <w:rsid w:val="002F08E7"/>
    <w:rsid w:val="002F71DF"/>
    <w:rsid w:val="00344BD3"/>
    <w:rsid w:val="003668D2"/>
    <w:rsid w:val="00372922"/>
    <w:rsid w:val="00376668"/>
    <w:rsid w:val="0038777F"/>
    <w:rsid w:val="00391B2C"/>
    <w:rsid w:val="0039429A"/>
    <w:rsid w:val="003C2DD1"/>
    <w:rsid w:val="003D3C72"/>
    <w:rsid w:val="003F41A5"/>
    <w:rsid w:val="00414D4B"/>
    <w:rsid w:val="00416ED4"/>
    <w:rsid w:val="00442DB9"/>
    <w:rsid w:val="00454787"/>
    <w:rsid w:val="004571DC"/>
    <w:rsid w:val="004716FA"/>
    <w:rsid w:val="00473EA6"/>
    <w:rsid w:val="00482798"/>
    <w:rsid w:val="004C4630"/>
    <w:rsid w:val="004D4AAA"/>
    <w:rsid w:val="004E4520"/>
    <w:rsid w:val="004F3D5B"/>
    <w:rsid w:val="0051091D"/>
    <w:rsid w:val="00513C7C"/>
    <w:rsid w:val="00517E7C"/>
    <w:rsid w:val="00531C38"/>
    <w:rsid w:val="00535EF6"/>
    <w:rsid w:val="00550F3A"/>
    <w:rsid w:val="005D0618"/>
    <w:rsid w:val="006309E2"/>
    <w:rsid w:val="00634B21"/>
    <w:rsid w:val="00635AD8"/>
    <w:rsid w:val="00637AC2"/>
    <w:rsid w:val="0064551E"/>
    <w:rsid w:val="00650A29"/>
    <w:rsid w:val="00665428"/>
    <w:rsid w:val="0069070E"/>
    <w:rsid w:val="00693AE7"/>
    <w:rsid w:val="006B43B2"/>
    <w:rsid w:val="006B5FAE"/>
    <w:rsid w:val="006F2D97"/>
    <w:rsid w:val="006F4A8A"/>
    <w:rsid w:val="00725143"/>
    <w:rsid w:val="00740D84"/>
    <w:rsid w:val="00744D94"/>
    <w:rsid w:val="00747C5F"/>
    <w:rsid w:val="00753F3E"/>
    <w:rsid w:val="007614AD"/>
    <w:rsid w:val="00764B35"/>
    <w:rsid w:val="00786697"/>
    <w:rsid w:val="00787453"/>
    <w:rsid w:val="00795D39"/>
    <w:rsid w:val="007A1F33"/>
    <w:rsid w:val="007A3C20"/>
    <w:rsid w:val="007A42C5"/>
    <w:rsid w:val="007B0379"/>
    <w:rsid w:val="007C0347"/>
    <w:rsid w:val="007C1EBD"/>
    <w:rsid w:val="007F6FEE"/>
    <w:rsid w:val="00810B8E"/>
    <w:rsid w:val="00811EF6"/>
    <w:rsid w:val="0085060D"/>
    <w:rsid w:val="00871430"/>
    <w:rsid w:val="00892746"/>
    <w:rsid w:val="00894FAD"/>
    <w:rsid w:val="008A6581"/>
    <w:rsid w:val="008B0BA7"/>
    <w:rsid w:val="008B0FC5"/>
    <w:rsid w:val="00912CD1"/>
    <w:rsid w:val="00945F5B"/>
    <w:rsid w:val="00953956"/>
    <w:rsid w:val="00955E5E"/>
    <w:rsid w:val="00966CAC"/>
    <w:rsid w:val="009A713D"/>
    <w:rsid w:val="009B2384"/>
    <w:rsid w:val="009C55A9"/>
    <w:rsid w:val="009D6609"/>
    <w:rsid w:val="009D7AC2"/>
    <w:rsid w:val="009E6C12"/>
    <w:rsid w:val="009F3798"/>
    <w:rsid w:val="00A0576B"/>
    <w:rsid w:val="00A07DD1"/>
    <w:rsid w:val="00A11604"/>
    <w:rsid w:val="00A13CA3"/>
    <w:rsid w:val="00A17718"/>
    <w:rsid w:val="00A33763"/>
    <w:rsid w:val="00A3593F"/>
    <w:rsid w:val="00A35FEA"/>
    <w:rsid w:val="00A43779"/>
    <w:rsid w:val="00A500E0"/>
    <w:rsid w:val="00A62273"/>
    <w:rsid w:val="00A746BC"/>
    <w:rsid w:val="00AA146B"/>
    <w:rsid w:val="00AA3BC3"/>
    <w:rsid w:val="00AB2FC3"/>
    <w:rsid w:val="00AF53CD"/>
    <w:rsid w:val="00B12B38"/>
    <w:rsid w:val="00B13F29"/>
    <w:rsid w:val="00B46B35"/>
    <w:rsid w:val="00B81F89"/>
    <w:rsid w:val="00B875CA"/>
    <w:rsid w:val="00B95011"/>
    <w:rsid w:val="00BA0BE5"/>
    <w:rsid w:val="00BA3289"/>
    <w:rsid w:val="00BB17F1"/>
    <w:rsid w:val="00C071D5"/>
    <w:rsid w:val="00C21BAD"/>
    <w:rsid w:val="00C300E0"/>
    <w:rsid w:val="00C66F5F"/>
    <w:rsid w:val="00C66F94"/>
    <w:rsid w:val="00C672E3"/>
    <w:rsid w:val="00C80854"/>
    <w:rsid w:val="00C90783"/>
    <w:rsid w:val="00C90FE0"/>
    <w:rsid w:val="00CA50ED"/>
    <w:rsid w:val="00CA7F08"/>
    <w:rsid w:val="00CC6AE4"/>
    <w:rsid w:val="00CC7883"/>
    <w:rsid w:val="00CE1036"/>
    <w:rsid w:val="00CE3A1F"/>
    <w:rsid w:val="00CF6D10"/>
    <w:rsid w:val="00D21E7B"/>
    <w:rsid w:val="00D45036"/>
    <w:rsid w:val="00D70F4D"/>
    <w:rsid w:val="00D85E66"/>
    <w:rsid w:val="00D865EA"/>
    <w:rsid w:val="00D8727F"/>
    <w:rsid w:val="00DA31E2"/>
    <w:rsid w:val="00DC3114"/>
    <w:rsid w:val="00DC36FC"/>
    <w:rsid w:val="00DC57EA"/>
    <w:rsid w:val="00E21841"/>
    <w:rsid w:val="00E47ADA"/>
    <w:rsid w:val="00E52825"/>
    <w:rsid w:val="00E55D61"/>
    <w:rsid w:val="00E56D55"/>
    <w:rsid w:val="00E73328"/>
    <w:rsid w:val="00E73E36"/>
    <w:rsid w:val="00EA55E6"/>
    <w:rsid w:val="00ED7D3B"/>
    <w:rsid w:val="00ED7E6C"/>
    <w:rsid w:val="00F25495"/>
    <w:rsid w:val="00F3725B"/>
    <w:rsid w:val="00F37786"/>
    <w:rsid w:val="00F37899"/>
    <w:rsid w:val="00F447C2"/>
    <w:rsid w:val="00F47304"/>
    <w:rsid w:val="00F6331B"/>
    <w:rsid w:val="00F74048"/>
    <w:rsid w:val="00FA42EB"/>
    <w:rsid w:val="00FC5662"/>
    <w:rsid w:val="00FD35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407C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9B238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B2384"/>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2A6B21"/>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28756E"/>
    <w:rPr>
      <w:sz w:val="16"/>
      <w:szCs w:val="16"/>
    </w:rPr>
  </w:style>
  <w:style w:type="paragraph" w:styleId="CommentText">
    <w:name w:val="annotation text"/>
    <w:basedOn w:val="Normal"/>
    <w:link w:val="CommentTextChar"/>
    <w:uiPriority w:val="99"/>
    <w:semiHidden/>
    <w:unhideWhenUsed/>
    <w:rsid w:val="0028756E"/>
    <w:pPr>
      <w:spacing w:after="200" w:line="240" w:lineRule="auto"/>
    </w:pPr>
    <w:rPr>
      <w:sz w:val="20"/>
      <w:szCs w:val="20"/>
    </w:rPr>
  </w:style>
  <w:style w:type="character" w:customStyle="1" w:styleId="CommentTextChar">
    <w:name w:val="Comment Text Char"/>
    <w:basedOn w:val="DefaultParagraphFont"/>
    <w:link w:val="CommentText"/>
    <w:uiPriority w:val="99"/>
    <w:semiHidden/>
    <w:rsid w:val="0028756E"/>
    <w:rPr>
      <w:sz w:val="20"/>
      <w:szCs w:val="20"/>
    </w:rPr>
  </w:style>
  <w:style w:type="paragraph" w:styleId="BalloonText">
    <w:name w:val="Balloon Text"/>
    <w:basedOn w:val="Normal"/>
    <w:link w:val="BalloonTextChar"/>
    <w:uiPriority w:val="99"/>
    <w:semiHidden/>
    <w:unhideWhenUsed/>
    <w:rsid w:val="002875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756E"/>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C90FE0"/>
    <w:pPr>
      <w:spacing w:after="160"/>
    </w:pPr>
    <w:rPr>
      <w:b/>
      <w:bCs/>
    </w:rPr>
  </w:style>
  <w:style w:type="character" w:customStyle="1" w:styleId="CommentSubjectChar">
    <w:name w:val="Comment Subject Char"/>
    <w:basedOn w:val="CommentTextChar"/>
    <w:link w:val="CommentSubject"/>
    <w:uiPriority w:val="99"/>
    <w:semiHidden/>
    <w:rsid w:val="00C90FE0"/>
    <w:rPr>
      <w:b/>
      <w:bCs/>
      <w:sz w:val="20"/>
      <w:szCs w:val="20"/>
    </w:rPr>
  </w:style>
  <w:style w:type="character" w:styleId="Hyperlink">
    <w:name w:val="Hyperlink"/>
    <w:basedOn w:val="DefaultParagraphFont"/>
    <w:uiPriority w:val="99"/>
    <w:unhideWhenUsed/>
    <w:rsid w:val="00A746BC"/>
    <w:rPr>
      <w:color w:val="0000FF" w:themeColor="hyperlink"/>
      <w:u w:val="single"/>
    </w:rPr>
  </w:style>
  <w:style w:type="paragraph" w:styleId="NormalWeb">
    <w:name w:val="Normal (Web)"/>
    <w:basedOn w:val="Normal"/>
    <w:uiPriority w:val="99"/>
    <w:semiHidden/>
    <w:unhideWhenUsed/>
    <w:rsid w:val="003F41A5"/>
    <w:pPr>
      <w:spacing w:before="100" w:beforeAutospacing="1" w:after="100" w:afterAutospacing="1" w:line="240" w:lineRule="auto"/>
    </w:pPr>
    <w:rPr>
      <w:rFonts w:ascii="Times New Roman" w:eastAsia="Times New Roman" w:hAnsi="Times New Roman" w:cs="Times New Roman"/>
      <w:sz w:val="24"/>
      <w:szCs w:val="24"/>
    </w:rPr>
  </w:style>
  <w:style w:type="paragraph" w:styleId="Title">
    <w:name w:val="Title"/>
    <w:basedOn w:val="Normal"/>
    <w:next w:val="Normal"/>
    <w:link w:val="TitleChar"/>
    <w:uiPriority w:val="10"/>
    <w:qFormat/>
    <w:rsid w:val="009B238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B2384"/>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9B2384"/>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9B2384"/>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2A6B21"/>
    <w:rPr>
      <w:rFonts w:asciiTheme="majorHAnsi" w:eastAsiaTheme="majorEastAsia" w:hAnsiTheme="majorHAnsi" w:cstheme="majorBidi"/>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9B238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B2384"/>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2A6B21"/>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28756E"/>
    <w:rPr>
      <w:sz w:val="16"/>
      <w:szCs w:val="16"/>
    </w:rPr>
  </w:style>
  <w:style w:type="paragraph" w:styleId="CommentText">
    <w:name w:val="annotation text"/>
    <w:basedOn w:val="Normal"/>
    <w:link w:val="CommentTextChar"/>
    <w:uiPriority w:val="99"/>
    <w:semiHidden/>
    <w:unhideWhenUsed/>
    <w:rsid w:val="0028756E"/>
    <w:pPr>
      <w:spacing w:after="200" w:line="240" w:lineRule="auto"/>
    </w:pPr>
    <w:rPr>
      <w:sz w:val="20"/>
      <w:szCs w:val="20"/>
    </w:rPr>
  </w:style>
  <w:style w:type="character" w:customStyle="1" w:styleId="CommentTextChar">
    <w:name w:val="Comment Text Char"/>
    <w:basedOn w:val="DefaultParagraphFont"/>
    <w:link w:val="CommentText"/>
    <w:uiPriority w:val="99"/>
    <w:semiHidden/>
    <w:rsid w:val="0028756E"/>
    <w:rPr>
      <w:sz w:val="20"/>
      <w:szCs w:val="20"/>
    </w:rPr>
  </w:style>
  <w:style w:type="paragraph" w:styleId="BalloonText">
    <w:name w:val="Balloon Text"/>
    <w:basedOn w:val="Normal"/>
    <w:link w:val="BalloonTextChar"/>
    <w:uiPriority w:val="99"/>
    <w:semiHidden/>
    <w:unhideWhenUsed/>
    <w:rsid w:val="002875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8756E"/>
    <w:rPr>
      <w:rFonts w:ascii="Tahoma" w:hAnsi="Tahoma" w:cs="Tahoma"/>
      <w:sz w:val="16"/>
      <w:szCs w:val="16"/>
    </w:rPr>
  </w:style>
  <w:style w:type="paragraph" w:styleId="CommentSubject">
    <w:name w:val="annotation subject"/>
    <w:basedOn w:val="CommentText"/>
    <w:next w:val="CommentText"/>
    <w:link w:val="CommentSubjectChar"/>
    <w:uiPriority w:val="99"/>
    <w:semiHidden/>
    <w:unhideWhenUsed/>
    <w:rsid w:val="00C90FE0"/>
    <w:pPr>
      <w:spacing w:after="160"/>
    </w:pPr>
    <w:rPr>
      <w:b/>
      <w:bCs/>
    </w:rPr>
  </w:style>
  <w:style w:type="character" w:customStyle="1" w:styleId="CommentSubjectChar">
    <w:name w:val="Comment Subject Char"/>
    <w:basedOn w:val="CommentTextChar"/>
    <w:link w:val="CommentSubject"/>
    <w:uiPriority w:val="99"/>
    <w:semiHidden/>
    <w:rsid w:val="00C90FE0"/>
    <w:rPr>
      <w:b/>
      <w:bCs/>
      <w:sz w:val="20"/>
      <w:szCs w:val="20"/>
    </w:rPr>
  </w:style>
  <w:style w:type="character" w:styleId="Hyperlink">
    <w:name w:val="Hyperlink"/>
    <w:basedOn w:val="DefaultParagraphFont"/>
    <w:uiPriority w:val="99"/>
    <w:unhideWhenUsed/>
    <w:rsid w:val="00A746BC"/>
    <w:rPr>
      <w:color w:val="0000FF" w:themeColor="hyperlink"/>
      <w:u w:val="single"/>
    </w:rPr>
  </w:style>
  <w:style w:type="paragraph" w:styleId="NormalWeb">
    <w:name w:val="Normal (Web)"/>
    <w:basedOn w:val="Normal"/>
    <w:uiPriority w:val="99"/>
    <w:semiHidden/>
    <w:unhideWhenUsed/>
    <w:rsid w:val="003F41A5"/>
    <w:pPr>
      <w:spacing w:before="100" w:beforeAutospacing="1" w:after="100" w:afterAutospacing="1" w:line="240" w:lineRule="auto"/>
    </w:pPr>
    <w:rPr>
      <w:rFonts w:ascii="Times New Roman" w:eastAsia="Times New Roman" w:hAnsi="Times New Roman" w:cs="Times New Roman"/>
      <w:sz w:val="24"/>
      <w:szCs w:val="24"/>
    </w:rPr>
  </w:style>
  <w:style w:type="paragraph" w:styleId="Title">
    <w:name w:val="Title"/>
    <w:basedOn w:val="Normal"/>
    <w:next w:val="Normal"/>
    <w:link w:val="TitleChar"/>
    <w:uiPriority w:val="10"/>
    <w:qFormat/>
    <w:rsid w:val="009B238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B2384"/>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9B2384"/>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9B2384"/>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2A6B21"/>
    <w:rPr>
      <w:rFonts w:asciiTheme="majorHAnsi" w:eastAsiaTheme="majorEastAsia" w:hAnsiTheme="majorHAnsi" w:cstheme="majorBidi"/>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781903">
      <w:bodyDiv w:val="1"/>
      <w:marLeft w:val="0"/>
      <w:marRight w:val="0"/>
      <w:marTop w:val="0"/>
      <w:marBottom w:val="0"/>
      <w:divBdr>
        <w:top w:val="none" w:sz="0" w:space="0" w:color="auto"/>
        <w:left w:val="none" w:sz="0" w:space="0" w:color="auto"/>
        <w:bottom w:val="none" w:sz="0" w:space="0" w:color="auto"/>
        <w:right w:val="none" w:sz="0" w:space="0" w:color="auto"/>
      </w:divBdr>
    </w:div>
    <w:div w:id="110367034">
      <w:bodyDiv w:val="1"/>
      <w:marLeft w:val="0"/>
      <w:marRight w:val="0"/>
      <w:marTop w:val="0"/>
      <w:marBottom w:val="0"/>
      <w:divBdr>
        <w:top w:val="none" w:sz="0" w:space="0" w:color="auto"/>
        <w:left w:val="none" w:sz="0" w:space="0" w:color="auto"/>
        <w:bottom w:val="none" w:sz="0" w:space="0" w:color="auto"/>
        <w:right w:val="none" w:sz="0" w:space="0" w:color="auto"/>
      </w:divBdr>
      <w:divsChild>
        <w:div w:id="312872889">
          <w:marLeft w:val="547"/>
          <w:marRight w:val="0"/>
          <w:marTop w:val="134"/>
          <w:marBottom w:val="0"/>
          <w:divBdr>
            <w:top w:val="none" w:sz="0" w:space="0" w:color="auto"/>
            <w:left w:val="none" w:sz="0" w:space="0" w:color="auto"/>
            <w:bottom w:val="none" w:sz="0" w:space="0" w:color="auto"/>
            <w:right w:val="none" w:sz="0" w:space="0" w:color="auto"/>
          </w:divBdr>
        </w:div>
        <w:div w:id="1991517594">
          <w:marLeft w:val="1800"/>
          <w:marRight w:val="0"/>
          <w:marTop w:val="115"/>
          <w:marBottom w:val="0"/>
          <w:divBdr>
            <w:top w:val="none" w:sz="0" w:space="0" w:color="auto"/>
            <w:left w:val="none" w:sz="0" w:space="0" w:color="auto"/>
            <w:bottom w:val="none" w:sz="0" w:space="0" w:color="auto"/>
            <w:right w:val="none" w:sz="0" w:space="0" w:color="auto"/>
          </w:divBdr>
        </w:div>
        <w:div w:id="538131737">
          <w:marLeft w:val="547"/>
          <w:marRight w:val="0"/>
          <w:marTop w:val="134"/>
          <w:marBottom w:val="0"/>
          <w:divBdr>
            <w:top w:val="none" w:sz="0" w:space="0" w:color="auto"/>
            <w:left w:val="none" w:sz="0" w:space="0" w:color="auto"/>
            <w:bottom w:val="none" w:sz="0" w:space="0" w:color="auto"/>
            <w:right w:val="none" w:sz="0" w:space="0" w:color="auto"/>
          </w:divBdr>
        </w:div>
        <w:div w:id="1134911056">
          <w:marLeft w:val="1800"/>
          <w:marRight w:val="0"/>
          <w:marTop w:val="115"/>
          <w:marBottom w:val="0"/>
          <w:divBdr>
            <w:top w:val="none" w:sz="0" w:space="0" w:color="auto"/>
            <w:left w:val="none" w:sz="0" w:space="0" w:color="auto"/>
            <w:bottom w:val="none" w:sz="0" w:space="0" w:color="auto"/>
            <w:right w:val="none" w:sz="0" w:space="0" w:color="auto"/>
          </w:divBdr>
        </w:div>
        <w:div w:id="1562058087">
          <w:marLeft w:val="547"/>
          <w:marRight w:val="0"/>
          <w:marTop w:val="134"/>
          <w:marBottom w:val="0"/>
          <w:divBdr>
            <w:top w:val="none" w:sz="0" w:space="0" w:color="auto"/>
            <w:left w:val="none" w:sz="0" w:space="0" w:color="auto"/>
            <w:bottom w:val="none" w:sz="0" w:space="0" w:color="auto"/>
            <w:right w:val="none" w:sz="0" w:space="0" w:color="auto"/>
          </w:divBdr>
        </w:div>
      </w:divsChild>
    </w:div>
    <w:div w:id="130754143">
      <w:bodyDiv w:val="1"/>
      <w:marLeft w:val="0"/>
      <w:marRight w:val="0"/>
      <w:marTop w:val="0"/>
      <w:marBottom w:val="0"/>
      <w:divBdr>
        <w:top w:val="none" w:sz="0" w:space="0" w:color="auto"/>
        <w:left w:val="none" w:sz="0" w:space="0" w:color="auto"/>
        <w:bottom w:val="none" w:sz="0" w:space="0" w:color="auto"/>
        <w:right w:val="none" w:sz="0" w:space="0" w:color="auto"/>
      </w:divBdr>
    </w:div>
    <w:div w:id="144707339">
      <w:bodyDiv w:val="1"/>
      <w:marLeft w:val="0"/>
      <w:marRight w:val="0"/>
      <w:marTop w:val="0"/>
      <w:marBottom w:val="0"/>
      <w:divBdr>
        <w:top w:val="none" w:sz="0" w:space="0" w:color="auto"/>
        <w:left w:val="none" w:sz="0" w:space="0" w:color="auto"/>
        <w:bottom w:val="none" w:sz="0" w:space="0" w:color="auto"/>
        <w:right w:val="none" w:sz="0" w:space="0" w:color="auto"/>
      </w:divBdr>
      <w:divsChild>
        <w:div w:id="162472000">
          <w:marLeft w:val="547"/>
          <w:marRight w:val="0"/>
          <w:marTop w:val="154"/>
          <w:marBottom w:val="0"/>
          <w:divBdr>
            <w:top w:val="none" w:sz="0" w:space="0" w:color="auto"/>
            <w:left w:val="none" w:sz="0" w:space="0" w:color="auto"/>
            <w:bottom w:val="none" w:sz="0" w:space="0" w:color="auto"/>
            <w:right w:val="none" w:sz="0" w:space="0" w:color="auto"/>
          </w:divBdr>
        </w:div>
        <w:div w:id="556748879">
          <w:marLeft w:val="1166"/>
          <w:marRight w:val="0"/>
          <w:marTop w:val="134"/>
          <w:marBottom w:val="0"/>
          <w:divBdr>
            <w:top w:val="none" w:sz="0" w:space="0" w:color="auto"/>
            <w:left w:val="none" w:sz="0" w:space="0" w:color="auto"/>
            <w:bottom w:val="none" w:sz="0" w:space="0" w:color="auto"/>
            <w:right w:val="none" w:sz="0" w:space="0" w:color="auto"/>
          </w:divBdr>
        </w:div>
      </w:divsChild>
    </w:div>
    <w:div w:id="458648070">
      <w:bodyDiv w:val="1"/>
      <w:marLeft w:val="0"/>
      <w:marRight w:val="0"/>
      <w:marTop w:val="0"/>
      <w:marBottom w:val="0"/>
      <w:divBdr>
        <w:top w:val="none" w:sz="0" w:space="0" w:color="auto"/>
        <w:left w:val="none" w:sz="0" w:space="0" w:color="auto"/>
        <w:bottom w:val="none" w:sz="0" w:space="0" w:color="auto"/>
        <w:right w:val="none" w:sz="0" w:space="0" w:color="auto"/>
      </w:divBdr>
      <w:divsChild>
        <w:div w:id="143089791">
          <w:marLeft w:val="547"/>
          <w:marRight w:val="0"/>
          <w:marTop w:val="134"/>
          <w:marBottom w:val="0"/>
          <w:divBdr>
            <w:top w:val="none" w:sz="0" w:space="0" w:color="auto"/>
            <w:left w:val="none" w:sz="0" w:space="0" w:color="auto"/>
            <w:bottom w:val="none" w:sz="0" w:space="0" w:color="auto"/>
            <w:right w:val="none" w:sz="0" w:space="0" w:color="auto"/>
          </w:divBdr>
        </w:div>
        <w:div w:id="1595818102">
          <w:marLeft w:val="1166"/>
          <w:marRight w:val="0"/>
          <w:marTop w:val="134"/>
          <w:marBottom w:val="0"/>
          <w:divBdr>
            <w:top w:val="none" w:sz="0" w:space="0" w:color="auto"/>
            <w:left w:val="none" w:sz="0" w:space="0" w:color="auto"/>
            <w:bottom w:val="none" w:sz="0" w:space="0" w:color="auto"/>
            <w:right w:val="none" w:sz="0" w:space="0" w:color="auto"/>
          </w:divBdr>
        </w:div>
        <w:div w:id="542909944">
          <w:marLeft w:val="1166"/>
          <w:marRight w:val="0"/>
          <w:marTop w:val="134"/>
          <w:marBottom w:val="0"/>
          <w:divBdr>
            <w:top w:val="none" w:sz="0" w:space="0" w:color="auto"/>
            <w:left w:val="none" w:sz="0" w:space="0" w:color="auto"/>
            <w:bottom w:val="none" w:sz="0" w:space="0" w:color="auto"/>
            <w:right w:val="none" w:sz="0" w:space="0" w:color="auto"/>
          </w:divBdr>
        </w:div>
      </w:divsChild>
    </w:div>
    <w:div w:id="465051868">
      <w:bodyDiv w:val="1"/>
      <w:marLeft w:val="0"/>
      <w:marRight w:val="0"/>
      <w:marTop w:val="0"/>
      <w:marBottom w:val="0"/>
      <w:divBdr>
        <w:top w:val="none" w:sz="0" w:space="0" w:color="auto"/>
        <w:left w:val="none" w:sz="0" w:space="0" w:color="auto"/>
        <w:bottom w:val="none" w:sz="0" w:space="0" w:color="auto"/>
        <w:right w:val="none" w:sz="0" w:space="0" w:color="auto"/>
      </w:divBdr>
      <w:divsChild>
        <w:div w:id="1809280181">
          <w:marLeft w:val="806"/>
          <w:marRight w:val="0"/>
          <w:marTop w:val="0"/>
          <w:marBottom w:val="0"/>
          <w:divBdr>
            <w:top w:val="none" w:sz="0" w:space="0" w:color="auto"/>
            <w:left w:val="none" w:sz="0" w:space="0" w:color="auto"/>
            <w:bottom w:val="none" w:sz="0" w:space="0" w:color="auto"/>
            <w:right w:val="none" w:sz="0" w:space="0" w:color="auto"/>
          </w:divBdr>
        </w:div>
        <w:div w:id="853301862">
          <w:marLeft w:val="806"/>
          <w:marRight w:val="0"/>
          <w:marTop w:val="0"/>
          <w:marBottom w:val="0"/>
          <w:divBdr>
            <w:top w:val="none" w:sz="0" w:space="0" w:color="auto"/>
            <w:left w:val="none" w:sz="0" w:space="0" w:color="auto"/>
            <w:bottom w:val="none" w:sz="0" w:space="0" w:color="auto"/>
            <w:right w:val="none" w:sz="0" w:space="0" w:color="auto"/>
          </w:divBdr>
        </w:div>
      </w:divsChild>
    </w:div>
    <w:div w:id="541331327">
      <w:bodyDiv w:val="1"/>
      <w:marLeft w:val="0"/>
      <w:marRight w:val="0"/>
      <w:marTop w:val="0"/>
      <w:marBottom w:val="0"/>
      <w:divBdr>
        <w:top w:val="none" w:sz="0" w:space="0" w:color="auto"/>
        <w:left w:val="none" w:sz="0" w:space="0" w:color="auto"/>
        <w:bottom w:val="none" w:sz="0" w:space="0" w:color="auto"/>
        <w:right w:val="none" w:sz="0" w:space="0" w:color="auto"/>
      </w:divBdr>
      <w:divsChild>
        <w:div w:id="1544947691">
          <w:marLeft w:val="547"/>
          <w:marRight w:val="0"/>
          <w:marTop w:val="154"/>
          <w:marBottom w:val="0"/>
          <w:divBdr>
            <w:top w:val="none" w:sz="0" w:space="0" w:color="auto"/>
            <w:left w:val="none" w:sz="0" w:space="0" w:color="auto"/>
            <w:bottom w:val="none" w:sz="0" w:space="0" w:color="auto"/>
            <w:right w:val="none" w:sz="0" w:space="0" w:color="auto"/>
          </w:divBdr>
        </w:div>
        <w:div w:id="577979768">
          <w:marLeft w:val="1166"/>
          <w:marRight w:val="0"/>
          <w:marTop w:val="154"/>
          <w:marBottom w:val="0"/>
          <w:divBdr>
            <w:top w:val="none" w:sz="0" w:space="0" w:color="auto"/>
            <w:left w:val="none" w:sz="0" w:space="0" w:color="auto"/>
            <w:bottom w:val="none" w:sz="0" w:space="0" w:color="auto"/>
            <w:right w:val="none" w:sz="0" w:space="0" w:color="auto"/>
          </w:divBdr>
        </w:div>
        <w:div w:id="1993362004">
          <w:marLeft w:val="1800"/>
          <w:marRight w:val="0"/>
          <w:marTop w:val="154"/>
          <w:marBottom w:val="0"/>
          <w:divBdr>
            <w:top w:val="none" w:sz="0" w:space="0" w:color="auto"/>
            <w:left w:val="none" w:sz="0" w:space="0" w:color="auto"/>
            <w:bottom w:val="none" w:sz="0" w:space="0" w:color="auto"/>
            <w:right w:val="none" w:sz="0" w:space="0" w:color="auto"/>
          </w:divBdr>
        </w:div>
      </w:divsChild>
    </w:div>
    <w:div w:id="572204184">
      <w:bodyDiv w:val="1"/>
      <w:marLeft w:val="0"/>
      <w:marRight w:val="0"/>
      <w:marTop w:val="0"/>
      <w:marBottom w:val="0"/>
      <w:divBdr>
        <w:top w:val="none" w:sz="0" w:space="0" w:color="auto"/>
        <w:left w:val="none" w:sz="0" w:space="0" w:color="auto"/>
        <w:bottom w:val="none" w:sz="0" w:space="0" w:color="auto"/>
        <w:right w:val="none" w:sz="0" w:space="0" w:color="auto"/>
      </w:divBdr>
      <w:divsChild>
        <w:div w:id="502471822">
          <w:marLeft w:val="547"/>
          <w:marRight w:val="0"/>
          <w:marTop w:val="134"/>
          <w:marBottom w:val="0"/>
          <w:divBdr>
            <w:top w:val="none" w:sz="0" w:space="0" w:color="auto"/>
            <w:left w:val="none" w:sz="0" w:space="0" w:color="auto"/>
            <w:bottom w:val="none" w:sz="0" w:space="0" w:color="auto"/>
            <w:right w:val="none" w:sz="0" w:space="0" w:color="auto"/>
          </w:divBdr>
        </w:div>
        <w:div w:id="1036082994">
          <w:marLeft w:val="1800"/>
          <w:marRight w:val="0"/>
          <w:marTop w:val="115"/>
          <w:marBottom w:val="0"/>
          <w:divBdr>
            <w:top w:val="none" w:sz="0" w:space="0" w:color="auto"/>
            <w:left w:val="none" w:sz="0" w:space="0" w:color="auto"/>
            <w:bottom w:val="none" w:sz="0" w:space="0" w:color="auto"/>
            <w:right w:val="none" w:sz="0" w:space="0" w:color="auto"/>
          </w:divBdr>
        </w:div>
        <w:div w:id="1171749648">
          <w:marLeft w:val="547"/>
          <w:marRight w:val="0"/>
          <w:marTop w:val="134"/>
          <w:marBottom w:val="0"/>
          <w:divBdr>
            <w:top w:val="none" w:sz="0" w:space="0" w:color="auto"/>
            <w:left w:val="none" w:sz="0" w:space="0" w:color="auto"/>
            <w:bottom w:val="none" w:sz="0" w:space="0" w:color="auto"/>
            <w:right w:val="none" w:sz="0" w:space="0" w:color="auto"/>
          </w:divBdr>
        </w:div>
        <w:div w:id="1485702444">
          <w:marLeft w:val="1800"/>
          <w:marRight w:val="0"/>
          <w:marTop w:val="115"/>
          <w:marBottom w:val="0"/>
          <w:divBdr>
            <w:top w:val="none" w:sz="0" w:space="0" w:color="auto"/>
            <w:left w:val="none" w:sz="0" w:space="0" w:color="auto"/>
            <w:bottom w:val="none" w:sz="0" w:space="0" w:color="auto"/>
            <w:right w:val="none" w:sz="0" w:space="0" w:color="auto"/>
          </w:divBdr>
        </w:div>
        <w:div w:id="1102534529">
          <w:marLeft w:val="547"/>
          <w:marRight w:val="0"/>
          <w:marTop w:val="134"/>
          <w:marBottom w:val="0"/>
          <w:divBdr>
            <w:top w:val="none" w:sz="0" w:space="0" w:color="auto"/>
            <w:left w:val="none" w:sz="0" w:space="0" w:color="auto"/>
            <w:bottom w:val="none" w:sz="0" w:space="0" w:color="auto"/>
            <w:right w:val="none" w:sz="0" w:space="0" w:color="auto"/>
          </w:divBdr>
        </w:div>
      </w:divsChild>
    </w:div>
    <w:div w:id="632368284">
      <w:bodyDiv w:val="1"/>
      <w:marLeft w:val="0"/>
      <w:marRight w:val="0"/>
      <w:marTop w:val="0"/>
      <w:marBottom w:val="0"/>
      <w:divBdr>
        <w:top w:val="none" w:sz="0" w:space="0" w:color="auto"/>
        <w:left w:val="none" w:sz="0" w:space="0" w:color="auto"/>
        <w:bottom w:val="none" w:sz="0" w:space="0" w:color="auto"/>
        <w:right w:val="none" w:sz="0" w:space="0" w:color="auto"/>
      </w:divBdr>
      <w:divsChild>
        <w:div w:id="1802190572">
          <w:marLeft w:val="547"/>
          <w:marRight w:val="0"/>
          <w:marTop w:val="134"/>
          <w:marBottom w:val="0"/>
          <w:divBdr>
            <w:top w:val="none" w:sz="0" w:space="0" w:color="auto"/>
            <w:left w:val="none" w:sz="0" w:space="0" w:color="auto"/>
            <w:bottom w:val="none" w:sz="0" w:space="0" w:color="auto"/>
            <w:right w:val="none" w:sz="0" w:space="0" w:color="auto"/>
          </w:divBdr>
        </w:div>
        <w:div w:id="151262384">
          <w:marLeft w:val="1800"/>
          <w:marRight w:val="0"/>
          <w:marTop w:val="115"/>
          <w:marBottom w:val="0"/>
          <w:divBdr>
            <w:top w:val="none" w:sz="0" w:space="0" w:color="auto"/>
            <w:left w:val="none" w:sz="0" w:space="0" w:color="auto"/>
            <w:bottom w:val="none" w:sz="0" w:space="0" w:color="auto"/>
            <w:right w:val="none" w:sz="0" w:space="0" w:color="auto"/>
          </w:divBdr>
        </w:div>
        <w:div w:id="1708680648">
          <w:marLeft w:val="1800"/>
          <w:marRight w:val="0"/>
          <w:marTop w:val="115"/>
          <w:marBottom w:val="0"/>
          <w:divBdr>
            <w:top w:val="none" w:sz="0" w:space="0" w:color="auto"/>
            <w:left w:val="none" w:sz="0" w:space="0" w:color="auto"/>
            <w:bottom w:val="none" w:sz="0" w:space="0" w:color="auto"/>
            <w:right w:val="none" w:sz="0" w:space="0" w:color="auto"/>
          </w:divBdr>
        </w:div>
        <w:div w:id="1716808452">
          <w:marLeft w:val="547"/>
          <w:marRight w:val="0"/>
          <w:marTop w:val="134"/>
          <w:marBottom w:val="0"/>
          <w:divBdr>
            <w:top w:val="none" w:sz="0" w:space="0" w:color="auto"/>
            <w:left w:val="none" w:sz="0" w:space="0" w:color="auto"/>
            <w:bottom w:val="none" w:sz="0" w:space="0" w:color="auto"/>
            <w:right w:val="none" w:sz="0" w:space="0" w:color="auto"/>
          </w:divBdr>
        </w:div>
        <w:div w:id="1686516240">
          <w:marLeft w:val="1800"/>
          <w:marRight w:val="0"/>
          <w:marTop w:val="115"/>
          <w:marBottom w:val="0"/>
          <w:divBdr>
            <w:top w:val="none" w:sz="0" w:space="0" w:color="auto"/>
            <w:left w:val="none" w:sz="0" w:space="0" w:color="auto"/>
            <w:bottom w:val="none" w:sz="0" w:space="0" w:color="auto"/>
            <w:right w:val="none" w:sz="0" w:space="0" w:color="auto"/>
          </w:divBdr>
        </w:div>
        <w:div w:id="180634590">
          <w:marLeft w:val="1800"/>
          <w:marRight w:val="0"/>
          <w:marTop w:val="115"/>
          <w:marBottom w:val="0"/>
          <w:divBdr>
            <w:top w:val="none" w:sz="0" w:space="0" w:color="auto"/>
            <w:left w:val="none" w:sz="0" w:space="0" w:color="auto"/>
            <w:bottom w:val="none" w:sz="0" w:space="0" w:color="auto"/>
            <w:right w:val="none" w:sz="0" w:space="0" w:color="auto"/>
          </w:divBdr>
        </w:div>
      </w:divsChild>
    </w:div>
    <w:div w:id="686324993">
      <w:bodyDiv w:val="1"/>
      <w:marLeft w:val="0"/>
      <w:marRight w:val="0"/>
      <w:marTop w:val="0"/>
      <w:marBottom w:val="0"/>
      <w:divBdr>
        <w:top w:val="none" w:sz="0" w:space="0" w:color="auto"/>
        <w:left w:val="none" w:sz="0" w:space="0" w:color="auto"/>
        <w:bottom w:val="none" w:sz="0" w:space="0" w:color="auto"/>
        <w:right w:val="none" w:sz="0" w:space="0" w:color="auto"/>
      </w:divBdr>
    </w:div>
    <w:div w:id="770704207">
      <w:bodyDiv w:val="1"/>
      <w:marLeft w:val="0"/>
      <w:marRight w:val="0"/>
      <w:marTop w:val="0"/>
      <w:marBottom w:val="0"/>
      <w:divBdr>
        <w:top w:val="none" w:sz="0" w:space="0" w:color="auto"/>
        <w:left w:val="none" w:sz="0" w:space="0" w:color="auto"/>
        <w:bottom w:val="none" w:sz="0" w:space="0" w:color="auto"/>
        <w:right w:val="none" w:sz="0" w:space="0" w:color="auto"/>
      </w:divBdr>
      <w:divsChild>
        <w:div w:id="1506937984">
          <w:marLeft w:val="547"/>
          <w:marRight w:val="0"/>
          <w:marTop w:val="154"/>
          <w:marBottom w:val="0"/>
          <w:divBdr>
            <w:top w:val="none" w:sz="0" w:space="0" w:color="auto"/>
            <w:left w:val="none" w:sz="0" w:space="0" w:color="auto"/>
            <w:bottom w:val="none" w:sz="0" w:space="0" w:color="auto"/>
            <w:right w:val="none" w:sz="0" w:space="0" w:color="auto"/>
          </w:divBdr>
        </w:div>
        <w:div w:id="1872381998">
          <w:marLeft w:val="547"/>
          <w:marRight w:val="0"/>
          <w:marTop w:val="154"/>
          <w:marBottom w:val="0"/>
          <w:divBdr>
            <w:top w:val="none" w:sz="0" w:space="0" w:color="auto"/>
            <w:left w:val="none" w:sz="0" w:space="0" w:color="auto"/>
            <w:bottom w:val="none" w:sz="0" w:space="0" w:color="auto"/>
            <w:right w:val="none" w:sz="0" w:space="0" w:color="auto"/>
          </w:divBdr>
        </w:div>
      </w:divsChild>
    </w:div>
    <w:div w:id="848375852">
      <w:bodyDiv w:val="1"/>
      <w:marLeft w:val="0"/>
      <w:marRight w:val="0"/>
      <w:marTop w:val="0"/>
      <w:marBottom w:val="0"/>
      <w:divBdr>
        <w:top w:val="none" w:sz="0" w:space="0" w:color="auto"/>
        <w:left w:val="none" w:sz="0" w:space="0" w:color="auto"/>
        <w:bottom w:val="none" w:sz="0" w:space="0" w:color="auto"/>
        <w:right w:val="none" w:sz="0" w:space="0" w:color="auto"/>
      </w:divBdr>
      <w:divsChild>
        <w:div w:id="1121922974">
          <w:marLeft w:val="547"/>
          <w:marRight w:val="0"/>
          <w:marTop w:val="134"/>
          <w:marBottom w:val="0"/>
          <w:divBdr>
            <w:top w:val="none" w:sz="0" w:space="0" w:color="auto"/>
            <w:left w:val="none" w:sz="0" w:space="0" w:color="auto"/>
            <w:bottom w:val="none" w:sz="0" w:space="0" w:color="auto"/>
            <w:right w:val="none" w:sz="0" w:space="0" w:color="auto"/>
          </w:divBdr>
        </w:div>
        <w:div w:id="1412311941">
          <w:marLeft w:val="1166"/>
          <w:marRight w:val="0"/>
          <w:marTop w:val="134"/>
          <w:marBottom w:val="0"/>
          <w:divBdr>
            <w:top w:val="none" w:sz="0" w:space="0" w:color="auto"/>
            <w:left w:val="none" w:sz="0" w:space="0" w:color="auto"/>
            <w:bottom w:val="none" w:sz="0" w:space="0" w:color="auto"/>
            <w:right w:val="none" w:sz="0" w:space="0" w:color="auto"/>
          </w:divBdr>
        </w:div>
        <w:div w:id="1748376699">
          <w:marLeft w:val="1166"/>
          <w:marRight w:val="0"/>
          <w:marTop w:val="134"/>
          <w:marBottom w:val="0"/>
          <w:divBdr>
            <w:top w:val="none" w:sz="0" w:space="0" w:color="auto"/>
            <w:left w:val="none" w:sz="0" w:space="0" w:color="auto"/>
            <w:bottom w:val="none" w:sz="0" w:space="0" w:color="auto"/>
            <w:right w:val="none" w:sz="0" w:space="0" w:color="auto"/>
          </w:divBdr>
        </w:div>
        <w:div w:id="248392886">
          <w:marLeft w:val="1166"/>
          <w:marRight w:val="0"/>
          <w:marTop w:val="134"/>
          <w:marBottom w:val="0"/>
          <w:divBdr>
            <w:top w:val="none" w:sz="0" w:space="0" w:color="auto"/>
            <w:left w:val="none" w:sz="0" w:space="0" w:color="auto"/>
            <w:bottom w:val="none" w:sz="0" w:space="0" w:color="auto"/>
            <w:right w:val="none" w:sz="0" w:space="0" w:color="auto"/>
          </w:divBdr>
        </w:div>
        <w:div w:id="1011836311">
          <w:marLeft w:val="547"/>
          <w:marRight w:val="0"/>
          <w:marTop w:val="134"/>
          <w:marBottom w:val="0"/>
          <w:divBdr>
            <w:top w:val="none" w:sz="0" w:space="0" w:color="auto"/>
            <w:left w:val="none" w:sz="0" w:space="0" w:color="auto"/>
            <w:bottom w:val="none" w:sz="0" w:space="0" w:color="auto"/>
            <w:right w:val="none" w:sz="0" w:space="0" w:color="auto"/>
          </w:divBdr>
        </w:div>
        <w:div w:id="635568793">
          <w:marLeft w:val="1166"/>
          <w:marRight w:val="0"/>
          <w:marTop w:val="134"/>
          <w:marBottom w:val="0"/>
          <w:divBdr>
            <w:top w:val="none" w:sz="0" w:space="0" w:color="auto"/>
            <w:left w:val="none" w:sz="0" w:space="0" w:color="auto"/>
            <w:bottom w:val="none" w:sz="0" w:space="0" w:color="auto"/>
            <w:right w:val="none" w:sz="0" w:space="0" w:color="auto"/>
          </w:divBdr>
        </w:div>
        <w:div w:id="314837838">
          <w:marLeft w:val="1800"/>
          <w:marRight w:val="0"/>
          <w:marTop w:val="134"/>
          <w:marBottom w:val="0"/>
          <w:divBdr>
            <w:top w:val="none" w:sz="0" w:space="0" w:color="auto"/>
            <w:left w:val="none" w:sz="0" w:space="0" w:color="auto"/>
            <w:bottom w:val="none" w:sz="0" w:space="0" w:color="auto"/>
            <w:right w:val="none" w:sz="0" w:space="0" w:color="auto"/>
          </w:divBdr>
        </w:div>
      </w:divsChild>
    </w:div>
    <w:div w:id="984625043">
      <w:bodyDiv w:val="1"/>
      <w:marLeft w:val="0"/>
      <w:marRight w:val="0"/>
      <w:marTop w:val="0"/>
      <w:marBottom w:val="0"/>
      <w:divBdr>
        <w:top w:val="none" w:sz="0" w:space="0" w:color="auto"/>
        <w:left w:val="none" w:sz="0" w:space="0" w:color="auto"/>
        <w:bottom w:val="none" w:sz="0" w:space="0" w:color="auto"/>
        <w:right w:val="none" w:sz="0" w:space="0" w:color="auto"/>
      </w:divBdr>
      <w:divsChild>
        <w:div w:id="412163833">
          <w:marLeft w:val="547"/>
          <w:marRight w:val="0"/>
          <w:marTop w:val="134"/>
          <w:marBottom w:val="0"/>
          <w:divBdr>
            <w:top w:val="none" w:sz="0" w:space="0" w:color="auto"/>
            <w:left w:val="none" w:sz="0" w:space="0" w:color="auto"/>
            <w:bottom w:val="none" w:sz="0" w:space="0" w:color="auto"/>
            <w:right w:val="none" w:sz="0" w:space="0" w:color="auto"/>
          </w:divBdr>
        </w:div>
        <w:div w:id="144905662">
          <w:marLeft w:val="547"/>
          <w:marRight w:val="0"/>
          <w:marTop w:val="134"/>
          <w:marBottom w:val="0"/>
          <w:divBdr>
            <w:top w:val="none" w:sz="0" w:space="0" w:color="auto"/>
            <w:left w:val="none" w:sz="0" w:space="0" w:color="auto"/>
            <w:bottom w:val="none" w:sz="0" w:space="0" w:color="auto"/>
            <w:right w:val="none" w:sz="0" w:space="0" w:color="auto"/>
          </w:divBdr>
        </w:div>
        <w:div w:id="1221937667">
          <w:marLeft w:val="547"/>
          <w:marRight w:val="0"/>
          <w:marTop w:val="134"/>
          <w:marBottom w:val="0"/>
          <w:divBdr>
            <w:top w:val="none" w:sz="0" w:space="0" w:color="auto"/>
            <w:left w:val="none" w:sz="0" w:space="0" w:color="auto"/>
            <w:bottom w:val="none" w:sz="0" w:space="0" w:color="auto"/>
            <w:right w:val="none" w:sz="0" w:space="0" w:color="auto"/>
          </w:divBdr>
        </w:div>
        <w:div w:id="1879975306">
          <w:marLeft w:val="547"/>
          <w:marRight w:val="0"/>
          <w:marTop w:val="134"/>
          <w:marBottom w:val="0"/>
          <w:divBdr>
            <w:top w:val="none" w:sz="0" w:space="0" w:color="auto"/>
            <w:left w:val="none" w:sz="0" w:space="0" w:color="auto"/>
            <w:bottom w:val="none" w:sz="0" w:space="0" w:color="auto"/>
            <w:right w:val="none" w:sz="0" w:space="0" w:color="auto"/>
          </w:divBdr>
        </w:div>
        <w:div w:id="82844472">
          <w:marLeft w:val="547"/>
          <w:marRight w:val="0"/>
          <w:marTop w:val="134"/>
          <w:marBottom w:val="0"/>
          <w:divBdr>
            <w:top w:val="none" w:sz="0" w:space="0" w:color="auto"/>
            <w:left w:val="none" w:sz="0" w:space="0" w:color="auto"/>
            <w:bottom w:val="none" w:sz="0" w:space="0" w:color="auto"/>
            <w:right w:val="none" w:sz="0" w:space="0" w:color="auto"/>
          </w:divBdr>
        </w:div>
        <w:div w:id="765421281">
          <w:marLeft w:val="547"/>
          <w:marRight w:val="0"/>
          <w:marTop w:val="134"/>
          <w:marBottom w:val="0"/>
          <w:divBdr>
            <w:top w:val="none" w:sz="0" w:space="0" w:color="auto"/>
            <w:left w:val="none" w:sz="0" w:space="0" w:color="auto"/>
            <w:bottom w:val="none" w:sz="0" w:space="0" w:color="auto"/>
            <w:right w:val="none" w:sz="0" w:space="0" w:color="auto"/>
          </w:divBdr>
        </w:div>
        <w:div w:id="728118294">
          <w:marLeft w:val="547"/>
          <w:marRight w:val="0"/>
          <w:marTop w:val="134"/>
          <w:marBottom w:val="0"/>
          <w:divBdr>
            <w:top w:val="none" w:sz="0" w:space="0" w:color="auto"/>
            <w:left w:val="none" w:sz="0" w:space="0" w:color="auto"/>
            <w:bottom w:val="none" w:sz="0" w:space="0" w:color="auto"/>
            <w:right w:val="none" w:sz="0" w:space="0" w:color="auto"/>
          </w:divBdr>
        </w:div>
        <w:div w:id="236285840">
          <w:marLeft w:val="547"/>
          <w:marRight w:val="0"/>
          <w:marTop w:val="134"/>
          <w:marBottom w:val="0"/>
          <w:divBdr>
            <w:top w:val="none" w:sz="0" w:space="0" w:color="auto"/>
            <w:left w:val="none" w:sz="0" w:space="0" w:color="auto"/>
            <w:bottom w:val="none" w:sz="0" w:space="0" w:color="auto"/>
            <w:right w:val="none" w:sz="0" w:space="0" w:color="auto"/>
          </w:divBdr>
        </w:div>
        <w:div w:id="661281355">
          <w:marLeft w:val="547"/>
          <w:marRight w:val="0"/>
          <w:marTop w:val="134"/>
          <w:marBottom w:val="0"/>
          <w:divBdr>
            <w:top w:val="none" w:sz="0" w:space="0" w:color="auto"/>
            <w:left w:val="none" w:sz="0" w:space="0" w:color="auto"/>
            <w:bottom w:val="none" w:sz="0" w:space="0" w:color="auto"/>
            <w:right w:val="none" w:sz="0" w:space="0" w:color="auto"/>
          </w:divBdr>
        </w:div>
        <w:div w:id="639503775">
          <w:marLeft w:val="547"/>
          <w:marRight w:val="0"/>
          <w:marTop w:val="134"/>
          <w:marBottom w:val="0"/>
          <w:divBdr>
            <w:top w:val="none" w:sz="0" w:space="0" w:color="auto"/>
            <w:left w:val="none" w:sz="0" w:space="0" w:color="auto"/>
            <w:bottom w:val="none" w:sz="0" w:space="0" w:color="auto"/>
            <w:right w:val="none" w:sz="0" w:space="0" w:color="auto"/>
          </w:divBdr>
        </w:div>
        <w:div w:id="1484081440">
          <w:marLeft w:val="547"/>
          <w:marRight w:val="0"/>
          <w:marTop w:val="134"/>
          <w:marBottom w:val="0"/>
          <w:divBdr>
            <w:top w:val="none" w:sz="0" w:space="0" w:color="auto"/>
            <w:left w:val="none" w:sz="0" w:space="0" w:color="auto"/>
            <w:bottom w:val="none" w:sz="0" w:space="0" w:color="auto"/>
            <w:right w:val="none" w:sz="0" w:space="0" w:color="auto"/>
          </w:divBdr>
        </w:div>
        <w:div w:id="19091693">
          <w:marLeft w:val="547"/>
          <w:marRight w:val="0"/>
          <w:marTop w:val="134"/>
          <w:marBottom w:val="0"/>
          <w:divBdr>
            <w:top w:val="none" w:sz="0" w:space="0" w:color="auto"/>
            <w:left w:val="none" w:sz="0" w:space="0" w:color="auto"/>
            <w:bottom w:val="none" w:sz="0" w:space="0" w:color="auto"/>
            <w:right w:val="none" w:sz="0" w:space="0" w:color="auto"/>
          </w:divBdr>
        </w:div>
        <w:div w:id="661280967">
          <w:marLeft w:val="547"/>
          <w:marRight w:val="0"/>
          <w:marTop w:val="134"/>
          <w:marBottom w:val="0"/>
          <w:divBdr>
            <w:top w:val="none" w:sz="0" w:space="0" w:color="auto"/>
            <w:left w:val="none" w:sz="0" w:space="0" w:color="auto"/>
            <w:bottom w:val="none" w:sz="0" w:space="0" w:color="auto"/>
            <w:right w:val="none" w:sz="0" w:space="0" w:color="auto"/>
          </w:divBdr>
        </w:div>
        <w:div w:id="209852272">
          <w:marLeft w:val="547"/>
          <w:marRight w:val="0"/>
          <w:marTop w:val="134"/>
          <w:marBottom w:val="0"/>
          <w:divBdr>
            <w:top w:val="none" w:sz="0" w:space="0" w:color="auto"/>
            <w:left w:val="none" w:sz="0" w:space="0" w:color="auto"/>
            <w:bottom w:val="none" w:sz="0" w:space="0" w:color="auto"/>
            <w:right w:val="none" w:sz="0" w:space="0" w:color="auto"/>
          </w:divBdr>
        </w:div>
      </w:divsChild>
    </w:div>
    <w:div w:id="1011449160">
      <w:bodyDiv w:val="1"/>
      <w:marLeft w:val="0"/>
      <w:marRight w:val="0"/>
      <w:marTop w:val="0"/>
      <w:marBottom w:val="0"/>
      <w:divBdr>
        <w:top w:val="none" w:sz="0" w:space="0" w:color="auto"/>
        <w:left w:val="none" w:sz="0" w:space="0" w:color="auto"/>
        <w:bottom w:val="none" w:sz="0" w:space="0" w:color="auto"/>
        <w:right w:val="none" w:sz="0" w:space="0" w:color="auto"/>
      </w:divBdr>
      <w:divsChild>
        <w:div w:id="1383019348">
          <w:marLeft w:val="547"/>
          <w:marRight w:val="0"/>
          <w:marTop w:val="134"/>
          <w:marBottom w:val="0"/>
          <w:divBdr>
            <w:top w:val="none" w:sz="0" w:space="0" w:color="auto"/>
            <w:left w:val="none" w:sz="0" w:space="0" w:color="auto"/>
            <w:bottom w:val="none" w:sz="0" w:space="0" w:color="auto"/>
            <w:right w:val="none" w:sz="0" w:space="0" w:color="auto"/>
          </w:divBdr>
        </w:div>
        <w:div w:id="336272671">
          <w:marLeft w:val="1166"/>
          <w:marRight w:val="0"/>
          <w:marTop w:val="134"/>
          <w:marBottom w:val="0"/>
          <w:divBdr>
            <w:top w:val="none" w:sz="0" w:space="0" w:color="auto"/>
            <w:left w:val="none" w:sz="0" w:space="0" w:color="auto"/>
            <w:bottom w:val="none" w:sz="0" w:space="0" w:color="auto"/>
            <w:right w:val="none" w:sz="0" w:space="0" w:color="auto"/>
          </w:divBdr>
        </w:div>
        <w:div w:id="2115705592">
          <w:marLeft w:val="1166"/>
          <w:marRight w:val="0"/>
          <w:marTop w:val="134"/>
          <w:marBottom w:val="0"/>
          <w:divBdr>
            <w:top w:val="none" w:sz="0" w:space="0" w:color="auto"/>
            <w:left w:val="none" w:sz="0" w:space="0" w:color="auto"/>
            <w:bottom w:val="none" w:sz="0" w:space="0" w:color="auto"/>
            <w:right w:val="none" w:sz="0" w:space="0" w:color="auto"/>
          </w:divBdr>
        </w:div>
      </w:divsChild>
    </w:div>
    <w:div w:id="1046834421">
      <w:bodyDiv w:val="1"/>
      <w:marLeft w:val="0"/>
      <w:marRight w:val="0"/>
      <w:marTop w:val="0"/>
      <w:marBottom w:val="0"/>
      <w:divBdr>
        <w:top w:val="none" w:sz="0" w:space="0" w:color="auto"/>
        <w:left w:val="none" w:sz="0" w:space="0" w:color="auto"/>
        <w:bottom w:val="none" w:sz="0" w:space="0" w:color="auto"/>
        <w:right w:val="none" w:sz="0" w:space="0" w:color="auto"/>
      </w:divBdr>
    </w:div>
    <w:div w:id="1054767561">
      <w:bodyDiv w:val="1"/>
      <w:marLeft w:val="0"/>
      <w:marRight w:val="0"/>
      <w:marTop w:val="0"/>
      <w:marBottom w:val="0"/>
      <w:divBdr>
        <w:top w:val="none" w:sz="0" w:space="0" w:color="auto"/>
        <w:left w:val="none" w:sz="0" w:space="0" w:color="auto"/>
        <w:bottom w:val="none" w:sz="0" w:space="0" w:color="auto"/>
        <w:right w:val="none" w:sz="0" w:space="0" w:color="auto"/>
      </w:divBdr>
      <w:divsChild>
        <w:div w:id="1195654564">
          <w:marLeft w:val="547"/>
          <w:marRight w:val="0"/>
          <w:marTop w:val="154"/>
          <w:marBottom w:val="0"/>
          <w:divBdr>
            <w:top w:val="none" w:sz="0" w:space="0" w:color="auto"/>
            <w:left w:val="none" w:sz="0" w:space="0" w:color="auto"/>
            <w:bottom w:val="none" w:sz="0" w:space="0" w:color="auto"/>
            <w:right w:val="none" w:sz="0" w:space="0" w:color="auto"/>
          </w:divBdr>
        </w:div>
        <w:div w:id="1114518663">
          <w:marLeft w:val="547"/>
          <w:marRight w:val="0"/>
          <w:marTop w:val="154"/>
          <w:marBottom w:val="0"/>
          <w:divBdr>
            <w:top w:val="none" w:sz="0" w:space="0" w:color="auto"/>
            <w:left w:val="none" w:sz="0" w:space="0" w:color="auto"/>
            <w:bottom w:val="none" w:sz="0" w:space="0" w:color="auto"/>
            <w:right w:val="none" w:sz="0" w:space="0" w:color="auto"/>
          </w:divBdr>
        </w:div>
      </w:divsChild>
    </w:div>
    <w:div w:id="1071385108">
      <w:bodyDiv w:val="1"/>
      <w:marLeft w:val="0"/>
      <w:marRight w:val="0"/>
      <w:marTop w:val="0"/>
      <w:marBottom w:val="0"/>
      <w:divBdr>
        <w:top w:val="none" w:sz="0" w:space="0" w:color="auto"/>
        <w:left w:val="none" w:sz="0" w:space="0" w:color="auto"/>
        <w:bottom w:val="none" w:sz="0" w:space="0" w:color="auto"/>
        <w:right w:val="none" w:sz="0" w:space="0" w:color="auto"/>
      </w:divBdr>
    </w:div>
    <w:div w:id="1130512449">
      <w:bodyDiv w:val="1"/>
      <w:marLeft w:val="0"/>
      <w:marRight w:val="0"/>
      <w:marTop w:val="0"/>
      <w:marBottom w:val="0"/>
      <w:divBdr>
        <w:top w:val="none" w:sz="0" w:space="0" w:color="auto"/>
        <w:left w:val="none" w:sz="0" w:space="0" w:color="auto"/>
        <w:bottom w:val="none" w:sz="0" w:space="0" w:color="auto"/>
        <w:right w:val="none" w:sz="0" w:space="0" w:color="auto"/>
      </w:divBdr>
    </w:div>
    <w:div w:id="1131634087">
      <w:bodyDiv w:val="1"/>
      <w:marLeft w:val="0"/>
      <w:marRight w:val="0"/>
      <w:marTop w:val="0"/>
      <w:marBottom w:val="0"/>
      <w:divBdr>
        <w:top w:val="none" w:sz="0" w:space="0" w:color="auto"/>
        <w:left w:val="none" w:sz="0" w:space="0" w:color="auto"/>
        <w:bottom w:val="none" w:sz="0" w:space="0" w:color="auto"/>
        <w:right w:val="none" w:sz="0" w:space="0" w:color="auto"/>
      </w:divBdr>
      <w:divsChild>
        <w:div w:id="93091397">
          <w:marLeft w:val="547"/>
          <w:marRight w:val="0"/>
          <w:marTop w:val="144"/>
          <w:marBottom w:val="0"/>
          <w:divBdr>
            <w:top w:val="none" w:sz="0" w:space="0" w:color="auto"/>
            <w:left w:val="none" w:sz="0" w:space="0" w:color="auto"/>
            <w:bottom w:val="none" w:sz="0" w:space="0" w:color="auto"/>
            <w:right w:val="none" w:sz="0" w:space="0" w:color="auto"/>
          </w:divBdr>
        </w:div>
        <w:div w:id="1131899576">
          <w:marLeft w:val="547"/>
          <w:marRight w:val="0"/>
          <w:marTop w:val="144"/>
          <w:marBottom w:val="0"/>
          <w:divBdr>
            <w:top w:val="none" w:sz="0" w:space="0" w:color="auto"/>
            <w:left w:val="none" w:sz="0" w:space="0" w:color="auto"/>
            <w:bottom w:val="none" w:sz="0" w:space="0" w:color="auto"/>
            <w:right w:val="none" w:sz="0" w:space="0" w:color="auto"/>
          </w:divBdr>
        </w:div>
        <w:div w:id="1677345034">
          <w:marLeft w:val="547"/>
          <w:marRight w:val="0"/>
          <w:marTop w:val="144"/>
          <w:marBottom w:val="0"/>
          <w:divBdr>
            <w:top w:val="none" w:sz="0" w:space="0" w:color="auto"/>
            <w:left w:val="none" w:sz="0" w:space="0" w:color="auto"/>
            <w:bottom w:val="none" w:sz="0" w:space="0" w:color="auto"/>
            <w:right w:val="none" w:sz="0" w:space="0" w:color="auto"/>
          </w:divBdr>
        </w:div>
      </w:divsChild>
    </w:div>
    <w:div w:id="1328483795">
      <w:bodyDiv w:val="1"/>
      <w:marLeft w:val="0"/>
      <w:marRight w:val="0"/>
      <w:marTop w:val="0"/>
      <w:marBottom w:val="0"/>
      <w:divBdr>
        <w:top w:val="none" w:sz="0" w:space="0" w:color="auto"/>
        <w:left w:val="none" w:sz="0" w:space="0" w:color="auto"/>
        <w:bottom w:val="none" w:sz="0" w:space="0" w:color="auto"/>
        <w:right w:val="none" w:sz="0" w:space="0" w:color="auto"/>
      </w:divBdr>
      <w:divsChild>
        <w:div w:id="1489588083">
          <w:marLeft w:val="806"/>
          <w:marRight w:val="0"/>
          <w:marTop w:val="134"/>
          <w:marBottom w:val="0"/>
          <w:divBdr>
            <w:top w:val="none" w:sz="0" w:space="0" w:color="auto"/>
            <w:left w:val="none" w:sz="0" w:space="0" w:color="auto"/>
            <w:bottom w:val="none" w:sz="0" w:space="0" w:color="auto"/>
            <w:right w:val="none" w:sz="0" w:space="0" w:color="auto"/>
          </w:divBdr>
        </w:div>
        <w:div w:id="1551918181">
          <w:marLeft w:val="806"/>
          <w:marRight w:val="0"/>
          <w:marTop w:val="134"/>
          <w:marBottom w:val="0"/>
          <w:divBdr>
            <w:top w:val="none" w:sz="0" w:space="0" w:color="auto"/>
            <w:left w:val="none" w:sz="0" w:space="0" w:color="auto"/>
            <w:bottom w:val="none" w:sz="0" w:space="0" w:color="auto"/>
            <w:right w:val="none" w:sz="0" w:space="0" w:color="auto"/>
          </w:divBdr>
        </w:div>
        <w:div w:id="1149244155">
          <w:marLeft w:val="806"/>
          <w:marRight w:val="0"/>
          <w:marTop w:val="134"/>
          <w:marBottom w:val="0"/>
          <w:divBdr>
            <w:top w:val="none" w:sz="0" w:space="0" w:color="auto"/>
            <w:left w:val="none" w:sz="0" w:space="0" w:color="auto"/>
            <w:bottom w:val="none" w:sz="0" w:space="0" w:color="auto"/>
            <w:right w:val="none" w:sz="0" w:space="0" w:color="auto"/>
          </w:divBdr>
        </w:div>
        <w:div w:id="1617784818">
          <w:marLeft w:val="806"/>
          <w:marRight w:val="0"/>
          <w:marTop w:val="134"/>
          <w:marBottom w:val="0"/>
          <w:divBdr>
            <w:top w:val="none" w:sz="0" w:space="0" w:color="auto"/>
            <w:left w:val="none" w:sz="0" w:space="0" w:color="auto"/>
            <w:bottom w:val="none" w:sz="0" w:space="0" w:color="auto"/>
            <w:right w:val="none" w:sz="0" w:space="0" w:color="auto"/>
          </w:divBdr>
        </w:div>
      </w:divsChild>
    </w:div>
    <w:div w:id="1344667983">
      <w:bodyDiv w:val="1"/>
      <w:marLeft w:val="0"/>
      <w:marRight w:val="0"/>
      <w:marTop w:val="0"/>
      <w:marBottom w:val="0"/>
      <w:divBdr>
        <w:top w:val="none" w:sz="0" w:space="0" w:color="auto"/>
        <w:left w:val="none" w:sz="0" w:space="0" w:color="auto"/>
        <w:bottom w:val="none" w:sz="0" w:space="0" w:color="auto"/>
        <w:right w:val="none" w:sz="0" w:space="0" w:color="auto"/>
      </w:divBdr>
    </w:div>
    <w:div w:id="1475179071">
      <w:bodyDiv w:val="1"/>
      <w:marLeft w:val="0"/>
      <w:marRight w:val="0"/>
      <w:marTop w:val="0"/>
      <w:marBottom w:val="0"/>
      <w:divBdr>
        <w:top w:val="none" w:sz="0" w:space="0" w:color="auto"/>
        <w:left w:val="none" w:sz="0" w:space="0" w:color="auto"/>
        <w:bottom w:val="none" w:sz="0" w:space="0" w:color="auto"/>
        <w:right w:val="none" w:sz="0" w:space="0" w:color="auto"/>
      </w:divBdr>
      <w:divsChild>
        <w:div w:id="1311399079">
          <w:marLeft w:val="547"/>
          <w:marRight w:val="0"/>
          <w:marTop w:val="154"/>
          <w:marBottom w:val="0"/>
          <w:divBdr>
            <w:top w:val="none" w:sz="0" w:space="0" w:color="auto"/>
            <w:left w:val="none" w:sz="0" w:space="0" w:color="auto"/>
            <w:bottom w:val="none" w:sz="0" w:space="0" w:color="auto"/>
            <w:right w:val="none" w:sz="0" w:space="0" w:color="auto"/>
          </w:divBdr>
        </w:div>
        <w:div w:id="1056318706">
          <w:marLeft w:val="547"/>
          <w:marRight w:val="0"/>
          <w:marTop w:val="154"/>
          <w:marBottom w:val="0"/>
          <w:divBdr>
            <w:top w:val="none" w:sz="0" w:space="0" w:color="auto"/>
            <w:left w:val="none" w:sz="0" w:space="0" w:color="auto"/>
            <w:bottom w:val="none" w:sz="0" w:space="0" w:color="auto"/>
            <w:right w:val="none" w:sz="0" w:space="0" w:color="auto"/>
          </w:divBdr>
        </w:div>
      </w:divsChild>
    </w:div>
    <w:div w:id="1498499873">
      <w:bodyDiv w:val="1"/>
      <w:marLeft w:val="0"/>
      <w:marRight w:val="0"/>
      <w:marTop w:val="0"/>
      <w:marBottom w:val="0"/>
      <w:divBdr>
        <w:top w:val="none" w:sz="0" w:space="0" w:color="auto"/>
        <w:left w:val="none" w:sz="0" w:space="0" w:color="auto"/>
        <w:bottom w:val="none" w:sz="0" w:space="0" w:color="auto"/>
        <w:right w:val="none" w:sz="0" w:space="0" w:color="auto"/>
      </w:divBdr>
    </w:div>
    <w:div w:id="1544630983">
      <w:bodyDiv w:val="1"/>
      <w:marLeft w:val="0"/>
      <w:marRight w:val="0"/>
      <w:marTop w:val="0"/>
      <w:marBottom w:val="0"/>
      <w:divBdr>
        <w:top w:val="none" w:sz="0" w:space="0" w:color="auto"/>
        <w:left w:val="none" w:sz="0" w:space="0" w:color="auto"/>
        <w:bottom w:val="none" w:sz="0" w:space="0" w:color="auto"/>
        <w:right w:val="none" w:sz="0" w:space="0" w:color="auto"/>
      </w:divBdr>
      <w:divsChild>
        <w:div w:id="1974092138">
          <w:marLeft w:val="806"/>
          <w:marRight w:val="0"/>
          <w:marTop w:val="0"/>
          <w:marBottom w:val="0"/>
          <w:divBdr>
            <w:top w:val="none" w:sz="0" w:space="0" w:color="auto"/>
            <w:left w:val="none" w:sz="0" w:space="0" w:color="auto"/>
            <w:bottom w:val="none" w:sz="0" w:space="0" w:color="auto"/>
            <w:right w:val="none" w:sz="0" w:space="0" w:color="auto"/>
          </w:divBdr>
        </w:div>
        <w:div w:id="668023110">
          <w:marLeft w:val="806"/>
          <w:marRight w:val="0"/>
          <w:marTop w:val="0"/>
          <w:marBottom w:val="0"/>
          <w:divBdr>
            <w:top w:val="none" w:sz="0" w:space="0" w:color="auto"/>
            <w:left w:val="none" w:sz="0" w:space="0" w:color="auto"/>
            <w:bottom w:val="none" w:sz="0" w:space="0" w:color="auto"/>
            <w:right w:val="none" w:sz="0" w:space="0" w:color="auto"/>
          </w:divBdr>
        </w:div>
      </w:divsChild>
    </w:div>
    <w:div w:id="1861121048">
      <w:bodyDiv w:val="1"/>
      <w:marLeft w:val="0"/>
      <w:marRight w:val="0"/>
      <w:marTop w:val="0"/>
      <w:marBottom w:val="0"/>
      <w:divBdr>
        <w:top w:val="none" w:sz="0" w:space="0" w:color="auto"/>
        <w:left w:val="none" w:sz="0" w:space="0" w:color="auto"/>
        <w:bottom w:val="none" w:sz="0" w:space="0" w:color="auto"/>
        <w:right w:val="none" w:sz="0" w:space="0" w:color="auto"/>
      </w:divBdr>
      <w:divsChild>
        <w:div w:id="1196581057">
          <w:marLeft w:val="720"/>
          <w:marRight w:val="0"/>
          <w:marTop w:val="0"/>
          <w:marBottom w:val="0"/>
          <w:divBdr>
            <w:top w:val="none" w:sz="0" w:space="0" w:color="auto"/>
            <w:left w:val="none" w:sz="0" w:space="0" w:color="auto"/>
            <w:bottom w:val="none" w:sz="0" w:space="0" w:color="auto"/>
            <w:right w:val="none" w:sz="0" w:space="0" w:color="auto"/>
          </w:divBdr>
        </w:div>
      </w:divsChild>
    </w:div>
    <w:div w:id="1948804583">
      <w:bodyDiv w:val="1"/>
      <w:marLeft w:val="0"/>
      <w:marRight w:val="0"/>
      <w:marTop w:val="0"/>
      <w:marBottom w:val="0"/>
      <w:divBdr>
        <w:top w:val="none" w:sz="0" w:space="0" w:color="auto"/>
        <w:left w:val="none" w:sz="0" w:space="0" w:color="auto"/>
        <w:bottom w:val="none" w:sz="0" w:space="0" w:color="auto"/>
        <w:right w:val="none" w:sz="0" w:space="0" w:color="auto"/>
      </w:divBdr>
      <w:divsChild>
        <w:div w:id="478688745">
          <w:marLeft w:val="547"/>
          <w:marRight w:val="0"/>
          <w:marTop w:val="154"/>
          <w:marBottom w:val="0"/>
          <w:divBdr>
            <w:top w:val="none" w:sz="0" w:space="0" w:color="auto"/>
            <w:left w:val="none" w:sz="0" w:space="0" w:color="auto"/>
            <w:bottom w:val="none" w:sz="0" w:space="0" w:color="auto"/>
            <w:right w:val="none" w:sz="0" w:space="0" w:color="auto"/>
          </w:divBdr>
        </w:div>
        <w:div w:id="1047022592">
          <w:marLeft w:val="1166"/>
          <w:marRight w:val="0"/>
          <w:marTop w:val="154"/>
          <w:marBottom w:val="0"/>
          <w:divBdr>
            <w:top w:val="none" w:sz="0" w:space="0" w:color="auto"/>
            <w:left w:val="none" w:sz="0" w:space="0" w:color="auto"/>
            <w:bottom w:val="none" w:sz="0" w:space="0" w:color="auto"/>
            <w:right w:val="none" w:sz="0" w:space="0" w:color="auto"/>
          </w:divBdr>
        </w:div>
        <w:div w:id="113671131">
          <w:marLeft w:val="1800"/>
          <w:marRight w:val="0"/>
          <w:marTop w:val="154"/>
          <w:marBottom w:val="0"/>
          <w:divBdr>
            <w:top w:val="none" w:sz="0" w:space="0" w:color="auto"/>
            <w:left w:val="none" w:sz="0" w:space="0" w:color="auto"/>
            <w:bottom w:val="none" w:sz="0" w:space="0" w:color="auto"/>
            <w:right w:val="none" w:sz="0" w:space="0" w:color="auto"/>
          </w:divBdr>
        </w:div>
        <w:div w:id="1252355780">
          <w:marLeft w:val="2520"/>
          <w:marRight w:val="0"/>
          <w:marTop w:val="154"/>
          <w:marBottom w:val="0"/>
          <w:divBdr>
            <w:top w:val="none" w:sz="0" w:space="0" w:color="auto"/>
            <w:left w:val="none" w:sz="0" w:space="0" w:color="auto"/>
            <w:bottom w:val="none" w:sz="0" w:space="0" w:color="auto"/>
            <w:right w:val="none" w:sz="0" w:space="0" w:color="auto"/>
          </w:divBdr>
        </w:div>
      </w:divsChild>
    </w:div>
    <w:div w:id="1955162682">
      <w:bodyDiv w:val="1"/>
      <w:marLeft w:val="0"/>
      <w:marRight w:val="0"/>
      <w:marTop w:val="0"/>
      <w:marBottom w:val="0"/>
      <w:divBdr>
        <w:top w:val="none" w:sz="0" w:space="0" w:color="auto"/>
        <w:left w:val="none" w:sz="0" w:space="0" w:color="auto"/>
        <w:bottom w:val="none" w:sz="0" w:space="0" w:color="auto"/>
        <w:right w:val="none" w:sz="0" w:space="0" w:color="auto"/>
      </w:divBdr>
    </w:div>
    <w:div w:id="1960334231">
      <w:bodyDiv w:val="1"/>
      <w:marLeft w:val="0"/>
      <w:marRight w:val="0"/>
      <w:marTop w:val="0"/>
      <w:marBottom w:val="0"/>
      <w:divBdr>
        <w:top w:val="none" w:sz="0" w:space="0" w:color="auto"/>
        <w:left w:val="none" w:sz="0" w:space="0" w:color="auto"/>
        <w:bottom w:val="none" w:sz="0" w:space="0" w:color="auto"/>
        <w:right w:val="none" w:sz="0" w:space="0" w:color="auto"/>
      </w:divBdr>
      <w:divsChild>
        <w:div w:id="1832211413">
          <w:marLeft w:val="547"/>
          <w:marRight w:val="0"/>
          <w:marTop w:val="154"/>
          <w:marBottom w:val="0"/>
          <w:divBdr>
            <w:top w:val="none" w:sz="0" w:space="0" w:color="auto"/>
            <w:left w:val="none" w:sz="0" w:space="0" w:color="auto"/>
            <w:bottom w:val="none" w:sz="0" w:space="0" w:color="auto"/>
            <w:right w:val="none" w:sz="0" w:space="0" w:color="auto"/>
          </w:divBdr>
        </w:div>
        <w:div w:id="669528320">
          <w:marLeft w:val="547"/>
          <w:marRight w:val="0"/>
          <w:marTop w:val="154"/>
          <w:marBottom w:val="0"/>
          <w:divBdr>
            <w:top w:val="none" w:sz="0" w:space="0" w:color="auto"/>
            <w:left w:val="none" w:sz="0" w:space="0" w:color="auto"/>
            <w:bottom w:val="none" w:sz="0" w:space="0" w:color="auto"/>
            <w:right w:val="none" w:sz="0" w:space="0" w:color="auto"/>
          </w:divBdr>
        </w:div>
      </w:divsChild>
    </w:div>
    <w:div w:id="1967619389">
      <w:bodyDiv w:val="1"/>
      <w:marLeft w:val="0"/>
      <w:marRight w:val="0"/>
      <w:marTop w:val="0"/>
      <w:marBottom w:val="0"/>
      <w:divBdr>
        <w:top w:val="none" w:sz="0" w:space="0" w:color="auto"/>
        <w:left w:val="none" w:sz="0" w:space="0" w:color="auto"/>
        <w:bottom w:val="none" w:sz="0" w:space="0" w:color="auto"/>
        <w:right w:val="none" w:sz="0" w:space="0" w:color="auto"/>
      </w:divBdr>
    </w:div>
    <w:div w:id="2047178150">
      <w:bodyDiv w:val="1"/>
      <w:marLeft w:val="0"/>
      <w:marRight w:val="0"/>
      <w:marTop w:val="0"/>
      <w:marBottom w:val="0"/>
      <w:divBdr>
        <w:top w:val="none" w:sz="0" w:space="0" w:color="auto"/>
        <w:left w:val="none" w:sz="0" w:space="0" w:color="auto"/>
        <w:bottom w:val="none" w:sz="0" w:space="0" w:color="auto"/>
        <w:right w:val="none" w:sz="0" w:space="0" w:color="auto"/>
      </w:divBdr>
    </w:div>
    <w:div w:id="2050640984">
      <w:bodyDiv w:val="1"/>
      <w:marLeft w:val="0"/>
      <w:marRight w:val="0"/>
      <w:marTop w:val="0"/>
      <w:marBottom w:val="0"/>
      <w:divBdr>
        <w:top w:val="none" w:sz="0" w:space="0" w:color="auto"/>
        <w:left w:val="none" w:sz="0" w:space="0" w:color="auto"/>
        <w:bottom w:val="none" w:sz="0" w:space="0" w:color="auto"/>
        <w:right w:val="none" w:sz="0" w:space="0" w:color="auto"/>
      </w:divBdr>
      <w:divsChild>
        <w:div w:id="1425999489">
          <w:marLeft w:val="720"/>
          <w:marRight w:val="0"/>
          <w:marTop w:val="0"/>
          <w:marBottom w:val="0"/>
          <w:divBdr>
            <w:top w:val="none" w:sz="0" w:space="0" w:color="auto"/>
            <w:left w:val="none" w:sz="0" w:space="0" w:color="auto"/>
            <w:bottom w:val="none" w:sz="0" w:space="0" w:color="auto"/>
            <w:right w:val="none" w:sz="0" w:space="0" w:color="auto"/>
          </w:divBdr>
        </w:div>
      </w:divsChild>
    </w:div>
    <w:div w:id="2136287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 Type="http://schemas.openxmlformats.org/officeDocument/2006/relationships/styles" Target="style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gif"/><Relationship Id="rId25"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43" Type="http://schemas.microsoft.com/office/2011/relationships/commentsExtended" Target="commentsExtended.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850606-78E4-4221-B399-3E9F10F301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201</TotalTime>
  <Pages>18</Pages>
  <Words>5348</Words>
  <Characters>30487</Characters>
  <Application>Microsoft Office Word</Application>
  <DocSecurity>0</DocSecurity>
  <Lines>254</Lines>
  <Paragraphs>71</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35764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Whetstine</dc:creator>
  <cp:lastModifiedBy>Karina Whetstine </cp:lastModifiedBy>
  <cp:revision>20</cp:revision>
  <dcterms:created xsi:type="dcterms:W3CDTF">2013-09-09T23:16:00Z</dcterms:created>
  <dcterms:modified xsi:type="dcterms:W3CDTF">2013-11-06T22:18:00Z</dcterms:modified>
</cp:coreProperties>
</file>