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1C4D" w:rsidRPr="00C443F9" w:rsidRDefault="003128B7" w:rsidP="00C443F9">
      <w:pPr>
        <w:pStyle w:val="Heading1"/>
      </w:pPr>
      <w:r w:rsidRPr="00C443F9">
        <w:t>Lesson 1</w:t>
      </w:r>
      <w:r w:rsidR="00021C4D" w:rsidRPr="00C443F9">
        <w:t xml:space="preserve">: </w:t>
      </w:r>
      <w:r w:rsidR="00C97532" w:rsidRPr="00C443F9">
        <w:rPr>
          <w:rStyle w:val="Heading1Char"/>
          <w:b/>
          <w:bCs/>
        </w:rPr>
        <w:t>Introduction to Cartographic Design</w:t>
      </w:r>
    </w:p>
    <w:p w:rsidR="00021C4D" w:rsidRPr="00C443F9" w:rsidRDefault="00021C4D" w:rsidP="00C443F9">
      <w:pPr>
        <w:pStyle w:val="Heading2"/>
      </w:pPr>
      <w:r w:rsidRPr="00C443F9">
        <w:t>INTRODUCTION</w:t>
      </w:r>
    </w:p>
    <w:p w:rsidR="00021C4D" w:rsidRPr="00B871B4" w:rsidRDefault="00B871B4" w:rsidP="00021C4D">
      <w:pPr>
        <w:rPr>
          <w:rFonts w:ascii="Verdana" w:eastAsia="Meiryo UI" w:hAnsi="Verdana" w:cs="Arial"/>
          <w:sz w:val="20"/>
          <w:szCs w:val="20"/>
        </w:rPr>
      </w:pPr>
      <w:r w:rsidRPr="00B871B4">
        <w:rPr>
          <w:rFonts w:ascii="Verdana" w:eastAsia="Meiryo UI" w:hAnsi="Verdana" w:cs="Arial"/>
          <w:sz w:val="20"/>
          <w:szCs w:val="20"/>
        </w:rPr>
        <w:t xml:space="preserve">In this lesson you will gain an understanding of the basic elements of cartographic design. In addition, you will learn about different types of maps </w:t>
      </w:r>
      <w:r w:rsidR="003135B0">
        <w:rPr>
          <w:rFonts w:ascii="Verdana" w:eastAsia="Meiryo UI" w:hAnsi="Verdana" w:cs="Arial"/>
          <w:sz w:val="20"/>
          <w:szCs w:val="20"/>
        </w:rPr>
        <w:t xml:space="preserve">and </w:t>
      </w:r>
      <w:r w:rsidRPr="00B871B4">
        <w:rPr>
          <w:rFonts w:ascii="Verdana" w:eastAsia="Meiryo UI" w:hAnsi="Verdana" w:cs="Arial"/>
          <w:sz w:val="20"/>
          <w:szCs w:val="20"/>
        </w:rPr>
        <w:t xml:space="preserve">their applications. </w:t>
      </w:r>
      <w:r>
        <w:rPr>
          <w:rFonts w:ascii="Verdana" w:eastAsia="Meiryo UI" w:hAnsi="Verdana" w:cs="Arial"/>
          <w:sz w:val="20"/>
          <w:szCs w:val="20"/>
        </w:rPr>
        <w:t xml:space="preserve">It is important to understand the elements needed to create an effective map and the design process involved. </w:t>
      </w:r>
    </w:p>
    <w:p w:rsidR="00021C4D" w:rsidRPr="00C443F9" w:rsidRDefault="00021C4D" w:rsidP="00C443F9">
      <w:pPr>
        <w:pStyle w:val="Heading2"/>
      </w:pPr>
      <w:r w:rsidRPr="00C443F9">
        <w:t xml:space="preserve">LESSON OBJECTIVES </w:t>
      </w:r>
    </w:p>
    <w:p w:rsidR="00021C4D" w:rsidRPr="00313111" w:rsidRDefault="00021C4D" w:rsidP="00021C4D">
      <w:pPr>
        <w:rPr>
          <w:rFonts w:ascii="Verdana" w:eastAsia="Meiryo UI" w:hAnsi="Verdana" w:cs="Arial"/>
          <w:sz w:val="20"/>
          <w:szCs w:val="20"/>
        </w:rPr>
      </w:pPr>
      <w:r w:rsidRPr="00313111">
        <w:rPr>
          <w:rFonts w:ascii="Verdana" w:eastAsia="Meiryo UI" w:hAnsi="Verdana" w:cs="Arial"/>
          <w:sz w:val="20"/>
          <w:szCs w:val="20"/>
        </w:rPr>
        <w:t>By the end of this lesson, you will be able to:</w:t>
      </w:r>
    </w:p>
    <w:p w:rsidR="00021C4D" w:rsidRPr="00313111" w:rsidRDefault="00021C4D" w:rsidP="00021C4D">
      <w:pPr>
        <w:rPr>
          <w:rFonts w:ascii="Verdana" w:eastAsia="Meiryo UI" w:hAnsi="Verdana" w:cs="Arial"/>
          <w:sz w:val="20"/>
          <w:szCs w:val="20"/>
        </w:rPr>
      </w:pPr>
      <w:r w:rsidRPr="00313111">
        <w:rPr>
          <w:rFonts w:ascii="Verdana" w:eastAsia="Meiryo UI" w:hAnsi="Verdana" w:cs="Arial"/>
          <w:sz w:val="20"/>
          <w:szCs w:val="20"/>
        </w:rPr>
        <w:t>1.</w:t>
      </w:r>
      <w:r w:rsidR="00C97532">
        <w:rPr>
          <w:rFonts w:ascii="Verdana" w:eastAsia="Meiryo UI" w:hAnsi="Verdana" w:cs="Arial"/>
          <w:sz w:val="20"/>
          <w:szCs w:val="20"/>
        </w:rPr>
        <w:t xml:space="preserve"> </w:t>
      </w:r>
      <w:r w:rsidR="00C97532" w:rsidRPr="00C97532">
        <w:rPr>
          <w:rFonts w:ascii="Verdana" w:eastAsia="Meiryo UI" w:hAnsi="Verdana" w:cs="Arial"/>
          <w:sz w:val="20"/>
          <w:szCs w:val="20"/>
        </w:rPr>
        <w:t>Identify basic elements of cartographic design.</w:t>
      </w:r>
    </w:p>
    <w:p w:rsidR="00021C4D" w:rsidRDefault="00021C4D" w:rsidP="00021C4D">
      <w:pPr>
        <w:rPr>
          <w:rFonts w:ascii="Verdana" w:eastAsia="Meiryo UI" w:hAnsi="Verdana" w:cs="Arial"/>
          <w:sz w:val="20"/>
          <w:szCs w:val="20"/>
        </w:rPr>
      </w:pPr>
      <w:r w:rsidRPr="00313111">
        <w:rPr>
          <w:rFonts w:ascii="Verdana" w:eastAsia="Meiryo UI" w:hAnsi="Verdana" w:cs="Arial"/>
          <w:sz w:val="20"/>
          <w:szCs w:val="20"/>
        </w:rPr>
        <w:t xml:space="preserve">2. </w:t>
      </w:r>
      <w:r w:rsidR="00C97532" w:rsidRPr="00C97532">
        <w:rPr>
          <w:rFonts w:ascii="Verdana" w:eastAsia="Meiryo UI" w:hAnsi="Verdana" w:cs="Arial"/>
          <w:sz w:val="20"/>
          <w:szCs w:val="20"/>
        </w:rPr>
        <w:t>Describe different types of maps and their uses.</w:t>
      </w:r>
    </w:p>
    <w:p w:rsidR="00C97532" w:rsidRDefault="00333055" w:rsidP="00021C4D">
      <w:pPr>
        <w:rPr>
          <w:rFonts w:ascii="Verdana" w:eastAsia="Meiryo UI" w:hAnsi="Verdana" w:cs="Arial"/>
          <w:sz w:val="20"/>
          <w:szCs w:val="20"/>
        </w:rPr>
      </w:pPr>
      <w:r>
        <w:rPr>
          <w:rFonts w:ascii="Verdana" w:eastAsia="Meiryo UI" w:hAnsi="Verdana" w:cs="Arial"/>
          <w:sz w:val="20"/>
          <w:szCs w:val="20"/>
        </w:rPr>
        <w:t>3. Create a m</w:t>
      </w:r>
      <w:r w:rsidR="00C97532">
        <w:rPr>
          <w:rFonts w:ascii="Verdana" w:eastAsia="Meiryo UI" w:hAnsi="Verdana" w:cs="Arial"/>
          <w:sz w:val="20"/>
          <w:szCs w:val="20"/>
        </w:rPr>
        <w:t>ap.</w:t>
      </w:r>
    </w:p>
    <w:p w:rsidR="00C97532" w:rsidRPr="00313111" w:rsidRDefault="00C97532" w:rsidP="00021C4D">
      <w:pPr>
        <w:rPr>
          <w:rFonts w:ascii="Verdana" w:eastAsia="Meiryo UI" w:hAnsi="Verdana" w:cs="Arial"/>
          <w:sz w:val="20"/>
          <w:szCs w:val="20"/>
        </w:rPr>
      </w:pPr>
      <w:r>
        <w:rPr>
          <w:rFonts w:ascii="Verdana" w:eastAsia="Meiryo UI" w:hAnsi="Verdana" w:cs="Arial"/>
          <w:sz w:val="20"/>
          <w:szCs w:val="20"/>
        </w:rPr>
        <w:t xml:space="preserve">4. </w:t>
      </w:r>
      <w:r w:rsidRPr="00C97532">
        <w:rPr>
          <w:rFonts w:ascii="Verdana" w:eastAsia="Meiryo UI" w:hAnsi="Verdana" w:cs="Arial"/>
          <w:sz w:val="20"/>
          <w:szCs w:val="20"/>
        </w:rPr>
        <w:t>Explain design decisions used to create a map.</w:t>
      </w:r>
    </w:p>
    <w:p w:rsidR="00021C4D" w:rsidRPr="00313111" w:rsidRDefault="00021C4D" w:rsidP="00C443F9">
      <w:pPr>
        <w:pStyle w:val="Heading2"/>
      </w:pPr>
      <w:r w:rsidRPr="00313111">
        <w:t>LEARNING SEQUENCE</w:t>
      </w:r>
    </w:p>
    <w:tbl>
      <w:tblPr>
        <w:tblStyle w:val="TableGrid"/>
        <w:tblW w:w="0" w:type="auto"/>
        <w:tblLook w:val="04A0" w:firstRow="1" w:lastRow="0" w:firstColumn="1" w:lastColumn="0" w:noHBand="0" w:noVBand="1"/>
      </w:tblPr>
      <w:tblGrid>
        <w:gridCol w:w="2425"/>
        <w:gridCol w:w="6925"/>
      </w:tblGrid>
      <w:tr w:rsidR="00021C4D" w:rsidRPr="00313111" w:rsidTr="0019371A">
        <w:tc>
          <w:tcPr>
            <w:tcW w:w="9350" w:type="dxa"/>
            <w:gridSpan w:val="2"/>
            <w:shd w:val="clear" w:color="auto" w:fill="000000" w:themeFill="text1"/>
          </w:tcPr>
          <w:p w:rsidR="00021C4D" w:rsidRPr="00313111" w:rsidRDefault="00021C4D" w:rsidP="0019371A">
            <w:pPr>
              <w:jc w:val="center"/>
              <w:rPr>
                <w:rFonts w:ascii="Verdana" w:hAnsi="Verdana" w:cs="Arial"/>
                <w:b/>
                <w:sz w:val="28"/>
                <w:szCs w:val="28"/>
              </w:rPr>
            </w:pPr>
          </w:p>
        </w:tc>
      </w:tr>
      <w:tr w:rsidR="00021C4D" w:rsidRPr="00313111" w:rsidTr="0019371A">
        <w:trPr>
          <w:trHeight w:val="287"/>
        </w:trPr>
        <w:tc>
          <w:tcPr>
            <w:tcW w:w="2425" w:type="dxa"/>
          </w:tcPr>
          <w:p w:rsidR="00021C4D" w:rsidRPr="005022E4" w:rsidRDefault="00021C4D" w:rsidP="0019371A">
            <w:pPr>
              <w:rPr>
                <w:rFonts w:ascii="Verdana" w:hAnsi="Verdana" w:cs="Arial"/>
                <w:sz w:val="20"/>
                <w:szCs w:val="20"/>
              </w:rPr>
            </w:pPr>
            <w:r w:rsidRPr="005022E4">
              <w:rPr>
                <w:rFonts w:ascii="Verdana" w:hAnsi="Verdana" w:cs="Arial"/>
                <w:sz w:val="20"/>
                <w:szCs w:val="20"/>
              </w:rPr>
              <w:t>Required Reading</w:t>
            </w:r>
          </w:p>
        </w:tc>
        <w:tc>
          <w:tcPr>
            <w:tcW w:w="6925" w:type="dxa"/>
          </w:tcPr>
          <w:p w:rsidR="00D8615C" w:rsidRPr="005022E4" w:rsidRDefault="00D8615C" w:rsidP="0019371A">
            <w:pPr>
              <w:rPr>
                <w:rFonts w:ascii="Verdana" w:hAnsi="Verdana" w:cs="Arial"/>
                <w:sz w:val="20"/>
                <w:szCs w:val="20"/>
              </w:rPr>
            </w:pPr>
            <w:r w:rsidRPr="005022E4">
              <w:rPr>
                <w:rFonts w:ascii="Verdana" w:hAnsi="Verdana" w:cs="Arial"/>
                <w:sz w:val="20"/>
                <w:szCs w:val="20"/>
              </w:rPr>
              <w:t>Read the following:</w:t>
            </w:r>
          </w:p>
          <w:p w:rsidR="00021C4D" w:rsidRPr="005022E4" w:rsidRDefault="00C97532" w:rsidP="0019371A">
            <w:pPr>
              <w:rPr>
                <w:rFonts w:ascii="Verdana" w:hAnsi="Verdana" w:cs="Arial"/>
                <w:sz w:val="20"/>
                <w:szCs w:val="20"/>
              </w:rPr>
            </w:pPr>
            <w:r>
              <w:rPr>
                <w:rFonts w:ascii="Verdana" w:hAnsi="Verdana" w:cs="Arial"/>
                <w:sz w:val="20"/>
                <w:szCs w:val="20"/>
              </w:rPr>
              <w:t>Introduction to Cartographic Design</w:t>
            </w:r>
          </w:p>
          <w:p w:rsidR="00241107" w:rsidRPr="005022E4" w:rsidRDefault="00C97532" w:rsidP="00C97532">
            <w:pPr>
              <w:pStyle w:val="ListParagraph"/>
              <w:numPr>
                <w:ilvl w:val="0"/>
                <w:numId w:val="3"/>
              </w:numPr>
              <w:rPr>
                <w:rFonts w:ascii="Verdana" w:hAnsi="Verdana" w:cs="Arial"/>
                <w:sz w:val="20"/>
                <w:szCs w:val="20"/>
              </w:rPr>
            </w:pPr>
            <w:r w:rsidRPr="00C97532">
              <w:rPr>
                <w:rFonts w:ascii="Verdana" w:hAnsi="Verdana" w:cs="Arial"/>
                <w:sz w:val="20"/>
                <w:szCs w:val="20"/>
              </w:rPr>
              <w:t>What is a Map?</w:t>
            </w:r>
          </w:p>
          <w:p w:rsidR="00241107" w:rsidRPr="005022E4" w:rsidRDefault="00C97532" w:rsidP="00C97532">
            <w:pPr>
              <w:pStyle w:val="ListParagraph"/>
              <w:numPr>
                <w:ilvl w:val="0"/>
                <w:numId w:val="3"/>
              </w:numPr>
              <w:rPr>
                <w:rFonts w:ascii="Verdana" w:hAnsi="Verdana" w:cs="Arial"/>
                <w:sz w:val="20"/>
                <w:szCs w:val="20"/>
              </w:rPr>
            </w:pPr>
            <w:r w:rsidRPr="00C97532">
              <w:rPr>
                <w:rFonts w:ascii="Verdana" w:hAnsi="Verdana" w:cs="Arial"/>
                <w:sz w:val="20"/>
                <w:szCs w:val="20"/>
              </w:rPr>
              <w:t>Classifying Maps</w:t>
            </w:r>
          </w:p>
          <w:p w:rsidR="00241107" w:rsidRPr="005022E4" w:rsidRDefault="00C97532" w:rsidP="00C97532">
            <w:pPr>
              <w:pStyle w:val="ListParagraph"/>
              <w:numPr>
                <w:ilvl w:val="0"/>
                <w:numId w:val="3"/>
              </w:numPr>
              <w:rPr>
                <w:rFonts w:ascii="Verdana" w:hAnsi="Verdana" w:cs="Arial"/>
                <w:sz w:val="20"/>
                <w:szCs w:val="20"/>
              </w:rPr>
            </w:pPr>
            <w:r w:rsidRPr="00C97532">
              <w:rPr>
                <w:rFonts w:ascii="Verdana" w:hAnsi="Verdana" w:cs="Arial"/>
                <w:sz w:val="20"/>
                <w:szCs w:val="20"/>
              </w:rPr>
              <w:t>Cartography and Cartographers</w:t>
            </w:r>
          </w:p>
        </w:tc>
      </w:tr>
      <w:tr w:rsidR="00021C4D" w:rsidRPr="00313111" w:rsidTr="0019371A">
        <w:trPr>
          <w:trHeight w:val="77"/>
        </w:trPr>
        <w:tc>
          <w:tcPr>
            <w:tcW w:w="2425" w:type="dxa"/>
          </w:tcPr>
          <w:p w:rsidR="00021C4D" w:rsidRPr="005022E4" w:rsidRDefault="00021C4D" w:rsidP="0019371A">
            <w:pPr>
              <w:rPr>
                <w:rFonts w:ascii="Verdana" w:hAnsi="Verdana" w:cs="Arial"/>
                <w:sz w:val="20"/>
                <w:szCs w:val="20"/>
              </w:rPr>
            </w:pPr>
            <w:r w:rsidRPr="005022E4">
              <w:rPr>
                <w:rFonts w:ascii="Verdana" w:hAnsi="Verdana" w:cs="Arial"/>
                <w:sz w:val="20"/>
                <w:szCs w:val="20"/>
              </w:rPr>
              <w:t>Assignments</w:t>
            </w:r>
          </w:p>
        </w:tc>
        <w:tc>
          <w:tcPr>
            <w:tcW w:w="6925" w:type="dxa"/>
          </w:tcPr>
          <w:p w:rsidR="00021C4D" w:rsidRPr="005022E4" w:rsidRDefault="00021C4D" w:rsidP="0019371A">
            <w:pPr>
              <w:rPr>
                <w:rFonts w:ascii="Verdana" w:hAnsi="Verdana" w:cs="Arial"/>
                <w:sz w:val="20"/>
                <w:szCs w:val="20"/>
              </w:rPr>
            </w:pPr>
            <w:r w:rsidRPr="005022E4">
              <w:rPr>
                <w:rFonts w:ascii="Verdana" w:hAnsi="Verdana" w:cs="Arial"/>
                <w:sz w:val="20"/>
                <w:szCs w:val="20"/>
              </w:rPr>
              <w:t>Complete the following assignments:</w:t>
            </w:r>
          </w:p>
          <w:p w:rsidR="00021C4D" w:rsidRPr="005022E4" w:rsidRDefault="00C97532" w:rsidP="00B65BEA">
            <w:pPr>
              <w:pStyle w:val="ListParagraph"/>
              <w:numPr>
                <w:ilvl w:val="0"/>
                <w:numId w:val="4"/>
              </w:numPr>
              <w:spacing w:after="0" w:line="240" w:lineRule="auto"/>
              <w:rPr>
                <w:rFonts w:ascii="Verdana" w:hAnsi="Verdana" w:cs="Arial"/>
                <w:sz w:val="20"/>
                <w:szCs w:val="20"/>
              </w:rPr>
            </w:pPr>
            <w:r w:rsidRPr="00C97532">
              <w:rPr>
                <w:rFonts w:ascii="Verdana" w:hAnsi="Verdana" w:cs="Arial"/>
                <w:sz w:val="20"/>
                <w:szCs w:val="20"/>
              </w:rPr>
              <w:t>Quiz: Introduction to Cartographic Design</w:t>
            </w:r>
          </w:p>
          <w:p w:rsidR="00021C4D" w:rsidRPr="005022E4" w:rsidRDefault="00C97532" w:rsidP="00B65BEA">
            <w:pPr>
              <w:pStyle w:val="ListParagraph"/>
              <w:numPr>
                <w:ilvl w:val="0"/>
                <w:numId w:val="4"/>
              </w:numPr>
              <w:spacing w:after="0" w:line="240" w:lineRule="auto"/>
              <w:rPr>
                <w:rFonts w:ascii="Verdana" w:hAnsi="Verdana" w:cs="Arial"/>
                <w:sz w:val="20"/>
                <w:szCs w:val="20"/>
              </w:rPr>
            </w:pPr>
            <w:r w:rsidRPr="00C97532">
              <w:rPr>
                <w:rFonts w:ascii="Verdana" w:hAnsi="Verdana" w:cs="Arial"/>
                <w:sz w:val="20"/>
                <w:szCs w:val="20"/>
              </w:rPr>
              <w:t>Lab: Make Your Best Maps Yet</w:t>
            </w:r>
          </w:p>
        </w:tc>
      </w:tr>
    </w:tbl>
    <w:p w:rsidR="00021C4D" w:rsidRPr="00313111" w:rsidRDefault="00021C4D" w:rsidP="00021C4D">
      <w:pPr>
        <w:rPr>
          <w:rFonts w:ascii="Verdana" w:eastAsia="Meiryo UI" w:hAnsi="Verdana" w:cs="Arial"/>
          <w:b/>
          <w:sz w:val="24"/>
          <w:szCs w:val="24"/>
        </w:rPr>
      </w:pPr>
    </w:p>
    <w:p w:rsidR="00021C4D" w:rsidRPr="00313111" w:rsidRDefault="00531C38" w:rsidP="005022E4">
      <w:pPr>
        <w:pStyle w:val="Heading2"/>
        <w:rPr>
          <w:rFonts w:eastAsia="Meiryo UI"/>
        </w:rPr>
      </w:pPr>
      <w:r w:rsidRPr="00313111">
        <w:rPr>
          <w:rFonts w:eastAsia="Meiryo UI"/>
        </w:rPr>
        <w:t>INSTRUC</w:t>
      </w:r>
      <w:r w:rsidR="00021C4D" w:rsidRPr="00313111">
        <w:rPr>
          <w:rFonts w:eastAsia="Meiryo UI"/>
        </w:rPr>
        <w:t xml:space="preserve">TION </w:t>
      </w:r>
    </w:p>
    <w:p w:rsidR="00021C4D" w:rsidRPr="00313111" w:rsidRDefault="00021C4D" w:rsidP="00021C4D">
      <w:pPr>
        <w:spacing w:after="0" w:line="240" w:lineRule="auto"/>
        <w:rPr>
          <w:rFonts w:ascii="Verdana" w:eastAsia="Meiryo UI" w:hAnsi="Verdana" w:cs="Arial"/>
          <w:sz w:val="28"/>
          <w:szCs w:val="28"/>
        </w:rPr>
      </w:pPr>
    </w:p>
    <w:p w:rsidR="003135B0" w:rsidRPr="00C443F9" w:rsidRDefault="00D95E12" w:rsidP="00C443F9">
      <w:pPr>
        <w:pStyle w:val="Heading2"/>
      </w:pPr>
      <w:r w:rsidRPr="00C443F9">
        <w:rPr>
          <w:rStyle w:val="Heading1Char"/>
          <w:rFonts w:asciiTheme="majorHAnsi" w:eastAsiaTheme="majorEastAsia" w:hAnsiTheme="majorHAnsi" w:cstheme="majorBidi"/>
          <w:b/>
          <w:bCs/>
          <w:sz w:val="26"/>
          <w:szCs w:val="26"/>
        </w:rPr>
        <w:t>What is</w:t>
      </w:r>
      <w:r w:rsidR="001D0DE4">
        <w:rPr>
          <w:rStyle w:val="Heading1Char"/>
          <w:rFonts w:asciiTheme="majorHAnsi" w:eastAsiaTheme="majorEastAsia" w:hAnsiTheme="majorHAnsi" w:cstheme="majorBidi"/>
          <w:b/>
          <w:bCs/>
          <w:sz w:val="26"/>
          <w:szCs w:val="26"/>
        </w:rPr>
        <w:t xml:space="preserve"> a</w:t>
      </w:r>
      <w:r w:rsidRPr="00C443F9">
        <w:rPr>
          <w:rStyle w:val="Heading1Char"/>
          <w:rFonts w:asciiTheme="majorHAnsi" w:eastAsiaTheme="majorEastAsia" w:hAnsiTheme="majorHAnsi" w:cstheme="majorBidi"/>
          <w:b/>
          <w:bCs/>
          <w:sz w:val="26"/>
          <w:szCs w:val="26"/>
        </w:rPr>
        <w:t xml:space="preserve"> Map?</w:t>
      </w:r>
    </w:p>
    <w:p w:rsidR="00D95E12" w:rsidRDefault="00D95E12" w:rsidP="00C443F9">
      <w:pPr>
        <w:pStyle w:val="Heading3"/>
        <w:rPr>
          <w:rFonts w:eastAsia="Meiryo UI"/>
        </w:rPr>
      </w:pPr>
      <w:r>
        <w:rPr>
          <w:rFonts w:eastAsia="Meiryo UI"/>
        </w:rPr>
        <w:t>Defining a Map</w:t>
      </w:r>
    </w:p>
    <w:p w:rsidR="0064764B" w:rsidRPr="00A02EA5" w:rsidRDefault="00C87CBE" w:rsidP="00021C4D">
      <w:pPr>
        <w:spacing w:after="0" w:line="240" w:lineRule="auto"/>
        <w:rPr>
          <w:rFonts w:ascii="Verdana" w:hAnsi="Verdana"/>
          <w:sz w:val="20"/>
          <w:szCs w:val="20"/>
        </w:rPr>
      </w:pPr>
      <w:r w:rsidRPr="00C87CBE">
        <w:rPr>
          <w:rFonts w:ascii="Verdana" w:hAnsi="Verdana"/>
          <w:sz w:val="20"/>
          <w:szCs w:val="20"/>
        </w:rPr>
        <w:t xml:space="preserve">As </w:t>
      </w:r>
      <w:r w:rsidR="00A02EA5">
        <w:rPr>
          <w:rFonts w:ascii="Verdana" w:hAnsi="Verdana"/>
          <w:sz w:val="20"/>
          <w:szCs w:val="20"/>
        </w:rPr>
        <w:t xml:space="preserve">one </w:t>
      </w:r>
      <w:r w:rsidRPr="00C87CBE">
        <w:rPr>
          <w:rFonts w:ascii="Verdana" w:hAnsi="Verdana"/>
          <w:sz w:val="20"/>
          <w:szCs w:val="20"/>
        </w:rPr>
        <w:t>start</w:t>
      </w:r>
      <w:r w:rsidR="00A02EA5">
        <w:rPr>
          <w:rFonts w:ascii="Verdana" w:hAnsi="Verdana"/>
          <w:sz w:val="20"/>
          <w:szCs w:val="20"/>
        </w:rPr>
        <w:t>s</w:t>
      </w:r>
      <w:r w:rsidRPr="00C87CBE">
        <w:rPr>
          <w:rFonts w:ascii="Verdana" w:hAnsi="Verdana"/>
          <w:sz w:val="20"/>
          <w:szCs w:val="20"/>
        </w:rPr>
        <w:t xml:space="preserve"> down th</w:t>
      </w:r>
      <w:r w:rsidR="00A02EA5">
        <w:rPr>
          <w:rFonts w:ascii="Verdana" w:hAnsi="Verdana"/>
          <w:sz w:val="20"/>
          <w:szCs w:val="20"/>
        </w:rPr>
        <w:t xml:space="preserve">e path to becoming cartographer, it is important to </w:t>
      </w:r>
      <w:r w:rsidRPr="00C87CBE">
        <w:rPr>
          <w:rFonts w:ascii="Verdana" w:hAnsi="Verdana"/>
          <w:sz w:val="20"/>
          <w:szCs w:val="20"/>
        </w:rPr>
        <w:t>first start with the bas</w:t>
      </w:r>
      <w:r w:rsidR="00AE2216">
        <w:rPr>
          <w:rFonts w:ascii="Verdana" w:hAnsi="Verdana"/>
          <w:sz w:val="20"/>
          <w:szCs w:val="20"/>
        </w:rPr>
        <w:t xml:space="preserve">ic question of </w:t>
      </w:r>
      <w:r>
        <w:rPr>
          <w:rFonts w:ascii="Verdana" w:hAnsi="Verdana"/>
          <w:sz w:val="20"/>
          <w:szCs w:val="20"/>
        </w:rPr>
        <w:t>“what is a map?”</w:t>
      </w:r>
      <w:r w:rsidRPr="00C87CBE">
        <w:rPr>
          <w:rFonts w:ascii="Verdana" w:hAnsi="Verdana"/>
          <w:sz w:val="20"/>
          <w:szCs w:val="20"/>
        </w:rPr>
        <w:t xml:space="preserve"> </w:t>
      </w:r>
      <w:r w:rsidR="00A02EA5">
        <w:rPr>
          <w:rFonts w:ascii="Verdana" w:hAnsi="Verdana"/>
          <w:sz w:val="20"/>
          <w:szCs w:val="20"/>
        </w:rPr>
        <w:t xml:space="preserve">Defining what a map is will provide a foundation needed </w:t>
      </w:r>
      <w:r w:rsidRPr="00C87CBE">
        <w:rPr>
          <w:rFonts w:ascii="Verdana" w:hAnsi="Verdana"/>
          <w:sz w:val="20"/>
          <w:szCs w:val="20"/>
        </w:rPr>
        <w:t>to deconstruct the concept of a map into manageable pieces</w:t>
      </w:r>
      <w:r w:rsidR="00A02EA5">
        <w:rPr>
          <w:rFonts w:ascii="Verdana" w:hAnsi="Verdana"/>
          <w:sz w:val="20"/>
          <w:szCs w:val="20"/>
        </w:rPr>
        <w:t xml:space="preserve">. </w:t>
      </w:r>
      <w:r w:rsidR="003128B7" w:rsidRPr="003128B7">
        <w:rPr>
          <w:rFonts w:ascii="Verdana" w:eastAsia="Meiryo UI" w:hAnsi="Verdana" w:cs="Arial"/>
          <w:sz w:val="20"/>
          <w:szCs w:val="20"/>
        </w:rPr>
        <w:t xml:space="preserve">A </w:t>
      </w:r>
      <w:r w:rsidR="003128B7" w:rsidRPr="0078713D">
        <w:rPr>
          <w:rFonts w:ascii="Verdana" w:eastAsia="Meiryo UI" w:hAnsi="Verdana" w:cs="Arial"/>
          <w:sz w:val="20"/>
          <w:szCs w:val="20"/>
        </w:rPr>
        <w:t xml:space="preserve">map </w:t>
      </w:r>
      <w:r w:rsidR="003128B7" w:rsidRPr="003128B7">
        <w:rPr>
          <w:rFonts w:ascii="Verdana" w:eastAsia="Meiryo UI" w:hAnsi="Verdana" w:cs="Arial"/>
          <w:sz w:val="20"/>
          <w:szCs w:val="20"/>
        </w:rPr>
        <w:t>is a graphic representation of the cultural and physical</w:t>
      </w:r>
      <w:r w:rsidR="00DA75DC">
        <w:rPr>
          <w:rFonts w:ascii="Verdana" w:eastAsia="Meiryo UI" w:hAnsi="Verdana" w:cs="Arial"/>
          <w:sz w:val="20"/>
          <w:szCs w:val="20"/>
        </w:rPr>
        <w:t xml:space="preserve"> environment. </w:t>
      </w:r>
      <w:r w:rsidR="004157FE">
        <w:rPr>
          <w:rFonts w:ascii="Verdana" w:eastAsia="Meiryo UI" w:hAnsi="Verdana" w:cs="Arial"/>
          <w:sz w:val="20"/>
          <w:szCs w:val="20"/>
        </w:rPr>
        <w:t>The keyword here is</w:t>
      </w:r>
      <w:r w:rsidR="003128B7" w:rsidRPr="003128B7">
        <w:rPr>
          <w:rFonts w:ascii="Verdana" w:eastAsia="Meiryo UI" w:hAnsi="Verdana" w:cs="Arial"/>
          <w:sz w:val="20"/>
          <w:szCs w:val="20"/>
        </w:rPr>
        <w:t xml:space="preserve"> graphic </w:t>
      </w:r>
      <w:r w:rsidR="003128B7" w:rsidRPr="003128B7">
        <w:rPr>
          <w:rFonts w:ascii="Verdana" w:eastAsia="Meiryo UI" w:hAnsi="Verdana" w:cs="Arial"/>
          <w:sz w:val="20"/>
          <w:szCs w:val="20"/>
        </w:rPr>
        <w:lastRenderedPageBreak/>
        <w:t xml:space="preserve">representation, as all maps are visual representations of the </w:t>
      </w:r>
      <w:r w:rsidR="0078713D" w:rsidRPr="003128B7">
        <w:rPr>
          <w:rFonts w:ascii="Verdana" w:eastAsia="Meiryo UI" w:hAnsi="Verdana" w:cs="Arial"/>
          <w:sz w:val="20"/>
          <w:szCs w:val="20"/>
        </w:rPr>
        <w:t>phenomenon</w:t>
      </w:r>
      <w:r w:rsidR="004157FE">
        <w:rPr>
          <w:rFonts w:ascii="Verdana" w:eastAsia="Meiryo UI" w:hAnsi="Verdana" w:cs="Arial"/>
          <w:sz w:val="20"/>
          <w:szCs w:val="20"/>
        </w:rPr>
        <w:t xml:space="preserve"> </w:t>
      </w:r>
      <w:r w:rsidR="00DA75DC">
        <w:rPr>
          <w:rFonts w:ascii="Verdana" w:eastAsia="Meiryo UI" w:hAnsi="Verdana" w:cs="Arial"/>
          <w:sz w:val="20"/>
          <w:szCs w:val="20"/>
        </w:rPr>
        <w:t xml:space="preserve">to </w:t>
      </w:r>
      <w:r w:rsidR="004157FE">
        <w:rPr>
          <w:rFonts w:ascii="Verdana" w:eastAsia="Meiryo UI" w:hAnsi="Verdana" w:cs="Arial"/>
          <w:sz w:val="20"/>
          <w:szCs w:val="20"/>
        </w:rPr>
        <w:t xml:space="preserve">be </w:t>
      </w:r>
      <w:r w:rsidR="00DA75DC">
        <w:rPr>
          <w:rFonts w:ascii="Verdana" w:eastAsia="Meiryo UI" w:hAnsi="Verdana" w:cs="Arial"/>
          <w:sz w:val="20"/>
          <w:szCs w:val="20"/>
        </w:rPr>
        <w:t>mod</w:t>
      </w:r>
      <w:r w:rsidR="004157FE">
        <w:rPr>
          <w:rFonts w:ascii="Verdana" w:eastAsia="Meiryo UI" w:hAnsi="Verdana" w:cs="Arial"/>
          <w:sz w:val="20"/>
          <w:szCs w:val="20"/>
        </w:rPr>
        <w:t>eled</w:t>
      </w:r>
      <w:r w:rsidR="00DA75DC">
        <w:rPr>
          <w:rFonts w:ascii="Verdana" w:eastAsia="Meiryo UI" w:hAnsi="Verdana" w:cs="Arial"/>
          <w:sz w:val="20"/>
          <w:szCs w:val="20"/>
        </w:rPr>
        <w:t xml:space="preserve">. </w:t>
      </w:r>
      <w:r w:rsidR="003128B7" w:rsidRPr="003128B7">
        <w:rPr>
          <w:rFonts w:ascii="Verdana" w:eastAsia="Meiryo UI" w:hAnsi="Verdana" w:cs="Arial"/>
          <w:sz w:val="20"/>
          <w:szCs w:val="20"/>
        </w:rPr>
        <w:t>The second definition of a map is that it is a reduced, selective, and symbolized graphical representation of an envir</w:t>
      </w:r>
      <w:r w:rsidR="0078713D">
        <w:rPr>
          <w:rFonts w:ascii="Verdana" w:eastAsia="Meiryo UI" w:hAnsi="Verdana" w:cs="Arial"/>
          <w:sz w:val="20"/>
          <w:szCs w:val="20"/>
        </w:rPr>
        <w:t xml:space="preserve">onment. </w:t>
      </w:r>
      <w:r w:rsidR="003128B7" w:rsidRPr="003128B7">
        <w:rPr>
          <w:rFonts w:ascii="Verdana" w:eastAsia="Meiryo UI" w:hAnsi="Verdana" w:cs="Arial"/>
          <w:sz w:val="20"/>
          <w:szCs w:val="20"/>
        </w:rPr>
        <w:t>This definition introd</w:t>
      </w:r>
      <w:r w:rsidR="0064764B">
        <w:rPr>
          <w:rFonts w:ascii="Verdana" w:eastAsia="Meiryo UI" w:hAnsi="Verdana" w:cs="Arial"/>
          <w:sz w:val="20"/>
          <w:szCs w:val="20"/>
        </w:rPr>
        <w:t>uces three key terms</w:t>
      </w:r>
      <w:r w:rsidR="003128B7" w:rsidRPr="003128B7">
        <w:rPr>
          <w:rFonts w:ascii="Verdana" w:eastAsia="Meiryo UI" w:hAnsi="Verdana" w:cs="Arial"/>
          <w:sz w:val="20"/>
          <w:szCs w:val="20"/>
        </w:rPr>
        <w:t xml:space="preserve"> reduced, selective, and symbolized. </w:t>
      </w:r>
    </w:p>
    <w:p w:rsidR="0064764B" w:rsidRDefault="00AE4801" w:rsidP="00021C4D">
      <w:pPr>
        <w:spacing w:after="0" w:line="240" w:lineRule="auto"/>
        <w:rPr>
          <w:rFonts w:ascii="Verdana" w:eastAsia="Meiryo UI" w:hAnsi="Verdana" w:cs="Arial"/>
          <w:sz w:val="20"/>
          <w:szCs w:val="20"/>
        </w:rPr>
      </w:pPr>
      <w:r>
        <w:rPr>
          <w:rFonts w:ascii="Verdana" w:eastAsia="Meiryo UI" w:hAnsi="Verdana" w:cs="Arial"/>
          <w:sz w:val="20"/>
          <w:szCs w:val="20"/>
        </w:rPr>
        <w:t xml:space="preserve"> </w:t>
      </w:r>
    </w:p>
    <w:p w:rsidR="00DA75DC" w:rsidRDefault="00DA75DC" w:rsidP="00C443F9">
      <w:pPr>
        <w:pStyle w:val="Heading4"/>
        <w:rPr>
          <w:rFonts w:eastAsia="Meiryo UI"/>
        </w:rPr>
      </w:pPr>
      <w:r>
        <w:rPr>
          <w:rFonts w:eastAsia="Meiryo UI"/>
        </w:rPr>
        <w:t xml:space="preserve">Reduced </w:t>
      </w:r>
    </w:p>
    <w:p w:rsidR="0064764B" w:rsidRPr="00DA75DC" w:rsidRDefault="00DA75DC" w:rsidP="00DA75DC">
      <w:pPr>
        <w:spacing w:after="0" w:line="240" w:lineRule="auto"/>
        <w:rPr>
          <w:rFonts w:ascii="Verdana" w:eastAsia="Meiryo UI" w:hAnsi="Verdana" w:cs="Arial"/>
          <w:sz w:val="20"/>
          <w:szCs w:val="20"/>
        </w:rPr>
      </w:pPr>
      <w:r>
        <w:rPr>
          <w:rFonts w:ascii="Verdana" w:eastAsia="Meiryo UI" w:hAnsi="Verdana" w:cs="Arial"/>
          <w:sz w:val="20"/>
          <w:szCs w:val="20"/>
        </w:rPr>
        <w:t>The first term, r</w:t>
      </w:r>
      <w:r w:rsidR="003128B7" w:rsidRPr="00DA75DC">
        <w:rPr>
          <w:rFonts w:ascii="Verdana" w:eastAsia="Meiryo UI" w:hAnsi="Verdana" w:cs="Arial"/>
          <w:sz w:val="20"/>
          <w:szCs w:val="20"/>
        </w:rPr>
        <w:t>educed</w:t>
      </w:r>
      <w:r>
        <w:rPr>
          <w:rFonts w:ascii="Verdana" w:eastAsia="Meiryo UI" w:hAnsi="Verdana" w:cs="Arial"/>
          <w:sz w:val="20"/>
          <w:szCs w:val="20"/>
        </w:rPr>
        <w:t>,</w:t>
      </w:r>
      <w:r w:rsidR="003128B7" w:rsidRPr="00DA75DC">
        <w:rPr>
          <w:rFonts w:ascii="Verdana" w:eastAsia="Meiryo UI" w:hAnsi="Verdana" w:cs="Arial"/>
          <w:sz w:val="20"/>
          <w:szCs w:val="20"/>
        </w:rPr>
        <w:t xml:space="preserve"> refers to the fact that almost all maps are more useful than when they are reproduced at a smaller scale than the actual phenomenon being mapped. For example, a road map of Idaho that when unfolded is the actual size of Idaho, is not very useful to us, so instead, we reduce the size of the spatial phenomenon </w:t>
      </w:r>
      <w:r w:rsidR="00A02EA5">
        <w:rPr>
          <w:rFonts w:ascii="Verdana" w:eastAsia="Meiryo UI" w:hAnsi="Verdana" w:cs="Arial"/>
          <w:sz w:val="20"/>
          <w:szCs w:val="20"/>
        </w:rPr>
        <w:t xml:space="preserve">being represented </w:t>
      </w:r>
      <w:r w:rsidR="003128B7" w:rsidRPr="00DA75DC">
        <w:rPr>
          <w:rFonts w:ascii="Verdana" w:eastAsia="Meiryo UI" w:hAnsi="Verdana" w:cs="Arial"/>
          <w:sz w:val="20"/>
          <w:szCs w:val="20"/>
        </w:rPr>
        <w:t xml:space="preserve">onto a more reasonably sized piece of paper. </w:t>
      </w:r>
    </w:p>
    <w:p w:rsidR="0064764B" w:rsidRDefault="00DA75DC" w:rsidP="00C443F9">
      <w:pPr>
        <w:pStyle w:val="Heading4"/>
        <w:rPr>
          <w:rFonts w:eastAsia="Meiryo UI"/>
        </w:rPr>
      </w:pPr>
      <w:r>
        <w:rPr>
          <w:rFonts w:eastAsia="Meiryo UI"/>
        </w:rPr>
        <w:t xml:space="preserve">Selective </w:t>
      </w:r>
    </w:p>
    <w:p w:rsidR="0064764B" w:rsidRPr="00DA75DC" w:rsidRDefault="003128B7" w:rsidP="00DA75DC">
      <w:pPr>
        <w:spacing w:after="0" w:line="240" w:lineRule="auto"/>
        <w:rPr>
          <w:rFonts w:ascii="Verdana" w:eastAsia="Meiryo UI" w:hAnsi="Verdana" w:cs="Arial"/>
          <w:sz w:val="20"/>
          <w:szCs w:val="20"/>
        </w:rPr>
      </w:pPr>
      <w:r w:rsidRPr="00DA75DC">
        <w:rPr>
          <w:rFonts w:ascii="Verdana" w:eastAsia="Meiryo UI" w:hAnsi="Verdana" w:cs="Arial"/>
          <w:sz w:val="20"/>
          <w:szCs w:val="20"/>
        </w:rPr>
        <w:t xml:space="preserve">The second term, selective, means that maps should only </w:t>
      </w:r>
      <w:r w:rsidR="00A02EA5">
        <w:rPr>
          <w:rFonts w:ascii="Verdana" w:eastAsia="Meiryo UI" w:hAnsi="Verdana" w:cs="Arial"/>
          <w:sz w:val="20"/>
          <w:szCs w:val="20"/>
        </w:rPr>
        <w:t xml:space="preserve">include </w:t>
      </w:r>
      <w:r w:rsidRPr="00DA75DC">
        <w:rPr>
          <w:rFonts w:ascii="Verdana" w:eastAsia="Meiryo UI" w:hAnsi="Verdana" w:cs="Arial"/>
          <w:sz w:val="20"/>
          <w:szCs w:val="20"/>
        </w:rPr>
        <w:t xml:space="preserve">items that are directly related to the message of the map. For instance, a </w:t>
      </w:r>
      <w:r w:rsidR="003135B0">
        <w:rPr>
          <w:rFonts w:ascii="Verdana" w:eastAsia="Meiryo UI" w:hAnsi="Verdana" w:cs="Arial"/>
          <w:sz w:val="20"/>
          <w:szCs w:val="20"/>
        </w:rPr>
        <w:t>map designated to show</w:t>
      </w:r>
      <w:r w:rsidRPr="00DA75DC">
        <w:rPr>
          <w:rFonts w:ascii="Verdana" w:eastAsia="Meiryo UI" w:hAnsi="Verdana" w:cs="Arial"/>
          <w:sz w:val="20"/>
          <w:szCs w:val="20"/>
        </w:rPr>
        <w:t xml:space="preserve"> where all the hospitals are located </w:t>
      </w:r>
      <w:r w:rsidR="00A02EA5">
        <w:rPr>
          <w:rFonts w:ascii="Verdana" w:eastAsia="Meiryo UI" w:hAnsi="Verdana" w:cs="Arial"/>
          <w:sz w:val="20"/>
          <w:szCs w:val="20"/>
        </w:rPr>
        <w:t>with</w:t>
      </w:r>
      <w:r w:rsidRPr="00DA75DC">
        <w:rPr>
          <w:rFonts w:ascii="Verdana" w:eastAsia="Meiryo UI" w:hAnsi="Verdana" w:cs="Arial"/>
          <w:sz w:val="20"/>
          <w:szCs w:val="20"/>
        </w:rPr>
        <w:t xml:space="preserve">in a </w:t>
      </w:r>
      <w:r w:rsidR="003135B0" w:rsidRPr="00DA75DC">
        <w:rPr>
          <w:rFonts w:ascii="Verdana" w:eastAsia="Meiryo UI" w:hAnsi="Verdana" w:cs="Arial"/>
          <w:sz w:val="20"/>
          <w:szCs w:val="20"/>
        </w:rPr>
        <w:t>city</w:t>
      </w:r>
      <w:r w:rsidRPr="00DA75DC">
        <w:rPr>
          <w:rFonts w:ascii="Verdana" w:eastAsia="Meiryo UI" w:hAnsi="Verdana" w:cs="Arial"/>
          <w:sz w:val="20"/>
          <w:szCs w:val="20"/>
        </w:rPr>
        <w:t xml:space="preserve"> </w:t>
      </w:r>
      <w:r w:rsidR="00A02EA5">
        <w:rPr>
          <w:rFonts w:ascii="Verdana" w:eastAsia="Meiryo UI" w:hAnsi="Verdana" w:cs="Arial"/>
          <w:sz w:val="20"/>
          <w:szCs w:val="20"/>
        </w:rPr>
        <w:t xml:space="preserve">should not include the </w:t>
      </w:r>
      <w:r w:rsidRPr="00DA75DC">
        <w:rPr>
          <w:rFonts w:ascii="Verdana" w:eastAsia="Meiryo UI" w:hAnsi="Verdana" w:cs="Arial"/>
          <w:sz w:val="20"/>
          <w:szCs w:val="20"/>
        </w:rPr>
        <w:t>location of every manhole cove</w:t>
      </w:r>
      <w:r w:rsidR="003135B0">
        <w:rPr>
          <w:rFonts w:ascii="Verdana" w:eastAsia="Meiryo UI" w:hAnsi="Verdana" w:cs="Arial"/>
          <w:sz w:val="20"/>
          <w:szCs w:val="20"/>
        </w:rPr>
        <w:t>r in the city on the map</w:t>
      </w:r>
      <w:r w:rsidRPr="00DA75DC">
        <w:rPr>
          <w:rFonts w:ascii="Verdana" w:eastAsia="Meiryo UI" w:hAnsi="Verdana" w:cs="Arial"/>
          <w:sz w:val="20"/>
          <w:szCs w:val="20"/>
        </w:rPr>
        <w:t xml:space="preserve">. The reason being, the location which the manhole covers has nothing to do with the locations of the hospitals, and therefore it would be a meaningless feature on the map. </w:t>
      </w:r>
    </w:p>
    <w:p w:rsidR="0064764B" w:rsidRDefault="00DA75DC" w:rsidP="00C443F9">
      <w:pPr>
        <w:pStyle w:val="Heading4"/>
        <w:rPr>
          <w:rFonts w:eastAsia="Meiryo UI"/>
        </w:rPr>
      </w:pPr>
      <w:r>
        <w:rPr>
          <w:rFonts w:eastAsia="Meiryo UI"/>
        </w:rPr>
        <w:t>Symbolized</w:t>
      </w:r>
    </w:p>
    <w:p w:rsidR="00C87CBE" w:rsidRPr="003135B0" w:rsidRDefault="003128B7" w:rsidP="003135B0">
      <w:pPr>
        <w:spacing w:after="0" w:line="240" w:lineRule="auto"/>
        <w:rPr>
          <w:rFonts w:ascii="Verdana" w:eastAsia="Meiryo UI" w:hAnsi="Verdana" w:cs="Arial"/>
          <w:sz w:val="20"/>
          <w:szCs w:val="20"/>
        </w:rPr>
      </w:pPr>
      <w:r w:rsidRPr="00DA75DC">
        <w:rPr>
          <w:rFonts w:ascii="Verdana" w:eastAsia="Meiryo UI" w:hAnsi="Verdana" w:cs="Arial"/>
          <w:sz w:val="20"/>
          <w:szCs w:val="20"/>
        </w:rPr>
        <w:t>The third term, symbolized, refers to the idea of extracting the item being mapped by using a representative symbol. Examples of representative symbols would be a star with a circle around it that represents a state capital, or a symbol of the front of a bus that represents a bus stop.</w:t>
      </w:r>
    </w:p>
    <w:p w:rsidR="003135B0" w:rsidRDefault="003135B0" w:rsidP="00C443F9">
      <w:pPr>
        <w:pStyle w:val="Heading3"/>
        <w:rPr>
          <w:rFonts w:eastAsia="Meiryo UI"/>
        </w:rPr>
      </w:pPr>
      <w:r>
        <w:rPr>
          <w:rFonts w:eastAsia="Meiryo UI"/>
        </w:rPr>
        <w:t>Example: General Reference Map</w:t>
      </w:r>
    </w:p>
    <w:p w:rsidR="003135B0" w:rsidRDefault="004C4A5F" w:rsidP="004C4A5F">
      <w:pPr>
        <w:spacing w:after="0" w:line="240" w:lineRule="auto"/>
        <w:rPr>
          <w:rFonts w:ascii="Verdana" w:eastAsia="Meiryo UI" w:hAnsi="Verdana" w:cs="Arial"/>
          <w:sz w:val="20"/>
          <w:szCs w:val="20"/>
        </w:rPr>
      </w:pPr>
      <w:r>
        <w:rPr>
          <w:rFonts w:ascii="Verdana" w:eastAsia="Meiryo UI" w:hAnsi="Verdana" w:cs="Arial"/>
          <w:sz w:val="20"/>
          <w:szCs w:val="20"/>
        </w:rPr>
        <w:t>The image below is an</w:t>
      </w:r>
      <w:r w:rsidRPr="003128B7">
        <w:rPr>
          <w:rFonts w:ascii="Verdana" w:eastAsia="Meiryo UI" w:hAnsi="Verdana" w:cs="Arial"/>
          <w:sz w:val="20"/>
          <w:szCs w:val="20"/>
        </w:rPr>
        <w:t xml:space="preserve"> example of a general reference map produced by the National Atlas of the United States of America. This map is a graphic representation of the cultural and physical environment for the area that covers the United States. The cultural items on the map </w:t>
      </w:r>
      <w:r w:rsidR="003135B0">
        <w:rPr>
          <w:rFonts w:ascii="Verdana" w:eastAsia="Meiryo UI" w:hAnsi="Verdana" w:cs="Arial"/>
          <w:sz w:val="20"/>
          <w:szCs w:val="20"/>
        </w:rPr>
        <w:t>include</w:t>
      </w:r>
      <w:r w:rsidRPr="003128B7">
        <w:rPr>
          <w:rFonts w:ascii="Verdana" w:eastAsia="Meiryo UI" w:hAnsi="Verdana" w:cs="Arial"/>
          <w:sz w:val="20"/>
          <w:szCs w:val="20"/>
        </w:rPr>
        <w:t xml:space="preserve"> the roads, country and state outlines, river and ocean names, country names, state names, and city locations. The physical environment being represented</w:t>
      </w:r>
      <w:r w:rsidR="003135B0">
        <w:rPr>
          <w:rFonts w:ascii="Verdana" w:eastAsia="Meiryo UI" w:hAnsi="Verdana" w:cs="Arial"/>
          <w:sz w:val="20"/>
          <w:szCs w:val="20"/>
        </w:rPr>
        <w:t xml:space="preserve"> on this map is the topography including the location of land </w:t>
      </w:r>
      <w:r w:rsidRPr="003128B7">
        <w:rPr>
          <w:rFonts w:ascii="Verdana" w:eastAsia="Meiryo UI" w:hAnsi="Verdana" w:cs="Arial"/>
          <w:sz w:val="20"/>
          <w:szCs w:val="20"/>
        </w:rPr>
        <w:t>and water masses. This map is a reduced, selective, and symbolized graphic representation of th</w:t>
      </w:r>
      <w:r w:rsidR="003135B0">
        <w:rPr>
          <w:rFonts w:ascii="Verdana" w:eastAsia="Meiryo UI" w:hAnsi="Verdana" w:cs="Arial"/>
          <w:sz w:val="20"/>
          <w:szCs w:val="20"/>
        </w:rPr>
        <w:t>e United States.</w:t>
      </w:r>
    </w:p>
    <w:p w:rsidR="003135B0" w:rsidRDefault="003135B0" w:rsidP="004C4A5F">
      <w:pPr>
        <w:spacing w:after="0" w:line="240" w:lineRule="auto"/>
        <w:rPr>
          <w:rFonts w:ascii="Verdana" w:eastAsia="Meiryo UI" w:hAnsi="Verdana" w:cs="Arial"/>
          <w:sz w:val="20"/>
          <w:szCs w:val="20"/>
        </w:rPr>
      </w:pPr>
    </w:p>
    <w:p w:rsidR="003135B0" w:rsidRPr="003135B0" w:rsidRDefault="003135B0" w:rsidP="003135B0">
      <w:pPr>
        <w:pStyle w:val="ListParagraph"/>
        <w:numPr>
          <w:ilvl w:val="0"/>
          <w:numId w:val="6"/>
        </w:numPr>
        <w:spacing w:after="0" w:line="240" w:lineRule="auto"/>
        <w:rPr>
          <w:rFonts w:ascii="Verdana" w:eastAsia="Meiryo UI" w:hAnsi="Verdana" w:cs="Arial"/>
          <w:sz w:val="20"/>
          <w:szCs w:val="20"/>
        </w:rPr>
      </w:pPr>
      <w:r w:rsidRPr="003135B0">
        <w:rPr>
          <w:rFonts w:ascii="Verdana" w:eastAsia="Meiryo UI" w:hAnsi="Verdana" w:cs="Arial"/>
          <w:sz w:val="20"/>
          <w:szCs w:val="20"/>
        </w:rPr>
        <w:t xml:space="preserve">It is reduced </w:t>
      </w:r>
      <w:r w:rsidR="004C4A5F" w:rsidRPr="003135B0">
        <w:rPr>
          <w:rFonts w:ascii="Verdana" w:eastAsia="Meiryo UI" w:hAnsi="Verdana" w:cs="Arial"/>
          <w:sz w:val="20"/>
          <w:szCs w:val="20"/>
        </w:rPr>
        <w:t xml:space="preserve">because it is physically smaller than the size of the United States. </w:t>
      </w:r>
    </w:p>
    <w:p w:rsidR="003135B0" w:rsidRDefault="004C4A5F" w:rsidP="003135B0">
      <w:pPr>
        <w:pStyle w:val="ListParagraph"/>
        <w:numPr>
          <w:ilvl w:val="0"/>
          <w:numId w:val="6"/>
        </w:numPr>
        <w:spacing w:after="0" w:line="240" w:lineRule="auto"/>
        <w:rPr>
          <w:rFonts w:ascii="Verdana" w:eastAsia="Meiryo UI" w:hAnsi="Verdana" w:cs="Arial"/>
          <w:sz w:val="20"/>
          <w:szCs w:val="20"/>
        </w:rPr>
      </w:pPr>
      <w:r w:rsidRPr="003135B0">
        <w:rPr>
          <w:rFonts w:ascii="Verdana" w:eastAsia="Meiryo UI" w:hAnsi="Verdana" w:cs="Arial"/>
          <w:sz w:val="20"/>
          <w:szCs w:val="20"/>
        </w:rPr>
        <w:t xml:space="preserve">It is selective because it does not show the relevant information to the purpose of this map. </w:t>
      </w:r>
    </w:p>
    <w:p w:rsidR="004C4A5F" w:rsidRPr="003135B0" w:rsidRDefault="004C4A5F" w:rsidP="003135B0">
      <w:pPr>
        <w:pStyle w:val="ListParagraph"/>
        <w:numPr>
          <w:ilvl w:val="0"/>
          <w:numId w:val="6"/>
        </w:numPr>
        <w:spacing w:after="0" w:line="240" w:lineRule="auto"/>
        <w:rPr>
          <w:rFonts w:ascii="Verdana" w:eastAsia="Meiryo UI" w:hAnsi="Verdana" w:cs="Arial"/>
          <w:sz w:val="20"/>
          <w:szCs w:val="20"/>
        </w:rPr>
      </w:pPr>
      <w:r w:rsidRPr="003135B0">
        <w:rPr>
          <w:rFonts w:ascii="Verdana" w:eastAsia="Meiryo UI" w:hAnsi="Verdana" w:cs="Arial"/>
          <w:sz w:val="20"/>
          <w:szCs w:val="20"/>
        </w:rPr>
        <w:t>It is symbolized through the use of visual variables such as color, texture, size, and shape.</w:t>
      </w:r>
    </w:p>
    <w:p w:rsidR="004C4A5F" w:rsidRPr="004C4A5F" w:rsidRDefault="004C4A5F" w:rsidP="004C4A5F"/>
    <w:p w:rsidR="00021C4D" w:rsidRPr="00313111" w:rsidRDefault="00021C4D" w:rsidP="00021C4D">
      <w:pPr>
        <w:spacing w:after="0" w:line="240" w:lineRule="auto"/>
        <w:rPr>
          <w:rFonts w:ascii="Verdana" w:eastAsia="Meiryo UI" w:hAnsi="Verdana" w:cs="Arial"/>
          <w:sz w:val="24"/>
          <w:szCs w:val="24"/>
        </w:rPr>
      </w:pPr>
    </w:p>
    <w:p w:rsidR="00C87CBE" w:rsidRPr="00800AE7" w:rsidRDefault="004C4A5F" w:rsidP="00C87CBE">
      <w:pPr>
        <w:spacing w:after="0" w:line="240" w:lineRule="auto"/>
        <w:jc w:val="center"/>
        <w:rPr>
          <w:rFonts w:ascii="Verdana" w:eastAsia="Meiryo UI" w:hAnsi="Verdana" w:cs="Arial"/>
          <w:b/>
          <w:sz w:val="24"/>
          <w:szCs w:val="24"/>
        </w:rPr>
      </w:pPr>
      <w:r>
        <w:rPr>
          <w:rFonts w:ascii="Verdana" w:eastAsia="Meiryo UI" w:hAnsi="Verdana" w:cs="Arial"/>
          <w:b/>
          <w:sz w:val="24"/>
          <w:szCs w:val="24"/>
        </w:rPr>
        <w:t>General Reference Map</w:t>
      </w:r>
    </w:p>
    <w:p w:rsidR="00C87CBE" w:rsidRDefault="00C87CBE" w:rsidP="00C87CBE">
      <w:pPr>
        <w:spacing w:after="0" w:line="240" w:lineRule="auto"/>
        <w:jc w:val="center"/>
        <w:rPr>
          <w:rFonts w:ascii="Verdana" w:eastAsia="Meiryo UI" w:hAnsi="Verdana" w:cs="Arial"/>
          <w:b/>
          <w:sz w:val="24"/>
          <w:szCs w:val="24"/>
        </w:rPr>
      </w:pPr>
      <w:r w:rsidRPr="00C87CBE">
        <w:rPr>
          <w:rFonts w:ascii="Verdana" w:eastAsia="Meiryo UI" w:hAnsi="Verdana" w:cs="Arial"/>
          <w:b/>
          <w:noProof/>
          <w:sz w:val="24"/>
          <w:szCs w:val="24"/>
        </w:rPr>
        <w:lastRenderedPageBreak/>
        <w:drawing>
          <wp:inline distT="0" distB="0" distL="0" distR="0" wp14:anchorId="69DF9D08" wp14:editId="429821F5">
            <wp:extent cx="2365900" cy="1822450"/>
            <wp:effectExtent l="0" t="0" r="0" b="635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65900" cy="1822450"/>
                    </a:xfrm>
                    <a:prstGeom prst="rect">
                      <a:avLst/>
                    </a:prstGeom>
                    <a:noFill/>
                    <a:ln>
                      <a:noFill/>
                    </a:ln>
                    <a:effectLst/>
                    <a:extLst/>
                  </pic:spPr>
                </pic:pic>
              </a:graphicData>
            </a:graphic>
          </wp:inline>
        </w:drawing>
      </w:r>
    </w:p>
    <w:p w:rsidR="00C87CBE" w:rsidRDefault="00C87CBE" w:rsidP="00021C4D">
      <w:pPr>
        <w:spacing w:after="0" w:line="240" w:lineRule="auto"/>
        <w:rPr>
          <w:rFonts w:ascii="Verdana" w:eastAsia="Meiryo UI" w:hAnsi="Verdana" w:cs="Arial"/>
          <w:b/>
          <w:sz w:val="24"/>
          <w:szCs w:val="24"/>
        </w:rPr>
      </w:pPr>
    </w:p>
    <w:p w:rsidR="00FB5668" w:rsidRPr="00FC4E25" w:rsidRDefault="00490CCC" w:rsidP="00C443F9">
      <w:pPr>
        <w:pStyle w:val="Heading2"/>
        <w:rPr>
          <w:rFonts w:ascii="Verdana" w:hAnsi="Verdana"/>
          <w:sz w:val="20"/>
          <w:szCs w:val="20"/>
        </w:rPr>
      </w:pPr>
      <w:r>
        <w:t>Classifying M</w:t>
      </w:r>
      <w:r w:rsidR="00FB5668" w:rsidRPr="00FC4E25">
        <w:t>aps</w:t>
      </w:r>
      <w:r w:rsidR="00FC4E25">
        <w:t xml:space="preserve"> </w:t>
      </w:r>
    </w:p>
    <w:p w:rsidR="00CC3F7B" w:rsidRPr="00CC3F7B" w:rsidRDefault="00CC3F7B" w:rsidP="00C443F9">
      <w:pPr>
        <w:pStyle w:val="Heading3"/>
      </w:pPr>
      <w:r>
        <w:t>Map Mediums</w:t>
      </w:r>
    </w:p>
    <w:p w:rsidR="00711871" w:rsidRDefault="00D95E12" w:rsidP="00D95E12">
      <w:pPr>
        <w:spacing w:after="0" w:line="240" w:lineRule="auto"/>
        <w:rPr>
          <w:rFonts w:ascii="Verdana" w:eastAsia="Meiryo UI" w:hAnsi="Verdana" w:cs="Arial"/>
          <w:sz w:val="20"/>
          <w:szCs w:val="20"/>
        </w:rPr>
      </w:pPr>
      <w:r>
        <w:rPr>
          <w:rFonts w:ascii="Verdana" w:eastAsia="Meiryo UI" w:hAnsi="Verdana" w:cs="Arial"/>
          <w:sz w:val="20"/>
          <w:szCs w:val="20"/>
        </w:rPr>
        <w:t xml:space="preserve">Classifying maps begins with categorizing them into </w:t>
      </w:r>
      <w:r w:rsidR="00FB5668" w:rsidRPr="00FB5668">
        <w:rPr>
          <w:rFonts w:ascii="Verdana" w:eastAsia="Meiryo UI" w:hAnsi="Verdana" w:cs="Arial"/>
          <w:sz w:val="20"/>
          <w:szCs w:val="20"/>
        </w:rPr>
        <w:t>mediums</w:t>
      </w:r>
      <w:r>
        <w:rPr>
          <w:rFonts w:ascii="Verdana" w:eastAsia="Meiryo UI" w:hAnsi="Verdana" w:cs="Arial"/>
          <w:sz w:val="20"/>
          <w:szCs w:val="20"/>
        </w:rPr>
        <w:t xml:space="preserve">. The three types of map mediums are </w:t>
      </w:r>
      <w:r w:rsidR="00FB5668" w:rsidRPr="00FB5668">
        <w:rPr>
          <w:rFonts w:ascii="Verdana" w:eastAsia="Meiryo UI" w:hAnsi="Verdana" w:cs="Arial"/>
          <w:sz w:val="20"/>
          <w:szCs w:val="20"/>
        </w:rPr>
        <w:t>tangible, virtual, and mental.</w:t>
      </w:r>
    </w:p>
    <w:p w:rsidR="008B07A9" w:rsidRDefault="008B07A9" w:rsidP="00D95E12">
      <w:pPr>
        <w:pStyle w:val="Heading3"/>
        <w:spacing w:before="0" w:line="240" w:lineRule="auto"/>
        <w:rPr>
          <w:rFonts w:eastAsia="Meiryo UI"/>
        </w:rPr>
      </w:pPr>
    </w:p>
    <w:p w:rsidR="00711871" w:rsidRDefault="00711871" w:rsidP="00C443F9">
      <w:pPr>
        <w:pStyle w:val="Heading4"/>
        <w:rPr>
          <w:rFonts w:eastAsia="Meiryo UI"/>
        </w:rPr>
      </w:pPr>
      <w:r>
        <w:rPr>
          <w:rFonts w:eastAsia="Meiryo UI"/>
        </w:rPr>
        <w:t>Tangible</w:t>
      </w:r>
    </w:p>
    <w:p w:rsidR="00FB5668" w:rsidRDefault="00711871" w:rsidP="00531C38">
      <w:pPr>
        <w:spacing w:after="0" w:line="240" w:lineRule="auto"/>
        <w:rPr>
          <w:rFonts w:ascii="Verdana" w:eastAsia="Meiryo UI" w:hAnsi="Verdana" w:cs="Arial"/>
          <w:sz w:val="20"/>
          <w:szCs w:val="20"/>
        </w:rPr>
      </w:pPr>
      <w:r>
        <w:rPr>
          <w:rFonts w:ascii="Verdana" w:eastAsia="Meiryo UI" w:hAnsi="Verdana" w:cs="Arial"/>
          <w:sz w:val="20"/>
          <w:szCs w:val="20"/>
        </w:rPr>
        <w:t>A</w:t>
      </w:r>
      <w:r w:rsidR="00FB5668" w:rsidRPr="00FB5668">
        <w:rPr>
          <w:rFonts w:ascii="Verdana" w:eastAsia="Meiryo UI" w:hAnsi="Verdana" w:cs="Arial"/>
          <w:sz w:val="20"/>
          <w:szCs w:val="20"/>
        </w:rPr>
        <w:t xml:space="preserve"> tangible map is a map that you can hold in your hands such as a paper map. The nice thing about tangible maps is that they can be easily shared between users and there is no specialized hardware or software required to use them. Additionally, tangible maps are portable, and can be stored for long amount</w:t>
      </w:r>
      <w:r w:rsidR="00D95E12">
        <w:rPr>
          <w:rFonts w:ascii="Verdana" w:eastAsia="Meiryo UI" w:hAnsi="Verdana" w:cs="Arial"/>
          <w:sz w:val="20"/>
          <w:szCs w:val="20"/>
        </w:rPr>
        <w:t>s</w:t>
      </w:r>
      <w:r w:rsidR="00FB5668" w:rsidRPr="00FB5668">
        <w:rPr>
          <w:rFonts w:ascii="Verdana" w:eastAsia="Meiryo UI" w:hAnsi="Verdana" w:cs="Arial"/>
          <w:sz w:val="20"/>
          <w:szCs w:val="20"/>
        </w:rPr>
        <w:t xml:space="preserve"> of time without any need for maintenance.  </w:t>
      </w:r>
    </w:p>
    <w:p w:rsidR="00643DA8" w:rsidRDefault="00643DA8" w:rsidP="00531C38">
      <w:pPr>
        <w:spacing w:after="0" w:line="240" w:lineRule="auto"/>
        <w:rPr>
          <w:rFonts w:ascii="Verdana" w:eastAsia="Meiryo UI" w:hAnsi="Verdana" w:cs="Arial"/>
          <w:sz w:val="20"/>
          <w:szCs w:val="20"/>
        </w:rPr>
      </w:pPr>
    </w:p>
    <w:p w:rsidR="00643DA8" w:rsidRPr="00643DA8" w:rsidRDefault="00643DA8" w:rsidP="00531C38">
      <w:pPr>
        <w:spacing w:after="0" w:line="240" w:lineRule="auto"/>
        <w:rPr>
          <w:rFonts w:ascii="Verdana" w:eastAsia="Meiryo UI" w:hAnsi="Verdana" w:cs="Arial"/>
          <w:b/>
          <w:sz w:val="24"/>
          <w:szCs w:val="24"/>
        </w:rPr>
      </w:pPr>
      <w:r>
        <w:rPr>
          <w:rFonts w:ascii="Verdana" w:eastAsia="Meiryo UI" w:hAnsi="Verdana" w:cs="Arial"/>
          <w:sz w:val="20"/>
          <w:szCs w:val="20"/>
        </w:rPr>
        <w:tab/>
      </w:r>
      <w:r>
        <w:rPr>
          <w:rFonts w:ascii="Verdana" w:eastAsia="Meiryo UI" w:hAnsi="Verdana" w:cs="Arial"/>
          <w:sz w:val="20"/>
          <w:szCs w:val="20"/>
        </w:rPr>
        <w:tab/>
      </w:r>
      <w:r>
        <w:rPr>
          <w:rFonts w:ascii="Verdana" w:eastAsia="Meiryo UI" w:hAnsi="Verdana" w:cs="Arial"/>
          <w:sz w:val="20"/>
          <w:szCs w:val="20"/>
        </w:rPr>
        <w:tab/>
      </w:r>
      <w:r>
        <w:rPr>
          <w:rFonts w:ascii="Verdana" w:eastAsia="Meiryo UI" w:hAnsi="Verdana" w:cs="Arial"/>
          <w:sz w:val="20"/>
          <w:szCs w:val="20"/>
        </w:rPr>
        <w:tab/>
      </w:r>
      <w:r>
        <w:rPr>
          <w:rFonts w:ascii="Verdana" w:eastAsia="Meiryo UI" w:hAnsi="Verdana" w:cs="Arial"/>
          <w:sz w:val="20"/>
          <w:szCs w:val="20"/>
        </w:rPr>
        <w:tab/>
      </w:r>
      <w:r w:rsidRPr="00643DA8">
        <w:rPr>
          <w:rFonts w:ascii="Verdana" w:eastAsia="Meiryo UI" w:hAnsi="Verdana" w:cs="Arial"/>
          <w:b/>
          <w:sz w:val="24"/>
          <w:szCs w:val="24"/>
        </w:rPr>
        <w:t>Tangible Map</w:t>
      </w:r>
    </w:p>
    <w:p w:rsidR="00FB5668" w:rsidRDefault="00333055" w:rsidP="00531C38">
      <w:pPr>
        <w:spacing w:after="0" w:line="240" w:lineRule="auto"/>
        <w:rPr>
          <w:rFonts w:ascii="Verdana" w:eastAsia="Meiryo UI" w:hAnsi="Verdana" w:cs="Arial"/>
          <w:sz w:val="20"/>
          <w:szCs w:val="20"/>
        </w:rPr>
      </w:pPr>
      <w:r w:rsidRPr="00FB5668">
        <w:rPr>
          <w:rFonts w:ascii="Verdana" w:eastAsia="Meiryo UI" w:hAnsi="Verdana" w:cs="Arial"/>
          <w:noProof/>
          <w:sz w:val="20"/>
          <w:szCs w:val="20"/>
        </w:rPr>
        <w:drawing>
          <wp:anchor distT="0" distB="0" distL="114300" distR="114300" simplePos="0" relativeHeight="251658240" behindDoc="0" locked="0" layoutInCell="1" allowOverlap="1" wp14:anchorId="71C23AA4" wp14:editId="435087E2">
            <wp:simplePos x="0" y="0"/>
            <wp:positionH relativeFrom="column">
              <wp:posOffset>2139950</wp:posOffset>
            </wp:positionH>
            <wp:positionV relativeFrom="paragraph">
              <wp:posOffset>77470</wp:posOffset>
            </wp:positionV>
            <wp:extent cx="1341120" cy="1005840"/>
            <wp:effectExtent l="0" t="0" r="0" b="3810"/>
            <wp:wrapSquare wrapText="bothSides"/>
            <wp:docPr id="2054" name="Picture 6" descr="http://upload.wikimedia.org/wikipedia/commons/a/aa/USE-IT_Copenhagen_paper_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Picture 6" descr="http://upload.wikimedia.org/wikipedia/commons/a/aa/USE-IT_Copenhagen_paper_map.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41120" cy="1005840"/>
                    </a:xfrm>
                    <a:prstGeom prst="rect">
                      <a:avLst/>
                    </a:prstGeom>
                    <a:noFill/>
                    <a:extLst/>
                  </pic:spPr>
                </pic:pic>
              </a:graphicData>
            </a:graphic>
            <wp14:sizeRelH relativeFrom="page">
              <wp14:pctWidth>0</wp14:pctWidth>
            </wp14:sizeRelH>
            <wp14:sizeRelV relativeFrom="page">
              <wp14:pctHeight>0</wp14:pctHeight>
            </wp14:sizeRelV>
          </wp:anchor>
        </w:drawing>
      </w:r>
    </w:p>
    <w:p w:rsidR="00711871" w:rsidRDefault="00711871" w:rsidP="00FB5668">
      <w:pPr>
        <w:spacing w:after="0" w:line="240" w:lineRule="auto"/>
        <w:ind w:left="2340"/>
        <w:rPr>
          <w:rFonts w:ascii="Verdana" w:eastAsia="Meiryo UI" w:hAnsi="Verdana" w:cs="Arial"/>
          <w:sz w:val="20"/>
          <w:szCs w:val="20"/>
        </w:rPr>
      </w:pPr>
    </w:p>
    <w:p w:rsidR="00711871" w:rsidRDefault="00711871" w:rsidP="00FB5668">
      <w:pPr>
        <w:spacing w:after="0" w:line="240" w:lineRule="auto"/>
        <w:ind w:left="2340"/>
        <w:rPr>
          <w:rFonts w:ascii="Verdana" w:eastAsia="Meiryo UI" w:hAnsi="Verdana" w:cs="Arial"/>
          <w:sz w:val="20"/>
          <w:szCs w:val="20"/>
        </w:rPr>
      </w:pPr>
    </w:p>
    <w:p w:rsidR="00711871" w:rsidRDefault="00711871" w:rsidP="00FB5668">
      <w:pPr>
        <w:spacing w:after="0" w:line="240" w:lineRule="auto"/>
        <w:ind w:left="2340"/>
        <w:rPr>
          <w:rFonts w:ascii="Verdana" w:eastAsia="Meiryo UI" w:hAnsi="Verdana" w:cs="Arial"/>
          <w:sz w:val="20"/>
          <w:szCs w:val="20"/>
        </w:rPr>
      </w:pPr>
    </w:p>
    <w:p w:rsidR="00711871" w:rsidRDefault="00711871" w:rsidP="00FB5668">
      <w:pPr>
        <w:spacing w:after="0" w:line="240" w:lineRule="auto"/>
        <w:ind w:left="2340"/>
        <w:rPr>
          <w:rFonts w:ascii="Verdana" w:eastAsia="Meiryo UI" w:hAnsi="Verdana" w:cs="Arial"/>
          <w:sz w:val="20"/>
          <w:szCs w:val="20"/>
        </w:rPr>
      </w:pPr>
    </w:p>
    <w:p w:rsidR="00711871" w:rsidRDefault="00711871" w:rsidP="00333055">
      <w:pPr>
        <w:spacing w:after="0" w:line="240" w:lineRule="auto"/>
        <w:rPr>
          <w:rFonts w:ascii="Verdana" w:eastAsia="Meiryo UI" w:hAnsi="Verdana" w:cs="Arial"/>
          <w:sz w:val="20"/>
          <w:szCs w:val="20"/>
        </w:rPr>
      </w:pPr>
    </w:p>
    <w:p w:rsidR="00711871" w:rsidRDefault="00711871" w:rsidP="00FB5668">
      <w:pPr>
        <w:spacing w:after="0" w:line="240" w:lineRule="auto"/>
        <w:ind w:left="2340"/>
        <w:rPr>
          <w:rFonts w:ascii="Verdana" w:eastAsia="Meiryo UI" w:hAnsi="Verdana" w:cs="Arial"/>
          <w:sz w:val="20"/>
          <w:szCs w:val="20"/>
        </w:rPr>
      </w:pPr>
    </w:p>
    <w:p w:rsidR="00711871" w:rsidRDefault="00711871" w:rsidP="00C443F9">
      <w:pPr>
        <w:pStyle w:val="Heading4"/>
        <w:rPr>
          <w:rFonts w:eastAsia="Meiryo UI"/>
        </w:rPr>
      </w:pPr>
      <w:r>
        <w:rPr>
          <w:rFonts w:eastAsia="Meiryo UI"/>
        </w:rPr>
        <w:t>Virtual</w:t>
      </w:r>
    </w:p>
    <w:p w:rsidR="00711871" w:rsidRDefault="00FB5668" w:rsidP="00711871">
      <w:pPr>
        <w:tabs>
          <w:tab w:val="left" w:pos="0"/>
        </w:tabs>
        <w:spacing w:after="0" w:line="240" w:lineRule="auto"/>
        <w:rPr>
          <w:rFonts w:ascii="Verdana" w:eastAsia="Meiryo UI" w:hAnsi="Verdana" w:cs="Arial"/>
          <w:sz w:val="20"/>
          <w:szCs w:val="20"/>
        </w:rPr>
      </w:pPr>
      <w:r w:rsidRPr="00FB5668">
        <w:rPr>
          <w:rFonts w:ascii="Verdana" w:eastAsia="Meiryo UI" w:hAnsi="Verdana" w:cs="Arial"/>
          <w:sz w:val="20"/>
          <w:szCs w:val="20"/>
        </w:rPr>
        <w:t>A virtual map is any map displayed on a computing device. Maps are now found on desktop computers, tablets, laptops, phones, GPS receivers, and many other digital devices. The great thing about virtual maps is they are e</w:t>
      </w:r>
      <w:r w:rsidR="00447EF9">
        <w:rPr>
          <w:rFonts w:ascii="Verdana" w:eastAsia="Meiryo UI" w:hAnsi="Verdana" w:cs="Arial"/>
          <w:sz w:val="20"/>
          <w:szCs w:val="20"/>
        </w:rPr>
        <w:t xml:space="preserve">asily updatable, can be dynamic, </w:t>
      </w:r>
      <w:r w:rsidRPr="00FB5668">
        <w:rPr>
          <w:rFonts w:ascii="Verdana" w:eastAsia="Meiryo UI" w:hAnsi="Verdana" w:cs="Arial"/>
          <w:sz w:val="20"/>
          <w:szCs w:val="20"/>
        </w:rPr>
        <w:t xml:space="preserve">show animation, can link to large amounts of information such as documents, pictures, movies, and sounds, and can be easily shared. </w:t>
      </w:r>
      <w:r w:rsidR="00D95E12">
        <w:rPr>
          <w:rFonts w:ascii="Verdana" w:eastAsia="Meiryo UI" w:hAnsi="Verdana" w:cs="Arial"/>
          <w:sz w:val="20"/>
          <w:szCs w:val="20"/>
        </w:rPr>
        <w:t xml:space="preserve">Negative aspects of </w:t>
      </w:r>
      <w:r w:rsidRPr="00FB5668">
        <w:rPr>
          <w:rFonts w:ascii="Verdana" w:eastAsia="Meiryo UI" w:hAnsi="Verdana" w:cs="Arial"/>
          <w:sz w:val="20"/>
          <w:szCs w:val="20"/>
        </w:rPr>
        <w:t>virtual map</w:t>
      </w:r>
      <w:r w:rsidR="00D95E12">
        <w:rPr>
          <w:rFonts w:ascii="Verdana" w:eastAsia="Meiryo UI" w:hAnsi="Verdana" w:cs="Arial"/>
          <w:sz w:val="20"/>
          <w:szCs w:val="20"/>
        </w:rPr>
        <w:t>s</w:t>
      </w:r>
      <w:r w:rsidRPr="00FB5668">
        <w:rPr>
          <w:rFonts w:ascii="Verdana" w:eastAsia="Meiryo UI" w:hAnsi="Verdana" w:cs="Arial"/>
          <w:sz w:val="20"/>
          <w:szCs w:val="20"/>
        </w:rPr>
        <w:t xml:space="preserve"> </w:t>
      </w:r>
      <w:r w:rsidR="00FE7625">
        <w:rPr>
          <w:rFonts w:ascii="Verdana" w:eastAsia="Meiryo UI" w:hAnsi="Verdana" w:cs="Arial"/>
          <w:sz w:val="20"/>
          <w:szCs w:val="20"/>
        </w:rPr>
        <w:t xml:space="preserve">include: they </w:t>
      </w:r>
      <w:r w:rsidR="00D95E12">
        <w:rPr>
          <w:rFonts w:ascii="Verdana" w:eastAsia="Meiryo UI" w:hAnsi="Verdana" w:cs="Arial"/>
          <w:sz w:val="20"/>
          <w:szCs w:val="20"/>
        </w:rPr>
        <w:t>require</w:t>
      </w:r>
      <w:r w:rsidRPr="00FB5668">
        <w:rPr>
          <w:rFonts w:ascii="Verdana" w:eastAsia="Meiryo UI" w:hAnsi="Verdana" w:cs="Arial"/>
          <w:sz w:val="20"/>
          <w:szCs w:val="20"/>
        </w:rPr>
        <w:t xml:space="preserve"> hardware and software to view, may require maintenance in order for the map to exist for a long time, may not intuitive to many users, and </w:t>
      </w:r>
      <w:r w:rsidR="00FE7625">
        <w:rPr>
          <w:rFonts w:ascii="Verdana" w:eastAsia="Meiryo UI" w:hAnsi="Verdana" w:cs="Arial"/>
          <w:sz w:val="20"/>
          <w:szCs w:val="20"/>
        </w:rPr>
        <w:t>may require</w:t>
      </w:r>
      <w:r w:rsidRPr="00FB5668">
        <w:rPr>
          <w:rFonts w:ascii="Verdana" w:eastAsia="Meiryo UI" w:hAnsi="Verdana" w:cs="Arial"/>
          <w:sz w:val="20"/>
          <w:szCs w:val="20"/>
        </w:rPr>
        <w:t xml:space="preserve"> more training to develop.</w:t>
      </w:r>
    </w:p>
    <w:p w:rsidR="00643DA8" w:rsidRPr="00643DA8" w:rsidRDefault="00643DA8" w:rsidP="00711871">
      <w:pPr>
        <w:tabs>
          <w:tab w:val="left" w:pos="0"/>
        </w:tabs>
        <w:spacing w:after="0" w:line="240" w:lineRule="auto"/>
        <w:rPr>
          <w:rFonts w:ascii="Verdana" w:eastAsia="Meiryo UI" w:hAnsi="Verdana" w:cs="Arial"/>
          <w:b/>
          <w:sz w:val="24"/>
          <w:szCs w:val="24"/>
        </w:rPr>
      </w:pPr>
      <w:r w:rsidRPr="00643DA8">
        <w:rPr>
          <w:rFonts w:ascii="Verdana" w:eastAsia="Meiryo UI" w:hAnsi="Verdana" w:cs="Arial"/>
          <w:sz w:val="24"/>
          <w:szCs w:val="24"/>
        </w:rPr>
        <w:t xml:space="preserve">                                             </w:t>
      </w:r>
      <w:r>
        <w:rPr>
          <w:rFonts w:ascii="Verdana" w:eastAsia="Meiryo UI" w:hAnsi="Verdana" w:cs="Arial"/>
          <w:sz w:val="24"/>
          <w:szCs w:val="24"/>
        </w:rPr>
        <w:t xml:space="preserve"> </w:t>
      </w:r>
      <w:r w:rsidRPr="00643DA8">
        <w:rPr>
          <w:rFonts w:ascii="Verdana" w:eastAsia="Meiryo UI" w:hAnsi="Verdana" w:cs="Arial"/>
          <w:b/>
          <w:sz w:val="24"/>
          <w:szCs w:val="24"/>
        </w:rPr>
        <w:t>Virtual Map</w:t>
      </w:r>
    </w:p>
    <w:p w:rsidR="00711871" w:rsidRDefault="00711871" w:rsidP="00711871">
      <w:pPr>
        <w:spacing w:after="0" w:line="240" w:lineRule="auto"/>
        <w:ind w:left="2340"/>
        <w:rPr>
          <w:rFonts w:ascii="Verdana" w:eastAsia="Meiryo UI" w:hAnsi="Verdana" w:cs="Arial"/>
          <w:sz w:val="20"/>
          <w:szCs w:val="20"/>
        </w:rPr>
      </w:pPr>
      <w:r w:rsidRPr="00FB5668">
        <w:rPr>
          <w:rFonts w:ascii="Verdana" w:eastAsia="Meiryo UI" w:hAnsi="Verdana" w:cs="Arial"/>
          <w:noProof/>
          <w:sz w:val="20"/>
          <w:szCs w:val="20"/>
        </w:rPr>
        <w:drawing>
          <wp:anchor distT="0" distB="0" distL="114300" distR="114300" simplePos="0" relativeHeight="251659264" behindDoc="0" locked="0" layoutInCell="1" allowOverlap="1" wp14:anchorId="5F3CA50A" wp14:editId="34944AB3">
            <wp:simplePos x="0" y="0"/>
            <wp:positionH relativeFrom="column">
              <wp:posOffset>2265680</wp:posOffset>
            </wp:positionH>
            <wp:positionV relativeFrom="paragraph">
              <wp:posOffset>117475</wp:posOffset>
            </wp:positionV>
            <wp:extent cx="1369695" cy="1097280"/>
            <wp:effectExtent l="0" t="0" r="1905" b="7620"/>
            <wp:wrapSquare wrapText="bothSides"/>
            <wp:docPr id="7" name="Picture 2" descr="C:\Users\Rick\AppData\Local\Temp\SNAGHTML2206b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descr="C:\Users\Rick\AppData\Local\Temp\SNAGHTML2206ba8.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69695" cy="1097280"/>
                    </a:xfrm>
                    <a:prstGeom prst="rect">
                      <a:avLst/>
                    </a:prstGeom>
                    <a:noFill/>
                    <a:extLst/>
                  </pic:spPr>
                </pic:pic>
              </a:graphicData>
            </a:graphic>
            <wp14:sizeRelH relativeFrom="page">
              <wp14:pctWidth>0</wp14:pctWidth>
            </wp14:sizeRelH>
            <wp14:sizeRelV relativeFrom="page">
              <wp14:pctHeight>0</wp14:pctHeight>
            </wp14:sizeRelV>
          </wp:anchor>
        </w:drawing>
      </w:r>
      <w:r w:rsidR="00447EF9">
        <w:rPr>
          <w:rFonts w:ascii="Verdana" w:eastAsia="Meiryo UI" w:hAnsi="Verdana" w:cs="Arial"/>
          <w:noProof/>
          <w:sz w:val="20"/>
          <w:szCs w:val="20"/>
        </w:rPr>
        <w:t xml:space="preserve">   </w:t>
      </w:r>
    </w:p>
    <w:p w:rsidR="00711871" w:rsidRDefault="00711871" w:rsidP="00711871">
      <w:pPr>
        <w:spacing w:after="0" w:line="240" w:lineRule="auto"/>
        <w:ind w:left="2340"/>
        <w:rPr>
          <w:rFonts w:ascii="Verdana" w:eastAsia="Meiryo UI" w:hAnsi="Verdana" w:cs="Arial"/>
          <w:sz w:val="20"/>
          <w:szCs w:val="20"/>
        </w:rPr>
      </w:pPr>
    </w:p>
    <w:p w:rsidR="00711871" w:rsidRDefault="00711871" w:rsidP="00711871">
      <w:pPr>
        <w:spacing w:after="0" w:line="240" w:lineRule="auto"/>
        <w:ind w:left="2340"/>
        <w:rPr>
          <w:rFonts w:ascii="Verdana" w:eastAsia="Meiryo UI" w:hAnsi="Verdana" w:cs="Arial"/>
          <w:sz w:val="20"/>
          <w:szCs w:val="20"/>
        </w:rPr>
      </w:pPr>
    </w:p>
    <w:p w:rsidR="00711871" w:rsidRDefault="00711871" w:rsidP="00711871">
      <w:pPr>
        <w:spacing w:after="0" w:line="240" w:lineRule="auto"/>
        <w:ind w:left="2340"/>
        <w:rPr>
          <w:rFonts w:ascii="Verdana" w:eastAsia="Meiryo UI" w:hAnsi="Verdana" w:cs="Arial"/>
          <w:sz w:val="20"/>
          <w:szCs w:val="20"/>
        </w:rPr>
      </w:pPr>
    </w:p>
    <w:p w:rsidR="00711871" w:rsidRDefault="00711871" w:rsidP="00711871">
      <w:pPr>
        <w:spacing w:after="0" w:line="240" w:lineRule="auto"/>
        <w:ind w:left="2340"/>
        <w:rPr>
          <w:rFonts w:ascii="Verdana" w:eastAsia="Meiryo UI" w:hAnsi="Verdana" w:cs="Arial"/>
          <w:sz w:val="20"/>
          <w:szCs w:val="20"/>
        </w:rPr>
      </w:pPr>
    </w:p>
    <w:p w:rsidR="00711871" w:rsidRDefault="00711871" w:rsidP="00711871">
      <w:pPr>
        <w:spacing w:after="0" w:line="240" w:lineRule="auto"/>
        <w:ind w:left="2340"/>
        <w:rPr>
          <w:rFonts w:ascii="Verdana" w:eastAsia="Meiryo UI" w:hAnsi="Verdana" w:cs="Arial"/>
          <w:sz w:val="20"/>
          <w:szCs w:val="20"/>
        </w:rPr>
      </w:pPr>
    </w:p>
    <w:p w:rsidR="00FB5668" w:rsidRDefault="00FB5668" w:rsidP="00711871">
      <w:pPr>
        <w:spacing w:after="0" w:line="240" w:lineRule="auto"/>
        <w:ind w:left="2340"/>
        <w:rPr>
          <w:rFonts w:ascii="Verdana" w:eastAsia="Meiryo UI" w:hAnsi="Verdana" w:cs="Arial"/>
          <w:sz w:val="20"/>
          <w:szCs w:val="20"/>
        </w:rPr>
      </w:pPr>
      <w:r w:rsidRPr="00FB5668">
        <w:rPr>
          <w:rFonts w:ascii="Verdana" w:eastAsia="Meiryo UI" w:hAnsi="Verdana" w:cs="Arial"/>
          <w:sz w:val="20"/>
          <w:szCs w:val="20"/>
        </w:rPr>
        <w:lastRenderedPageBreak/>
        <w:t xml:space="preserve"> </w:t>
      </w:r>
    </w:p>
    <w:p w:rsidR="00711871" w:rsidRDefault="00711871" w:rsidP="00711871">
      <w:pPr>
        <w:spacing w:after="0" w:line="240" w:lineRule="auto"/>
        <w:ind w:left="2340"/>
        <w:rPr>
          <w:rFonts w:ascii="Verdana" w:eastAsia="Meiryo UI" w:hAnsi="Verdana" w:cs="Arial"/>
          <w:sz w:val="20"/>
          <w:szCs w:val="20"/>
        </w:rPr>
      </w:pPr>
    </w:p>
    <w:p w:rsidR="00711871" w:rsidRDefault="00711871" w:rsidP="00C443F9">
      <w:pPr>
        <w:pStyle w:val="Heading4"/>
        <w:rPr>
          <w:rFonts w:eastAsia="Meiryo UI"/>
        </w:rPr>
      </w:pPr>
      <w:r>
        <w:rPr>
          <w:rFonts w:eastAsia="Meiryo UI"/>
        </w:rPr>
        <w:t>Mental</w:t>
      </w:r>
    </w:p>
    <w:p w:rsidR="00FE7625" w:rsidRDefault="00FB5668" w:rsidP="00531C38">
      <w:pPr>
        <w:spacing w:after="0" w:line="240" w:lineRule="auto"/>
        <w:rPr>
          <w:rFonts w:ascii="Verdana" w:eastAsia="Meiryo UI" w:hAnsi="Verdana" w:cs="Arial"/>
          <w:sz w:val="24"/>
          <w:szCs w:val="24"/>
        </w:rPr>
      </w:pPr>
      <w:r w:rsidRPr="00FB5668">
        <w:rPr>
          <w:rFonts w:ascii="Verdana" w:eastAsia="Meiryo UI" w:hAnsi="Verdana" w:cs="Arial"/>
          <w:sz w:val="20"/>
          <w:szCs w:val="20"/>
        </w:rPr>
        <w:t>A mental map is a map that is stored in someone’s mind and is th</w:t>
      </w:r>
      <w:r w:rsidR="000577D4">
        <w:rPr>
          <w:rFonts w:ascii="Verdana" w:eastAsia="Meiryo UI" w:hAnsi="Verdana" w:cs="Arial"/>
          <w:sz w:val="20"/>
          <w:szCs w:val="20"/>
        </w:rPr>
        <w:t>eir</w:t>
      </w:r>
      <w:r w:rsidRPr="00FB5668">
        <w:rPr>
          <w:rFonts w:ascii="Verdana" w:eastAsia="Meiryo UI" w:hAnsi="Verdana" w:cs="Arial"/>
          <w:sz w:val="20"/>
          <w:szCs w:val="20"/>
        </w:rPr>
        <w:t xml:space="preserve"> conceptualization of space. Mental maps </w:t>
      </w:r>
      <w:r w:rsidR="000577D4">
        <w:rPr>
          <w:rFonts w:ascii="Verdana" w:eastAsia="Meiryo UI" w:hAnsi="Verdana" w:cs="Arial"/>
          <w:sz w:val="20"/>
          <w:szCs w:val="20"/>
        </w:rPr>
        <w:t xml:space="preserve">do not translate exactly from </w:t>
      </w:r>
      <w:r w:rsidRPr="00FB5668">
        <w:rPr>
          <w:rFonts w:ascii="Verdana" w:eastAsia="Meiryo UI" w:hAnsi="Verdana" w:cs="Arial"/>
          <w:sz w:val="20"/>
          <w:szCs w:val="20"/>
        </w:rPr>
        <w:t>person-to-person except through the conversion of the mental map to a tangible or virtual map</w:t>
      </w:r>
      <w:r w:rsidR="00FE7625">
        <w:rPr>
          <w:rFonts w:ascii="Verdana" w:eastAsia="Meiryo UI" w:hAnsi="Verdana" w:cs="Arial"/>
          <w:sz w:val="20"/>
          <w:szCs w:val="20"/>
        </w:rPr>
        <w:t>,</w:t>
      </w:r>
      <w:r w:rsidRPr="00FB5668">
        <w:rPr>
          <w:rFonts w:ascii="Verdana" w:eastAsia="Meiryo UI" w:hAnsi="Verdana" w:cs="Arial"/>
          <w:sz w:val="20"/>
          <w:szCs w:val="20"/>
        </w:rPr>
        <w:t xml:space="preserve"> or </w:t>
      </w:r>
      <w:r w:rsidR="00FE7625">
        <w:rPr>
          <w:rFonts w:ascii="Verdana" w:eastAsia="Meiryo UI" w:hAnsi="Verdana" w:cs="Arial"/>
          <w:sz w:val="20"/>
          <w:szCs w:val="20"/>
        </w:rPr>
        <w:t xml:space="preserve">to </w:t>
      </w:r>
      <w:r w:rsidRPr="00FB5668">
        <w:rPr>
          <w:rFonts w:ascii="Verdana" w:eastAsia="Meiryo UI" w:hAnsi="Verdana" w:cs="Arial"/>
          <w:sz w:val="20"/>
          <w:szCs w:val="20"/>
        </w:rPr>
        <w:t>any other communication path such as speech or writing.</w:t>
      </w:r>
      <w:r w:rsidR="00643DA8">
        <w:rPr>
          <w:rFonts w:ascii="Verdana" w:eastAsia="Meiryo UI" w:hAnsi="Verdana" w:cs="Arial"/>
          <w:sz w:val="24"/>
          <w:szCs w:val="24"/>
        </w:rPr>
        <w:t xml:space="preserve">     </w:t>
      </w:r>
      <w:r w:rsidR="00643DA8">
        <w:rPr>
          <w:rFonts w:ascii="Verdana" w:eastAsia="Meiryo UI" w:hAnsi="Verdana" w:cs="Arial"/>
          <w:sz w:val="24"/>
          <w:szCs w:val="24"/>
        </w:rPr>
        <w:tab/>
      </w:r>
      <w:r w:rsidR="00643DA8">
        <w:rPr>
          <w:rFonts w:ascii="Verdana" w:eastAsia="Meiryo UI" w:hAnsi="Verdana" w:cs="Arial"/>
          <w:sz w:val="24"/>
          <w:szCs w:val="24"/>
        </w:rPr>
        <w:tab/>
      </w:r>
      <w:r w:rsidR="00643DA8">
        <w:rPr>
          <w:rFonts w:ascii="Verdana" w:eastAsia="Meiryo UI" w:hAnsi="Verdana" w:cs="Arial"/>
          <w:sz w:val="24"/>
          <w:szCs w:val="24"/>
        </w:rPr>
        <w:tab/>
      </w:r>
      <w:r w:rsidR="00643DA8">
        <w:rPr>
          <w:rFonts w:ascii="Verdana" w:eastAsia="Meiryo UI" w:hAnsi="Verdana" w:cs="Arial"/>
          <w:sz w:val="24"/>
          <w:szCs w:val="24"/>
        </w:rPr>
        <w:tab/>
      </w:r>
      <w:r w:rsidR="00643DA8">
        <w:rPr>
          <w:rFonts w:ascii="Verdana" w:eastAsia="Meiryo UI" w:hAnsi="Verdana" w:cs="Arial"/>
          <w:sz w:val="24"/>
          <w:szCs w:val="24"/>
        </w:rPr>
        <w:tab/>
        <w:t xml:space="preserve">    </w:t>
      </w:r>
    </w:p>
    <w:p w:rsidR="00FE7625" w:rsidRDefault="00FE7625" w:rsidP="00531C38">
      <w:pPr>
        <w:spacing w:after="0" w:line="240" w:lineRule="auto"/>
        <w:rPr>
          <w:rFonts w:ascii="Verdana" w:eastAsia="Meiryo UI" w:hAnsi="Verdana" w:cs="Arial"/>
          <w:sz w:val="24"/>
          <w:szCs w:val="24"/>
        </w:rPr>
      </w:pPr>
    </w:p>
    <w:p w:rsidR="00643DA8" w:rsidRPr="00643DA8" w:rsidRDefault="00643DA8" w:rsidP="00FE7625">
      <w:pPr>
        <w:spacing w:after="0" w:line="240" w:lineRule="auto"/>
        <w:jc w:val="center"/>
        <w:rPr>
          <w:rFonts w:ascii="Verdana" w:eastAsia="Meiryo UI" w:hAnsi="Verdana" w:cs="Arial"/>
          <w:b/>
          <w:sz w:val="24"/>
          <w:szCs w:val="24"/>
        </w:rPr>
      </w:pPr>
      <w:r w:rsidRPr="00643DA8">
        <w:rPr>
          <w:rFonts w:ascii="Verdana" w:eastAsia="Meiryo UI" w:hAnsi="Verdana" w:cs="Arial"/>
          <w:b/>
          <w:sz w:val="24"/>
          <w:szCs w:val="24"/>
        </w:rPr>
        <w:t>Mental Map</w:t>
      </w:r>
    </w:p>
    <w:p w:rsidR="00021C4D" w:rsidRDefault="00711871" w:rsidP="00021C4D">
      <w:pPr>
        <w:spacing w:after="0" w:line="240" w:lineRule="auto"/>
        <w:rPr>
          <w:rFonts w:ascii="Verdana" w:eastAsia="Meiryo UI" w:hAnsi="Verdana" w:cs="Arial"/>
          <w:sz w:val="24"/>
          <w:szCs w:val="24"/>
        </w:rPr>
      </w:pPr>
      <w:r w:rsidRPr="00FB5668">
        <w:rPr>
          <w:rFonts w:ascii="Verdana" w:eastAsia="Meiryo UI" w:hAnsi="Verdana" w:cs="Arial"/>
          <w:noProof/>
          <w:sz w:val="20"/>
          <w:szCs w:val="20"/>
        </w:rPr>
        <w:drawing>
          <wp:anchor distT="0" distB="0" distL="114300" distR="114300" simplePos="0" relativeHeight="251660288" behindDoc="0" locked="0" layoutInCell="1" allowOverlap="1" wp14:anchorId="724B63EA" wp14:editId="5144EF2F">
            <wp:simplePos x="0" y="0"/>
            <wp:positionH relativeFrom="column">
              <wp:posOffset>2266315</wp:posOffset>
            </wp:positionH>
            <wp:positionV relativeFrom="paragraph">
              <wp:posOffset>65405</wp:posOffset>
            </wp:positionV>
            <wp:extent cx="1363980" cy="1047115"/>
            <wp:effectExtent l="0" t="0" r="7620" b="635"/>
            <wp:wrapSquare wrapText="bothSides"/>
            <wp:docPr id="2050" name="Picture 2" descr="http://farm4.staticflickr.com/3648/5802293140_bbedd050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ttp://farm4.staticflickr.com/3648/5802293140_bbedd050e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63980" cy="1047115"/>
                    </a:xfrm>
                    <a:prstGeom prst="rect">
                      <a:avLst/>
                    </a:prstGeom>
                    <a:noFill/>
                    <a:extLst/>
                  </pic:spPr>
                </pic:pic>
              </a:graphicData>
            </a:graphic>
            <wp14:sizeRelH relativeFrom="page">
              <wp14:pctWidth>0</wp14:pctWidth>
            </wp14:sizeRelH>
            <wp14:sizeRelV relativeFrom="page">
              <wp14:pctHeight>0</wp14:pctHeight>
            </wp14:sizeRelV>
          </wp:anchor>
        </w:drawing>
      </w:r>
      <w:r w:rsidR="00643DA8">
        <w:rPr>
          <w:rFonts w:ascii="Verdana" w:eastAsia="Meiryo UI" w:hAnsi="Verdana" w:cs="Arial"/>
          <w:noProof/>
          <w:sz w:val="20"/>
          <w:szCs w:val="20"/>
        </w:rPr>
        <w:t xml:space="preserve">   </w:t>
      </w:r>
    </w:p>
    <w:p w:rsidR="00711871" w:rsidRDefault="00711871" w:rsidP="00A7113A">
      <w:pPr>
        <w:pStyle w:val="Heading2"/>
        <w:rPr>
          <w:rFonts w:eastAsia="Meiryo UI"/>
        </w:rPr>
      </w:pPr>
    </w:p>
    <w:p w:rsidR="0078713D" w:rsidRDefault="0078713D" w:rsidP="00A7113A">
      <w:pPr>
        <w:pStyle w:val="Heading2"/>
        <w:rPr>
          <w:rFonts w:eastAsia="Meiryo UI"/>
        </w:rPr>
      </w:pPr>
    </w:p>
    <w:p w:rsidR="0078713D" w:rsidRDefault="0078713D" w:rsidP="00A7113A">
      <w:pPr>
        <w:pStyle w:val="Heading2"/>
        <w:rPr>
          <w:rFonts w:eastAsia="Meiryo UI"/>
        </w:rPr>
      </w:pPr>
    </w:p>
    <w:p w:rsidR="00A7113A" w:rsidRDefault="003F26F5" w:rsidP="00C443F9">
      <w:pPr>
        <w:pStyle w:val="Heading3"/>
        <w:rPr>
          <w:rFonts w:eastAsia="Meiryo UI"/>
        </w:rPr>
      </w:pPr>
      <w:r>
        <w:rPr>
          <w:rFonts w:eastAsia="Meiryo UI"/>
        </w:rPr>
        <w:t>Tangible or Virtual Maps</w:t>
      </w:r>
    </w:p>
    <w:p w:rsidR="005022E4" w:rsidRPr="003F26F5" w:rsidRDefault="00FB5668" w:rsidP="00021C4D">
      <w:pPr>
        <w:spacing w:after="0" w:line="240" w:lineRule="auto"/>
        <w:rPr>
          <w:rFonts w:ascii="Verdana" w:eastAsia="Meiryo UI" w:hAnsi="Verdana" w:cs="Arial"/>
          <w:sz w:val="20"/>
          <w:szCs w:val="20"/>
        </w:rPr>
      </w:pPr>
      <w:r w:rsidRPr="00FB5668">
        <w:rPr>
          <w:rFonts w:ascii="Verdana" w:eastAsia="Meiryo UI" w:hAnsi="Verdana" w:cs="Arial"/>
          <w:sz w:val="20"/>
          <w:szCs w:val="20"/>
        </w:rPr>
        <w:t xml:space="preserve">There are two types of maps that can be tangible or virtual: general reference maps, and thematic maps. </w:t>
      </w:r>
      <w:r w:rsidR="005022E4" w:rsidRPr="00FB5668">
        <w:rPr>
          <w:rFonts w:ascii="Verdana" w:eastAsia="Meiryo UI" w:hAnsi="Verdana" w:cs="Arial"/>
          <w:sz w:val="20"/>
          <w:szCs w:val="20"/>
        </w:rPr>
        <w:t>Most people are very familiar with general reference maps through their use of roadmaps, which is considered a general reference map. Thematic maps are not as familiar to as wide an aud</w:t>
      </w:r>
      <w:r w:rsidR="00BD1D98">
        <w:rPr>
          <w:rFonts w:ascii="Verdana" w:eastAsia="Meiryo UI" w:hAnsi="Verdana" w:cs="Arial"/>
          <w:sz w:val="20"/>
          <w:szCs w:val="20"/>
        </w:rPr>
        <w:t>ience as general reference maps</w:t>
      </w:r>
      <w:r w:rsidR="005022E4" w:rsidRPr="00FB5668">
        <w:rPr>
          <w:rFonts w:ascii="Verdana" w:eastAsia="Meiryo UI" w:hAnsi="Verdana" w:cs="Arial"/>
          <w:sz w:val="20"/>
          <w:szCs w:val="20"/>
        </w:rPr>
        <w:t xml:space="preserve"> however thematic maps are becoming increasingly popular and can be quite useful when you wish to create a visual representation of some aspect of a data set where you want the user to consider the spatial distribution of that information.</w:t>
      </w:r>
    </w:p>
    <w:p w:rsidR="00FB5668" w:rsidRDefault="00A7113A" w:rsidP="00C443F9">
      <w:pPr>
        <w:pStyle w:val="Heading4"/>
        <w:rPr>
          <w:rFonts w:eastAsia="Meiryo UI"/>
        </w:rPr>
      </w:pPr>
      <w:r>
        <w:rPr>
          <w:rFonts w:eastAsia="Meiryo UI"/>
        </w:rPr>
        <w:t>General Reference Maps</w:t>
      </w:r>
    </w:p>
    <w:p w:rsidR="00A7113A" w:rsidRDefault="00C76601" w:rsidP="00021C4D">
      <w:pPr>
        <w:spacing w:after="0" w:line="240" w:lineRule="auto"/>
        <w:rPr>
          <w:rFonts w:ascii="Verdana" w:eastAsia="Meiryo UI" w:hAnsi="Verdana" w:cs="Arial"/>
          <w:sz w:val="20"/>
          <w:szCs w:val="20"/>
        </w:rPr>
      </w:pPr>
      <w:r w:rsidRPr="00C76601">
        <w:rPr>
          <w:rFonts w:ascii="Verdana" w:eastAsia="Meiryo UI" w:hAnsi="Verdana" w:cs="Arial"/>
          <w:sz w:val="20"/>
          <w:szCs w:val="20"/>
        </w:rPr>
        <w:t xml:space="preserve">A general reference map emphasizes location and shows a variety of features. A general reference map primarily displays objects, their location, and identifying information. General reference maps are typically not specialized to any one particular use, but are instead meant to be used for a wide variety of activities. </w:t>
      </w:r>
      <w:r w:rsidR="00A7113A" w:rsidRPr="00A7113A">
        <w:rPr>
          <w:rFonts w:ascii="Verdana" w:eastAsia="Meiryo UI" w:hAnsi="Verdana" w:cs="Arial"/>
          <w:sz w:val="20"/>
          <w:szCs w:val="20"/>
        </w:rPr>
        <w:t>Displayed here are two sections of two different general reference maps. The map on the left shows a small geographic area and quite a bit of detail. On this map, we can see individual buildings, parking lots, walking paths, and detai</w:t>
      </w:r>
      <w:r w:rsidR="00711871">
        <w:rPr>
          <w:rFonts w:ascii="Verdana" w:eastAsia="Meiryo UI" w:hAnsi="Verdana" w:cs="Arial"/>
          <w:sz w:val="20"/>
          <w:szCs w:val="20"/>
        </w:rPr>
        <w:t>led names. The map on the right</w:t>
      </w:r>
      <w:r w:rsidR="00A7113A" w:rsidRPr="00A7113A">
        <w:rPr>
          <w:rFonts w:ascii="Verdana" w:eastAsia="Meiryo UI" w:hAnsi="Verdana" w:cs="Arial"/>
          <w:sz w:val="20"/>
          <w:szCs w:val="20"/>
        </w:rPr>
        <w:t xml:space="preserve"> shows a larger geographic area with less detail. On this map we can see large bodies of water, locations of public and private land, generalized building footprints, and names that apply to large geographic areas. </w:t>
      </w:r>
    </w:p>
    <w:p w:rsidR="00A7113A" w:rsidRDefault="00A7113A" w:rsidP="00021C4D">
      <w:pPr>
        <w:spacing w:after="0" w:line="240" w:lineRule="auto"/>
        <w:rPr>
          <w:rFonts w:ascii="Verdana" w:eastAsia="Meiryo UI" w:hAnsi="Verdana" w:cs="Arial"/>
          <w:sz w:val="20"/>
          <w:szCs w:val="20"/>
        </w:rPr>
      </w:pPr>
    </w:p>
    <w:p w:rsidR="00A7113A" w:rsidRDefault="00A7113A" w:rsidP="00021C4D">
      <w:pPr>
        <w:spacing w:after="0" w:line="240" w:lineRule="auto"/>
        <w:rPr>
          <w:rFonts w:ascii="Verdana" w:eastAsia="Meiryo UI" w:hAnsi="Verdana" w:cs="Arial"/>
          <w:sz w:val="20"/>
          <w:szCs w:val="20"/>
        </w:rPr>
      </w:pPr>
      <w:r>
        <w:rPr>
          <w:rFonts w:ascii="Verdana" w:eastAsia="Meiryo UI" w:hAnsi="Verdana" w:cs="Arial"/>
          <w:sz w:val="20"/>
          <w:szCs w:val="20"/>
        </w:rPr>
        <w:t xml:space="preserve">                 </w:t>
      </w:r>
      <w:r w:rsidRPr="00A7113A">
        <w:rPr>
          <w:rFonts w:ascii="Verdana" w:eastAsia="Meiryo UI" w:hAnsi="Verdana" w:cs="Arial"/>
          <w:noProof/>
          <w:sz w:val="20"/>
          <w:szCs w:val="20"/>
        </w:rPr>
        <w:drawing>
          <wp:inline distT="0" distB="0" distL="0" distR="0" wp14:anchorId="4F310FBE" wp14:editId="2835C39E">
            <wp:extent cx="1791794" cy="1591946"/>
            <wp:effectExtent l="0" t="0" r="0" b="8255"/>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90317" cy="1590633"/>
                    </a:xfrm>
                    <a:prstGeom prst="rect">
                      <a:avLst/>
                    </a:prstGeom>
                    <a:noFill/>
                    <a:ln>
                      <a:noFill/>
                    </a:ln>
                    <a:effectLst/>
                    <a:extLst/>
                  </pic:spPr>
                </pic:pic>
              </a:graphicData>
            </a:graphic>
          </wp:inline>
        </w:drawing>
      </w:r>
      <w:r>
        <w:rPr>
          <w:rFonts w:ascii="Verdana" w:eastAsia="Meiryo UI" w:hAnsi="Verdana" w:cs="Arial"/>
          <w:sz w:val="20"/>
          <w:szCs w:val="20"/>
        </w:rPr>
        <w:t xml:space="preserve">           </w:t>
      </w:r>
      <w:r w:rsidRPr="00A7113A">
        <w:rPr>
          <w:rFonts w:ascii="Verdana" w:eastAsia="Meiryo UI" w:hAnsi="Verdana" w:cs="Arial"/>
          <w:noProof/>
          <w:sz w:val="20"/>
          <w:szCs w:val="20"/>
        </w:rPr>
        <w:drawing>
          <wp:inline distT="0" distB="0" distL="0" distR="0" wp14:anchorId="321D860E" wp14:editId="31AC9769">
            <wp:extent cx="1738778" cy="1635538"/>
            <wp:effectExtent l="0" t="0" r="0" b="3175"/>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pic:cNvPicPr>
                      <a:picLocks noChangeAspect="1" noChangeArrowheads="1"/>
                    </pic:cNvPicPr>
                  </pic:nvPicPr>
                  <pic:blipFill>
                    <a:blip r:embed="rId14" cstate="print"/>
                    <a:srcRect/>
                    <a:stretch>
                      <a:fillRect/>
                    </a:stretch>
                  </pic:blipFill>
                  <pic:spPr bwMode="auto">
                    <a:xfrm>
                      <a:off x="0" y="0"/>
                      <a:ext cx="1740255" cy="1636927"/>
                    </a:xfrm>
                    <a:prstGeom prst="rect">
                      <a:avLst/>
                    </a:prstGeom>
                    <a:noFill/>
                    <a:ln w="9525">
                      <a:noFill/>
                      <a:miter lim="800000"/>
                      <a:headEnd/>
                      <a:tailEnd/>
                    </a:ln>
                  </pic:spPr>
                </pic:pic>
              </a:graphicData>
            </a:graphic>
          </wp:inline>
        </w:drawing>
      </w:r>
    </w:p>
    <w:p w:rsidR="005022E4" w:rsidRDefault="005022E4" w:rsidP="00021C4D">
      <w:pPr>
        <w:spacing w:after="0" w:line="240" w:lineRule="auto"/>
        <w:rPr>
          <w:rFonts w:ascii="Verdana" w:eastAsia="Meiryo UI" w:hAnsi="Verdana" w:cs="Arial"/>
          <w:sz w:val="20"/>
          <w:szCs w:val="20"/>
        </w:rPr>
      </w:pPr>
    </w:p>
    <w:p w:rsidR="005022E4" w:rsidRDefault="005022E4" w:rsidP="00021C4D">
      <w:pPr>
        <w:spacing w:after="0" w:line="240" w:lineRule="auto"/>
        <w:rPr>
          <w:rFonts w:ascii="Verdana" w:eastAsia="Meiryo UI" w:hAnsi="Verdana" w:cs="Arial"/>
          <w:sz w:val="20"/>
          <w:szCs w:val="20"/>
        </w:rPr>
      </w:pPr>
      <w:r w:rsidRPr="00A7113A">
        <w:rPr>
          <w:rFonts w:ascii="Verdana" w:eastAsia="Meiryo UI" w:hAnsi="Verdana" w:cs="Arial"/>
          <w:sz w:val="20"/>
          <w:szCs w:val="20"/>
        </w:rPr>
        <w:t xml:space="preserve">Even though these two maps are at different scales and show different amounts of detail, they have some commonalities like showing a wide variety of features, focusing on nothing </w:t>
      </w:r>
      <w:r w:rsidRPr="00A7113A">
        <w:rPr>
          <w:rFonts w:ascii="Verdana" w:eastAsia="Meiryo UI" w:hAnsi="Verdana" w:cs="Arial"/>
          <w:sz w:val="20"/>
          <w:szCs w:val="20"/>
        </w:rPr>
        <w:lastRenderedPageBreak/>
        <w:t>in particular which makes them both examples of a general reference map. These maps were meant to be objective abstractions of reality that can be used for multiple purposes.</w:t>
      </w:r>
    </w:p>
    <w:p w:rsidR="00A7113A" w:rsidRPr="00A7113A" w:rsidRDefault="00A7113A" w:rsidP="00021C4D">
      <w:pPr>
        <w:spacing w:after="0" w:line="240" w:lineRule="auto"/>
        <w:rPr>
          <w:rFonts w:ascii="Verdana" w:eastAsia="Meiryo UI" w:hAnsi="Verdana" w:cs="Arial"/>
          <w:sz w:val="20"/>
          <w:szCs w:val="20"/>
        </w:rPr>
      </w:pPr>
    </w:p>
    <w:p w:rsidR="00A7113A" w:rsidRDefault="00A7113A" w:rsidP="00C443F9">
      <w:pPr>
        <w:pStyle w:val="Heading4"/>
        <w:rPr>
          <w:rFonts w:eastAsia="Meiryo UI"/>
        </w:rPr>
      </w:pPr>
      <w:r>
        <w:rPr>
          <w:rFonts w:eastAsia="Meiryo UI"/>
        </w:rPr>
        <w:t>Thematic Maps</w:t>
      </w:r>
    </w:p>
    <w:p w:rsidR="00A7113A" w:rsidRDefault="00C76601" w:rsidP="00A7113A">
      <w:pPr>
        <w:spacing w:after="0" w:line="240" w:lineRule="auto"/>
        <w:rPr>
          <w:rFonts w:ascii="Verdana" w:eastAsia="Meiryo UI" w:hAnsi="Verdana" w:cs="Arial"/>
          <w:sz w:val="20"/>
          <w:szCs w:val="20"/>
        </w:rPr>
      </w:pPr>
      <w:r w:rsidRPr="00C76601">
        <w:rPr>
          <w:rFonts w:ascii="Verdana" w:eastAsia="Meiryo UI" w:hAnsi="Verdana" w:cs="Arial"/>
          <w:sz w:val="20"/>
          <w:szCs w:val="20"/>
        </w:rPr>
        <w:t>A thematic map emphasizes attributes related to a single subject or theme. Thematic maps typically have a very specific purpose and wish to convey a very specific message related to, typically, a single subject.</w:t>
      </w:r>
      <w:r>
        <w:rPr>
          <w:rFonts w:ascii="Verdana" w:eastAsia="Meiryo UI" w:hAnsi="Verdana" w:cs="Arial"/>
          <w:sz w:val="20"/>
          <w:szCs w:val="20"/>
        </w:rPr>
        <w:t xml:space="preserve"> </w:t>
      </w:r>
      <w:r w:rsidR="00A7113A" w:rsidRPr="00A7113A">
        <w:rPr>
          <w:rFonts w:ascii="Verdana" w:eastAsia="Meiryo UI" w:hAnsi="Verdana" w:cs="Arial"/>
          <w:sz w:val="20"/>
          <w:szCs w:val="20"/>
        </w:rPr>
        <w:t>Thematic maps are classified with more depth, and are not as familiar to as many people, so we will spend a little more time describing them. Thematic maps focus on a single theme which is commonly referred to as an attribute. While most thematic maps foc</w:t>
      </w:r>
      <w:r w:rsidR="00BD1D98">
        <w:rPr>
          <w:rFonts w:ascii="Verdana" w:eastAsia="Meiryo UI" w:hAnsi="Verdana" w:cs="Arial"/>
          <w:sz w:val="20"/>
          <w:szCs w:val="20"/>
        </w:rPr>
        <w:t>us on a single theme</w:t>
      </w:r>
      <w:r w:rsidR="00A7113A" w:rsidRPr="00A7113A">
        <w:rPr>
          <w:rFonts w:ascii="Verdana" w:eastAsia="Meiryo UI" w:hAnsi="Verdana" w:cs="Arial"/>
          <w:sz w:val="20"/>
          <w:szCs w:val="20"/>
        </w:rPr>
        <w:t xml:space="preserve"> it is important to note that thematic maps can also display multiple related scenes at the same time. One of the reas</w:t>
      </w:r>
      <w:r w:rsidR="00BD1D98">
        <w:rPr>
          <w:rFonts w:ascii="Verdana" w:eastAsia="Meiryo UI" w:hAnsi="Verdana" w:cs="Arial"/>
          <w:sz w:val="20"/>
          <w:szCs w:val="20"/>
        </w:rPr>
        <w:t>ons thematic maps are so useful</w:t>
      </w:r>
      <w:r w:rsidR="00A7113A" w:rsidRPr="00A7113A">
        <w:rPr>
          <w:rFonts w:ascii="Verdana" w:eastAsia="Meiryo UI" w:hAnsi="Verdana" w:cs="Arial"/>
          <w:sz w:val="20"/>
          <w:szCs w:val="20"/>
        </w:rPr>
        <w:t xml:space="preserve"> is that they display patterns of the theme across space. </w:t>
      </w:r>
    </w:p>
    <w:p w:rsidR="00A7113A" w:rsidRDefault="00A7113A" w:rsidP="00A7113A">
      <w:pPr>
        <w:spacing w:after="0" w:line="240" w:lineRule="auto"/>
        <w:rPr>
          <w:rFonts w:ascii="Verdana" w:eastAsia="Meiryo UI" w:hAnsi="Verdana" w:cs="Arial"/>
          <w:sz w:val="20"/>
          <w:szCs w:val="20"/>
        </w:rPr>
      </w:pPr>
    </w:p>
    <w:p w:rsidR="00A7113A" w:rsidRPr="00A7113A" w:rsidRDefault="00A7113A" w:rsidP="00A7113A">
      <w:pPr>
        <w:spacing w:after="0" w:line="240" w:lineRule="auto"/>
        <w:rPr>
          <w:rFonts w:ascii="Verdana" w:eastAsia="Meiryo UI" w:hAnsi="Verdana" w:cs="Arial"/>
          <w:sz w:val="20"/>
          <w:szCs w:val="20"/>
        </w:rPr>
      </w:pPr>
      <w:r w:rsidRPr="00A7113A">
        <w:rPr>
          <w:rFonts w:ascii="Verdana" w:eastAsia="Meiryo UI" w:hAnsi="Verdana" w:cs="Arial"/>
          <w:sz w:val="20"/>
          <w:szCs w:val="20"/>
        </w:rPr>
        <w:t>If multiple thematic maps are created relating to a single, or related multiple themes, it can be very useful to compare the two maps to draw additional conclusions. Unlike general reference maps, thematic maps are typically very selective in the features that are included on the map. Only features that support the maps theme are to be included on thematic maps. Lastly, thematic maps were not widely used until the 1800s, and are considered newer map technology than a general reference map.</w:t>
      </w:r>
    </w:p>
    <w:p w:rsidR="00B01BB1" w:rsidRDefault="00B01BB1" w:rsidP="00C443F9">
      <w:pPr>
        <w:pStyle w:val="Heading4"/>
      </w:pPr>
      <w:r>
        <w:t>Qualitative</w:t>
      </w:r>
    </w:p>
    <w:p w:rsidR="00B01BB1" w:rsidRDefault="003E3879" w:rsidP="002F1213">
      <w:pPr>
        <w:rPr>
          <w:rFonts w:ascii="Verdana" w:hAnsi="Verdana"/>
          <w:sz w:val="20"/>
          <w:szCs w:val="20"/>
        </w:rPr>
      </w:pPr>
      <w:r>
        <w:rPr>
          <w:rFonts w:ascii="Verdana" w:hAnsi="Verdana"/>
          <w:sz w:val="20"/>
          <w:szCs w:val="20"/>
        </w:rPr>
        <w:t xml:space="preserve">A qualitative map is one type of thematic map. </w:t>
      </w:r>
      <w:r w:rsidR="008B07A9">
        <w:rPr>
          <w:rFonts w:ascii="Verdana" w:hAnsi="Verdana"/>
          <w:sz w:val="20"/>
          <w:szCs w:val="20"/>
        </w:rPr>
        <w:t xml:space="preserve">The provided image is </w:t>
      </w:r>
      <w:r w:rsidR="00B01BB1" w:rsidRPr="00B01BB1">
        <w:rPr>
          <w:rFonts w:ascii="Verdana" w:hAnsi="Verdana"/>
          <w:sz w:val="20"/>
          <w:szCs w:val="20"/>
        </w:rPr>
        <w:t xml:space="preserve">a qualitative map of the Standard Time Zones for the United States of America created by the National Atlas of the United States of America. The different time zones are considered qualitative data, and do not contain any numerical information nor does it represent a magnitude. </w:t>
      </w:r>
      <w:r w:rsidR="008B07A9">
        <w:rPr>
          <w:rFonts w:ascii="Verdana" w:hAnsi="Verdana"/>
          <w:sz w:val="20"/>
          <w:szCs w:val="20"/>
        </w:rPr>
        <w:t>Q</w:t>
      </w:r>
      <w:r w:rsidR="008B07A9" w:rsidRPr="008B07A9">
        <w:rPr>
          <w:rFonts w:ascii="Verdana" w:hAnsi="Verdana"/>
          <w:sz w:val="20"/>
          <w:szCs w:val="20"/>
        </w:rPr>
        <w:t>ualitative thematic map</w:t>
      </w:r>
      <w:r w:rsidR="008B07A9">
        <w:rPr>
          <w:rFonts w:ascii="Verdana" w:hAnsi="Verdana"/>
          <w:sz w:val="20"/>
          <w:szCs w:val="20"/>
        </w:rPr>
        <w:t>s</w:t>
      </w:r>
      <w:r w:rsidR="008B07A9" w:rsidRPr="008B07A9">
        <w:rPr>
          <w:rFonts w:ascii="Verdana" w:hAnsi="Verdana"/>
          <w:sz w:val="20"/>
          <w:szCs w:val="20"/>
        </w:rPr>
        <w:t xml:space="preserve"> show </w:t>
      </w:r>
      <w:r w:rsidR="008B07A9">
        <w:rPr>
          <w:rFonts w:ascii="Verdana" w:hAnsi="Verdana"/>
          <w:sz w:val="20"/>
          <w:szCs w:val="20"/>
        </w:rPr>
        <w:t>n</w:t>
      </w:r>
      <w:r w:rsidR="008B07A9" w:rsidRPr="008B07A9">
        <w:rPr>
          <w:rFonts w:ascii="Verdana" w:hAnsi="Verdana"/>
          <w:sz w:val="20"/>
          <w:szCs w:val="20"/>
        </w:rPr>
        <w:t>ominal data and its distribution throughout space.</w:t>
      </w:r>
      <w:r w:rsidR="008B07A9">
        <w:rPr>
          <w:rFonts w:ascii="Verdana" w:hAnsi="Verdana"/>
          <w:sz w:val="20"/>
          <w:szCs w:val="20"/>
        </w:rPr>
        <w:t xml:space="preserve">  </w:t>
      </w:r>
      <w:r w:rsidR="008B07A9" w:rsidRPr="008B07A9">
        <w:rPr>
          <w:rFonts w:ascii="Verdana" w:hAnsi="Verdana"/>
          <w:sz w:val="20"/>
          <w:szCs w:val="20"/>
        </w:rPr>
        <w:t xml:space="preserve">A qualitative thematic map does not show any quantities or data that has magnitude. </w:t>
      </w:r>
      <w:r w:rsidR="00B01BB1" w:rsidRPr="00B01BB1">
        <w:rPr>
          <w:rFonts w:ascii="Verdana" w:hAnsi="Verdana"/>
          <w:sz w:val="20"/>
          <w:szCs w:val="20"/>
        </w:rPr>
        <w:t>This map simply shows where each time zone exists, and that the spaces the time zones cover are considered to be different time zones. No mathematical relationships can be drawn from this map, only equality and inequality between the time zones.</w:t>
      </w:r>
    </w:p>
    <w:p w:rsidR="00B01BB1" w:rsidRPr="00800AE7" w:rsidRDefault="00B01BB1" w:rsidP="00B01BB1">
      <w:pPr>
        <w:jc w:val="center"/>
        <w:rPr>
          <w:rFonts w:ascii="Verdana" w:hAnsi="Verdana"/>
          <w:b/>
          <w:sz w:val="24"/>
          <w:szCs w:val="24"/>
        </w:rPr>
      </w:pPr>
      <w:r w:rsidRPr="00800AE7">
        <w:rPr>
          <w:rFonts w:ascii="Verdana" w:hAnsi="Verdana"/>
          <w:b/>
          <w:sz w:val="24"/>
          <w:szCs w:val="24"/>
        </w:rPr>
        <w:t>Qualitative</w:t>
      </w:r>
    </w:p>
    <w:p w:rsidR="00B01BB1" w:rsidRDefault="00B01BB1" w:rsidP="00B01BB1">
      <w:pPr>
        <w:jc w:val="center"/>
        <w:rPr>
          <w:rFonts w:ascii="Verdana" w:hAnsi="Verdana"/>
          <w:sz w:val="20"/>
          <w:szCs w:val="20"/>
        </w:rPr>
      </w:pPr>
      <w:r w:rsidRPr="00B01BB1">
        <w:rPr>
          <w:rFonts w:ascii="Verdana" w:hAnsi="Verdana"/>
          <w:noProof/>
          <w:sz w:val="20"/>
          <w:szCs w:val="20"/>
        </w:rPr>
        <w:drawing>
          <wp:inline distT="0" distB="0" distL="0" distR="0" wp14:anchorId="25583353" wp14:editId="43B5CB4C">
            <wp:extent cx="2302086" cy="1761490"/>
            <wp:effectExtent l="0" t="0" r="3175" b="0"/>
            <wp:docPr id="3074" name="Picture 2" descr="http://nationalatlas.gov/printable/images/preview/reference/timezones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http://nationalatlas.gov/printable/images/preview/reference/timezones4.g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02086" cy="1761490"/>
                    </a:xfrm>
                    <a:prstGeom prst="rect">
                      <a:avLst/>
                    </a:prstGeom>
                    <a:noFill/>
                    <a:extLst/>
                  </pic:spPr>
                </pic:pic>
              </a:graphicData>
            </a:graphic>
          </wp:inline>
        </w:drawing>
      </w:r>
    </w:p>
    <w:p w:rsidR="00B01BB1" w:rsidRDefault="00B01BB1" w:rsidP="00C443F9">
      <w:pPr>
        <w:pStyle w:val="Heading4"/>
      </w:pPr>
      <w:r>
        <w:t>Quantitative – Single Variable</w:t>
      </w:r>
    </w:p>
    <w:p w:rsidR="00B01BB1" w:rsidRDefault="008B07A9" w:rsidP="00B01BB1">
      <w:pPr>
        <w:rPr>
          <w:rFonts w:ascii="Verdana" w:hAnsi="Verdana"/>
          <w:sz w:val="20"/>
          <w:szCs w:val="20"/>
        </w:rPr>
      </w:pPr>
      <w:r w:rsidRPr="008B07A9">
        <w:rPr>
          <w:rFonts w:ascii="Verdana" w:hAnsi="Verdana"/>
          <w:sz w:val="20"/>
          <w:szCs w:val="20"/>
        </w:rPr>
        <w:t xml:space="preserve">A </w:t>
      </w:r>
      <w:r w:rsidR="003E3879">
        <w:rPr>
          <w:rFonts w:ascii="Verdana" w:hAnsi="Verdana"/>
          <w:sz w:val="20"/>
          <w:szCs w:val="20"/>
        </w:rPr>
        <w:t xml:space="preserve">second type of thematic map is the quantitative-single variable </w:t>
      </w:r>
      <w:r w:rsidRPr="008B07A9">
        <w:rPr>
          <w:rFonts w:ascii="Verdana" w:hAnsi="Verdana"/>
          <w:sz w:val="20"/>
          <w:szCs w:val="20"/>
        </w:rPr>
        <w:t xml:space="preserve">map </w:t>
      </w:r>
      <w:r w:rsidR="003E3879">
        <w:rPr>
          <w:rFonts w:ascii="Verdana" w:hAnsi="Verdana"/>
          <w:sz w:val="20"/>
          <w:szCs w:val="20"/>
        </w:rPr>
        <w:t xml:space="preserve">which </w:t>
      </w:r>
      <w:r w:rsidRPr="008B07A9">
        <w:rPr>
          <w:rFonts w:ascii="Verdana" w:hAnsi="Verdana"/>
          <w:sz w:val="20"/>
          <w:szCs w:val="20"/>
        </w:rPr>
        <w:t>shows numerical data and its variation from place to place. Typically, the numerical data is generalized so that it can produce a better looking visual product.</w:t>
      </w:r>
      <w:r>
        <w:rPr>
          <w:rFonts w:ascii="Verdana" w:hAnsi="Verdana"/>
          <w:sz w:val="20"/>
          <w:szCs w:val="20"/>
        </w:rPr>
        <w:t xml:space="preserve"> </w:t>
      </w:r>
      <w:r w:rsidR="00B01BB1" w:rsidRPr="00B01BB1">
        <w:rPr>
          <w:rFonts w:ascii="Verdana" w:hAnsi="Verdana"/>
          <w:sz w:val="20"/>
          <w:szCs w:val="20"/>
        </w:rPr>
        <w:t xml:space="preserve">This map represents the margin by which a presidential candidate won the county’s votes in the 2008 presidential election. So, the theme of this map is the election results of the 2008 presidential election, </w:t>
      </w:r>
      <w:r w:rsidR="00B01BB1" w:rsidRPr="00B01BB1">
        <w:rPr>
          <w:rFonts w:ascii="Verdana" w:hAnsi="Verdana"/>
          <w:sz w:val="20"/>
          <w:szCs w:val="20"/>
        </w:rPr>
        <w:lastRenderedPageBreak/>
        <w:t>and it uses the raw number of votes simplified, and aggregated to the county level so that it is easier to interpret the spatial distribution and patterns.</w:t>
      </w:r>
    </w:p>
    <w:p w:rsidR="00B01BB1" w:rsidRDefault="00B01BB1" w:rsidP="00B01BB1">
      <w:pPr>
        <w:rPr>
          <w:rFonts w:ascii="Verdana" w:hAnsi="Verdana"/>
          <w:sz w:val="20"/>
          <w:szCs w:val="20"/>
        </w:rPr>
      </w:pPr>
    </w:p>
    <w:p w:rsidR="00B01BB1" w:rsidRPr="00800AE7" w:rsidRDefault="00B01BB1" w:rsidP="00B01BB1">
      <w:pPr>
        <w:jc w:val="center"/>
        <w:rPr>
          <w:rFonts w:ascii="Verdana" w:hAnsi="Verdana"/>
          <w:b/>
          <w:sz w:val="24"/>
          <w:szCs w:val="24"/>
        </w:rPr>
      </w:pPr>
      <w:r w:rsidRPr="00800AE7">
        <w:rPr>
          <w:rFonts w:ascii="Verdana" w:hAnsi="Verdana"/>
          <w:b/>
          <w:sz w:val="24"/>
          <w:szCs w:val="24"/>
        </w:rPr>
        <w:t>Quantitative – Single Variable</w:t>
      </w:r>
    </w:p>
    <w:p w:rsidR="00B01BB1" w:rsidRPr="00B01BB1" w:rsidRDefault="00B01BB1" w:rsidP="00B01BB1">
      <w:pPr>
        <w:jc w:val="center"/>
        <w:rPr>
          <w:rFonts w:ascii="Verdana" w:hAnsi="Verdana"/>
          <w:sz w:val="20"/>
          <w:szCs w:val="20"/>
        </w:rPr>
      </w:pPr>
      <w:r w:rsidRPr="00B01BB1">
        <w:rPr>
          <w:rFonts w:ascii="Verdana" w:hAnsi="Verdana"/>
          <w:noProof/>
          <w:sz w:val="20"/>
          <w:szCs w:val="20"/>
        </w:rPr>
        <w:drawing>
          <wp:inline distT="0" distB="0" distL="0" distR="0" wp14:anchorId="05DA3006" wp14:editId="1E711B44">
            <wp:extent cx="2468880" cy="1554128"/>
            <wp:effectExtent l="0" t="0" r="7620" b="825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68880" cy="1554128"/>
                    </a:xfrm>
                    <a:prstGeom prst="rect">
                      <a:avLst/>
                    </a:prstGeom>
                    <a:noFill/>
                    <a:ln>
                      <a:noFill/>
                    </a:ln>
                    <a:effectLst/>
                    <a:extLst/>
                  </pic:spPr>
                </pic:pic>
              </a:graphicData>
            </a:graphic>
          </wp:inline>
        </w:drawing>
      </w:r>
    </w:p>
    <w:p w:rsidR="00B01BB1" w:rsidRDefault="00B01BB1" w:rsidP="00C443F9">
      <w:pPr>
        <w:pStyle w:val="Heading3"/>
        <w:rPr>
          <w:rFonts w:eastAsia="Meiryo UI"/>
        </w:rPr>
      </w:pPr>
      <w:r>
        <w:rPr>
          <w:rFonts w:eastAsia="Meiryo UI"/>
        </w:rPr>
        <w:t>Categories of Thematic Maps</w:t>
      </w:r>
    </w:p>
    <w:p w:rsidR="00B01BB1" w:rsidRDefault="00011C86" w:rsidP="00B01BB1">
      <w:pPr>
        <w:spacing w:after="0" w:line="240" w:lineRule="auto"/>
        <w:rPr>
          <w:rFonts w:ascii="Verdana" w:eastAsia="Meiryo UI" w:hAnsi="Verdana" w:cs="Arial"/>
          <w:sz w:val="20"/>
          <w:szCs w:val="20"/>
        </w:rPr>
      </w:pPr>
      <w:r>
        <w:rPr>
          <w:rFonts w:ascii="Verdana" w:eastAsia="Meiryo UI" w:hAnsi="Verdana" w:cs="Arial"/>
          <w:sz w:val="20"/>
          <w:szCs w:val="20"/>
        </w:rPr>
        <w:t>Thematic maps can be</w:t>
      </w:r>
      <w:r w:rsidR="00B01BB1" w:rsidRPr="00B01BB1">
        <w:rPr>
          <w:rFonts w:ascii="Verdana" w:eastAsia="Meiryo UI" w:hAnsi="Verdana" w:cs="Arial"/>
          <w:sz w:val="20"/>
          <w:szCs w:val="20"/>
        </w:rPr>
        <w:t xml:space="preserve"> broken down</w:t>
      </w:r>
      <w:r>
        <w:rPr>
          <w:rFonts w:ascii="Verdana" w:eastAsia="Meiryo UI" w:hAnsi="Verdana" w:cs="Arial"/>
          <w:sz w:val="20"/>
          <w:szCs w:val="20"/>
        </w:rPr>
        <w:t xml:space="preserve"> even further</w:t>
      </w:r>
      <w:r w:rsidR="00B01BB1" w:rsidRPr="00B01BB1">
        <w:rPr>
          <w:rFonts w:ascii="Verdana" w:eastAsia="Meiryo UI" w:hAnsi="Verdana" w:cs="Arial"/>
          <w:sz w:val="20"/>
          <w:szCs w:val="20"/>
        </w:rPr>
        <w:t xml:space="preserve"> into </w:t>
      </w:r>
      <w:r>
        <w:rPr>
          <w:rFonts w:ascii="Verdana" w:eastAsia="Meiryo UI" w:hAnsi="Verdana" w:cs="Arial"/>
          <w:sz w:val="20"/>
          <w:szCs w:val="20"/>
        </w:rPr>
        <w:t xml:space="preserve">specific </w:t>
      </w:r>
      <w:r w:rsidR="00B01BB1" w:rsidRPr="00B01BB1">
        <w:rPr>
          <w:rFonts w:ascii="Verdana" w:eastAsia="Meiryo UI" w:hAnsi="Verdana" w:cs="Arial"/>
          <w:sz w:val="20"/>
          <w:szCs w:val="20"/>
        </w:rPr>
        <w:t>categories. Five com</w:t>
      </w:r>
      <w:r>
        <w:rPr>
          <w:rFonts w:ascii="Verdana" w:eastAsia="Meiryo UI" w:hAnsi="Verdana" w:cs="Arial"/>
          <w:sz w:val="20"/>
          <w:szCs w:val="20"/>
        </w:rPr>
        <w:t xml:space="preserve">mon categories of thematic maps are </w:t>
      </w:r>
      <w:proofErr w:type="spellStart"/>
      <w:r w:rsidR="00B01BB1" w:rsidRPr="00B01BB1">
        <w:rPr>
          <w:rFonts w:ascii="Verdana" w:eastAsia="Meiryo UI" w:hAnsi="Verdana" w:cs="Arial"/>
          <w:sz w:val="20"/>
          <w:szCs w:val="20"/>
        </w:rPr>
        <w:t>choropleth</w:t>
      </w:r>
      <w:proofErr w:type="spellEnd"/>
      <w:r w:rsidR="00B01BB1" w:rsidRPr="00B01BB1">
        <w:rPr>
          <w:rFonts w:ascii="Verdana" w:eastAsia="Meiryo UI" w:hAnsi="Verdana" w:cs="Arial"/>
          <w:sz w:val="20"/>
          <w:szCs w:val="20"/>
        </w:rPr>
        <w:t>, dot density, proportional symbol, flow, and cartogram. Let’s take a look at an example of each category of thematic map</w:t>
      </w:r>
      <w:r w:rsidR="00CC48E0">
        <w:rPr>
          <w:rFonts w:ascii="Verdana" w:eastAsia="Meiryo UI" w:hAnsi="Verdana" w:cs="Arial"/>
          <w:sz w:val="20"/>
          <w:szCs w:val="20"/>
        </w:rPr>
        <w:t>s</w:t>
      </w:r>
      <w:r w:rsidR="00B01BB1" w:rsidRPr="00B01BB1">
        <w:rPr>
          <w:rFonts w:ascii="Verdana" w:eastAsia="Meiryo UI" w:hAnsi="Verdana" w:cs="Arial"/>
          <w:sz w:val="20"/>
          <w:szCs w:val="20"/>
        </w:rPr>
        <w:t>.</w:t>
      </w:r>
    </w:p>
    <w:p w:rsidR="00B01BB1" w:rsidRDefault="00B01BB1" w:rsidP="00C443F9">
      <w:pPr>
        <w:pStyle w:val="Heading4"/>
        <w:rPr>
          <w:rFonts w:eastAsia="Meiryo UI"/>
        </w:rPr>
      </w:pPr>
      <w:proofErr w:type="spellStart"/>
      <w:r>
        <w:rPr>
          <w:rFonts w:eastAsia="Meiryo UI"/>
        </w:rPr>
        <w:t>Qualtitative</w:t>
      </w:r>
      <w:proofErr w:type="spellEnd"/>
      <w:r>
        <w:rPr>
          <w:rFonts w:eastAsia="Meiryo UI"/>
        </w:rPr>
        <w:t xml:space="preserve"> </w:t>
      </w:r>
      <w:proofErr w:type="spellStart"/>
      <w:r>
        <w:rPr>
          <w:rFonts w:eastAsia="Meiryo UI"/>
        </w:rPr>
        <w:t>Choropleth</w:t>
      </w:r>
      <w:proofErr w:type="spellEnd"/>
      <w:r>
        <w:rPr>
          <w:rFonts w:eastAsia="Meiryo UI"/>
        </w:rPr>
        <w:t xml:space="preserve"> Map</w:t>
      </w:r>
    </w:p>
    <w:p w:rsidR="00B01BB1" w:rsidRDefault="00B01BB1" w:rsidP="00B01BB1">
      <w:pPr>
        <w:spacing w:after="0" w:line="240" w:lineRule="auto"/>
        <w:rPr>
          <w:rFonts w:ascii="Verdana" w:eastAsia="Meiryo UI" w:hAnsi="Verdana" w:cs="Arial"/>
          <w:sz w:val="20"/>
          <w:szCs w:val="20"/>
        </w:rPr>
      </w:pPr>
      <w:r w:rsidRPr="00B01BB1">
        <w:rPr>
          <w:rFonts w:ascii="Verdana" w:eastAsia="Meiryo UI" w:hAnsi="Verdana" w:cs="Arial"/>
          <w:sz w:val="20"/>
          <w:szCs w:val="20"/>
        </w:rPr>
        <w:t xml:space="preserve">This </w:t>
      </w:r>
      <w:r w:rsidR="008B07A9">
        <w:rPr>
          <w:rFonts w:ascii="Verdana" w:eastAsia="Meiryo UI" w:hAnsi="Verdana" w:cs="Arial"/>
          <w:sz w:val="20"/>
          <w:szCs w:val="20"/>
        </w:rPr>
        <w:t>provided image is</w:t>
      </w:r>
      <w:r w:rsidRPr="00B01BB1">
        <w:rPr>
          <w:rFonts w:ascii="Verdana" w:eastAsia="Meiryo UI" w:hAnsi="Verdana" w:cs="Arial"/>
          <w:sz w:val="20"/>
          <w:szCs w:val="20"/>
        </w:rPr>
        <w:t xml:space="preserve"> a quantitative </w:t>
      </w:r>
      <w:proofErr w:type="spellStart"/>
      <w:r w:rsidRPr="00B01BB1">
        <w:rPr>
          <w:rFonts w:ascii="Verdana" w:eastAsia="Meiryo UI" w:hAnsi="Verdana" w:cs="Arial"/>
          <w:sz w:val="20"/>
          <w:szCs w:val="20"/>
        </w:rPr>
        <w:t>choropleth</w:t>
      </w:r>
      <w:proofErr w:type="spellEnd"/>
      <w:r w:rsidRPr="00B01BB1">
        <w:rPr>
          <w:rFonts w:ascii="Verdana" w:eastAsia="Meiryo UI" w:hAnsi="Verdana" w:cs="Arial"/>
          <w:sz w:val="20"/>
          <w:szCs w:val="20"/>
        </w:rPr>
        <w:t xml:space="preserve"> map that shows acres of upland cotton harvested as a percent of harvested crop on acreage in the year 2007 in the United States of America. A </w:t>
      </w:r>
      <w:proofErr w:type="spellStart"/>
      <w:r w:rsidRPr="00B01BB1">
        <w:rPr>
          <w:rFonts w:ascii="Verdana" w:eastAsia="Meiryo UI" w:hAnsi="Verdana" w:cs="Arial"/>
          <w:sz w:val="20"/>
          <w:szCs w:val="20"/>
        </w:rPr>
        <w:t>choropleth</w:t>
      </w:r>
      <w:proofErr w:type="spellEnd"/>
      <w:r w:rsidRPr="00B01BB1">
        <w:rPr>
          <w:rFonts w:ascii="Verdana" w:eastAsia="Meiryo UI" w:hAnsi="Verdana" w:cs="Arial"/>
          <w:sz w:val="20"/>
          <w:szCs w:val="20"/>
        </w:rPr>
        <w:t xml:space="preserve"> map, ea</w:t>
      </w:r>
      <w:r w:rsidR="00B67EF7">
        <w:rPr>
          <w:rFonts w:ascii="Verdana" w:eastAsia="Meiryo UI" w:hAnsi="Verdana" w:cs="Arial"/>
          <w:sz w:val="20"/>
          <w:szCs w:val="20"/>
        </w:rPr>
        <w:t>ch enumeration unit, such as a c</w:t>
      </w:r>
      <w:r w:rsidRPr="00B01BB1">
        <w:rPr>
          <w:rFonts w:ascii="Verdana" w:eastAsia="Meiryo UI" w:hAnsi="Verdana" w:cs="Arial"/>
          <w:sz w:val="20"/>
          <w:szCs w:val="20"/>
        </w:rPr>
        <w:t xml:space="preserve">ounty, is assigned a color that represents either a single value, or range of values that exist in that enumeration unit.  This </w:t>
      </w:r>
      <w:proofErr w:type="spellStart"/>
      <w:r w:rsidRPr="00B01BB1">
        <w:rPr>
          <w:rFonts w:ascii="Verdana" w:eastAsia="Meiryo UI" w:hAnsi="Verdana" w:cs="Arial"/>
          <w:sz w:val="20"/>
          <w:szCs w:val="20"/>
        </w:rPr>
        <w:t>choropleth</w:t>
      </w:r>
      <w:proofErr w:type="spellEnd"/>
      <w:r w:rsidRPr="00B01BB1">
        <w:rPr>
          <w:rFonts w:ascii="Verdana" w:eastAsia="Meiryo UI" w:hAnsi="Verdana" w:cs="Arial"/>
          <w:sz w:val="20"/>
          <w:szCs w:val="20"/>
        </w:rPr>
        <w:t xml:space="preserve"> map is displaying quantitative information that is been aggregated to the county level.</w:t>
      </w:r>
      <w:r>
        <w:rPr>
          <w:rFonts w:ascii="Verdana" w:eastAsia="Meiryo UI" w:hAnsi="Verdana" w:cs="Arial"/>
          <w:sz w:val="20"/>
          <w:szCs w:val="20"/>
        </w:rPr>
        <w:t xml:space="preserve">  </w:t>
      </w:r>
    </w:p>
    <w:p w:rsidR="00B01BB1" w:rsidRPr="00B01BB1" w:rsidRDefault="00B01BB1" w:rsidP="00B01BB1">
      <w:pPr>
        <w:spacing w:after="0" w:line="240" w:lineRule="auto"/>
        <w:jc w:val="center"/>
        <w:rPr>
          <w:rFonts w:ascii="Verdana" w:eastAsia="Meiryo UI" w:hAnsi="Verdana" w:cs="Arial"/>
          <w:sz w:val="20"/>
          <w:szCs w:val="20"/>
        </w:rPr>
      </w:pPr>
      <w:r w:rsidRPr="00B01BB1">
        <w:rPr>
          <w:rFonts w:ascii="Verdana" w:eastAsia="Meiryo UI" w:hAnsi="Verdana" w:cs="Arial"/>
          <w:noProof/>
          <w:sz w:val="20"/>
          <w:szCs w:val="20"/>
        </w:rPr>
        <w:drawing>
          <wp:inline distT="0" distB="0" distL="0" distR="0" wp14:anchorId="54257C91" wp14:editId="3D28B08D">
            <wp:extent cx="2700516" cy="2080205"/>
            <wp:effectExtent l="0" t="0" r="508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02824" cy="2081983"/>
                    </a:xfrm>
                    <a:prstGeom prst="rect">
                      <a:avLst/>
                    </a:prstGeom>
                    <a:noFill/>
                    <a:ln>
                      <a:noFill/>
                    </a:ln>
                    <a:effectLst/>
                    <a:extLst/>
                  </pic:spPr>
                </pic:pic>
              </a:graphicData>
            </a:graphic>
          </wp:inline>
        </w:drawing>
      </w:r>
    </w:p>
    <w:p w:rsidR="00B01BB1" w:rsidRDefault="00B01BB1" w:rsidP="00021C4D">
      <w:pPr>
        <w:spacing w:after="0" w:line="240" w:lineRule="auto"/>
        <w:jc w:val="center"/>
        <w:rPr>
          <w:rFonts w:ascii="Verdana" w:eastAsia="Meiryo UI" w:hAnsi="Verdana" w:cs="Arial"/>
          <w:b/>
          <w:sz w:val="24"/>
          <w:szCs w:val="24"/>
        </w:rPr>
      </w:pPr>
    </w:p>
    <w:p w:rsidR="00B13CDA" w:rsidRDefault="00B13CDA" w:rsidP="00C443F9">
      <w:pPr>
        <w:pStyle w:val="Heading4"/>
        <w:rPr>
          <w:rFonts w:ascii="Verdana" w:eastAsia="Meiryo UI" w:hAnsi="Verdana" w:cs="Arial"/>
          <w:sz w:val="24"/>
          <w:szCs w:val="24"/>
        </w:rPr>
      </w:pPr>
      <w:r>
        <w:t>Dot Density Map</w:t>
      </w:r>
    </w:p>
    <w:p w:rsidR="00B13CDA" w:rsidRPr="004B24C6" w:rsidRDefault="00B13CDA" w:rsidP="00B13CDA">
      <w:pPr>
        <w:spacing w:after="0" w:line="240" w:lineRule="auto"/>
        <w:rPr>
          <w:rFonts w:ascii="Verdana" w:hAnsi="Verdana"/>
          <w:sz w:val="20"/>
          <w:szCs w:val="20"/>
        </w:rPr>
      </w:pPr>
      <w:r w:rsidRPr="004B24C6">
        <w:rPr>
          <w:rFonts w:ascii="Verdana" w:hAnsi="Verdana"/>
          <w:sz w:val="20"/>
          <w:szCs w:val="20"/>
        </w:rPr>
        <w:t xml:space="preserve">A dot density map shows total values of quantitative information represented by dots that are randomly placed within an enumeration unit. This dot density map shows the number of cattle and calves in the contiguous United States </w:t>
      </w:r>
      <w:r w:rsidR="00B67EF7">
        <w:rPr>
          <w:rFonts w:ascii="Verdana" w:hAnsi="Verdana"/>
          <w:sz w:val="20"/>
          <w:szCs w:val="20"/>
        </w:rPr>
        <w:t xml:space="preserve">in </w:t>
      </w:r>
      <w:r w:rsidRPr="004B24C6">
        <w:rPr>
          <w:rFonts w:ascii="Verdana" w:hAnsi="Verdana"/>
          <w:sz w:val="20"/>
          <w:szCs w:val="20"/>
        </w:rPr>
        <w:t>the year 2002. On this map, one dot represents 20,000 cattle and calves. The data is collected at the county level, and the dots are randomly placed within each county.</w:t>
      </w:r>
    </w:p>
    <w:p w:rsidR="00B13CDA" w:rsidRDefault="00B13CDA" w:rsidP="00B13CDA">
      <w:pPr>
        <w:spacing w:after="0" w:line="240" w:lineRule="auto"/>
      </w:pPr>
    </w:p>
    <w:p w:rsidR="00B13CDA" w:rsidRDefault="00B13CDA" w:rsidP="00B13CDA">
      <w:pPr>
        <w:spacing w:after="0" w:line="240" w:lineRule="auto"/>
        <w:jc w:val="center"/>
      </w:pPr>
      <w:r w:rsidRPr="00B13CDA">
        <w:rPr>
          <w:noProof/>
        </w:rPr>
        <w:lastRenderedPageBreak/>
        <w:drawing>
          <wp:inline distT="0" distB="0" distL="0" distR="0" wp14:anchorId="24087F6E" wp14:editId="750D6D2F">
            <wp:extent cx="2625298" cy="2023108"/>
            <wp:effectExtent l="0" t="0" r="381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41248" cy="2035400"/>
                    </a:xfrm>
                    <a:prstGeom prst="rect">
                      <a:avLst/>
                    </a:prstGeom>
                    <a:noFill/>
                    <a:ln>
                      <a:noFill/>
                    </a:ln>
                    <a:effectLst/>
                    <a:extLst/>
                  </pic:spPr>
                </pic:pic>
              </a:graphicData>
            </a:graphic>
          </wp:inline>
        </w:drawing>
      </w:r>
    </w:p>
    <w:p w:rsidR="00B13CDA" w:rsidRDefault="00B13CDA" w:rsidP="00B13CDA">
      <w:pPr>
        <w:spacing w:after="0" w:line="240" w:lineRule="auto"/>
      </w:pPr>
    </w:p>
    <w:p w:rsidR="00B13CDA" w:rsidRDefault="00B13CDA" w:rsidP="00C443F9">
      <w:pPr>
        <w:pStyle w:val="Heading4"/>
      </w:pPr>
      <w:r>
        <w:t>Proportional Symbol Map</w:t>
      </w:r>
    </w:p>
    <w:p w:rsidR="00B13CDA" w:rsidRPr="004B24C6" w:rsidRDefault="00B13CDA" w:rsidP="00B13CDA">
      <w:pPr>
        <w:spacing w:after="0" w:line="240" w:lineRule="auto"/>
        <w:rPr>
          <w:rFonts w:ascii="Verdana" w:hAnsi="Verdana"/>
          <w:sz w:val="20"/>
          <w:szCs w:val="20"/>
        </w:rPr>
      </w:pPr>
      <w:r w:rsidRPr="004B24C6">
        <w:rPr>
          <w:rFonts w:ascii="Verdana" w:hAnsi="Verdana"/>
          <w:sz w:val="20"/>
          <w:szCs w:val="20"/>
        </w:rPr>
        <w:t>This is an example of a proportional symbol map that shows the relative difference in total population between the 50 states in the year 2007. In a proportional symbol map, symbols, such as circles, are sized in proportion to the value of an attribute and allow for comparison of values between enumeration units.</w:t>
      </w:r>
    </w:p>
    <w:p w:rsidR="00B13CDA" w:rsidRDefault="00B13CDA" w:rsidP="00B13CDA">
      <w:pPr>
        <w:spacing w:after="0" w:line="240" w:lineRule="auto"/>
      </w:pPr>
    </w:p>
    <w:p w:rsidR="00B13CDA" w:rsidRDefault="005022E4" w:rsidP="00B13CDA">
      <w:pPr>
        <w:spacing w:after="0" w:line="240" w:lineRule="auto"/>
        <w:jc w:val="center"/>
      </w:pPr>
      <w:r w:rsidRPr="005022E4">
        <w:rPr>
          <w:noProof/>
        </w:rPr>
        <w:drawing>
          <wp:inline distT="0" distB="0" distL="0" distR="0" wp14:anchorId="68A67AD2" wp14:editId="55C2B283">
            <wp:extent cx="1885460" cy="1895475"/>
            <wp:effectExtent l="0" t="0" r="635" b="0"/>
            <wp:docPr id="12" name="Picture 2" descr="http://upload.wikimedia.org/wikipedia/commons/d/d2/Kartodiag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http://upload.wikimedia.org/wikipedia/commons/d/d2/Kartodiagrm.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89649" cy="1899686"/>
                    </a:xfrm>
                    <a:prstGeom prst="rect">
                      <a:avLst/>
                    </a:prstGeom>
                    <a:noFill/>
                    <a:extLst/>
                  </pic:spPr>
                </pic:pic>
              </a:graphicData>
            </a:graphic>
          </wp:inline>
        </w:drawing>
      </w:r>
      <w:r w:rsidRPr="005022E4">
        <w:t xml:space="preserve"> </w:t>
      </w:r>
    </w:p>
    <w:p w:rsidR="00B13CDA" w:rsidRDefault="00B13CDA" w:rsidP="00B13CDA">
      <w:pPr>
        <w:spacing w:after="0" w:line="240" w:lineRule="auto"/>
      </w:pPr>
    </w:p>
    <w:p w:rsidR="00B13CDA" w:rsidRDefault="00B13CDA" w:rsidP="00C443F9">
      <w:pPr>
        <w:pStyle w:val="Heading4"/>
      </w:pPr>
      <w:r>
        <w:t>Flow Map</w:t>
      </w:r>
    </w:p>
    <w:p w:rsidR="00B13CDA" w:rsidRDefault="00B13CDA" w:rsidP="00B13CDA">
      <w:pPr>
        <w:spacing w:after="0" w:line="240" w:lineRule="auto"/>
        <w:rPr>
          <w:rFonts w:ascii="Verdana" w:hAnsi="Verdana"/>
          <w:sz w:val="20"/>
          <w:szCs w:val="20"/>
        </w:rPr>
      </w:pPr>
      <w:r w:rsidRPr="004B24C6">
        <w:rPr>
          <w:rFonts w:ascii="Verdana" w:hAnsi="Verdana"/>
          <w:sz w:val="20"/>
          <w:szCs w:val="20"/>
        </w:rPr>
        <w:t xml:space="preserve">A flow map shows the transport of items between one location </w:t>
      </w:r>
      <w:r w:rsidR="004B24C6" w:rsidRPr="004B24C6">
        <w:rPr>
          <w:rFonts w:ascii="Verdana" w:hAnsi="Verdana"/>
          <w:sz w:val="20"/>
          <w:szCs w:val="20"/>
        </w:rPr>
        <w:t>and</w:t>
      </w:r>
      <w:r w:rsidRPr="004B24C6">
        <w:rPr>
          <w:rFonts w:ascii="Verdana" w:hAnsi="Verdana"/>
          <w:sz w:val="20"/>
          <w:szCs w:val="20"/>
        </w:rPr>
        <w:t xml:space="preserve"> another. This particular flood map shows a migration of people between landmasses by using arrows of different size and color to represent different facets of the migration.</w:t>
      </w:r>
    </w:p>
    <w:p w:rsidR="004B24C6" w:rsidRDefault="004B24C6" w:rsidP="00B13CDA">
      <w:pPr>
        <w:spacing w:after="0" w:line="240" w:lineRule="auto"/>
        <w:rPr>
          <w:rFonts w:ascii="Verdana" w:hAnsi="Verdana"/>
          <w:sz w:val="20"/>
          <w:szCs w:val="20"/>
        </w:rPr>
      </w:pPr>
    </w:p>
    <w:p w:rsidR="004B24C6" w:rsidRDefault="004B24C6" w:rsidP="004B24C6">
      <w:pPr>
        <w:spacing w:after="0" w:line="240" w:lineRule="auto"/>
        <w:jc w:val="center"/>
        <w:rPr>
          <w:rFonts w:ascii="Verdana" w:hAnsi="Verdana"/>
          <w:sz w:val="20"/>
          <w:szCs w:val="20"/>
        </w:rPr>
      </w:pPr>
      <w:r w:rsidRPr="004B24C6">
        <w:rPr>
          <w:rFonts w:ascii="Verdana" w:hAnsi="Verdana"/>
          <w:noProof/>
          <w:sz w:val="20"/>
          <w:szCs w:val="20"/>
        </w:rPr>
        <w:lastRenderedPageBreak/>
        <w:drawing>
          <wp:inline distT="0" distB="0" distL="0" distR="0" wp14:anchorId="2BDBE3B2" wp14:editId="2DBAE920">
            <wp:extent cx="1951273" cy="2435026"/>
            <wp:effectExtent l="0" t="0" r="0" b="3810"/>
            <wp:docPr id="6146" name="Picture 2" descr="File:Map of gene flow in and out of Bering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descr="File:Map of gene flow in and out of Beringia.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59279" cy="2445016"/>
                    </a:xfrm>
                    <a:prstGeom prst="rect">
                      <a:avLst/>
                    </a:prstGeom>
                    <a:noFill/>
                    <a:extLst/>
                  </pic:spPr>
                </pic:pic>
              </a:graphicData>
            </a:graphic>
          </wp:inline>
        </w:drawing>
      </w:r>
    </w:p>
    <w:p w:rsidR="004B24C6" w:rsidRPr="004B24C6" w:rsidRDefault="004B24C6" w:rsidP="00B13CDA">
      <w:pPr>
        <w:spacing w:after="0" w:line="240" w:lineRule="auto"/>
        <w:rPr>
          <w:rFonts w:ascii="Verdana" w:hAnsi="Verdana"/>
          <w:sz w:val="20"/>
          <w:szCs w:val="20"/>
        </w:rPr>
      </w:pPr>
    </w:p>
    <w:p w:rsidR="004B24C6" w:rsidRDefault="004B24C6" w:rsidP="00C443F9">
      <w:pPr>
        <w:pStyle w:val="Heading4"/>
      </w:pPr>
      <w:r>
        <w:t>Cartogram Map</w:t>
      </w:r>
    </w:p>
    <w:p w:rsidR="00B13CDA" w:rsidRDefault="004B24C6" w:rsidP="00B13CDA">
      <w:pPr>
        <w:spacing w:after="0" w:line="240" w:lineRule="auto"/>
        <w:rPr>
          <w:rFonts w:ascii="Verdana" w:hAnsi="Verdana"/>
          <w:sz w:val="20"/>
          <w:szCs w:val="20"/>
        </w:rPr>
      </w:pPr>
      <w:r>
        <w:rPr>
          <w:rFonts w:ascii="Verdana" w:hAnsi="Verdana"/>
          <w:sz w:val="20"/>
          <w:szCs w:val="20"/>
        </w:rPr>
        <w:t>I</w:t>
      </w:r>
      <w:r w:rsidR="00B13CDA" w:rsidRPr="004B24C6">
        <w:rPr>
          <w:rFonts w:ascii="Verdana" w:hAnsi="Verdana"/>
          <w:sz w:val="20"/>
          <w:szCs w:val="20"/>
        </w:rPr>
        <w:t>n a cartogram</w:t>
      </w:r>
      <w:r w:rsidR="00FE7625">
        <w:rPr>
          <w:rFonts w:ascii="Verdana" w:hAnsi="Verdana"/>
          <w:sz w:val="20"/>
          <w:szCs w:val="20"/>
        </w:rPr>
        <w:t xml:space="preserve"> map</w:t>
      </w:r>
      <w:r w:rsidR="00B13CDA" w:rsidRPr="004B24C6">
        <w:rPr>
          <w:rFonts w:ascii="Verdana" w:hAnsi="Verdana"/>
          <w:sz w:val="20"/>
          <w:szCs w:val="20"/>
        </w:rPr>
        <w:t>, the area of the enumeration unit is size</w:t>
      </w:r>
      <w:r w:rsidR="00B67EF7">
        <w:rPr>
          <w:rFonts w:ascii="Verdana" w:hAnsi="Verdana"/>
          <w:sz w:val="20"/>
          <w:szCs w:val="20"/>
        </w:rPr>
        <w:t>d</w:t>
      </w:r>
      <w:r w:rsidR="00B13CDA" w:rsidRPr="004B24C6">
        <w:rPr>
          <w:rFonts w:ascii="Verdana" w:hAnsi="Verdana"/>
          <w:sz w:val="20"/>
          <w:szCs w:val="20"/>
        </w:rPr>
        <w:t xml:space="preserve"> in relation to the value of an attribute and allows the map reader to make comparisons relative </w:t>
      </w:r>
      <w:r w:rsidR="00B67EF7">
        <w:rPr>
          <w:rFonts w:ascii="Verdana" w:hAnsi="Verdana"/>
          <w:sz w:val="20"/>
          <w:szCs w:val="20"/>
        </w:rPr>
        <w:t xml:space="preserve">to </w:t>
      </w:r>
      <w:r w:rsidR="00B13CDA" w:rsidRPr="004B24C6">
        <w:rPr>
          <w:rFonts w:ascii="Verdana" w:hAnsi="Verdana"/>
          <w:sz w:val="20"/>
          <w:szCs w:val="20"/>
        </w:rPr>
        <w:t>value. In areas where the value of the attribute is smaller than average, the size of the enumeration unit is reduced, and where the value of the attribute is larger than average, the size of the enumeration unit is enlarged. As the enumeration units are reduced or enlarged in size, the shapes of the areas can become quite distorted.</w:t>
      </w:r>
    </w:p>
    <w:p w:rsidR="00B67EF7" w:rsidRDefault="00B67EF7" w:rsidP="00B13CDA">
      <w:pPr>
        <w:spacing w:after="0" w:line="240" w:lineRule="auto"/>
        <w:rPr>
          <w:rFonts w:ascii="Verdana" w:hAnsi="Verdana"/>
          <w:sz w:val="20"/>
          <w:szCs w:val="20"/>
        </w:rPr>
      </w:pPr>
    </w:p>
    <w:p w:rsidR="004B24C6" w:rsidRDefault="004B24C6" w:rsidP="00B13CDA">
      <w:pPr>
        <w:spacing w:after="0" w:line="240" w:lineRule="auto"/>
        <w:rPr>
          <w:rFonts w:ascii="Verdana" w:hAnsi="Verdana"/>
          <w:sz w:val="20"/>
          <w:szCs w:val="20"/>
        </w:rPr>
      </w:pPr>
      <w:r>
        <w:rPr>
          <w:rFonts w:ascii="Verdana" w:hAnsi="Verdana"/>
          <w:sz w:val="20"/>
          <w:szCs w:val="20"/>
        </w:rPr>
        <w:t xml:space="preserve">              </w:t>
      </w:r>
      <w:r w:rsidRPr="004B24C6">
        <w:rPr>
          <w:rFonts w:ascii="Verdana" w:hAnsi="Verdana"/>
          <w:noProof/>
          <w:sz w:val="20"/>
          <w:szCs w:val="20"/>
        </w:rPr>
        <w:drawing>
          <wp:inline distT="0" distB="0" distL="0" distR="0" wp14:anchorId="2FBA3785" wp14:editId="15F0B4C6">
            <wp:extent cx="2057400" cy="1398955"/>
            <wp:effectExtent l="0" t="0" r="0" b="0"/>
            <wp:docPr id="7172" name="Picture 4" descr="File:McCainClintonMatchupTW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2" name="Picture 4" descr="File:McCainClintonMatchupTWIN.p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 b="48436"/>
                    <a:stretch/>
                  </pic:blipFill>
                  <pic:spPr bwMode="auto">
                    <a:xfrm>
                      <a:off x="0" y="0"/>
                      <a:ext cx="2054063" cy="1396686"/>
                    </a:xfrm>
                    <a:prstGeom prst="rect">
                      <a:avLst/>
                    </a:prstGeom>
                    <a:noFill/>
                    <a:extLst/>
                  </pic:spPr>
                </pic:pic>
              </a:graphicData>
            </a:graphic>
          </wp:inline>
        </w:drawing>
      </w:r>
      <w:r>
        <w:rPr>
          <w:rFonts w:ascii="Verdana" w:hAnsi="Verdana"/>
          <w:sz w:val="20"/>
          <w:szCs w:val="20"/>
        </w:rPr>
        <w:t xml:space="preserve">                    </w:t>
      </w:r>
      <w:r w:rsidRPr="004B24C6">
        <w:rPr>
          <w:rFonts w:ascii="Verdana" w:hAnsi="Verdana"/>
          <w:noProof/>
          <w:sz w:val="20"/>
          <w:szCs w:val="20"/>
        </w:rPr>
        <w:drawing>
          <wp:inline distT="0" distB="0" distL="0" distR="0" wp14:anchorId="28C73382" wp14:editId="7D0FD2FF">
            <wp:extent cx="2043963" cy="1389821"/>
            <wp:effectExtent l="0" t="0" r="0" b="1270"/>
            <wp:docPr id="7170" name="Picture 2" descr="File:McCainClintonMatchupTW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descr="File:McCainClintonMatchupTWIN.pn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48436"/>
                    <a:stretch/>
                  </pic:blipFill>
                  <pic:spPr bwMode="auto">
                    <a:xfrm>
                      <a:off x="0" y="0"/>
                      <a:ext cx="2053038" cy="1395991"/>
                    </a:xfrm>
                    <a:prstGeom prst="rect">
                      <a:avLst/>
                    </a:prstGeom>
                    <a:noFill/>
                    <a:extLst/>
                  </pic:spPr>
                </pic:pic>
              </a:graphicData>
            </a:graphic>
          </wp:inline>
        </w:drawing>
      </w:r>
    </w:p>
    <w:p w:rsidR="00F423E4" w:rsidRDefault="00F423E4" w:rsidP="00B13CDA">
      <w:pPr>
        <w:spacing w:after="0" w:line="240" w:lineRule="auto"/>
        <w:rPr>
          <w:rFonts w:ascii="Verdana" w:hAnsi="Verdana"/>
          <w:sz w:val="20"/>
          <w:szCs w:val="20"/>
        </w:rPr>
      </w:pPr>
    </w:p>
    <w:p w:rsidR="00F423E4" w:rsidRDefault="00F423E4" w:rsidP="00C443F9">
      <w:pPr>
        <w:pStyle w:val="Heading3"/>
      </w:pPr>
      <w:r>
        <w:t>Taxonomy of Maps</w:t>
      </w:r>
    </w:p>
    <w:p w:rsidR="00443935" w:rsidRDefault="00443935" w:rsidP="00B13CDA">
      <w:pPr>
        <w:spacing w:after="0" w:line="240" w:lineRule="auto"/>
        <w:rPr>
          <w:rFonts w:ascii="Verdana" w:hAnsi="Verdana"/>
          <w:sz w:val="20"/>
          <w:szCs w:val="20"/>
        </w:rPr>
      </w:pPr>
      <w:r w:rsidRPr="00443935">
        <w:rPr>
          <w:rFonts w:ascii="Verdana" w:hAnsi="Verdana"/>
          <w:sz w:val="20"/>
          <w:szCs w:val="20"/>
        </w:rPr>
        <w:t>There are three mediums of maps: m</w:t>
      </w:r>
      <w:r w:rsidR="00EE1A8F">
        <w:rPr>
          <w:rFonts w:ascii="Verdana" w:hAnsi="Verdana"/>
          <w:sz w:val="20"/>
          <w:szCs w:val="20"/>
        </w:rPr>
        <w:t>ental, tangible, and virtual and of</w:t>
      </w:r>
      <w:r w:rsidRPr="00443935">
        <w:rPr>
          <w:rFonts w:ascii="Verdana" w:hAnsi="Verdana"/>
          <w:sz w:val="20"/>
          <w:szCs w:val="20"/>
        </w:rPr>
        <w:t xml:space="preserve"> those three mediums, we can create tangible and virtual maps using </w:t>
      </w:r>
      <w:r w:rsidR="00EE1A8F">
        <w:rPr>
          <w:rFonts w:ascii="Verdana" w:hAnsi="Verdana"/>
          <w:sz w:val="20"/>
          <w:szCs w:val="20"/>
        </w:rPr>
        <w:t>geospatial information systems (</w:t>
      </w:r>
      <w:r w:rsidRPr="00443935">
        <w:rPr>
          <w:rFonts w:ascii="Verdana" w:hAnsi="Verdana"/>
          <w:sz w:val="20"/>
          <w:szCs w:val="20"/>
        </w:rPr>
        <w:t>GIS</w:t>
      </w:r>
      <w:r w:rsidR="00EE1A8F">
        <w:rPr>
          <w:rFonts w:ascii="Verdana" w:hAnsi="Verdana"/>
          <w:sz w:val="20"/>
          <w:szCs w:val="20"/>
        </w:rPr>
        <w:t>)</w:t>
      </w:r>
      <w:r w:rsidRPr="00443935">
        <w:rPr>
          <w:rFonts w:ascii="Verdana" w:hAnsi="Verdana"/>
          <w:sz w:val="20"/>
          <w:szCs w:val="20"/>
        </w:rPr>
        <w:t>. There are two types of maps tha</w:t>
      </w:r>
      <w:r w:rsidR="00EE1A8F">
        <w:rPr>
          <w:rFonts w:ascii="Verdana" w:hAnsi="Verdana"/>
          <w:sz w:val="20"/>
          <w:szCs w:val="20"/>
        </w:rPr>
        <w:t xml:space="preserve">t can be produced on </w:t>
      </w:r>
      <w:r w:rsidRPr="00443935">
        <w:rPr>
          <w:rFonts w:ascii="Verdana" w:hAnsi="Verdana"/>
          <w:sz w:val="20"/>
          <w:szCs w:val="20"/>
        </w:rPr>
        <w:t>tangible and virtual media: general reference, and thematic. Thematic maps are broken down</w:t>
      </w:r>
      <w:r w:rsidR="00B67EF7">
        <w:rPr>
          <w:rFonts w:ascii="Verdana" w:hAnsi="Verdana"/>
          <w:sz w:val="20"/>
          <w:szCs w:val="20"/>
        </w:rPr>
        <w:t xml:space="preserve"> further into two categories: qualitative thematic maps </w:t>
      </w:r>
      <w:r w:rsidRPr="00443935">
        <w:rPr>
          <w:rFonts w:ascii="Verdana" w:hAnsi="Verdana"/>
          <w:sz w:val="20"/>
          <w:szCs w:val="20"/>
        </w:rPr>
        <w:t xml:space="preserve">and </w:t>
      </w:r>
      <w:r w:rsidR="00B67EF7">
        <w:rPr>
          <w:rFonts w:ascii="Verdana" w:hAnsi="Verdana"/>
          <w:sz w:val="20"/>
          <w:szCs w:val="20"/>
        </w:rPr>
        <w:t>quantitative thematic maps. A</w:t>
      </w:r>
      <w:r w:rsidRPr="00443935">
        <w:rPr>
          <w:rFonts w:ascii="Verdana" w:hAnsi="Verdana"/>
          <w:sz w:val="20"/>
          <w:szCs w:val="20"/>
        </w:rPr>
        <w:t xml:space="preserve"> quantitative thematic map can simultaneously r</w:t>
      </w:r>
      <w:r w:rsidR="00B67EF7">
        <w:rPr>
          <w:rFonts w:ascii="Verdana" w:hAnsi="Verdana"/>
          <w:sz w:val="20"/>
          <w:szCs w:val="20"/>
        </w:rPr>
        <w:t>epresen</w:t>
      </w:r>
      <w:r w:rsidR="00FE7625">
        <w:rPr>
          <w:rFonts w:ascii="Verdana" w:hAnsi="Verdana"/>
          <w:sz w:val="20"/>
          <w:szCs w:val="20"/>
        </w:rPr>
        <w:t xml:space="preserve">t </w:t>
      </w:r>
      <w:r w:rsidR="00B67EF7">
        <w:rPr>
          <w:rFonts w:ascii="Verdana" w:hAnsi="Verdana"/>
          <w:sz w:val="20"/>
          <w:szCs w:val="20"/>
        </w:rPr>
        <w:t>single</w:t>
      </w:r>
      <w:r w:rsidRPr="00443935">
        <w:rPr>
          <w:rFonts w:ascii="Verdana" w:hAnsi="Verdana"/>
          <w:sz w:val="20"/>
          <w:szCs w:val="20"/>
        </w:rPr>
        <w:t xml:space="preserve"> or multiple variables.</w:t>
      </w:r>
      <w:r w:rsidR="00EE1A8F">
        <w:rPr>
          <w:rFonts w:ascii="Verdana" w:hAnsi="Verdana"/>
          <w:sz w:val="20"/>
          <w:szCs w:val="20"/>
        </w:rPr>
        <w:t xml:space="preserve"> </w:t>
      </w:r>
      <w:r w:rsidR="00F01747">
        <w:rPr>
          <w:rFonts w:ascii="Verdana" w:hAnsi="Verdana"/>
          <w:sz w:val="20"/>
          <w:szCs w:val="20"/>
        </w:rPr>
        <w:t xml:space="preserve">Please </w:t>
      </w:r>
      <w:r w:rsidR="00A13FA4">
        <w:rPr>
          <w:rFonts w:ascii="Verdana" w:hAnsi="Verdana"/>
          <w:sz w:val="20"/>
          <w:szCs w:val="20"/>
        </w:rPr>
        <w:t xml:space="preserve">refer to the Taxonomy of Maps for a representation of the classification of maps. </w:t>
      </w:r>
    </w:p>
    <w:p w:rsidR="00F423E4" w:rsidRDefault="00F423E4" w:rsidP="00B13CDA">
      <w:pPr>
        <w:spacing w:after="0" w:line="240" w:lineRule="auto"/>
        <w:rPr>
          <w:rFonts w:ascii="Verdana" w:hAnsi="Verdana"/>
          <w:sz w:val="20"/>
          <w:szCs w:val="20"/>
        </w:rPr>
      </w:pPr>
    </w:p>
    <w:p w:rsidR="00F423E4" w:rsidRPr="00443935" w:rsidRDefault="00EE1A8F" w:rsidP="00F423E4">
      <w:pPr>
        <w:spacing w:after="0" w:line="240" w:lineRule="auto"/>
        <w:jc w:val="center"/>
        <w:rPr>
          <w:rFonts w:ascii="Verdana" w:hAnsi="Verdana"/>
          <w:sz w:val="20"/>
          <w:szCs w:val="20"/>
        </w:rPr>
      </w:pPr>
      <w:r>
        <w:rPr>
          <w:noProof/>
        </w:rPr>
        <w:lastRenderedPageBreak/>
        <w:t>T</w:t>
      </w:r>
      <w:r w:rsidR="00F423E4">
        <w:rPr>
          <w:noProof/>
        </w:rPr>
        <w:drawing>
          <wp:inline distT="0" distB="0" distL="0" distR="0" wp14:anchorId="0AB26DD3" wp14:editId="7A2BDD43">
            <wp:extent cx="3114675" cy="2205460"/>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120602" cy="2209657"/>
                    </a:xfrm>
                    <a:prstGeom prst="rect">
                      <a:avLst/>
                    </a:prstGeom>
                  </pic:spPr>
                </pic:pic>
              </a:graphicData>
            </a:graphic>
          </wp:inline>
        </w:drawing>
      </w:r>
    </w:p>
    <w:p w:rsidR="00241107" w:rsidRDefault="00FC4E25" w:rsidP="00C443F9">
      <w:pPr>
        <w:pStyle w:val="Heading2"/>
        <w:rPr>
          <w:rFonts w:ascii="Verdana" w:hAnsi="Verdana" w:cs="Arial"/>
          <w:sz w:val="24"/>
          <w:szCs w:val="24"/>
        </w:rPr>
      </w:pPr>
      <w:r>
        <w:t xml:space="preserve">Cartography </w:t>
      </w:r>
    </w:p>
    <w:p w:rsidR="00B871B4" w:rsidRDefault="00B871B4" w:rsidP="00C443F9">
      <w:pPr>
        <w:pStyle w:val="Heading3"/>
      </w:pPr>
      <w:r>
        <w:t>What is Cartography?</w:t>
      </w:r>
    </w:p>
    <w:p w:rsidR="00DE3BFF" w:rsidRDefault="00FC4E25" w:rsidP="00021C4D">
      <w:pPr>
        <w:spacing w:after="0" w:line="240" w:lineRule="auto"/>
        <w:rPr>
          <w:rFonts w:ascii="Verdana" w:hAnsi="Verdana" w:cs="Arial"/>
          <w:sz w:val="20"/>
          <w:szCs w:val="20"/>
        </w:rPr>
      </w:pPr>
      <w:r w:rsidRPr="00FC4E25">
        <w:rPr>
          <w:rFonts w:ascii="Verdana" w:hAnsi="Verdana"/>
          <w:sz w:val="20"/>
          <w:szCs w:val="20"/>
        </w:rPr>
        <w:t>Cartography is the art and science of making maps. Cartography involves the process of producing a map through the ph</w:t>
      </w:r>
      <w:r w:rsidR="00FE7625">
        <w:rPr>
          <w:rFonts w:ascii="Verdana" w:hAnsi="Verdana"/>
          <w:sz w:val="20"/>
          <w:szCs w:val="20"/>
        </w:rPr>
        <w:t>ilosophical and theoretical basi</w:t>
      </w:r>
      <w:r w:rsidRPr="00FC4E25">
        <w:rPr>
          <w:rFonts w:ascii="Verdana" w:hAnsi="Verdana"/>
          <w:sz w:val="20"/>
          <w:szCs w:val="20"/>
        </w:rPr>
        <w:t>s of map making.</w:t>
      </w:r>
      <w:r w:rsidR="00241107" w:rsidRPr="00FC4E25">
        <w:rPr>
          <w:rFonts w:ascii="Verdana" w:eastAsia="Meiryo UI" w:hAnsi="Verdana" w:cs="Arial"/>
          <w:sz w:val="20"/>
          <w:szCs w:val="20"/>
        </w:rPr>
        <w:t xml:space="preserve"> </w:t>
      </w:r>
      <w:r w:rsidR="000B6E42" w:rsidRPr="000B6E42">
        <w:rPr>
          <w:rFonts w:ascii="Verdana" w:hAnsi="Verdana" w:cs="Arial"/>
          <w:sz w:val="20"/>
          <w:szCs w:val="20"/>
        </w:rPr>
        <w:t>A cartographer is someone who designs and prepares a map for distribution. More specifically, a cartographer is someone who studies the ph</w:t>
      </w:r>
      <w:r w:rsidR="00DE3BFF">
        <w:rPr>
          <w:rFonts w:ascii="Verdana" w:hAnsi="Verdana" w:cs="Arial"/>
          <w:sz w:val="20"/>
          <w:szCs w:val="20"/>
        </w:rPr>
        <w:t>ilosophical and theoretical basi</w:t>
      </w:r>
      <w:r w:rsidR="000B6E42" w:rsidRPr="000B6E42">
        <w:rPr>
          <w:rFonts w:ascii="Verdana" w:hAnsi="Verdana" w:cs="Arial"/>
          <w:sz w:val="20"/>
          <w:szCs w:val="20"/>
        </w:rPr>
        <w:t xml:space="preserve">s of the rules for making maps. </w:t>
      </w:r>
      <w:r w:rsidRPr="00FC4E25">
        <w:rPr>
          <w:rFonts w:ascii="Verdana" w:hAnsi="Verdana" w:cs="Arial"/>
          <w:sz w:val="20"/>
          <w:szCs w:val="20"/>
        </w:rPr>
        <w:t>Traditionally</w:t>
      </w:r>
      <w:r w:rsidR="00B67EF7">
        <w:rPr>
          <w:rFonts w:ascii="Verdana" w:hAnsi="Verdana" w:cs="Arial"/>
          <w:sz w:val="20"/>
          <w:szCs w:val="20"/>
        </w:rPr>
        <w:t>,</w:t>
      </w:r>
      <w:r w:rsidRPr="00FC4E25">
        <w:rPr>
          <w:rFonts w:ascii="Verdana" w:hAnsi="Verdana" w:cs="Arial"/>
          <w:sz w:val="20"/>
          <w:szCs w:val="20"/>
        </w:rPr>
        <w:t xml:space="preserve"> only cartographers made maps and these cartographers were considered skilled workers that required many years of apprenticeship and practice to master. However, in recent history, cartography has been democratized and now many different groups create maps without the use of cartographers. </w:t>
      </w:r>
    </w:p>
    <w:p w:rsidR="00DE3BFF" w:rsidRDefault="00DE3BFF" w:rsidP="00021C4D">
      <w:pPr>
        <w:spacing w:after="0" w:line="240" w:lineRule="auto"/>
        <w:rPr>
          <w:rFonts w:ascii="Verdana" w:hAnsi="Verdana" w:cs="Arial"/>
          <w:sz w:val="20"/>
          <w:szCs w:val="20"/>
        </w:rPr>
      </w:pPr>
    </w:p>
    <w:p w:rsidR="00FC4E25" w:rsidRPr="00B871B4" w:rsidRDefault="00DE3BFF" w:rsidP="00021C4D">
      <w:pPr>
        <w:spacing w:after="0" w:line="240" w:lineRule="auto"/>
        <w:rPr>
          <w:rFonts w:ascii="Verdana" w:eastAsia="Meiryo UI" w:hAnsi="Verdana" w:cs="Arial"/>
          <w:sz w:val="20"/>
          <w:szCs w:val="20"/>
        </w:rPr>
      </w:pPr>
      <w:r w:rsidRPr="00FC4E25">
        <w:rPr>
          <w:rFonts w:ascii="Verdana" w:hAnsi="Verdana" w:cs="Arial"/>
          <w:sz w:val="20"/>
          <w:szCs w:val="20"/>
        </w:rPr>
        <w:t>Cartography</w:t>
      </w:r>
      <w:r w:rsidR="00FC4E25" w:rsidRPr="00FC4E25">
        <w:rPr>
          <w:rFonts w:ascii="Verdana" w:hAnsi="Verdana" w:cs="Arial"/>
          <w:sz w:val="20"/>
          <w:szCs w:val="20"/>
        </w:rPr>
        <w:t xml:space="preserve"> is seldom a stand-alone profession and is now seen as a skill set possessed by geographers, geographic information scientists, or anyone else who wishes to create a map. </w:t>
      </w:r>
    </w:p>
    <w:p w:rsidR="00FC4E25" w:rsidRDefault="00FC4E25" w:rsidP="008B07A9">
      <w:pPr>
        <w:spacing w:after="0" w:line="240" w:lineRule="auto"/>
        <w:rPr>
          <w:rFonts w:ascii="Verdana" w:hAnsi="Verdana" w:cs="Arial"/>
          <w:sz w:val="20"/>
          <w:szCs w:val="20"/>
        </w:rPr>
      </w:pPr>
      <w:r w:rsidRPr="00FC4E25">
        <w:rPr>
          <w:rFonts w:ascii="Verdana" w:hAnsi="Verdana" w:cs="Arial"/>
          <w:sz w:val="20"/>
          <w:szCs w:val="20"/>
        </w:rPr>
        <w:t xml:space="preserve">The profession of cartography still </w:t>
      </w:r>
      <w:r w:rsidR="00DE3BFF">
        <w:rPr>
          <w:rFonts w:ascii="Verdana" w:hAnsi="Verdana" w:cs="Arial"/>
          <w:sz w:val="20"/>
          <w:szCs w:val="20"/>
        </w:rPr>
        <w:t xml:space="preserve">does </w:t>
      </w:r>
      <w:r w:rsidRPr="00FC4E25">
        <w:rPr>
          <w:rFonts w:ascii="Verdana" w:hAnsi="Verdana" w:cs="Arial"/>
          <w:sz w:val="20"/>
          <w:szCs w:val="20"/>
        </w:rPr>
        <w:t xml:space="preserve">exist and is </w:t>
      </w:r>
      <w:r w:rsidR="00DE3BFF" w:rsidRPr="00FC4E25">
        <w:rPr>
          <w:rFonts w:ascii="Verdana" w:hAnsi="Verdana" w:cs="Arial"/>
          <w:sz w:val="20"/>
          <w:szCs w:val="20"/>
        </w:rPr>
        <w:t>important</w:t>
      </w:r>
      <w:r w:rsidRPr="00FC4E25">
        <w:rPr>
          <w:rFonts w:ascii="Verdana" w:hAnsi="Verdana" w:cs="Arial"/>
          <w:sz w:val="20"/>
          <w:szCs w:val="20"/>
        </w:rPr>
        <w:t xml:space="preserve"> to many agencies that wis</w:t>
      </w:r>
      <w:r w:rsidR="00DE3BFF">
        <w:rPr>
          <w:rFonts w:ascii="Verdana" w:hAnsi="Verdana" w:cs="Arial"/>
          <w:sz w:val="20"/>
          <w:szCs w:val="20"/>
        </w:rPr>
        <w:t>h to produce high quality maps.</w:t>
      </w:r>
    </w:p>
    <w:p w:rsidR="00DE3BFF" w:rsidRDefault="00DE3BFF" w:rsidP="008B07A9">
      <w:pPr>
        <w:spacing w:after="0" w:line="240" w:lineRule="auto"/>
        <w:rPr>
          <w:rFonts w:ascii="Verdana" w:hAnsi="Verdana" w:cs="Arial"/>
          <w:sz w:val="20"/>
          <w:szCs w:val="20"/>
        </w:rPr>
      </w:pPr>
    </w:p>
    <w:p w:rsidR="00FC4E25" w:rsidRDefault="00FC4E25" w:rsidP="00C443F9">
      <w:pPr>
        <w:pStyle w:val="Heading3"/>
        <w:rPr>
          <w:rFonts w:ascii="Verdana" w:hAnsi="Verdana" w:cs="Arial"/>
          <w:sz w:val="20"/>
          <w:szCs w:val="20"/>
        </w:rPr>
      </w:pPr>
      <w:r>
        <w:t xml:space="preserve">A </w:t>
      </w:r>
      <w:r w:rsidR="00653C8B">
        <w:t>B</w:t>
      </w:r>
      <w:r>
        <w:t xml:space="preserve">rief </w:t>
      </w:r>
      <w:r w:rsidR="00653C8B">
        <w:t>H</w:t>
      </w:r>
      <w:r>
        <w:t xml:space="preserve">istory of </w:t>
      </w:r>
      <w:r w:rsidR="00653C8B">
        <w:t>M</w:t>
      </w:r>
      <w:r>
        <w:t>aps</w:t>
      </w:r>
    </w:p>
    <w:p w:rsidR="00FC4E25" w:rsidRPr="00FC4E25" w:rsidRDefault="00DE3BFF" w:rsidP="00021C4D">
      <w:pPr>
        <w:spacing w:after="0" w:line="240" w:lineRule="auto"/>
        <w:rPr>
          <w:rFonts w:ascii="Verdana" w:hAnsi="Verdana" w:cs="Arial"/>
          <w:sz w:val="20"/>
          <w:szCs w:val="20"/>
        </w:rPr>
      </w:pPr>
      <w:r>
        <w:rPr>
          <w:rFonts w:ascii="Verdana" w:hAnsi="Verdana"/>
          <w:sz w:val="20"/>
          <w:szCs w:val="20"/>
        </w:rPr>
        <w:t xml:space="preserve">One can </w:t>
      </w:r>
      <w:r w:rsidR="00FC4E25" w:rsidRPr="00FC4E25">
        <w:rPr>
          <w:rFonts w:ascii="Verdana" w:hAnsi="Verdana"/>
          <w:sz w:val="20"/>
          <w:szCs w:val="20"/>
        </w:rPr>
        <w:t>assume that humans have been mapping for as long as physically possible. Whether they were drawing in the dirt or sand, or chiseling into rock, maps have always been an important part of human development. Interestingly, these ancient and contemporary maps reveal more than just the geography of the people who made them.</w:t>
      </w:r>
    </w:p>
    <w:p w:rsidR="00FC4E25" w:rsidRDefault="00FC4E25" w:rsidP="00021C4D">
      <w:pPr>
        <w:spacing w:after="0" w:line="240" w:lineRule="auto"/>
        <w:rPr>
          <w:rFonts w:ascii="Verdana" w:hAnsi="Verdana" w:cs="Arial"/>
          <w:sz w:val="20"/>
          <w:szCs w:val="20"/>
        </w:rPr>
      </w:pPr>
    </w:p>
    <w:p w:rsidR="00AB6B92" w:rsidRDefault="00AB6B92" w:rsidP="00021C4D">
      <w:pPr>
        <w:spacing w:after="0" w:line="240" w:lineRule="auto"/>
        <w:rPr>
          <w:rFonts w:ascii="Verdana" w:hAnsi="Verdana" w:cs="Arial"/>
          <w:sz w:val="20"/>
          <w:szCs w:val="20"/>
        </w:rPr>
      </w:pPr>
      <w:r w:rsidRPr="00AB6B92">
        <w:rPr>
          <w:rFonts w:ascii="Verdana" w:hAnsi="Verdana" w:cs="Arial"/>
          <w:sz w:val="20"/>
          <w:szCs w:val="20"/>
        </w:rPr>
        <w:t>Maps are often assumed to be reproductions of the world that are objective, accurate, and neutral mirrors. However, you must keep in mind that all maps are considered communication devices created by some person</w:t>
      </w:r>
      <w:r w:rsidR="00B67EF7">
        <w:rPr>
          <w:rFonts w:ascii="Verdana" w:hAnsi="Verdana" w:cs="Arial"/>
          <w:sz w:val="20"/>
          <w:szCs w:val="20"/>
        </w:rPr>
        <w:t xml:space="preserve"> who has</w:t>
      </w:r>
      <w:r w:rsidRPr="00AB6B92">
        <w:rPr>
          <w:rFonts w:ascii="Verdana" w:hAnsi="Verdana" w:cs="Arial"/>
          <w:sz w:val="20"/>
          <w:szCs w:val="20"/>
        </w:rPr>
        <w:t xml:space="preserve"> been influenced by their environment and culture. Therefore, maps are not neutral representations of the world, but social constructions, situated in a milieu. A milieu is a physical or social setting in which something occurs that often has an influence on the outcome.</w:t>
      </w:r>
    </w:p>
    <w:p w:rsidR="00217B5A" w:rsidRDefault="00217B5A" w:rsidP="00021C4D">
      <w:pPr>
        <w:spacing w:after="0" w:line="240" w:lineRule="auto"/>
        <w:rPr>
          <w:rFonts w:ascii="Verdana" w:hAnsi="Verdana" w:cs="Arial"/>
          <w:sz w:val="20"/>
          <w:szCs w:val="20"/>
        </w:rPr>
      </w:pPr>
    </w:p>
    <w:p w:rsidR="00217B5A" w:rsidRDefault="00FE7625" w:rsidP="00021C4D">
      <w:pPr>
        <w:spacing w:after="0" w:line="240" w:lineRule="auto"/>
        <w:rPr>
          <w:rFonts w:ascii="Verdana" w:hAnsi="Verdana" w:cs="Arial"/>
          <w:sz w:val="20"/>
          <w:szCs w:val="20"/>
        </w:rPr>
      </w:pPr>
      <w:r>
        <w:rPr>
          <w:rFonts w:ascii="Verdana" w:hAnsi="Verdana" w:cs="Arial"/>
          <w:sz w:val="20"/>
          <w:szCs w:val="20"/>
        </w:rPr>
        <w:t xml:space="preserve">For examples </w:t>
      </w:r>
      <w:r w:rsidR="00D122B2">
        <w:rPr>
          <w:rFonts w:ascii="Verdana" w:hAnsi="Verdana" w:cs="Arial"/>
          <w:sz w:val="20"/>
          <w:szCs w:val="20"/>
        </w:rPr>
        <w:t>of ancient maps, r</w:t>
      </w:r>
      <w:r w:rsidR="00217B5A">
        <w:rPr>
          <w:rFonts w:ascii="Verdana" w:hAnsi="Verdana" w:cs="Arial"/>
          <w:sz w:val="20"/>
          <w:szCs w:val="20"/>
        </w:rPr>
        <w:t xml:space="preserve">eview the Map Gallery. </w:t>
      </w:r>
    </w:p>
    <w:p w:rsidR="00653C8B" w:rsidRDefault="00B61C7C" w:rsidP="00C443F9">
      <w:pPr>
        <w:pStyle w:val="Heading4"/>
      </w:pPr>
      <w:proofErr w:type="spellStart"/>
      <w:r w:rsidRPr="00B61C7C">
        <w:t>Çatalhöyük</w:t>
      </w:r>
      <w:proofErr w:type="spellEnd"/>
      <w:r w:rsidRPr="00B61C7C">
        <w:t xml:space="preserve"> Map</w:t>
      </w:r>
    </w:p>
    <w:p w:rsidR="00653C8B" w:rsidRDefault="00653C8B" w:rsidP="00021C4D">
      <w:pPr>
        <w:spacing w:after="0" w:line="240" w:lineRule="auto"/>
        <w:rPr>
          <w:rFonts w:ascii="Verdana" w:hAnsi="Verdana" w:cs="Arial"/>
          <w:sz w:val="20"/>
          <w:szCs w:val="20"/>
        </w:rPr>
      </w:pPr>
      <w:r w:rsidRPr="00653C8B">
        <w:rPr>
          <w:rFonts w:ascii="Verdana" w:hAnsi="Verdana" w:cs="Arial"/>
          <w:sz w:val="20"/>
          <w:szCs w:val="20"/>
        </w:rPr>
        <w:t>The oldest existing map was created around 6200 BC. This map shows a town with an erupting volcano in the background. From this map, you can see how they perceived their surrounding environment and space.</w:t>
      </w:r>
    </w:p>
    <w:p w:rsidR="00653C8B" w:rsidRDefault="00653C8B" w:rsidP="00021C4D">
      <w:pPr>
        <w:spacing w:after="0" w:line="240" w:lineRule="auto"/>
        <w:rPr>
          <w:rFonts w:ascii="Verdana" w:hAnsi="Verdana" w:cs="Arial"/>
          <w:sz w:val="20"/>
          <w:szCs w:val="20"/>
        </w:rPr>
      </w:pPr>
    </w:p>
    <w:p w:rsidR="00653C8B" w:rsidRDefault="00653C8B" w:rsidP="00021C4D">
      <w:pPr>
        <w:spacing w:after="0" w:line="240" w:lineRule="auto"/>
        <w:rPr>
          <w:rFonts w:ascii="Verdana" w:hAnsi="Verdana" w:cs="Arial"/>
          <w:sz w:val="20"/>
          <w:szCs w:val="20"/>
        </w:rPr>
      </w:pPr>
      <w:r w:rsidRPr="00653C8B">
        <w:rPr>
          <w:rFonts w:ascii="Verdana" w:hAnsi="Verdana" w:cs="Arial"/>
          <w:noProof/>
          <w:sz w:val="20"/>
          <w:szCs w:val="20"/>
        </w:rPr>
        <w:drawing>
          <wp:inline distT="0" distB="0" distL="0" distR="0" wp14:anchorId="3A773223" wp14:editId="09CB3EF6">
            <wp:extent cx="2202168" cy="1423892"/>
            <wp:effectExtent l="0" t="0" r="8255" b="5080"/>
            <wp:docPr id="26626" name="Picture 5" descr="oldest-ma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6" name="Picture 5" descr="oldest-map2"/>
                    <pic:cNvPicPr>
                      <a:picLocks noChangeAspect="1" noChangeArrowheads="1"/>
                    </pic:cNvPicPr>
                  </pic:nvPicPr>
                  <pic:blipFill>
                    <a:blip r:embed="rId24" cstate="print"/>
                    <a:srcRect/>
                    <a:stretch>
                      <a:fillRect/>
                    </a:stretch>
                  </pic:blipFill>
                  <pic:spPr bwMode="auto">
                    <a:xfrm>
                      <a:off x="0" y="0"/>
                      <a:ext cx="2204211" cy="1425213"/>
                    </a:xfrm>
                    <a:prstGeom prst="rect">
                      <a:avLst/>
                    </a:prstGeom>
                    <a:noFill/>
                    <a:ln w="9525">
                      <a:noFill/>
                      <a:miter lim="800000"/>
                      <a:headEnd/>
                      <a:tailEnd/>
                    </a:ln>
                  </pic:spPr>
                </pic:pic>
              </a:graphicData>
            </a:graphic>
          </wp:inline>
        </w:drawing>
      </w:r>
      <w:r>
        <w:rPr>
          <w:rFonts w:ascii="Verdana" w:hAnsi="Verdana" w:cs="Arial"/>
          <w:sz w:val="20"/>
          <w:szCs w:val="20"/>
        </w:rPr>
        <w:t xml:space="preserve">                    </w:t>
      </w:r>
      <w:r w:rsidRPr="00653C8B">
        <w:rPr>
          <w:rFonts w:ascii="Verdana" w:hAnsi="Verdana" w:cs="Arial"/>
          <w:noProof/>
          <w:sz w:val="20"/>
          <w:szCs w:val="20"/>
        </w:rPr>
        <w:drawing>
          <wp:inline distT="0" distB="0" distL="0" distR="0" wp14:anchorId="11A464EB" wp14:editId="6AC04EF4">
            <wp:extent cx="2428876" cy="1387304"/>
            <wp:effectExtent l="0" t="0" r="0" b="3810"/>
            <wp:docPr id="26627" name="Picture 7" descr="oldest-map.jpg (25090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7" name="Picture 7" descr="oldest-map.jpg (25090 bytes)"/>
                    <pic:cNvPicPr>
                      <a:picLocks noChangeAspect="1" noChangeArrowheads="1"/>
                    </pic:cNvPicPr>
                  </pic:nvPicPr>
                  <pic:blipFill>
                    <a:blip r:embed="rId25" cstate="print"/>
                    <a:srcRect/>
                    <a:stretch>
                      <a:fillRect/>
                    </a:stretch>
                  </pic:blipFill>
                  <pic:spPr bwMode="auto">
                    <a:xfrm>
                      <a:off x="0" y="0"/>
                      <a:ext cx="2428876" cy="1387304"/>
                    </a:xfrm>
                    <a:prstGeom prst="rect">
                      <a:avLst/>
                    </a:prstGeom>
                    <a:noFill/>
                    <a:ln w="9525">
                      <a:noFill/>
                      <a:miter lim="800000"/>
                      <a:headEnd/>
                      <a:tailEnd/>
                    </a:ln>
                  </pic:spPr>
                </pic:pic>
              </a:graphicData>
            </a:graphic>
          </wp:inline>
        </w:drawing>
      </w:r>
    </w:p>
    <w:p w:rsidR="00B61C7C" w:rsidRDefault="00B61C7C" w:rsidP="00021C4D">
      <w:pPr>
        <w:spacing w:after="0" w:line="240" w:lineRule="auto"/>
        <w:rPr>
          <w:rFonts w:ascii="Verdana" w:hAnsi="Verdana" w:cs="Arial"/>
          <w:sz w:val="20"/>
          <w:szCs w:val="20"/>
        </w:rPr>
      </w:pPr>
    </w:p>
    <w:p w:rsidR="00B61C7C" w:rsidRDefault="00B61C7C" w:rsidP="00021C4D">
      <w:pPr>
        <w:spacing w:after="0" w:line="240" w:lineRule="auto"/>
        <w:rPr>
          <w:rFonts w:ascii="Verdana" w:hAnsi="Verdana" w:cs="Arial"/>
          <w:sz w:val="20"/>
          <w:szCs w:val="20"/>
        </w:rPr>
      </w:pPr>
    </w:p>
    <w:p w:rsidR="00B61C7C" w:rsidRDefault="00B61C7C" w:rsidP="00C443F9">
      <w:pPr>
        <w:pStyle w:val="Heading4"/>
      </w:pPr>
      <w:proofErr w:type="spellStart"/>
      <w:r w:rsidRPr="00B61C7C">
        <w:t>Giadighe</w:t>
      </w:r>
      <w:proofErr w:type="spellEnd"/>
      <w:r w:rsidRPr="00B61C7C">
        <w:t xml:space="preserve"> petroglyph </w:t>
      </w:r>
      <w:r>
        <w:t>Map</w:t>
      </w:r>
    </w:p>
    <w:p w:rsidR="00653C8B" w:rsidRDefault="00D122B2" w:rsidP="000B6E42">
      <w:pPr>
        <w:spacing w:after="0" w:line="240" w:lineRule="auto"/>
        <w:rPr>
          <w:rFonts w:ascii="Verdana" w:hAnsi="Verdana" w:cs="Arial"/>
          <w:sz w:val="20"/>
          <w:szCs w:val="20"/>
        </w:rPr>
      </w:pPr>
      <w:r w:rsidRPr="00644559">
        <w:rPr>
          <w:rFonts w:ascii="Verdana" w:hAnsi="Verdana" w:cs="Arial"/>
          <w:noProof/>
          <w:sz w:val="20"/>
          <w:szCs w:val="20"/>
        </w:rPr>
        <w:drawing>
          <wp:anchor distT="0" distB="0" distL="114300" distR="114300" simplePos="0" relativeHeight="251663360" behindDoc="0" locked="0" layoutInCell="1" allowOverlap="1" wp14:anchorId="5145CD31" wp14:editId="7DDDB0C8">
            <wp:simplePos x="0" y="0"/>
            <wp:positionH relativeFrom="column">
              <wp:posOffset>-3175</wp:posOffset>
            </wp:positionH>
            <wp:positionV relativeFrom="paragraph">
              <wp:posOffset>47625</wp:posOffset>
            </wp:positionV>
            <wp:extent cx="1745615" cy="1543050"/>
            <wp:effectExtent l="0" t="0" r="6985" b="0"/>
            <wp:wrapSquare wrapText="bothSides"/>
            <wp:docPr id="27651" name="Picture 3" descr="~AUT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1" name="Picture 3" descr="~AUT004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45615" cy="15430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653C8B" w:rsidRPr="00653C8B">
        <w:rPr>
          <w:rFonts w:ascii="Verdana" w:hAnsi="Verdana" w:cs="Arial"/>
          <w:sz w:val="20"/>
          <w:szCs w:val="20"/>
        </w:rPr>
        <w:t>Th</w:t>
      </w:r>
      <w:r w:rsidR="000B6E42">
        <w:rPr>
          <w:rFonts w:ascii="Verdana" w:hAnsi="Verdana" w:cs="Arial"/>
          <w:sz w:val="20"/>
          <w:szCs w:val="20"/>
        </w:rPr>
        <w:t xml:space="preserve">e </w:t>
      </w:r>
      <w:proofErr w:type="spellStart"/>
      <w:r w:rsidR="000B6E42">
        <w:rPr>
          <w:rFonts w:ascii="Verdana" w:hAnsi="Verdana" w:cs="Arial"/>
          <w:sz w:val="20"/>
          <w:szCs w:val="20"/>
        </w:rPr>
        <w:t>Giadighe</w:t>
      </w:r>
      <w:proofErr w:type="spellEnd"/>
      <w:r w:rsidR="00653C8B" w:rsidRPr="00653C8B">
        <w:rPr>
          <w:rFonts w:ascii="Verdana" w:hAnsi="Verdana" w:cs="Arial"/>
          <w:sz w:val="20"/>
          <w:szCs w:val="20"/>
        </w:rPr>
        <w:t xml:space="preserve"> map</w:t>
      </w:r>
      <w:r w:rsidR="000B6E42">
        <w:rPr>
          <w:rFonts w:ascii="Verdana" w:hAnsi="Verdana" w:cs="Arial"/>
          <w:sz w:val="20"/>
          <w:szCs w:val="20"/>
        </w:rPr>
        <w:t xml:space="preserve"> in this image</w:t>
      </w:r>
      <w:r w:rsidR="00653C8B" w:rsidRPr="00653C8B">
        <w:rPr>
          <w:rFonts w:ascii="Verdana" w:hAnsi="Verdana" w:cs="Arial"/>
          <w:sz w:val="20"/>
          <w:szCs w:val="20"/>
        </w:rPr>
        <w:t xml:space="preserve"> is from 2500 BC. </w:t>
      </w:r>
      <w:r w:rsidR="000B6E42">
        <w:rPr>
          <w:rFonts w:ascii="Verdana" w:hAnsi="Verdana" w:cs="Arial"/>
          <w:sz w:val="20"/>
          <w:szCs w:val="20"/>
        </w:rPr>
        <w:t>One</w:t>
      </w:r>
      <w:r w:rsidR="00653C8B" w:rsidRPr="00653C8B">
        <w:rPr>
          <w:rFonts w:ascii="Verdana" w:hAnsi="Verdana" w:cs="Arial"/>
          <w:sz w:val="20"/>
          <w:szCs w:val="20"/>
        </w:rPr>
        <w:t xml:space="preserve"> can only guess at the milieu being mapped here, but we know that cultural symbols, ideas, and practices con</w:t>
      </w:r>
      <w:r w:rsidR="00D26235">
        <w:rPr>
          <w:rFonts w:ascii="Verdana" w:hAnsi="Verdana" w:cs="Arial"/>
          <w:sz w:val="20"/>
          <w:szCs w:val="20"/>
        </w:rPr>
        <w:t xml:space="preserve">tribute to the form of the map </w:t>
      </w:r>
      <w:r w:rsidR="00653C8B" w:rsidRPr="00653C8B">
        <w:rPr>
          <w:rFonts w:ascii="Verdana" w:hAnsi="Verdana" w:cs="Arial"/>
          <w:sz w:val="20"/>
          <w:szCs w:val="20"/>
        </w:rPr>
        <w:t>and to the sense it made in 2500 BC. So what do we see on this map? Animals, perhaps being husbanded, what appear</w:t>
      </w:r>
      <w:r w:rsidR="00D26235">
        <w:rPr>
          <w:rFonts w:ascii="Verdana" w:hAnsi="Verdana" w:cs="Arial"/>
          <w:sz w:val="20"/>
          <w:szCs w:val="20"/>
        </w:rPr>
        <w:t>s</w:t>
      </w:r>
      <w:r w:rsidR="00653C8B" w:rsidRPr="00653C8B">
        <w:rPr>
          <w:rFonts w:ascii="Verdana" w:hAnsi="Verdana" w:cs="Arial"/>
          <w:sz w:val="20"/>
          <w:szCs w:val="20"/>
        </w:rPr>
        <w:t xml:space="preserve"> to be orchards or gardens shown as grids of dots, houses with ladders indicating perhaps the settlement was located on hilly terrain, huts between structures and enclosures, and of course people engaged </w:t>
      </w:r>
      <w:r w:rsidR="00D26235">
        <w:rPr>
          <w:rFonts w:ascii="Verdana" w:hAnsi="Verdana" w:cs="Arial"/>
          <w:sz w:val="20"/>
          <w:szCs w:val="20"/>
        </w:rPr>
        <w:t>in a variety of activities. It is</w:t>
      </w:r>
      <w:r w:rsidR="00653C8B" w:rsidRPr="00653C8B">
        <w:rPr>
          <w:rFonts w:ascii="Verdana" w:hAnsi="Verdana" w:cs="Arial"/>
          <w:sz w:val="20"/>
          <w:szCs w:val="20"/>
        </w:rPr>
        <w:t xml:space="preserve"> interesting how much we can probably guess correctly at a distance of more than 4000 years.</w:t>
      </w:r>
    </w:p>
    <w:p w:rsidR="000B6E42" w:rsidRDefault="000B6E42" w:rsidP="00B61C7C">
      <w:pPr>
        <w:spacing w:after="0" w:line="240" w:lineRule="auto"/>
        <w:ind w:left="3420"/>
        <w:rPr>
          <w:rFonts w:ascii="Verdana" w:hAnsi="Verdana" w:cs="Arial"/>
          <w:sz w:val="20"/>
          <w:szCs w:val="20"/>
        </w:rPr>
      </w:pPr>
    </w:p>
    <w:p w:rsidR="00D122B2" w:rsidRPr="00D122B2" w:rsidRDefault="00D122B2" w:rsidP="00D122B2">
      <w:pPr>
        <w:spacing w:after="0" w:line="240" w:lineRule="auto"/>
        <w:rPr>
          <w:rFonts w:ascii="Verdana" w:hAnsi="Verdana" w:cs="Arial"/>
          <w:sz w:val="16"/>
          <w:szCs w:val="16"/>
        </w:rPr>
      </w:pPr>
      <w:proofErr w:type="spellStart"/>
      <w:proofErr w:type="gramStart"/>
      <w:r w:rsidRPr="00D122B2">
        <w:rPr>
          <w:rFonts w:ascii="Verdana" w:hAnsi="Verdana"/>
          <w:color w:val="000000" w:themeColor="text1"/>
          <w:sz w:val="16"/>
          <w:szCs w:val="16"/>
        </w:rPr>
        <w:t>Giadighe</w:t>
      </w:r>
      <w:proofErr w:type="spellEnd"/>
      <w:r w:rsidRPr="00D122B2">
        <w:rPr>
          <w:rFonts w:ascii="Verdana" w:hAnsi="Verdana"/>
          <w:color w:val="000000" w:themeColor="text1"/>
          <w:sz w:val="16"/>
          <w:szCs w:val="16"/>
        </w:rPr>
        <w:t xml:space="preserve"> petroglyph, </w:t>
      </w:r>
      <w:proofErr w:type="spellStart"/>
      <w:r w:rsidRPr="00D122B2">
        <w:rPr>
          <w:rFonts w:ascii="Verdana" w:hAnsi="Verdana"/>
          <w:color w:val="000000" w:themeColor="text1"/>
          <w:sz w:val="16"/>
          <w:szCs w:val="16"/>
        </w:rPr>
        <w:t>Valcamonica</w:t>
      </w:r>
      <w:proofErr w:type="spellEnd"/>
      <w:r w:rsidRPr="00D122B2">
        <w:rPr>
          <w:rFonts w:ascii="Verdana" w:hAnsi="Verdana"/>
          <w:color w:val="000000" w:themeColor="text1"/>
          <w:sz w:val="16"/>
          <w:szCs w:val="16"/>
        </w:rPr>
        <w:t xml:space="preserve"> (2500 B.C.)</w:t>
      </w:r>
      <w:proofErr w:type="gramEnd"/>
    </w:p>
    <w:p w:rsidR="00B61C7C" w:rsidRDefault="00B61C7C" w:rsidP="00C443F9">
      <w:pPr>
        <w:pStyle w:val="Heading4"/>
      </w:pPr>
      <w:r>
        <w:t>Marshall Island</w:t>
      </w:r>
      <w:r w:rsidR="00B8319E">
        <w:t xml:space="preserve"> Map</w:t>
      </w:r>
    </w:p>
    <w:p w:rsidR="00644559" w:rsidRPr="00B8319E" w:rsidRDefault="00217B5A" w:rsidP="00021C4D">
      <w:pPr>
        <w:spacing w:after="0" w:line="240" w:lineRule="auto"/>
        <w:rPr>
          <w:rFonts w:ascii="Verdana" w:hAnsi="Verdana" w:cs="Arial"/>
          <w:sz w:val="20"/>
          <w:szCs w:val="20"/>
        </w:rPr>
      </w:pPr>
      <w:r w:rsidRPr="00B8319E">
        <w:rPr>
          <w:rFonts w:ascii="Verdana" w:hAnsi="Verdana" w:cs="Arial"/>
          <w:noProof/>
          <w:sz w:val="20"/>
          <w:szCs w:val="20"/>
        </w:rPr>
        <w:drawing>
          <wp:anchor distT="0" distB="0" distL="114300" distR="114300" simplePos="0" relativeHeight="251664384" behindDoc="0" locked="0" layoutInCell="1" allowOverlap="1" wp14:anchorId="37F996D9" wp14:editId="7D1CCD28">
            <wp:simplePos x="0" y="0"/>
            <wp:positionH relativeFrom="column">
              <wp:posOffset>19050</wp:posOffset>
            </wp:positionH>
            <wp:positionV relativeFrom="paragraph">
              <wp:posOffset>81280</wp:posOffset>
            </wp:positionV>
            <wp:extent cx="1409065" cy="990600"/>
            <wp:effectExtent l="0" t="0" r="635" b="0"/>
            <wp:wrapSquare wrapText="bothSides"/>
            <wp:docPr id="28674" name="Picture 5" descr="seachart(350x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4" name="Picture 5" descr="seachart(350x24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09065" cy="9906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B8319E" w:rsidRPr="00B8319E">
        <w:rPr>
          <w:rFonts w:ascii="Verdana" w:hAnsi="Verdana" w:cs="Arial"/>
          <w:sz w:val="20"/>
          <w:szCs w:val="20"/>
        </w:rPr>
        <w:t xml:space="preserve">This map is a traditional Marshall Islands Sea Chart. Sticks and shells were often used to depict islands. These charts </w:t>
      </w:r>
      <w:r w:rsidR="00D26235">
        <w:rPr>
          <w:rFonts w:ascii="Verdana" w:hAnsi="Verdana" w:cs="Arial"/>
          <w:sz w:val="20"/>
          <w:szCs w:val="20"/>
        </w:rPr>
        <w:t xml:space="preserve">were used </w:t>
      </w:r>
      <w:r w:rsidR="00B8319E" w:rsidRPr="00B8319E">
        <w:rPr>
          <w:rFonts w:ascii="Verdana" w:hAnsi="Verdana" w:cs="Arial"/>
          <w:sz w:val="20"/>
          <w:szCs w:val="20"/>
        </w:rPr>
        <w:t>for navigating between landmasses and w</w:t>
      </w:r>
      <w:r w:rsidR="00D26235">
        <w:rPr>
          <w:rFonts w:ascii="Verdana" w:hAnsi="Verdana" w:cs="Arial"/>
          <w:sz w:val="20"/>
          <w:szCs w:val="20"/>
        </w:rPr>
        <w:t>ere</w:t>
      </w:r>
      <w:r w:rsidR="00B8319E" w:rsidRPr="00B8319E">
        <w:rPr>
          <w:rFonts w:ascii="Verdana" w:hAnsi="Verdana" w:cs="Arial"/>
          <w:sz w:val="20"/>
          <w:szCs w:val="20"/>
        </w:rPr>
        <w:t xml:space="preserve"> made to be portable.</w:t>
      </w:r>
    </w:p>
    <w:p w:rsidR="00644559" w:rsidRDefault="00644559" w:rsidP="00021C4D">
      <w:pPr>
        <w:spacing w:after="0" w:line="240" w:lineRule="auto"/>
        <w:rPr>
          <w:rFonts w:ascii="Verdana" w:hAnsi="Verdana" w:cs="Arial"/>
          <w:b/>
          <w:sz w:val="24"/>
          <w:szCs w:val="24"/>
        </w:rPr>
      </w:pPr>
    </w:p>
    <w:p w:rsidR="00B8319E" w:rsidRDefault="00B8319E" w:rsidP="00021C4D">
      <w:pPr>
        <w:spacing w:after="0" w:line="240" w:lineRule="auto"/>
        <w:rPr>
          <w:rFonts w:ascii="Verdana" w:hAnsi="Verdana" w:cs="Arial"/>
          <w:b/>
          <w:sz w:val="24"/>
          <w:szCs w:val="24"/>
        </w:rPr>
      </w:pPr>
    </w:p>
    <w:p w:rsidR="00B8319E" w:rsidRDefault="00B8319E" w:rsidP="00021C4D">
      <w:pPr>
        <w:spacing w:after="0" w:line="240" w:lineRule="auto"/>
        <w:rPr>
          <w:rFonts w:ascii="Verdana" w:hAnsi="Verdana" w:cs="Arial"/>
          <w:b/>
          <w:sz w:val="24"/>
          <w:szCs w:val="24"/>
        </w:rPr>
      </w:pPr>
    </w:p>
    <w:p w:rsidR="00B8319E" w:rsidRDefault="00B8319E" w:rsidP="00021C4D">
      <w:pPr>
        <w:spacing w:after="0" w:line="240" w:lineRule="auto"/>
        <w:rPr>
          <w:rFonts w:ascii="Verdana" w:hAnsi="Verdana" w:cs="Arial"/>
          <w:b/>
          <w:sz w:val="24"/>
          <w:szCs w:val="24"/>
        </w:rPr>
      </w:pPr>
    </w:p>
    <w:p w:rsidR="000B6E42" w:rsidRPr="000B6E42" w:rsidRDefault="000B6E42" w:rsidP="000B6E42"/>
    <w:p w:rsidR="00B8319E" w:rsidRDefault="00616E2E" w:rsidP="00C443F9">
      <w:pPr>
        <w:pStyle w:val="Heading4"/>
      </w:pPr>
      <w:r>
        <w:t xml:space="preserve">Mediterranean </w:t>
      </w:r>
      <w:r w:rsidR="00B8319E">
        <w:t>T-O Map</w:t>
      </w:r>
    </w:p>
    <w:p w:rsidR="00B8319E" w:rsidRDefault="00D122B2" w:rsidP="00021C4D">
      <w:pPr>
        <w:spacing w:after="0" w:line="240" w:lineRule="auto"/>
        <w:rPr>
          <w:rFonts w:ascii="Verdana" w:hAnsi="Verdana" w:cs="Arial"/>
          <w:sz w:val="20"/>
          <w:szCs w:val="20"/>
        </w:rPr>
      </w:pPr>
      <w:r w:rsidRPr="00616E2E">
        <w:rPr>
          <w:rFonts w:ascii="Verdana" w:hAnsi="Verdana" w:cs="Arial"/>
          <w:b/>
          <w:noProof/>
          <w:sz w:val="24"/>
          <w:szCs w:val="24"/>
        </w:rPr>
        <w:drawing>
          <wp:anchor distT="0" distB="0" distL="114300" distR="114300" simplePos="0" relativeHeight="251666432" behindDoc="0" locked="0" layoutInCell="1" allowOverlap="1" wp14:anchorId="7F65EFA0" wp14:editId="04A6C6D0">
            <wp:simplePos x="0" y="0"/>
            <wp:positionH relativeFrom="column">
              <wp:posOffset>17145</wp:posOffset>
            </wp:positionH>
            <wp:positionV relativeFrom="paragraph">
              <wp:posOffset>66675</wp:posOffset>
            </wp:positionV>
            <wp:extent cx="1371600" cy="1371600"/>
            <wp:effectExtent l="0" t="0" r="0" b="0"/>
            <wp:wrapSquare wrapText="bothSides"/>
            <wp:docPr id="29699" name="Picture 5" descr="Image:T and O map Guntherus Ziner 1472.jp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99" name="Picture 5" descr="Image:T and O map Guntherus Ziner 1472.jpg">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B8319E">
        <w:rPr>
          <w:rFonts w:ascii="Verdana" w:hAnsi="Verdana" w:cs="Arial"/>
          <w:sz w:val="20"/>
          <w:szCs w:val="20"/>
        </w:rPr>
        <w:t>This map is known</w:t>
      </w:r>
      <w:r w:rsidR="00B8319E" w:rsidRPr="00B8319E">
        <w:rPr>
          <w:rFonts w:ascii="Verdana" w:hAnsi="Verdana" w:cs="Arial"/>
          <w:sz w:val="20"/>
          <w:szCs w:val="20"/>
        </w:rPr>
        <w:t xml:space="preserve"> as a T-O map. The T represents the Mediterranean which divides three continen</w:t>
      </w:r>
      <w:r w:rsidR="00D26235">
        <w:rPr>
          <w:rFonts w:ascii="Verdana" w:hAnsi="Verdana" w:cs="Arial"/>
          <w:sz w:val="20"/>
          <w:szCs w:val="20"/>
        </w:rPr>
        <w:t xml:space="preserve">ts: </w:t>
      </w:r>
      <w:r w:rsidR="00B8319E" w:rsidRPr="00B8319E">
        <w:rPr>
          <w:rFonts w:ascii="Verdana" w:hAnsi="Verdana" w:cs="Arial"/>
          <w:sz w:val="20"/>
          <w:szCs w:val="20"/>
        </w:rPr>
        <w:t>Asia, Europe, and Africa. The O represents the ocean and Jerusalem was assumed to be in the center of the circle. The earliest representation of a T-O map is attributed to an eighth century Spanish Monk.</w:t>
      </w:r>
    </w:p>
    <w:p w:rsidR="00616E2E" w:rsidRDefault="00616E2E" w:rsidP="00021C4D">
      <w:pPr>
        <w:spacing w:after="0" w:line="240" w:lineRule="auto"/>
        <w:rPr>
          <w:rFonts w:ascii="Verdana" w:hAnsi="Verdana" w:cs="Arial"/>
          <w:sz w:val="20"/>
          <w:szCs w:val="20"/>
        </w:rPr>
      </w:pPr>
    </w:p>
    <w:p w:rsidR="00616E2E" w:rsidRDefault="00616E2E" w:rsidP="00021C4D">
      <w:pPr>
        <w:spacing w:after="0" w:line="240" w:lineRule="auto"/>
        <w:rPr>
          <w:rFonts w:ascii="Verdana" w:hAnsi="Verdana" w:cs="Arial"/>
          <w:sz w:val="20"/>
          <w:szCs w:val="20"/>
        </w:rPr>
      </w:pPr>
    </w:p>
    <w:p w:rsidR="00616E2E" w:rsidRDefault="00616E2E" w:rsidP="00021C4D">
      <w:pPr>
        <w:spacing w:after="0" w:line="240" w:lineRule="auto"/>
        <w:rPr>
          <w:rFonts w:ascii="Verdana" w:hAnsi="Verdana" w:cs="Arial"/>
          <w:sz w:val="20"/>
          <w:szCs w:val="20"/>
        </w:rPr>
      </w:pPr>
    </w:p>
    <w:p w:rsidR="00616E2E" w:rsidRDefault="00616E2E" w:rsidP="00021C4D">
      <w:pPr>
        <w:spacing w:after="0" w:line="240" w:lineRule="auto"/>
        <w:rPr>
          <w:rFonts w:ascii="Verdana" w:hAnsi="Verdana" w:cs="Arial"/>
          <w:sz w:val="20"/>
          <w:szCs w:val="20"/>
        </w:rPr>
      </w:pPr>
    </w:p>
    <w:p w:rsidR="000B6E42" w:rsidRDefault="000B6E42" w:rsidP="00616E2E">
      <w:pPr>
        <w:pStyle w:val="Heading3"/>
      </w:pPr>
    </w:p>
    <w:p w:rsidR="00616E2E" w:rsidRDefault="00616E2E" w:rsidP="00C443F9">
      <w:pPr>
        <w:pStyle w:val="Heading4"/>
      </w:pPr>
      <w:r>
        <w:t>Arabia T-O Map</w:t>
      </w:r>
    </w:p>
    <w:p w:rsidR="00616E2E" w:rsidRPr="00B8319E" w:rsidRDefault="00D122B2" w:rsidP="00021C4D">
      <w:pPr>
        <w:spacing w:after="0" w:line="240" w:lineRule="auto"/>
        <w:rPr>
          <w:rFonts w:ascii="Verdana" w:hAnsi="Verdana" w:cs="Arial"/>
          <w:sz w:val="20"/>
          <w:szCs w:val="20"/>
        </w:rPr>
      </w:pPr>
      <w:r w:rsidRPr="00616E2E">
        <w:rPr>
          <w:rFonts w:ascii="Verdana" w:hAnsi="Verdana" w:cs="Arial"/>
          <w:b/>
          <w:noProof/>
          <w:sz w:val="24"/>
          <w:szCs w:val="24"/>
        </w:rPr>
        <w:drawing>
          <wp:anchor distT="0" distB="0" distL="114300" distR="114300" simplePos="0" relativeHeight="251667456" behindDoc="0" locked="0" layoutInCell="1" allowOverlap="1" wp14:anchorId="7CF58B3F" wp14:editId="72EBDEC7">
            <wp:simplePos x="0" y="0"/>
            <wp:positionH relativeFrom="column">
              <wp:posOffset>17145</wp:posOffset>
            </wp:positionH>
            <wp:positionV relativeFrom="paragraph">
              <wp:posOffset>52705</wp:posOffset>
            </wp:positionV>
            <wp:extent cx="1476375" cy="1395095"/>
            <wp:effectExtent l="0" t="0" r="9525" b="0"/>
            <wp:wrapSquare wrapText="bothSides"/>
            <wp:docPr id="30722" name="Picture 4" descr="to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2" name="Picture 4" descr="to map"/>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76375" cy="139509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Pr>
          <w:rFonts w:ascii="Verdana" w:hAnsi="Verdana" w:cs="Arial"/>
          <w:sz w:val="20"/>
          <w:szCs w:val="20"/>
        </w:rPr>
        <w:t>This is an Arabia T-O Map</w:t>
      </w:r>
      <w:r w:rsidR="00616E2E" w:rsidRPr="00616E2E">
        <w:rPr>
          <w:rFonts w:ascii="Verdana" w:hAnsi="Verdana" w:cs="Arial"/>
          <w:sz w:val="20"/>
          <w:szCs w:val="20"/>
        </w:rPr>
        <w:t xml:space="preserve"> created in a different milieu. This map includes Arabia as the fourth continent and the placement of the Garden of Eden at the top of the earth.</w:t>
      </w:r>
    </w:p>
    <w:p w:rsidR="00644559" w:rsidRPr="00313111" w:rsidRDefault="00616E2E" w:rsidP="00021C4D">
      <w:pPr>
        <w:spacing w:after="0" w:line="240" w:lineRule="auto"/>
        <w:rPr>
          <w:rFonts w:ascii="Verdana" w:hAnsi="Verdana" w:cs="Arial"/>
          <w:b/>
          <w:sz w:val="24"/>
          <w:szCs w:val="24"/>
        </w:rPr>
      </w:pPr>
      <w:r>
        <w:rPr>
          <w:rFonts w:ascii="Verdana" w:hAnsi="Verdana" w:cs="Arial"/>
          <w:sz w:val="20"/>
          <w:szCs w:val="20"/>
        </w:rPr>
        <w:t xml:space="preserve">   </w:t>
      </w:r>
      <w:r>
        <w:rPr>
          <w:rFonts w:ascii="Verdana" w:hAnsi="Verdana" w:cs="Arial"/>
          <w:b/>
          <w:sz w:val="24"/>
          <w:szCs w:val="24"/>
        </w:rPr>
        <w:t xml:space="preserve">      </w:t>
      </w:r>
      <w:r w:rsidR="00B8319E">
        <w:rPr>
          <w:rFonts w:ascii="Verdana" w:hAnsi="Verdana" w:cs="Arial"/>
          <w:b/>
          <w:sz w:val="24"/>
          <w:szCs w:val="24"/>
        </w:rPr>
        <w:t xml:space="preserve">                                      </w:t>
      </w:r>
    </w:p>
    <w:p w:rsidR="00B8319E" w:rsidRDefault="00616E2E" w:rsidP="00021C4D">
      <w:pPr>
        <w:spacing w:after="0" w:line="240" w:lineRule="auto"/>
        <w:rPr>
          <w:rStyle w:val="Heading2Char"/>
        </w:rPr>
      </w:pPr>
      <w:r>
        <w:rPr>
          <w:rFonts w:ascii="Verdana" w:hAnsi="Verdana" w:cs="Arial"/>
          <w:b/>
          <w:sz w:val="24"/>
          <w:szCs w:val="24"/>
        </w:rPr>
        <w:t xml:space="preserve">                           </w:t>
      </w:r>
    </w:p>
    <w:p w:rsidR="00B8319E" w:rsidRDefault="00B8319E" w:rsidP="00021C4D">
      <w:pPr>
        <w:spacing w:after="0" w:line="240" w:lineRule="auto"/>
        <w:rPr>
          <w:rStyle w:val="Heading2Char"/>
        </w:rPr>
      </w:pPr>
    </w:p>
    <w:p w:rsidR="00616E2E" w:rsidRDefault="00616E2E" w:rsidP="00616E2E">
      <w:pPr>
        <w:pStyle w:val="Heading3"/>
        <w:rPr>
          <w:rStyle w:val="Heading2Char"/>
          <w:b/>
          <w:bCs/>
          <w:sz w:val="22"/>
          <w:szCs w:val="22"/>
        </w:rPr>
      </w:pPr>
    </w:p>
    <w:p w:rsidR="00616E2E" w:rsidRDefault="00616E2E" w:rsidP="00616E2E">
      <w:pPr>
        <w:pStyle w:val="Heading3"/>
        <w:rPr>
          <w:rStyle w:val="Heading2Char"/>
          <w:b/>
          <w:bCs/>
          <w:sz w:val="22"/>
          <w:szCs w:val="22"/>
        </w:rPr>
      </w:pPr>
    </w:p>
    <w:p w:rsidR="000B6E42" w:rsidRDefault="000B6E42" w:rsidP="00616E2E">
      <w:pPr>
        <w:pStyle w:val="Heading3"/>
        <w:rPr>
          <w:rStyle w:val="Heading2Char"/>
          <w:b/>
          <w:bCs/>
          <w:sz w:val="22"/>
          <w:szCs w:val="22"/>
        </w:rPr>
      </w:pPr>
    </w:p>
    <w:p w:rsidR="00B8319E" w:rsidRPr="00C443F9" w:rsidRDefault="00616E2E" w:rsidP="00C443F9">
      <w:pPr>
        <w:pStyle w:val="Heading4"/>
        <w:rPr>
          <w:rStyle w:val="Heading2Char"/>
          <w:b/>
          <w:bCs/>
          <w:sz w:val="22"/>
          <w:szCs w:val="22"/>
        </w:rPr>
      </w:pPr>
      <w:r w:rsidRPr="00C443F9">
        <w:rPr>
          <w:rStyle w:val="Heading2Char"/>
          <w:b/>
          <w:bCs/>
          <w:sz w:val="22"/>
          <w:szCs w:val="22"/>
        </w:rPr>
        <w:t>Babylonian World Map</w:t>
      </w:r>
    </w:p>
    <w:p w:rsidR="00616E2E" w:rsidRPr="00616E2E" w:rsidRDefault="00D122B2" w:rsidP="00616E2E">
      <w:pPr>
        <w:rPr>
          <w:rFonts w:ascii="Verdana" w:hAnsi="Verdana"/>
          <w:sz w:val="20"/>
          <w:szCs w:val="20"/>
        </w:rPr>
      </w:pPr>
      <w:r w:rsidRPr="00616E2E">
        <w:rPr>
          <w:rFonts w:ascii="Verdana" w:hAnsi="Verdana"/>
          <w:noProof/>
          <w:sz w:val="20"/>
          <w:szCs w:val="20"/>
        </w:rPr>
        <w:drawing>
          <wp:anchor distT="0" distB="0" distL="114300" distR="114300" simplePos="0" relativeHeight="251665408" behindDoc="0" locked="0" layoutInCell="1" allowOverlap="1" wp14:anchorId="0A10A622" wp14:editId="3BC20F1D">
            <wp:simplePos x="0" y="0"/>
            <wp:positionH relativeFrom="column">
              <wp:posOffset>23495</wp:posOffset>
            </wp:positionH>
            <wp:positionV relativeFrom="paragraph">
              <wp:posOffset>114935</wp:posOffset>
            </wp:positionV>
            <wp:extent cx="895350" cy="1259205"/>
            <wp:effectExtent l="0" t="0" r="0" b="0"/>
            <wp:wrapSquare wrapText="bothSides"/>
            <wp:docPr id="8194" name="Picture 2" descr="http://farm3.staticflickr.com/2096/2161250315_a9a13f85db_z.jpg?z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descr="http://farm3.staticflickr.com/2096/2161250315_a9a13f85db_z.jpg?zz=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95350" cy="1259205"/>
                    </a:xfrm>
                    <a:prstGeom prst="rect">
                      <a:avLst/>
                    </a:prstGeom>
                    <a:noFill/>
                    <a:extLst/>
                  </pic:spPr>
                </pic:pic>
              </a:graphicData>
            </a:graphic>
            <wp14:sizeRelH relativeFrom="page">
              <wp14:pctWidth>0</wp14:pctWidth>
            </wp14:sizeRelH>
            <wp14:sizeRelV relativeFrom="page">
              <wp14:pctHeight>0</wp14:pctHeight>
            </wp14:sizeRelV>
          </wp:anchor>
        </w:drawing>
      </w:r>
      <w:r w:rsidR="00616E2E" w:rsidRPr="00616E2E">
        <w:rPr>
          <w:rFonts w:ascii="Verdana" w:hAnsi="Verdana"/>
          <w:sz w:val="20"/>
          <w:szCs w:val="20"/>
        </w:rPr>
        <w:t>In 600 BC, the Babylonians created their world map. In this map, the circle surrounds the land and is considered to be the end of the earth.</w:t>
      </w:r>
    </w:p>
    <w:p w:rsidR="00616E2E" w:rsidRDefault="00616E2E" w:rsidP="00616E2E"/>
    <w:p w:rsidR="00616E2E" w:rsidRPr="00616E2E" w:rsidRDefault="00616E2E" w:rsidP="00616E2E"/>
    <w:p w:rsidR="00B8319E" w:rsidRDefault="00B8319E" w:rsidP="00021C4D">
      <w:pPr>
        <w:spacing w:after="0" w:line="240" w:lineRule="auto"/>
        <w:rPr>
          <w:rStyle w:val="Heading2Char"/>
        </w:rPr>
      </w:pPr>
    </w:p>
    <w:p w:rsidR="00616E2E" w:rsidRDefault="00616E2E" w:rsidP="00021C4D">
      <w:pPr>
        <w:spacing w:after="0" w:line="240" w:lineRule="auto"/>
        <w:rPr>
          <w:rStyle w:val="Heading2Char"/>
        </w:rPr>
      </w:pPr>
    </w:p>
    <w:p w:rsidR="00616E2E" w:rsidRDefault="00616E2E" w:rsidP="00021C4D">
      <w:pPr>
        <w:spacing w:after="0" w:line="240" w:lineRule="auto"/>
        <w:rPr>
          <w:rFonts w:ascii="Verdana" w:hAnsi="Verdana"/>
          <w:sz w:val="20"/>
          <w:szCs w:val="20"/>
        </w:rPr>
      </w:pPr>
    </w:p>
    <w:p w:rsidR="00616E2E" w:rsidRDefault="00616E2E" w:rsidP="00C443F9">
      <w:pPr>
        <w:pStyle w:val="Heading4"/>
      </w:pPr>
      <w:r>
        <w:t>New World T-O Map</w:t>
      </w:r>
    </w:p>
    <w:p w:rsidR="00616E2E" w:rsidRDefault="00D122B2" w:rsidP="000B6E42">
      <w:pPr>
        <w:spacing w:after="0" w:line="240" w:lineRule="auto"/>
        <w:rPr>
          <w:rFonts w:ascii="Verdana" w:hAnsi="Verdana"/>
          <w:sz w:val="20"/>
          <w:szCs w:val="20"/>
        </w:rPr>
      </w:pPr>
      <w:r w:rsidRPr="00616E2E">
        <w:rPr>
          <w:rFonts w:ascii="Verdana" w:hAnsi="Verdana"/>
          <w:noProof/>
          <w:sz w:val="20"/>
          <w:szCs w:val="20"/>
        </w:rPr>
        <w:drawing>
          <wp:anchor distT="0" distB="0" distL="114300" distR="114300" simplePos="0" relativeHeight="251668480" behindDoc="0" locked="0" layoutInCell="1" allowOverlap="1" wp14:anchorId="52D76302" wp14:editId="2BFE2EA7">
            <wp:simplePos x="0" y="0"/>
            <wp:positionH relativeFrom="column">
              <wp:posOffset>-30480</wp:posOffset>
            </wp:positionH>
            <wp:positionV relativeFrom="paragraph">
              <wp:posOffset>10795</wp:posOffset>
            </wp:positionV>
            <wp:extent cx="1581150" cy="1150620"/>
            <wp:effectExtent l="0" t="0" r="0" b="0"/>
            <wp:wrapSquare wrapText="bothSides"/>
            <wp:docPr id="32770" name="Picture 5" descr="http://lh3.ggpht.com/_hVOW2U7K4-M/SohuOC8uV9I/AAAAAAABEp0/x3vFlXMvMI4/s640/vvvvvvvvvvvvvvvv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0" name="Picture 5" descr="http://lh3.ggpht.com/_hVOW2U7K4-M/SohuOC8uV9I/AAAAAAABEp0/x3vFlXMvMI4/s640/vvvvvvvvvvvvvvvvv.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581150" cy="115062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616E2E" w:rsidRPr="00616E2E">
        <w:rPr>
          <w:rFonts w:ascii="Verdana" w:hAnsi="Verdana"/>
          <w:sz w:val="20"/>
          <w:szCs w:val="20"/>
        </w:rPr>
        <w:t xml:space="preserve">This is </w:t>
      </w:r>
      <w:r>
        <w:rPr>
          <w:rFonts w:ascii="Verdana" w:hAnsi="Verdana"/>
          <w:sz w:val="20"/>
          <w:szCs w:val="20"/>
        </w:rPr>
        <w:t xml:space="preserve">a New World </w:t>
      </w:r>
      <w:r w:rsidR="00616E2E" w:rsidRPr="00616E2E">
        <w:rPr>
          <w:rFonts w:ascii="Verdana" w:hAnsi="Verdana"/>
          <w:sz w:val="20"/>
          <w:szCs w:val="20"/>
        </w:rPr>
        <w:t>T-O map, created in a different milieu and with a different style. Note the inclusion of America, the New World in the lower left-hand corner of the map. Note that Jerusalem is also still located in the center of the map.</w:t>
      </w:r>
    </w:p>
    <w:p w:rsidR="00616E2E" w:rsidRDefault="00616E2E" w:rsidP="00021C4D">
      <w:pPr>
        <w:spacing w:after="0" w:line="240" w:lineRule="auto"/>
        <w:rPr>
          <w:rFonts w:ascii="Verdana" w:hAnsi="Verdana"/>
          <w:sz w:val="20"/>
          <w:szCs w:val="20"/>
        </w:rPr>
      </w:pPr>
    </w:p>
    <w:p w:rsidR="00616E2E" w:rsidRDefault="00616E2E" w:rsidP="00021C4D">
      <w:pPr>
        <w:spacing w:after="0" w:line="240" w:lineRule="auto"/>
        <w:rPr>
          <w:rFonts w:ascii="Verdana" w:hAnsi="Verdana"/>
          <w:sz w:val="20"/>
          <w:szCs w:val="20"/>
        </w:rPr>
      </w:pPr>
    </w:p>
    <w:p w:rsidR="00616E2E" w:rsidRDefault="00616E2E" w:rsidP="00021C4D">
      <w:pPr>
        <w:spacing w:after="0" w:line="240" w:lineRule="auto"/>
        <w:rPr>
          <w:rFonts w:ascii="Verdana" w:hAnsi="Verdana"/>
          <w:sz w:val="20"/>
          <w:szCs w:val="20"/>
        </w:rPr>
      </w:pPr>
    </w:p>
    <w:p w:rsidR="00515BF5" w:rsidRDefault="00515BF5" w:rsidP="00021C4D">
      <w:pPr>
        <w:spacing w:after="0" w:line="240" w:lineRule="auto"/>
        <w:rPr>
          <w:rFonts w:ascii="Verdana" w:hAnsi="Verdana"/>
          <w:sz w:val="20"/>
          <w:szCs w:val="20"/>
        </w:rPr>
      </w:pPr>
    </w:p>
    <w:p w:rsidR="00515BF5" w:rsidRDefault="00515BF5" w:rsidP="00021C4D">
      <w:pPr>
        <w:spacing w:after="0" w:line="240" w:lineRule="auto"/>
        <w:rPr>
          <w:rFonts w:ascii="Verdana" w:hAnsi="Verdana"/>
          <w:sz w:val="20"/>
          <w:szCs w:val="20"/>
        </w:rPr>
      </w:pPr>
    </w:p>
    <w:p w:rsidR="00515BF5" w:rsidRDefault="00515BF5" w:rsidP="00C443F9">
      <w:pPr>
        <w:pStyle w:val="Heading4"/>
      </w:pPr>
      <w:r>
        <w:t>Venice Map</w:t>
      </w:r>
    </w:p>
    <w:p w:rsidR="00616E2E" w:rsidRDefault="00D122B2" w:rsidP="00021C4D">
      <w:pPr>
        <w:spacing w:after="0" w:line="240" w:lineRule="auto"/>
        <w:rPr>
          <w:rFonts w:ascii="Verdana" w:hAnsi="Verdana"/>
          <w:sz w:val="20"/>
          <w:szCs w:val="20"/>
        </w:rPr>
      </w:pPr>
      <w:r w:rsidRPr="00515BF5">
        <w:rPr>
          <w:rFonts w:ascii="Verdana" w:hAnsi="Verdana"/>
          <w:noProof/>
          <w:sz w:val="20"/>
          <w:szCs w:val="20"/>
        </w:rPr>
        <w:drawing>
          <wp:anchor distT="0" distB="0" distL="114300" distR="114300" simplePos="0" relativeHeight="251669504" behindDoc="0" locked="0" layoutInCell="1" allowOverlap="1" wp14:anchorId="428F9935" wp14:editId="19F566EA">
            <wp:simplePos x="0" y="0"/>
            <wp:positionH relativeFrom="column">
              <wp:posOffset>15240</wp:posOffset>
            </wp:positionH>
            <wp:positionV relativeFrom="paragraph">
              <wp:posOffset>82550</wp:posOffset>
            </wp:positionV>
            <wp:extent cx="1645920" cy="1196340"/>
            <wp:effectExtent l="0" t="0" r="0" b="3810"/>
            <wp:wrapSquare wrapText="bothSides"/>
            <wp:docPr id="33794" name="Picture 5" descr="http://lh5.ggpht.com/_hVOW2U7K4-M/SoeWeKRt6KI/AAAAAAABElo/0wqQx0yQXRI/s640/67iteyjryfjfgtdf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94" name="Picture 5" descr="http://lh5.ggpht.com/_hVOW2U7K4-M/SoeWeKRt6KI/AAAAAAABElo/0wqQx0yQXRI/s640/67iteyjryfjfgtdfs.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645920" cy="119634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515BF5" w:rsidRPr="00515BF5">
        <w:rPr>
          <w:rFonts w:ascii="Verdana" w:hAnsi="Verdana"/>
          <w:sz w:val="20"/>
          <w:szCs w:val="20"/>
        </w:rPr>
        <w:t>Here is a map of Venice created in 1565. What is interesting about this map is its perspective. This map is not a bird’s eye view of Venice, but a perspective map of Venice as if it were being seen by someone sitting atop a nearby mountain. This shows that even hundreds of years ago, societies were able to make advanced spatial representations even though they may have never seen Venice from this angle.</w:t>
      </w:r>
    </w:p>
    <w:p w:rsidR="00616E2E" w:rsidRDefault="00616E2E" w:rsidP="00021C4D">
      <w:pPr>
        <w:spacing w:after="0" w:line="240" w:lineRule="auto"/>
        <w:rPr>
          <w:rStyle w:val="Heading2Char"/>
          <w:rFonts w:ascii="Verdana" w:hAnsi="Verdana"/>
          <w:sz w:val="20"/>
          <w:szCs w:val="20"/>
        </w:rPr>
      </w:pPr>
    </w:p>
    <w:p w:rsidR="00515BF5" w:rsidRPr="00800AE7" w:rsidRDefault="00515BF5" w:rsidP="00515BF5">
      <w:pPr>
        <w:spacing w:after="0" w:line="240" w:lineRule="auto"/>
        <w:rPr>
          <w:rFonts w:ascii="Verdana" w:eastAsiaTheme="majorEastAsia" w:hAnsi="Verdana" w:cstheme="majorBidi"/>
          <w:bCs/>
          <w:sz w:val="18"/>
          <w:szCs w:val="18"/>
        </w:rPr>
      </w:pPr>
      <w:r>
        <w:rPr>
          <w:rFonts w:ascii="Verdana" w:eastAsiaTheme="majorEastAsia" w:hAnsi="Verdana" w:cstheme="majorBidi"/>
          <w:bCs/>
          <w:sz w:val="16"/>
          <w:szCs w:val="16"/>
        </w:rPr>
        <w:t xml:space="preserve">     </w:t>
      </w:r>
    </w:p>
    <w:p w:rsidR="00D122B2" w:rsidRPr="000B6E42" w:rsidRDefault="00D122B2" w:rsidP="00D122B2">
      <w:pPr>
        <w:spacing w:after="0" w:line="240" w:lineRule="auto"/>
        <w:rPr>
          <w:rStyle w:val="Heading2Char"/>
          <w:rFonts w:ascii="Verdana" w:hAnsi="Verdana"/>
          <w:b w:val="0"/>
          <w:color w:val="000000" w:themeColor="text1"/>
          <w:sz w:val="18"/>
          <w:szCs w:val="18"/>
        </w:rPr>
      </w:pPr>
      <w:r>
        <w:rPr>
          <w:rStyle w:val="Heading2Char"/>
          <w:rFonts w:ascii="Verdana" w:hAnsi="Verdana"/>
          <w:b w:val="0"/>
          <w:color w:val="000000" w:themeColor="text1"/>
          <w:sz w:val="18"/>
          <w:szCs w:val="18"/>
        </w:rPr>
        <w:t xml:space="preserve">      </w:t>
      </w:r>
      <w:r w:rsidRPr="000B6E42">
        <w:rPr>
          <w:rStyle w:val="Heading2Char"/>
          <w:rFonts w:ascii="Verdana" w:hAnsi="Verdana"/>
          <w:b w:val="0"/>
          <w:color w:val="000000" w:themeColor="text1"/>
          <w:sz w:val="18"/>
          <w:szCs w:val="18"/>
        </w:rPr>
        <w:t>Map of Venice 1565</w:t>
      </w:r>
    </w:p>
    <w:p w:rsidR="00515BF5" w:rsidRPr="00616E2E" w:rsidRDefault="00515BF5" w:rsidP="00021C4D">
      <w:pPr>
        <w:spacing w:after="0" w:line="240" w:lineRule="auto"/>
        <w:rPr>
          <w:rStyle w:val="Heading2Char"/>
          <w:rFonts w:ascii="Verdana" w:hAnsi="Verdana"/>
          <w:sz w:val="20"/>
          <w:szCs w:val="20"/>
        </w:rPr>
      </w:pPr>
    </w:p>
    <w:p w:rsidR="00616E2E" w:rsidRDefault="00616E2E" w:rsidP="00021C4D">
      <w:pPr>
        <w:spacing w:after="0" w:line="240" w:lineRule="auto"/>
        <w:rPr>
          <w:rStyle w:val="Heading2Char"/>
        </w:rPr>
      </w:pPr>
    </w:p>
    <w:p w:rsidR="000B6E42" w:rsidRDefault="000B6E42" w:rsidP="00021C4D">
      <w:pPr>
        <w:spacing w:after="0" w:line="240" w:lineRule="auto"/>
        <w:rPr>
          <w:rStyle w:val="Heading2Char"/>
        </w:rPr>
      </w:pPr>
    </w:p>
    <w:p w:rsidR="000B6E42" w:rsidRDefault="000B6E42" w:rsidP="00021C4D">
      <w:pPr>
        <w:spacing w:after="0" w:line="240" w:lineRule="auto"/>
        <w:rPr>
          <w:rStyle w:val="Heading2Char"/>
        </w:rPr>
      </w:pPr>
    </w:p>
    <w:p w:rsidR="000B6E42" w:rsidRDefault="000B6E42" w:rsidP="00021C4D">
      <w:pPr>
        <w:spacing w:after="0" w:line="240" w:lineRule="auto"/>
        <w:rPr>
          <w:rStyle w:val="Heading2Char"/>
        </w:rPr>
      </w:pPr>
    </w:p>
    <w:p w:rsidR="000B6E42" w:rsidRDefault="000B6E42" w:rsidP="00021C4D">
      <w:pPr>
        <w:spacing w:after="0" w:line="240" w:lineRule="auto"/>
        <w:rPr>
          <w:rStyle w:val="Heading2Char"/>
        </w:rPr>
      </w:pPr>
    </w:p>
    <w:p w:rsidR="000B6E42" w:rsidRDefault="000B6E42" w:rsidP="00021C4D">
      <w:pPr>
        <w:spacing w:after="0" w:line="240" w:lineRule="auto"/>
        <w:rPr>
          <w:rStyle w:val="Heading2Char"/>
        </w:rPr>
      </w:pPr>
    </w:p>
    <w:p w:rsidR="00B871B4" w:rsidRPr="00C443F9" w:rsidRDefault="00B871B4" w:rsidP="00C443F9">
      <w:pPr>
        <w:pStyle w:val="Heading2"/>
      </w:pPr>
      <w:r w:rsidRPr="00C443F9">
        <w:t>SUMMARY</w:t>
      </w:r>
    </w:p>
    <w:p w:rsidR="00C239B2" w:rsidRPr="00B871B4" w:rsidRDefault="00B871B4" w:rsidP="00C239B2">
      <w:r>
        <w:t xml:space="preserve">In </w:t>
      </w:r>
      <w:r w:rsidR="00C239B2">
        <w:t xml:space="preserve">this lesson you learned about cartography and various types of maps. You were also were presented with foundational information including the definition of a map and several map types that are essential to being able to understand the map classification process.  </w:t>
      </w:r>
    </w:p>
    <w:p w:rsidR="00021C4D" w:rsidRPr="00313111" w:rsidRDefault="00021C4D" w:rsidP="00B8319E">
      <w:pPr>
        <w:pStyle w:val="Heading2"/>
        <w:rPr>
          <w:rFonts w:eastAsia="Meiryo UI"/>
        </w:rPr>
      </w:pPr>
      <w:r w:rsidRPr="00313111">
        <w:rPr>
          <w:rFonts w:eastAsia="Meiryo UI"/>
        </w:rPr>
        <w:t>ASSIGNMENTS</w:t>
      </w:r>
    </w:p>
    <w:p w:rsidR="00021C4D" w:rsidRPr="00313111" w:rsidRDefault="00021C4D" w:rsidP="00021C4D">
      <w:pPr>
        <w:tabs>
          <w:tab w:val="num" w:pos="1143"/>
        </w:tabs>
        <w:spacing w:after="0" w:line="240" w:lineRule="auto"/>
        <w:rPr>
          <w:rFonts w:ascii="Verdana" w:hAnsi="Verdana" w:cs="Arial"/>
          <w:b/>
          <w:sz w:val="20"/>
          <w:szCs w:val="20"/>
        </w:rPr>
      </w:pPr>
    </w:p>
    <w:p w:rsidR="00447EF9" w:rsidRPr="00313111" w:rsidRDefault="00021C4D" w:rsidP="00021C4D">
      <w:pPr>
        <w:rPr>
          <w:rFonts w:ascii="Verdana" w:eastAsia="Meiryo UI" w:hAnsi="Verdana" w:cs="Arial"/>
          <w:sz w:val="20"/>
          <w:szCs w:val="20"/>
        </w:rPr>
      </w:pPr>
      <w:r w:rsidRPr="00313111">
        <w:rPr>
          <w:rFonts w:ascii="Verdana" w:eastAsia="Meiryo UI" w:hAnsi="Verdana" w:cs="Arial"/>
          <w:sz w:val="20"/>
          <w:szCs w:val="20"/>
        </w:rPr>
        <w:t>1.</w:t>
      </w:r>
      <w:r w:rsidR="00447EF9">
        <w:rPr>
          <w:rFonts w:ascii="Verdana" w:eastAsia="Meiryo UI" w:hAnsi="Verdana" w:cs="Arial"/>
          <w:sz w:val="20"/>
          <w:szCs w:val="20"/>
        </w:rPr>
        <w:t xml:space="preserve"> Quiz:</w:t>
      </w:r>
      <w:r w:rsidR="00447EF9" w:rsidRPr="00447EF9">
        <w:rPr>
          <w:rFonts w:ascii="Verdana" w:eastAsia="Meiryo UI" w:hAnsi="Verdana" w:cs="Arial"/>
          <w:sz w:val="20"/>
          <w:szCs w:val="20"/>
        </w:rPr>
        <w:t xml:space="preserve"> </w:t>
      </w:r>
      <w:r w:rsidR="00FA13D6">
        <w:rPr>
          <w:rFonts w:ascii="Verdana" w:eastAsia="Meiryo UI" w:hAnsi="Verdana" w:cs="Arial"/>
          <w:sz w:val="20"/>
          <w:szCs w:val="20"/>
        </w:rPr>
        <w:t>Introduction to Cartographic Design</w:t>
      </w:r>
    </w:p>
    <w:p w:rsidR="00021C4D" w:rsidRPr="00313111" w:rsidRDefault="00021C4D" w:rsidP="00021C4D">
      <w:pPr>
        <w:rPr>
          <w:rFonts w:ascii="Verdana" w:eastAsia="Meiryo UI" w:hAnsi="Verdana" w:cs="Arial"/>
          <w:sz w:val="20"/>
          <w:szCs w:val="20"/>
        </w:rPr>
      </w:pPr>
      <w:r w:rsidRPr="00313111">
        <w:rPr>
          <w:rFonts w:ascii="Verdana" w:eastAsia="Meiryo UI" w:hAnsi="Verdana" w:cs="Arial"/>
          <w:sz w:val="20"/>
          <w:szCs w:val="20"/>
        </w:rPr>
        <w:t>2.</w:t>
      </w:r>
      <w:r w:rsidR="00447EF9">
        <w:rPr>
          <w:rFonts w:ascii="Verdana" w:eastAsia="Meiryo UI" w:hAnsi="Verdana" w:cs="Arial"/>
          <w:sz w:val="20"/>
          <w:szCs w:val="20"/>
        </w:rPr>
        <w:t xml:space="preserve"> Lab: </w:t>
      </w:r>
      <w:r w:rsidR="00FA13D6">
        <w:rPr>
          <w:rFonts w:ascii="Verdana" w:eastAsia="Meiryo UI" w:hAnsi="Verdana" w:cs="Arial"/>
          <w:sz w:val="20"/>
          <w:szCs w:val="20"/>
        </w:rPr>
        <w:t>Make Your Best Maps Yet</w:t>
      </w:r>
    </w:p>
    <w:p w:rsidR="00FA13D6" w:rsidRPr="00313111" w:rsidRDefault="00FA13D6">
      <w:pPr>
        <w:rPr>
          <w:rFonts w:ascii="Verdana" w:hAnsi="Verdana"/>
        </w:rPr>
      </w:pPr>
    </w:p>
    <w:sectPr w:rsidR="00FA13D6" w:rsidRPr="00313111">
      <w:headerReference w:type="even" r:id="rId34"/>
      <w:headerReference w:type="default" r:id="rId35"/>
      <w:footerReference w:type="even" r:id="rId36"/>
      <w:footerReference w:type="default" r:id="rId37"/>
      <w:headerReference w:type="first" r:id="rId38"/>
      <w:footerReference w:type="first" r:id="rId3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7AE7" w:rsidRDefault="002E7AE7" w:rsidP="002E7AE7">
      <w:pPr>
        <w:spacing w:after="0" w:line="240" w:lineRule="auto"/>
      </w:pPr>
      <w:r>
        <w:separator/>
      </w:r>
    </w:p>
  </w:endnote>
  <w:endnote w:type="continuationSeparator" w:id="0">
    <w:p w:rsidR="002E7AE7" w:rsidRDefault="002E7AE7" w:rsidP="002E7A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eiryo UI">
    <w:panose1 w:val="020B0604030504040204"/>
    <w:charset w:val="80"/>
    <w:family w:val="swiss"/>
    <w:pitch w:val="variable"/>
    <w:sig w:usb0="E10102FF" w:usb1="EAC7FFFF" w:usb2="0001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C6" w:rsidRDefault="00AC7DC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okmarkStart w:id="0" w:name="_GoBack" w:displacedByCustomXml="next"/>
  <w:bookmarkEnd w:id="0" w:displacedByCustomXml="next"/>
  <w:sdt>
    <w:sdtPr>
      <w:id w:val="-1263609860"/>
      <w:docPartObj>
        <w:docPartGallery w:val="Page Numbers (Bottom of Page)"/>
        <w:docPartUnique/>
      </w:docPartObj>
    </w:sdtPr>
    <w:sdtEndPr>
      <w:rPr>
        <w:noProof/>
      </w:rPr>
    </w:sdtEndPr>
    <w:sdtContent>
      <w:p w:rsidR="002E7AE7" w:rsidRDefault="002E7AE7">
        <w:pPr>
          <w:pStyle w:val="Footer"/>
          <w:jc w:val="right"/>
        </w:pPr>
        <w:r>
          <w:fldChar w:fldCharType="begin"/>
        </w:r>
        <w:r>
          <w:instrText xml:space="preserve"> PAGE   \* MERGEFORMAT </w:instrText>
        </w:r>
        <w:r>
          <w:fldChar w:fldCharType="separate"/>
        </w:r>
        <w:r w:rsidR="00AC7DC6">
          <w:rPr>
            <w:noProof/>
          </w:rPr>
          <w:t>11</w:t>
        </w:r>
        <w:r>
          <w:rPr>
            <w:noProof/>
          </w:rPr>
          <w:fldChar w:fldCharType="end"/>
        </w:r>
      </w:p>
    </w:sdtContent>
  </w:sdt>
  <w:p w:rsidR="002E7AE7" w:rsidRDefault="002E7AE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C6" w:rsidRDefault="00AC7DC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7AE7" w:rsidRDefault="002E7AE7" w:rsidP="002E7AE7">
      <w:pPr>
        <w:spacing w:after="0" w:line="240" w:lineRule="auto"/>
      </w:pPr>
      <w:r>
        <w:separator/>
      </w:r>
    </w:p>
  </w:footnote>
  <w:footnote w:type="continuationSeparator" w:id="0">
    <w:p w:rsidR="002E7AE7" w:rsidRDefault="002E7AE7" w:rsidP="002E7AE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C6" w:rsidRDefault="00AC7DC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C6" w:rsidRDefault="00AC7DC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DC6" w:rsidRDefault="00AC7DC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3825C1E"/>
    <w:multiLevelType w:val="hybridMultilevel"/>
    <w:tmpl w:val="87D45D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C5F6A99"/>
    <w:multiLevelType w:val="hybridMultilevel"/>
    <w:tmpl w:val="5F1059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40414F1"/>
    <w:multiLevelType w:val="hybridMultilevel"/>
    <w:tmpl w:val="09FA1D1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CA64DE7"/>
    <w:multiLevelType w:val="hybridMultilevel"/>
    <w:tmpl w:val="466E43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4"/>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11C86"/>
    <w:rsid w:val="00021C4D"/>
    <w:rsid w:val="000528AD"/>
    <w:rsid w:val="000577D4"/>
    <w:rsid w:val="00095DC1"/>
    <w:rsid w:val="000B6E42"/>
    <w:rsid w:val="0014287B"/>
    <w:rsid w:val="001A71E1"/>
    <w:rsid w:val="001D0DE4"/>
    <w:rsid w:val="00217B5A"/>
    <w:rsid w:val="00241107"/>
    <w:rsid w:val="0024537A"/>
    <w:rsid w:val="00291815"/>
    <w:rsid w:val="002D6DB3"/>
    <w:rsid w:val="002E7AE7"/>
    <w:rsid w:val="002F1213"/>
    <w:rsid w:val="003128B7"/>
    <w:rsid w:val="00313111"/>
    <w:rsid w:val="003135B0"/>
    <w:rsid w:val="00330C4E"/>
    <w:rsid w:val="00333055"/>
    <w:rsid w:val="003E3879"/>
    <w:rsid w:val="003F26F0"/>
    <w:rsid w:val="003F26F5"/>
    <w:rsid w:val="004152FD"/>
    <w:rsid w:val="004157FE"/>
    <w:rsid w:val="00443935"/>
    <w:rsid w:val="00447EF9"/>
    <w:rsid w:val="00483E37"/>
    <w:rsid w:val="00490CCC"/>
    <w:rsid w:val="004B24C6"/>
    <w:rsid w:val="004C4A5F"/>
    <w:rsid w:val="005022E4"/>
    <w:rsid w:val="00515BF5"/>
    <w:rsid w:val="00531C38"/>
    <w:rsid w:val="00584983"/>
    <w:rsid w:val="00616E2E"/>
    <w:rsid w:val="0062104B"/>
    <w:rsid w:val="00627FA1"/>
    <w:rsid w:val="006364EF"/>
    <w:rsid w:val="00642C74"/>
    <w:rsid w:val="00643DA8"/>
    <w:rsid w:val="00644559"/>
    <w:rsid w:val="0064764B"/>
    <w:rsid w:val="00653C8B"/>
    <w:rsid w:val="006B5359"/>
    <w:rsid w:val="00711871"/>
    <w:rsid w:val="0078713D"/>
    <w:rsid w:val="00800AE7"/>
    <w:rsid w:val="00805511"/>
    <w:rsid w:val="008B07A9"/>
    <w:rsid w:val="00A02EA5"/>
    <w:rsid w:val="00A13FA4"/>
    <w:rsid w:val="00A35FEA"/>
    <w:rsid w:val="00A7113A"/>
    <w:rsid w:val="00A83AD6"/>
    <w:rsid w:val="00A97879"/>
    <w:rsid w:val="00AB6B92"/>
    <w:rsid w:val="00AC7DC6"/>
    <w:rsid w:val="00AE2216"/>
    <w:rsid w:val="00AE4801"/>
    <w:rsid w:val="00AE5309"/>
    <w:rsid w:val="00B01BB1"/>
    <w:rsid w:val="00B13CDA"/>
    <w:rsid w:val="00B54002"/>
    <w:rsid w:val="00B61C7C"/>
    <w:rsid w:val="00B65BEA"/>
    <w:rsid w:val="00B67EF7"/>
    <w:rsid w:val="00B8319E"/>
    <w:rsid w:val="00B871B4"/>
    <w:rsid w:val="00BB7C92"/>
    <w:rsid w:val="00BD1D98"/>
    <w:rsid w:val="00C07B6E"/>
    <w:rsid w:val="00C239B2"/>
    <w:rsid w:val="00C443F9"/>
    <w:rsid w:val="00C76601"/>
    <w:rsid w:val="00C87CBE"/>
    <w:rsid w:val="00C97532"/>
    <w:rsid w:val="00CC3F7B"/>
    <w:rsid w:val="00CC48E0"/>
    <w:rsid w:val="00CF712D"/>
    <w:rsid w:val="00D07553"/>
    <w:rsid w:val="00D122B2"/>
    <w:rsid w:val="00D26235"/>
    <w:rsid w:val="00D8615C"/>
    <w:rsid w:val="00D95E12"/>
    <w:rsid w:val="00DA75DC"/>
    <w:rsid w:val="00DB05FA"/>
    <w:rsid w:val="00DE3BFF"/>
    <w:rsid w:val="00E266A5"/>
    <w:rsid w:val="00E42A2C"/>
    <w:rsid w:val="00ED72C1"/>
    <w:rsid w:val="00EE1A8F"/>
    <w:rsid w:val="00F01747"/>
    <w:rsid w:val="00F423E4"/>
    <w:rsid w:val="00FA13D6"/>
    <w:rsid w:val="00FB5668"/>
    <w:rsid w:val="00FC4E25"/>
    <w:rsid w:val="00FE7625"/>
    <w:rsid w:val="00FF26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next w:val="Normal"/>
    <w:link w:val="Heading1Char"/>
    <w:uiPriority w:val="9"/>
    <w:qFormat/>
    <w:rsid w:val="003F26F0"/>
    <w:pPr>
      <w:keepNext/>
      <w:keepLines/>
      <w:spacing w:before="480" w:after="0"/>
      <w:outlineLvl w:val="0"/>
    </w:pPr>
    <w:rPr>
      <w:rFonts w:ascii="Times New Roman" w:eastAsia="Meiryo UI" w:hAnsi="Times New Roman" w:cs="Times New Roman"/>
      <w:b/>
      <w:bCs/>
      <w:sz w:val="52"/>
      <w:szCs w:val="48"/>
    </w:rPr>
  </w:style>
  <w:style w:type="paragraph" w:styleId="Heading2">
    <w:name w:val="heading 2"/>
    <w:basedOn w:val="Normal"/>
    <w:next w:val="Normal"/>
    <w:link w:val="Heading2Char"/>
    <w:uiPriority w:val="9"/>
    <w:unhideWhenUsed/>
    <w:qFormat/>
    <w:rsid w:val="00C87CB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01BB1"/>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443F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character" w:customStyle="1" w:styleId="Heading1Char">
    <w:name w:val="Heading 1 Char"/>
    <w:basedOn w:val="DefaultParagraphFont"/>
    <w:link w:val="Heading1"/>
    <w:uiPriority w:val="9"/>
    <w:rsid w:val="003F26F0"/>
    <w:rPr>
      <w:rFonts w:ascii="Times New Roman" w:eastAsia="Meiryo UI" w:hAnsi="Times New Roman" w:cs="Times New Roman"/>
      <w:b/>
      <w:bCs/>
      <w:sz w:val="52"/>
      <w:szCs w:val="48"/>
    </w:rPr>
  </w:style>
  <w:style w:type="character" w:customStyle="1" w:styleId="Heading2Char">
    <w:name w:val="Heading 2 Char"/>
    <w:basedOn w:val="DefaultParagraphFont"/>
    <w:link w:val="Heading2"/>
    <w:uiPriority w:val="9"/>
    <w:rsid w:val="00C87CBE"/>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01BB1"/>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C9753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97532"/>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DefaultParagraphFont"/>
    <w:uiPriority w:val="99"/>
    <w:unhideWhenUsed/>
    <w:rsid w:val="00217B5A"/>
    <w:rPr>
      <w:color w:val="0000FF" w:themeColor="hyperlink"/>
      <w:u w:val="single"/>
    </w:rPr>
  </w:style>
  <w:style w:type="character" w:customStyle="1" w:styleId="Heading4Char">
    <w:name w:val="Heading 4 Char"/>
    <w:basedOn w:val="DefaultParagraphFont"/>
    <w:link w:val="Heading4"/>
    <w:uiPriority w:val="9"/>
    <w:rsid w:val="00C443F9"/>
    <w:rPr>
      <w:rFonts w:asciiTheme="majorHAnsi" w:eastAsiaTheme="majorEastAsia" w:hAnsiTheme="majorHAnsi" w:cstheme="majorBidi"/>
      <w:b/>
      <w:bCs/>
      <w:i/>
      <w:iCs/>
      <w:color w:val="4F81BD" w:themeColor="accent1"/>
    </w:rPr>
  </w:style>
  <w:style w:type="paragraph" w:styleId="Header">
    <w:name w:val="header"/>
    <w:basedOn w:val="Normal"/>
    <w:link w:val="HeaderChar"/>
    <w:uiPriority w:val="99"/>
    <w:unhideWhenUsed/>
    <w:rsid w:val="002E7AE7"/>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7AE7"/>
  </w:style>
  <w:style w:type="paragraph" w:styleId="Footer">
    <w:name w:val="footer"/>
    <w:basedOn w:val="Normal"/>
    <w:link w:val="FooterChar"/>
    <w:uiPriority w:val="99"/>
    <w:unhideWhenUsed/>
    <w:rsid w:val="002E7AE7"/>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7AE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next w:val="Normal"/>
    <w:link w:val="Heading1Char"/>
    <w:uiPriority w:val="9"/>
    <w:qFormat/>
    <w:rsid w:val="003F26F0"/>
    <w:pPr>
      <w:keepNext/>
      <w:keepLines/>
      <w:spacing w:before="480" w:after="0"/>
      <w:outlineLvl w:val="0"/>
    </w:pPr>
    <w:rPr>
      <w:rFonts w:ascii="Times New Roman" w:eastAsia="Meiryo UI" w:hAnsi="Times New Roman" w:cs="Times New Roman"/>
      <w:b/>
      <w:bCs/>
      <w:sz w:val="52"/>
      <w:szCs w:val="48"/>
    </w:rPr>
  </w:style>
  <w:style w:type="paragraph" w:styleId="Heading2">
    <w:name w:val="heading 2"/>
    <w:basedOn w:val="Normal"/>
    <w:next w:val="Normal"/>
    <w:link w:val="Heading2Char"/>
    <w:uiPriority w:val="9"/>
    <w:unhideWhenUsed/>
    <w:qFormat/>
    <w:rsid w:val="00C87CB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01BB1"/>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443F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character" w:customStyle="1" w:styleId="Heading1Char">
    <w:name w:val="Heading 1 Char"/>
    <w:basedOn w:val="DefaultParagraphFont"/>
    <w:link w:val="Heading1"/>
    <w:uiPriority w:val="9"/>
    <w:rsid w:val="003F26F0"/>
    <w:rPr>
      <w:rFonts w:ascii="Times New Roman" w:eastAsia="Meiryo UI" w:hAnsi="Times New Roman" w:cs="Times New Roman"/>
      <w:b/>
      <w:bCs/>
      <w:sz w:val="52"/>
      <w:szCs w:val="48"/>
    </w:rPr>
  </w:style>
  <w:style w:type="character" w:customStyle="1" w:styleId="Heading2Char">
    <w:name w:val="Heading 2 Char"/>
    <w:basedOn w:val="DefaultParagraphFont"/>
    <w:link w:val="Heading2"/>
    <w:uiPriority w:val="9"/>
    <w:rsid w:val="00C87CBE"/>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01BB1"/>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C9753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97532"/>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DefaultParagraphFont"/>
    <w:uiPriority w:val="99"/>
    <w:unhideWhenUsed/>
    <w:rsid w:val="00217B5A"/>
    <w:rPr>
      <w:color w:val="0000FF" w:themeColor="hyperlink"/>
      <w:u w:val="single"/>
    </w:rPr>
  </w:style>
  <w:style w:type="character" w:customStyle="1" w:styleId="Heading4Char">
    <w:name w:val="Heading 4 Char"/>
    <w:basedOn w:val="DefaultParagraphFont"/>
    <w:link w:val="Heading4"/>
    <w:uiPriority w:val="9"/>
    <w:rsid w:val="00C443F9"/>
    <w:rPr>
      <w:rFonts w:asciiTheme="majorHAnsi" w:eastAsiaTheme="majorEastAsia" w:hAnsiTheme="majorHAnsi" w:cstheme="majorBidi"/>
      <w:b/>
      <w:bCs/>
      <w:i/>
      <w:iCs/>
      <w:color w:val="4F81BD" w:themeColor="accent1"/>
    </w:rPr>
  </w:style>
  <w:style w:type="paragraph" w:styleId="Header">
    <w:name w:val="header"/>
    <w:basedOn w:val="Normal"/>
    <w:link w:val="HeaderChar"/>
    <w:uiPriority w:val="99"/>
    <w:unhideWhenUsed/>
    <w:rsid w:val="002E7AE7"/>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7AE7"/>
  </w:style>
  <w:style w:type="paragraph" w:styleId="Footer">
    <w:name w:val="footer"/>
    <w:basedOn w:val="Normal"/>
    <w:link w:val="FooterChar"/>
    <w:uiPriority w:val="99"/>
    <w:unhideWhenUsed/>
    <w:rsid w:val="002E7AE7"/>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7AE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21212">
      <w:bodyDiv w:val="1"/>
      <w:marLeft w:val="0"/>
      <w:marRight w:val="0"/>
      <w:marTop w:val="0"/>
      <w:marBottom w:val="0"/>
      <w:divBdr>
        <w:top w:val="none" w:sz="0" w:space="0" w:color="auto"/>
        <w:left w:val="none" w:sz="0" w:space="0" w:color="auto"/>
        <w:bottom w:val="none" w:sz="0" w:space="0" w:color="auto"/>
        <w:right w:val="none" w:sz="0" w:space="0" w:color="auto"/>
      </w:divBdr>
    </w:div>
    <w:div w:id="17793688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4.jpeg"/><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0.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3.jpe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gif"/><Relationship Id="rId23" Type="http://schemas.openxmlformats.org/officeDocument/2006/relationships/image" Target="media/image15.png"/><Relationship Id="rId28" Type="http://schemas.openxmlformats.org/officeDocument/2006/relationships/hyperlink" Target="http://upload.wikimedia.org/wikipedia/commons/7/70/T_and_O_map_Guntherus_Ziner_1472.jpg" TargetMode="External"/><Relationship Id="rId36"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1.png"/><Relationship Id="rId35"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A0C9BC-38F1-4436-B79F-B291799F71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823</TotalTime>
  <Pages>12</Pages>
  <Words>2625</Words>
  <Characters>14968</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17558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25</cp:revision>
  <dcterms:created xsi:type="dcterms:W3CDTF">2013-09-06T02:45:00Z</dcterms:created>
  <dcterms:modified xsi:type="dcterms:W3CDTF">2013-11-13T18:46:00Z</dcterms:modified>
</cp:coreProperties>
</file>