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81B7E4" w14:textId="77777777" w:rsidR="00313111" w:rsidRPr="00313111" w:rsidRDefault="001E4149" w:rsidP="00CA2857">
      <w:pPr>
        <w:pStyle w:val="Title"/>
        <w:rPr>
          <w:rFonts w:eastAsia="Meiryo UI"/>
        </w:rPr>
      </w:pPr>
      <w:r w:rsidRPr="001E4149">
        <w:rPr>
          <w:rFonts w:eastAsia="Meiryo UI"/>
        </w:rPr>
        <w:t>Lesson 3: Understanding Coordinate Systems and Map Projections</w:t>
      </w:r>
    </w:p>
    <w:p w14:paraId="6C787879" w14:textId="77777777" w:rsidR="00021C4D" w:rsidRDefault="00F25A24" w:rsidP="00CA2857">
      <w:pPr>
        <w:pStyle w:val="Heading2"/>
        <w:rPr>
          <w:rFonts w:eastAsia="Meiryo UI"/>
        </w:rPr>
      </w:pPr>
      <w:r w:rsidRPr="00313111">
        <w:rPr>
          <w:rFonts w:eastAsia="Meiryo UI"/>
        </w:rPr>
        <w:t>I</w:t>
      </w:r>
      <w:r>
        <w:rPr>
          <w:rFonts w:eastAsia="Meiryo UI"/>
        </w:rPr>
        <w:t>NTRODU</w:t>
      </w:r>
      <w:bookmarkStart w:id="0" w:name="_GoBack"/>
      <w:bookmarkEnd w:id="0"/>
      <w:r>
        <w:rPr>
          <w:rFonts w:eastAsia="Meiryo UI"/>
        </w:rPr>
        <w:t>CTION</w:t>
      </w:r>
    </w:p>
    <w:p w14:paraId="36593964" w14:textId="42C44E57" w:rsidR="00DF2B59" w:rsidRPr="00DF2B59" w:rsidRDefault="00DF2B59" w:rsidP="00DF2B59">
      <w:pPr>
        <w:rPr>
          <w:rFonts w:ascii="Verdana" w:hAnsi="Verdana"/>
        </w:rPr>
      </w:pPr>
      <w:r w:rsidRPr="00DF2B59">
        <w:rPr>
          <w:rFonts w:ascii="Verdana" w:hAnsi="Verdana" w:cs="Articulate"/>
          <w:color w:val="1A1A1A"/>
          <w:sz w:val="24"/>
          <w:szCs w:val="24"/>
        </w:rPr>
        <w:t>In this lesson you will be introduced to coordina</w:t>
      </w:r>
      <w:r w:rsidRPr="00DF2B59">
        <w:rPr>
          <w:rFonts w:ascii="Verdana" w:hAnsi="Verdana" w:cs="Articulate"/>
          <w:color w:val="1A1A1A"/>
          <w:sz w:val="24"/>
          <w:szCs w:val="24"/>
        </w:rPr>
        <w:t xml:space="preserve">te systems and map projections. You will gain an understanding of coordinate systems, developable surfaces, and map projection parameters. </w:t>
      </w:r>
      <w:r w:rsidRPr="00DF2B59">
        <w:rPr>
          <w:rFonts w:ascii="Verdana" w:hAnsi="Verdana" w:cs="Articulate"/>
          <w:color w:val="1A1A1A"/>
          <w:sz w:val="24"/>
          <w:szCs w:val="24"/>
        </w:rPr>
        <w:t xml:space="preserve">This lesson will help you understand how to determine deformation and its distribution </w:t>
      </w:r>
      <w:r w:rsidRPr="00DF2B59">
        <w:rPr>
          <w:rFonts w:ascii="Verdana" w:hAnsi="Verdana" w:cs="Articulate"/>
          <w:color w:val="1A1A1A"/>
          <w:sz w:val="24"/>
          <w:szCs w:val="24"/>
        </w:rPr>
        <w:t>on a map projection.</w:t>
      </w:r>
    </w:p>
    <w:p w14:paraId="33DF53C8" w14:textId="77777777" w:rsidR="00021C4D" w:rsidRPr="00313111" w:rsidRDefault="00021C4D" w:rsidP="00CA2857">
      <w:pPr>
        <w:pStyle w:val="Heading2"/>
        <w:rPr>
          <w:rFonts w:eastAsia="Meiryo UI"/>
        </w:rPr>
      </w:pPr>
      <w:r w:rsidRPr="00313111">
        <w:rPr>
          <w:rFonts w:eastAsia="Meiryo UI"/>
        </w:rPr>
        <w:t xml:space="preserve">LESSON OBJECTIVES </w:t>
      </w:r>
    </w:p>
    <w:p w14:paraId="199DFE38" w14:textId="77777777" w:rsidR="00021C4D" w:rsidRPr="00DF2B59" w:rsidRDefault="00021C4D" w:rsidP="00021C4D">
      <w:pPr>
        <w:rPr>
          <w:rFonts w:ascii="Verdana" w:eastAsia="Meiryo UI" w:hAnsi="Verdana" w:cs="Arial"/>
          <w:sz w:val="24"/>
          <w:szCs w:val="24"/>
        </w:rPr>
      </w:pPr>
      <w:r w:rsidRPr="00DF2B59">
        <w:rPr>
          <w:rFonts w:ascii="Verdana" w:eastAsia="Meiryo UI" w:hAnsi="Verdana" w:cs="Arial"/>
          <w:sz w:val="24"/>
          <w:szCs w:val="24"/>
        </w:rPr>
        <w:t>By the end of this lesson, you will be able to:</w:t>
      </w:r>
    </w:p>
    <w:p w14:paraId="5D2E66A9" w14:textId="77777777" w:rsidR="00021C4D" w:rsidRPr="00DF2B59" w:rsidRDefault="00021C4D" w:rsidP="00021C4D">
      <w:pPr>
        <w:rPr>
          <w:rFonts w:ascii="Verdana" w:eastAsia="Meiryo UI" w:hAnsi="Verdana" w:cs="Arial"/>
          <w:sz w:val="24"/>
          <w:szCs w:val="24"/>
        </w:rPr>
      </w:pPr>
      <w:r w:rsidRPr="00DF2B59">
        <w:rPr>
          <w:rFonts w:ascii="Verdana" w:eastAsia="Meiryo UI" w:hAnsi="Verdana" w:cs="Arial"/>
          <w:sz w:val="24"/>
          <w:szCs w:val="24"/>
        </w:rPr>
        <w:t>1.</w:t>
      </w:r>
      <w:r w:rsidR="002209E9" w:rsidRPr="00DF2B59">
        <w:rPr>
          <w:rFonts w:ascii="Verdana" w:eastAsia="Meiryo UI" w:hAnsi="Verdana" w:cs="Arial"/>
          <w:sz w:val="24"/>
          <w:szCs w:val="24"/>
        </w:rPr>
        <w:t xml:space="preserve"> </w:t>
      </w:r>
      <w:r w:rsidR="002209E9" w:rsidRPr="00DF2B59">
        <w:rPr>
          <w:rFonts w:ascii="Verdana" w:hAnsi="Verdana" w:cs="Arial"/>
          <w:sz w:val="24"/>
          <w:szCs w:val="24"/>
        </w:rPr>
        <w:t>Select the appropriate coordinate system using provided metadata to determine spatial reference.</w:t>
      </w:r>
    </w:p>
    <w:p w14:paraId="582543B3" w14:textId="77777777" w:rsidR="00021C4D" w:rsidRPr="00313111" w:rsidRDefault="00021C4D" w:rsidP="00CA2857">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12A418A2" w14:textId="77777777" w:rsidTr="007222A5">
        <w:tc>
          <w:tcPr>
            <w:tcW w:w="9350" w:type="dxa"/>
            <w:gridSpan w:val="2"/>
            <w:shd w:val="clear" w:color="auto" w:fill="000000" w:themeFill="text1"/>
          </w:tcPr>
          <w:p w14:paraId="28A30FDB" w14:textId="77777777" w:rsidR="00021C4D" w:rsidRPr="00313111" w:rsidRDefault="00021C4D" w:rsidP="007222A5">
            <w:pPr>
              <w:jc w:val="center"/>
              <w:rPr>
                <w:rFonts w:ascii="Verdana" w:hAnsi="Verdana" w:cs="Arial"/>
                <w:b/>
                <w:sz w:val="28"/>
                <w:szCs w:val="28"/>
              </w:rPr>
            </w:pPr>
          </w:p>
        </w:tc>
      </w:tr>
      <w:tr w:rsidR="00021C4D" w:rsidRPr="00313111" w14:paraId="44DCCEF0" w14:textId="77777777" w:rsidTr="007222A5">
        <w:trPr>
          <w:trHeight w:val="287"/>
        </w:trPr>
        <w:tc>
          <w:tcPr>
            <w:tcW w:w="2425" w:type="dxa"/>
          </w:tcPr>
          <w:p w14:paraId="3C51AAAF" w14:textId="77777777" w:rsidR="00021C4D" w:rsidRPr="001A71E1" w:rsidRDefault="00021C4D" w:rsidP="007222A5">
            <w:pPr>
              <w:rPr>
                <w:rFonts w:ascii="Verdana" w:hAnsi="Verdana" w:cs="Arial"/>
                <w:sz w:val="24"/>
                <w:szCs w:val="24"/>
              </w:rPr>
            </w:pPr>
            <w:r w:rsidRPr="001A71E1">
              <w:rPr>
                <w:rFonts w:ascii="Verdana" w:hAnsi="Verdana" w:cs="Arial"/>
                <w:sz w:val="24"/>
                <w:szCs w:val="24"/>
              </w:rPr>
              <w:t>Required Reading</w:t>
            </w:r>
          </w:p>
        </w:tc>
        <w:tc>
          <w:tcPr>
            <w:tcW w:w="6925" w:type="dxa"/>
          </w:tcPr>
          <w:p w14:paraId="240DDF61" w14:textId="77777777" w:rsidR="00D8615C" w:rsidRPr="00313111" w:rsidRDefault="00D8615C" w:rsidP="007222A5">
            <w:pPr>
              <w:rPr>
                <w:rFonts w:ascii="Verdana" w:hAnsi="Verdana" w:cs="Arial"/>
                <w:sz w:val="24"/>
                <w:szCs w:val="24"/>
              </w:rPr>
            </w:pPr>
            <w:r w:rsidRPr="00313111">
              <w:rPr>
                <w:rFonts w:ascii="Verdana" w:hAnsi="Verdana" w:cs="Arial"/>
                <w:sz w:val="24"/>
                <w:szCs w:val="24"/>
              </w:rPr>
              <w:t>Read the following:</w:t>
            </w:r>
          </w:p>
          <w:p w14:paraId="433F63FB" w14:textId="77777777" w:rsidR="00021C4D" w:rsidRPr="00313111" w:rsidRDefault="00DF7C62" w:rsidP="007222A5">
            <w:pPr>
              <w:rPr>
                <w:rFonts w:ascii="Verdana" w:hAnsi="Verdana" w:cs="Arial"/>
                <w:sz w:val="24"/>
                <w:szCs w:val="24"/>
              </w:rPr>
            </w:pPr>
            <w:r>
              <w:rPr>
                <w:rFonts w:ascii="Verdana" w:hAnsi="Verdana" w:cs="Arial"/>
                <w:sz w:val="24"/>
                <w:szCs w:val="24"/>
              </w:rPr>
              <w:t>Understanding Coordinate Systems and Map Projections</w:t>
            </w:r>
          </w:p>
          <w:p w14:paraId="71EB628E" w14:textId="77777777" w:rsidR="00241107" w:rsidRPr="00DF7C62" w:rsidRDefault="00DF7C62" w:rsidP="00DF7C62">
            <w:pPr>
              <w:pStyle w:val="ListParagraph"/>
              <w:numPr>
                <w:ilvl w:val="0"/>
                <w:numId w:val="3"/>
              </w:numPr>
              <w:spacing w:after="0" w:line="240" w:lineRule="auto"/>
              <w:ind w:left="635" w:hanging="270"/>
              <w:rPr>
                <w:rFonts w:ascii="Verdana" w:hAnsi="Verdana" w:cs="Arial"/>
                <w:sz w:val="24"/>
                <w:szCs w:val="24"/>
              </w:rPr>
            </w:pPr>
            <w:r w:rsidRPr="00DF7C62">
              <w:rPr>
                <w:rFonts w:ascii="Verdana" w:hAnsi="Verdana" w:cs="Arial"/>
                <w:sz w:val="24"/>
                <w:szCs w:val="24"/>
              </w:rPr>
              <w:t>Coordinate Systems and Map Projections</w:t>
            </w:r>
          </w:p>
          <w:p w14:paraId="6E30E1A3" w14:textId="77777777" w:rsidR="00DF7C62" w:rsidRPr="00DF7C62" w:rsidRDefault="00DF7C62" w:rsidP="00DF7C62">
            <w:pPr>
              <w:numPr>
                <w:ilvl w:val="0"/>
                <w:numId w:val="31"/>
              </w:numPr>
              <w:autoSpaceDE w:val="0"/>
              <w:autoSpaceDN w:val="0"/>
              <w:adjustRightInd w:val="0"/>
              <w:spacing w:after="0" w:line="240" w:lineRule="auto"/>
              <w:ind w:left="635" w:hanging="270"/>
              <w:rPr>
                <w:rFonts w:ascii="Verdana" w:hAnsi="Verdana" w:cs="Articulate"/>
                <w:color w:val="1A1A1A"/>
                <w:sz w:val="24"/>
                <w:szCs w:val="24"/>
              </w:rPr>
            </w:pPr>
            <w:r w:rsidRPr="00DF7C62">
              <w:rPr>
                <w:rFonts w:ascii="Verdana" w:hAnsi="Verdana" w:cs="Articulate"/>
                <w:color w:val="1A1A1A"/>
                <w:sz w:val="24"/>
                <w:szCs w:val="24"/>
              </w:rPr>
              <w:t>Coordinates and Coordinate Systems</w:t>
            </w:r>
          </w:p>
          <w:p w14:paraId="644D1463" w14:textId="77777777" w:rsidR="00DF7C62" w:rsidRPr="00DF7C62" w:rsidRDefault="00DF7C62" w:rsidP="00DF7C62">
            <w:pPr>
              <w:numPr>
                <w:ilvl w:val="0"/>
                <w:numId w:val="31"/>
              </w:numPr>
              <w:autoSpaceDE w:val="0"/>
              <w:autoSpaceDN w:val="0"/>
              <w:adjustRightInd w:val="0"/>
              <w:spacing w:after="0" w:line="240" w:lineRule="auto"/>
              <w:ind w:left="635" w:hanging="270"/>
              <w:rPr>
                <w:rFonts w:ascii="Verdana" w:hAnsi="Verdana" w:cs="Articulate"/>
                <w:color w:val="1A1A1A"/>
                <w:sz w:val="24"/>
                <w:szCs w:val="24"/>
              </w:rPr>
            </w:pPr>
            <w:r w:rsidRPr="00DF7C62">
              <w:rPr>
                <w:rFonts w:ascii="Verdana" w:hAnsi="Verdana" w:cs="Articulate"/>
                <w:color w:val="1A1A1A"/>
                <w:sz w:val="24"/>
                <w:szCs w:val="24"/>
              </w:rPr>
              <w:t>Map Projections</w:t>
            </w:r>
          </w:p>
          <w:p w14:paraId="7C1402A3" w14:textId="77777777" w:rsidR="00DF7C62" w:rsidRPr="00DF7C62" w:rsidRDefault="00DF7C62" w:rsidP="00DF7C62">
            <w:pPr>
              <w:numPr>
                <w:ilvl w:val="0"/>
                <w:numId w:val="31"/>
              </w:numPr>
              <w:autoSpaceDE w:val="0"/>
              <w:autoSpaceDN w:val="0"/>
              <w:adjustRightInd w:val="0"/>
              <w:spacing w:after="0" w:line="240" w:lineRule="auto"/>
              <w:ind w:left="635" w:hanging="270"/>
              <w:rPr>
                <w:rFonts w:ascii="Verdana" w:hAnsi="Verdana" w:cs="Articulate"/>
                <w:color w:val="1A1A1A"/>
                <w:sz w:val="24"/>
                <w:szCs w:val="24"/>
              </w:rPr>
            </w:pPr>
            <w:r w:rsidRPr="00DF7C62">
              <w:rPr>
                <w:rFonts w:ascii="Verdana" w:hAnsi="Verdana" w:cs="Articulate"/>
                <w:color w:val="1A1A1A"/>
                <w:sz w:val="24"/>
                <w:szCs w:val="24"/>
              </w:rPr>
              <w:t>Developable Surfaces</w:t>
            </w:r>
          </w:p>
          <w:p w14:paraId="26B61DE7" w14:textId="77777777" w:rsidR="00DF7C62" w:rsidRPr="00DF7C62" w:rsidRDefault="00DF7C62" w:rsidP="00DF7C62">
            <w:pPr>
              <w:numPr>
                <w:ilvl w:val="0"/>
                <w:numId w:val="31"/>
              </w:numPr>
              <w:autoSpaceDE w:val="0"/>
              <w:autoSpaceDN w:val="0"/>
              <w:adjustRightInd w:val="0"/>
              <w:spacing w:after="0" w:line="240" w:lineRule="auto"/>
              <w:ind w:left="635" w:hanging="270"/>
              <w:rPr>
                <w:rFonts w:ascii="Verdana" w:hAnsi="Verdana" w:cs="Articulate"/>
                <w:color w:val="1A1A1A"/>
                <w:sz w:val="24"/>
                <w:szCs w:val="24"/>
              </w:rPr>
            </w:pPr>
            <w:r w:rsidRPr="00DF7C62">
              <w:rPr>
                <w:rFonts w:ascii="Verdana" w:hAnsi="Verdana" w:cs="Articulate"/>
                <w:color w:val="1A1A1A"/>
                <w:sz w:val="24"/>
                <w:szCs w:val="24"/>
              </w:rPr>
              <w:t>Map Projection Parameters</w:t>
            </w:r>
          </w:p>
          <w:p w14:paraId="33A5F5F8" w14:textId="77777777" w:rsidR="00DF7C62" w:rsidRPr="00DF7C62" w:rsidRDefault="00DF7C62" w:rsidP="00DF7C62">
            <w:pPr>
              <w:numPr>
                <w:ilvl w:val="0"/>
                <w:numId w:val="31"/>
              </w:numPr>
              <w:autoSpaceDE w:val="0"/>
              <w:autoSpaceDN w:val="0"/>
              <w:adjustRightInd w:val="0"/>
              <w:spacing w:after="0" w:line="240" w:lineRule="auto"/>
              <w:ind w:left="635" w:hanging="270"/>
              <w:rPr>
                <w:rFonts w:ascii="Verdana" w:hAnsi="Verdana" w:cs="Articulate"/>
                <w:color w:val="1A1A1A"/>
                <w:sz w:val="24"/>
                <w:szCs w:val="24"/>
              </w:rPr>
            </w:pPr>
            <w:r w:rsidRPr="00DF7C62">
              <w:rPr>
                <w:rFonts w:ascii="Verdana" w:hAnsi="Verdana" w:cs="Articulate"/>
                <w:color w:val="1A1A1A"/>
                <w:sz w:val="24"/>
                <w:szCs w:val="24"/>
              </w:rPr>
              <w:t>Map Projections Properties</w:t>
            </w:r>
          </w:p>
          <w:p w14:paraId="00D9F6C7" w14:textId="77777777" w:rsidR="00241107" w:rsidRPr="00313111" w:rsidRDefault="00DF7C62" w:rsidP="00DF7C62">
            <w:pPr>
              <w:pStyle w:val="ListParagraph"/>
              <w:numPr>
                <w:ilvl w:val="0"/>
                <w:numId w:val="3"/>
              </w:numPr>
              <w:ind w:left="635" w:hanging="270"/>
              <w:rPr>
                <w:rFonts w:ascii="Verdana" w:hAnsi="Verdana" w:cs="Arial"/>
                <w:sz w:val="28"/>
                <w:szCs w:val="28"/>
              </w:rPr>
            </w:pPr>
            <w:r w:rsidRPr="00DF7C62">
              <w:rPr>
                <w:rFonts w:ascii="Verdana" w:hAnsi="Verdana" w:cs="Articulate"/>
                <w:color w:val="1A1A1A"/>
                <w:sz w:val="24"/>
                <w:szCs w:val="24"/>
              </w:rPr>
              <w:t>Determining Deformation and its Distribution</w:t>
            </w:r>
          </w:p>
        </w:tc>
      </w:tr>
      <w:tr w:rsidR="00DF7C62" w:rsidRPr="00313111" w14:paraId="40D9EE39" w14:textId="77777777" w:rsidTr="007222A5">
        <w:trPr>
          <w:trHeight w:val="287"/>
        </w:trPr>
        <w:tc>
          <w:tcPr>
            <w:tcW w:w="2425" w:type="dxa"/>
          </w:tcPr>
          <w:p w14:paraId="65FBB231" w14:textId="77777777" w:rsidR="00DF7C62" w:rsidRPr="001A71E1" w:rsidRDefault="00DF7C62" w:rsidP="007222A5">
            <w:pPr>
              <w:rPr>
                <w:rFonts w:ascii="Verdana" w:hAnsi="Verdana" w:cs="Arial"/>
                <w:sz w:val="24"/>
                <w:szCs w:val="24"/>
              </w:rPr>
            </w:pPr>
            <w:r>
              <w:rPr>
                <w:rFonts w:ascii="Verdana" w:hAnsi="Verdana" w:cs="Arial"/>
                <w:sz w:val="24"/>
                <w:szCs w:val="24"/>
              </w:rPr>
              <w:t>Resources</w:t>
            </w:r>
          </w:p>
        </w:tc>
        <w:tc>
          <w:tcPr>
            <w:tcW w:w="6925" w:type="dxa"/>
          </w:tcPr>
          <w:p w14:paraId="03EFE16A" w14:textId="77777777" w:rsidR="00DF7C62" w:rsidRDefault="00DF7C62" w:rsidP="007222A5">
            <w:pPr>
              <w:rPr>
                <w:rFonts w:ascii="Verdana" w:hAnsi="Verdana" w:cs="Arial"/>
                <w:sz w:val="24"/>
                <w:szCs w:val="24"/>
              </w:rPr>
            </w:pPr>
            <w:r>
              <w:rPr>
                <w:rFonts w:ascii="Verdana" w:hAnsi="Verdana" w:cs="Arial"/>
                <w:sz w:val="24"/>
                <w:szCs w:val="24"/>
              </w:rPr>
              <w:t>View the following:</w:t>
            </w:r>
          </w:p>
          <w:p w14:paraId="24A74A4B" w14:textId="3FA92C23" w:rsidR="00DF7C62" w:rsidRPr="00112D31" w:rsidRDefault="00DF7C62" w:rsidP="00112D31">
            <w:pPr>
              <w:pStyle w:val="ListParagraph"/>
              <w:numPr>
                <w:ilvl w:val="0"/>
                <w:numId w:val="32"/>
              </w:numPr>
              <w:ind w:left="635" w:hanging="270"/>
              <w:rPr>
                <w:rFonts w:ascii="Verdana" w:hAnsi="Verdana" w:cs="Arial"/>
                <w:sz w:val="24"/>
                <w:szCs w:val="24"/>
              </w:rPr>
            </w:pPr>
            <w:r w:rsidRPr="00112D31">
              <w:rPr>
                <w:rFonts w:ascii="Verdana" w:hAnsi="Verdana" w:cs="Arial"/>
                <w:sz w:val="24"/>
                <w:szCs w:val="24"/>
              </w:rPr>
              <w:t>Map Projections</w:t>
            </w:r>
          </w:p>
        </w:tc>
      </w:tr>
      <w:tr w:rsidR="00021C4D" w:rsidRPr="00313111" w14:paraId="4371CEE3" w14:textId="77777777" w:rsidTr="007222A5">
        <w:trPr>
          <w:trHeight w:val="77"/>
        </w:trPr>
        <w:tc>
          <w:tcPr>
            <w:tcW w:w="2425" w:type="dxa"/>
          </w:tcPr>
          <w:p w14:paraId="0394C56C" w14:textId="77777777" w:rsidR="00021C4D" w:rsidRPr="001A71E1" w:rsidRDefault="00021C4D" w:rsidP="007222A5">
            <w:pPr>
              <w:rPr>
                <w:rFonts w:ascii="Verdana" w:hAnsi="Verdana" w:cs="Arial"/>
                <w:sz w:val="24"/>
                <w:szCs w:val="24"/>
              </w:rPr>
            </w:pPr>
            <w:r w:rsidRPr="001A71E1">
              <w:rPr>
                <w:rFonts w:ascii="Verdana" w:hAnsi="Verdana" w:cs="Arial"/>
                <w:sz w:val="24"/>
                <w:szCs w:val="24"/>
              </w:rPr>
              <w:t>Assignments</w:t>
            </w:r>
          </w:p>
        </w:tc>
        <w:tc>
          <w:tcPr>
            <w:tcW w:w="6925" w:type="dxa"/>
          </w:tcPr>
          <w:p w14:paraId="7D6662FF" w14:textId="77777777" w:rsidR="00021C4D" w:rsidRPr="00313111" w:rsidRDefault="00021C4D" w:rsidP="007222A5">
            <w:pPr>
              <w:rPr>
                <w:rFonts w:ascii="Verdana" w:hAnsi="Verdana" w:cs="Arial"/>
                <w:sz w:val="24"/>
                <w:szCs w:val="24"/>
              </w:rPr>
            </w:pPr>
            <w:r w:rsidRPr="00313111">
              <w:rPr>
                <w:rFonts w:ascii="Verdana" w:hAnsi="Verdana" w:cs="Arial"/>
                <w:sz w:val="24"/>
                <w:szCs w:val="24"/>
              </w:rPr>
              <w:t>Complete the following assignments:</w:t>
            </w:r>
          </w:p>
          <w:p w14:paraId="5BF0DBA1" w14:textId="77777777" w:rsidR="002B60B5" w:rsidRPr="002B60B5" w:rsidRDefault="002B60B5" w:rsidP="00112D31">
            <w:pPr>
              <w:pStyle w:val="ListParagraph"/>
              <w:numPr>
                <w:ilvl w:val="0"/>
                <w:numId w:val="32"/>
              </w:numPr>
              <w:spacing w:after="0" w:line="240" w:lineRule="auto"/>
              <w:ind w:left="635" w:hanging="270"/>
              <w:rPr>
                <w:rFonts w:ascii="Verdana" w:hAnsi="Verdana" w:cs="Arial"/>
                <w:sz w:val="24"/>
                <w:szCs w:val="24"/>
              </w:rPr>
            </w:pPr>
            <w:r>
              <w:rPr>
                <w:rFonts w:ascii="Verdana" w:hAnsi="Verdana" w:cs="Arial"/>
                <w:sz w:val="24"/>
                <w:szCs w:val="24"/>
              </w:rPr>
              <w:t xml:space="preserve">Lab: </w:t>
            </w:r>
            <w:r w:rsidRPr="002B60B5">
              <w:rPr>
                <w:rFonts w:ascii="Verdana" w:hAnsi="Verdana" w:cs="Arial"/>
                <w:sz w:val="24"/>
                <w:szCs w:val="24"/>
              </w:rPr>
              <w:t>Exploring Coordinate Systems and</w:t>
            </w:r>
          </w:p>
          <w:p w14:paraId="4226873B" w14:textId="77777777" w:rsidR="002B60B5" w:rsidRDefault="002B60B5" w:rsidP="00112D31">
            <w:pPr>
              <w:pStyle w:val="ListParagraph"/>
              <w:numPr>
                <w:ilvl w:val="0"/>
                <w:numId w:val="32"/>
              </w:numPr>
              <w:spacing w:after="0" w:line="240" w:lineRule="auto"/>
              <w:ind w:left="635" w:hanging="270"/>
              <w:rPr>
                <w:rFonts w:ascii="Verdana" w:hAnsi="Verdana" w:cs="Arial"/>
                <w:sz w:val="24"/>
                <w:szCs w:val="24"/>
              </w:rPr>
            </w:pPr>
            <w:r w:rsidRPr="002B60B5">
              <w:rPr>
                <w:rFonts w:ascii="Verdana" w:hAnsi="Verdana" w:cs="Arial"/>
                <w:sz w:val="24"/>
                <w:szCs w:val="24"/>
              </w:rPr>
              <w:t>Map Projections</w:t>
            </w:r>
          </w:p>
          <w:p w14:paraId="5B1EB0CF" w14:textId="15B28F94" w:rsidR="00021C4D" w:rsidRPr="00112D31" w:rsidRDefault="002B60B5" w:rsidP="00112D31">
            <w:pPr>
              <w:pStyle w:val="ListParagraph"/>
              <w:numPr>
                <w:ilvl w:val="0"/>
                <w:numId w:val="32"/>
              </w:numPr>
              <w:spacing w:after="0" w:line="240" w:lineRule="auto"/>
              <w:ind w:left="635" w:hanging="270"/>
              <w:rPr>
                <w:rFonts w:ascii="Verdana" w:hAnsi="Verdana" w:cs="Arial"/>
                <w:sz w:val="24"/>
                <w:szCs w:val="24"/>
              </w:rPr>
            </w:pPr>
            <w:r w:rsidRPr="00112D31">
              <w:rPr>
                <w:rFonts w:ascii="Verdana" w:hAnsi="Verdana" w:cs="Arial"/>
                <w:sz w:val="24"/>
                <w:szCs w:val="24"/>
              </w:rPr>
              <w:t xml:space="preserve">Quiz: </w:t>
            </w:r>
            <w:r w:rsidR="00571868" w:rsidRPr="00112D31">
              <w:rPr>
                <w:rFonts w:ascii="Verdana" w:hAnsi="Verdana" w:cs="Arial"/>
                <w:sz w:val="24"/>
                <w:szCs w:val="24"/>
              </w:rPr>
              <w:t>Understanding Coordinate Systems</w:t>
            </w:r>
          </w:p>
        </w:tc>
      </w:tr>
    </w:tbl>
    <w:p w14:paraId="001AC491" w14:textId="77777777" w:rsidR="00021C4D" w:rsidRPr="00313111" w:rsidRDefault="00021C4D" w:rsidP="00021C4D">
      <w:pPr>
        <w:rPr>
          <w:rFonts w:ascii="Verdana" w:eastAsia="Meiryo UI" w:hAnsi="Verdana" w:cs="Arial"/>
          <w:b/>
          <w:sz w:val="24"/>
          <w:szCs w:val="24"/>
        </w:rPr>
      </w:pPr>
    </w:p>
    <w:p w14:paraId="1DF3A9F2" w14:textId="77777777" w:rsidR="00021C4D" w:rsidRPr="00313111" w:rsidRDefault="00531C38" w:rsidP="00CA2857">
      <w:pPr>
        <w:pStyle w:val="Heading2"/>
        <w:rPr>
          <w:rFonts w:eastAsia="Meiryo UI"/>
        </w:rPr>
      </w:pPr>
      <w:r w:rsidRPr="00313111">
        <w:rPr>
          <w:rFonts w:eastAsia="Meiryo UI"/>
        </w:rPr>
        <w:lastRenderedPageBreak/>
        <w:t>INSTRUC</w:t>
      </w:r>
      <w:r w:rsidR="00021C4D" w:rsidRPr="00313111">
        <w:rPr>
          <w:rFonts w:eastAsia="Meiryo UI"/>
        </w:rPr>
        <w:t xml:space="preserve">TION </w:t>
      </w:r>
    </w:p>
    <w:p w14:paraId="27CB7665" w14:textId="77777777" w:rsidR="00021C4D" w:rsidRPr="00313111" w:rsidRDefault="00021C4D" w:rsidP="00021C4D">
      <w:pPr>
        <w:spacing w:after="0" w:line="240" w:lineRule="auto"/>
        <w:rPr>
          <w:rFonts w:ascii="Verdana" w:eastAsia="Meiryo UI" w:hAnsi="Verdana" w:cs="Arial"/>
          <w:sz w:val="28"/>
          <w:szCs w:val="28"/>
        </w:rPr>
      </w:pPr>
    </w:p>
    <w:p w14:paraId="4389BB83" w14:textId="77777777" w:rsidR="00021C4D" w:rsidRPr="00CA2857" w:rsidRDefault="00B93D71" w:rsidP="00CA2857">
      <w:pPr>
        <w:spacing w:after="0" w:line="240" w:lineRule="auto"/>
        <w:rPr>
          <w:rFonts w:ascii="Times New Roman" w:eastAsia="Meiryo UI" w:hAnsi="Times New Roman" w:cs="Times New Roman"/>
          <w:b/>
          <w:sz w:val="52"/>
          <w:szCs w:val="52"/>
        </w:rPr>
      </w:pPr>
      <w:r w:rsidRPr="00CA2857">
        <w:rPr>
          <w:rFonts w:ascii="Times New Roman" w:eastAsia="Meiryo UI" w:hAnsi="Times New Roman" w:cs="Times New Roman"/>
          <w:b/>
          <w:sz w:val="52"/>
          <w:szCs w:val="52"/>
        </w:rPr>
        <w:t>Coordinate Systems and Map Projections</w:t>
      </w:r>
      <w:r w:rsidR="005060F4" w:rsidRPr="00CA2857">
        <w:rPr>
          <w:rFonts w:ascii="Times New Roman" w:eastAsia="Meiryo UI" w:hAnsi="Times New Roman" w:cs="Times New Roman"/>
          <w:b/>
          <w:sz w:val="52"/>
          <w:szCs w:val="52"/>
        </w:rPr>
        <w:t xml:space="preserve"> </w:t>
      </w:r>
    </w:p>
    <w:p w14:paraId="15EB5A9F" w14:textId="77777777" w:rsidR="00021C4D" w:rsidRPr="00313111" w:rsidRDefault="001E4149" w:rsidP="00CA2857">
      <w:pPr>
        <w:pStyle w:val="Heading2"/>
        <w:rPr>
          <w:rFonts w:eastAsia="Meiryo UI"/>
        </w:rPr>
      </w:pPr>
      <w:r>
        <w:rPr>
          <w:rFonts w:eastAsia="Meiryo UI"/>
        </w:rPr>
        <w:t>What is a datum?</w:t>
      </w:r>
    </w:p>
    <w:p w14:paraId="01004AED" w14:textId="77777777" w:rsidR="006E2BC0" w:rsidRDefault="001E4149" w:rsidP="006E2BC0">
      <w:pPr>
        <w:rPr>
          <w:rFonts w:ascii="Verdana" w:hAnsi="Verdana" w:cs="Arial"/>
          <w:sz w:val="24"/>
          <w:szCs w:val="24"/>
        </w:rPr>
      </w:pPr>
      <w:r w:rsidRPr="001E4149">
        <w:rPr>
          <w:rFonts w:ascii="Verdana" w:eastAsia="Meiryo UI" w:hAnsi="Verdana" w:cs="Arial"/>
          <w:sz w:val="24"/>
          <w:szCs w:val="24"/>
        </w:rPr>
        <w:t>A datum is a reference surface for measuring locations on the earth. A datum has two major components: the specification of an ellipsoid, which is an ellipsoid that has been surveyed and defines the origin and orientation of latitudes and longitude lines. We cannot assign any coordinates to a location without first specifying a datum and linking that datum to the shape of the ear</w:t>
      </w:r>
      <w:r w:rsidR="00E72BD9">
        <w:rPr>
          <w:rFonts w:ascii="Verdana" w:eastAsia="Meiryo UI" w:hAnsi="Verdana" w:cs="Arial"/>
          <w:sz w:val="24"/>
          <w:szCs w:val="24"/>
        </w:rPr>
        <w:t xml:space="preserve">th through field measurements. </w:t>
      </w:r>
      <w:r w:rsidR="006E2BC0" w:rsidRPr="001E4149">
        <w:rPr>
          <w:rFonts w:ascii="Verdana" w:hAnsi="Verdana" w:cs="Arial"/>
          <w:sz w:val="24"/>
          <w:szCs w:val="24"/>
        </w:rPr>
        <w:t xml:space="preserve">There are three common </w:t>
      </w:r>
      <w:proofErr w:type="spellStart"/>
      <w:r w:rsidR="006E2BC0" w:rsidRPr="001E4149">
        <w:rPr>
          <w:rFonts w:ascii="Verdana" w:hAnsi="Verdana" w:cs="Arial"/>
          <w:sz w:val="24"/>
          <w:szCs w:val="24"/>
        </w:rPr>
        <w:t>d</w:t>
      </w:r>
      <w:r w:rsidR="006E2BC0">
        <w:rPr>
          <w:rFonts w:ascii="Verdana" w:hAnsi="Verdana" w:cs="Arial"/>
          <w:sz w:val="24"/>
          <w:szCs w:val="24"/>
        </w:rPr>
        <w:t>atums</w:t>
      </w:r>
      <w:proofErr w:type="spellEnd"/>
      <w:r w:rsidR="006E2BC0">
        <w:rPr>
          <w:rFonts w:ascii="Verdana" w:hAnsi="Verdana" w:cs="Arial"/>
          <w:sz w:val="24"/>
          <w:szCs w:val="24"/>
        </w:rPr>
        <w:t xml:space="preserve"> that you will use in GIS: North American Datum of 1927 (NAD 27), North American Datum of 1983 (NAD 83), and The World Geodetic System of 1984 (WGS 84). It </w:t>
      </w:r>
      <w:r w:rsidR="006E2BC0" w:rsidRPr="00C3778C">
        <w:rPr>
          <w:rFonts w:ascii="Verdana" w:hAnsi="Verdana" w:cs="Arial"/>
          <w:sz w:val="24"/>
          <w:szCs w:val="24"/>
        </w:rPr>
        <w:t>is very important that you read the documentation of the datasets that you using in your GIS to determine exactly which datum was used to determine locations.</w:t>
      </w:r>
    </w:p>
    <w:p w14:paraId="03470C51" w14:textId="77777777" w:rsidR="00E72BD9" w:rsidRPr="00E72BD9" w:rsidRDefault="00E72BD9" w:rsidP="00CA2857">
      <w:pPr>
        <w:pStyle w:val="Heading3"/>
      </w:pPr>
      <w:r w:rsidRPr="00E72BD9">
        <w:t>North American Datum of 1927</w:t>
      </w:r>
      <w:r>
        <w:t xml:space="preserve"> (NAD 27)</w:t>
      </w:r>
    </w:p>
    <w:p w14:paraId="57B024F7" w14:textId="77777777" w:rsidR="001E4149" w:rsidRPr="00E72BD9" w:rsidRDefault="001E4149" w:rsidP="00E72BD9">
      <w:pPr>
        <w:spacing w:after="0" w:line="240" w:lineRule="auto"/>
        <w:rPr>
          <w:rFonts w:ascii="Verdana" w:eastAsia="Meiryo UI" w:hAnsi="Verdana" w:cs="Arial"/>
          <w:sz w:val="24"/>
          <w:szCs w:val="24"/>
        </w:rPr>
      </w:pPr>
      <w:r w:rsidRPr="001E4149">
        <w:rPr>
          <w:rFonts w:ascii="Verdana" w:hAnsi="Verdana" w:cs="Arial"/>
          <w:sz w:val="24"/>
          <w:szCs w:val="24"/>
        </w:rPr>
        <w:t>The first datum we will discuss is the North American datum of 1927 also referred to as NAD 27. The NAD 27 datum is based on the Clarke 1866 ellipsoid which holds a fixed latitude and longitude in Kansas. The locations were adjusted based on about 26,000 measurements across North America. Quite a bit of GIS data is still available in NAD 27, however, more recent data should use North American datum of 1983.</w:t>
      </w:r>
      <w:r w:rsidR="000578C4">
        <w:rPr>
          <w:rFonts w:ascii="Verdana" w:hAnsi="Verdana" w:cs="Arial"/>
          <w:sz w:val="24"/>
          <w:szCs w:val="24"/>
        </w:rPr>
        <w:t xml:space="preserve"> </w:t>
      </w:r>
      <w:proofErr w:type="spellStart"/>
      <w:r w:rsidR="000578C4" w:rsidRPr="000578C4">
        <w:rPr>
          <w:rFonts w:ascii="Verdana" w:hAnsi="Verdana" w:cs="Arial"/>
          <w:sz w:val="24"/>
          <w:szCs w:val="24"/>
        </w:rPr>
        <w:t>Datums</w:t>
      </w:r>
      <w:proofErr w:type="spellEnd"/>
      <w:r w:rsidR="000578C4" w:rsidRPr="000578C4">
        <w:rPr>
          <w:rFonts w:ascii="Verdana" w:hAnsi="Verdana" w:cs="Arial"/>
          <w:sz w:val="24"/>
          <w:szCs w:val="24"/>
        </w:rPr>
        <w:t xml:space="preserve"> are not static, and often see updates and adjustments throughout time. In fact, both NAD 83 and WGS 84 have been updated multiple times.</w:t>
      </w:r>
    </w:p>
    <w:p w14:paraId="1B86FD25" w14:textId="77777777" w:rsidR="00E72BD9" w:rsidRDefault="00E72BD9" w:rsidP="001E4149">
      <w:pPr>
        <w:spacing w:after="0" w:line="240" w:lineRule="auto"/>
        <w:rPr>
          <w:rFonts w:ascii="Verdana" w:hAnsi="Verdana" w:cs="Arial"/>
          <w:sz w:val="24"/>
          <w:szCs w:val="24"/>
        </w:rPr>
      </w:pPr>
    </w:p>
    <w:p w14:paraId="24AA44C4" w14:textId="77777777" w:rsidR="00E72BD9" w:rsidRPr="00E72BD9" w:rsidRDefault="00E72BD9" w:rsidP="00CA2857">
      <w:pPr>
        <w:pStyle w:val="Heading3"/>
      </w:pPr>
      <w:r w:rsidRPr="00E72BD9">
        <w:t>North American datum of 1983 (NAD 83)</w:t>
      </w:r>
      <w:r w:rsidR="00D31AEA">
        <w:t xml:space="preserve"> </w:t>
      </w:r>
      <w:r w:rsidR="00D31AEA" w:rsidRPr="00D31AEA">
        <w:t>slide 3</w:t>
      </w:r>
    </w:p>
    <w:p w14:paraId="331CE241" w14:textId="77777777" w:rsidR="001E4149" w:rsidRPr="001E4149" w:rsidRDefault="001E4149" w:rsidP="001E4149">
      <w:pPr>
        <w:spacing w:after="0" w:line="240" w:lineRule="auto"/>
        <w:rPr>
          <w:rFonts w:ascii="Verdana" w:hAnsi="Verdana" w:cs="Arial"/>
          <w:sz w:val="24"/>
          <w:szCs w:val="24"/>
        </w:rPr>
      </w:pPr>
      <w:r w:rsidRPr="001E4149">
        <w:rPr>
          <w:rFonts w:ascii="Verdana" w:hAnsi="Verdana" w:cs="Arial"/>
          <w:sz w:val="24"/>
          <w:szCs w:val="24"/>
        </w:rPr>
        <w:t>The North American datum of 1983, or NAD 83, is the successor of NAD 27, and uses an earth centered reference ellipsoid rather than a fixed station in Kansas. Additionally, 250,000 points were measured to adjust the latitude and longitude locations.</w:t>
      </w:r>
    </w:p>
    <w:p w14:paraId="7620A34A" w14:textId="77777777" w:rsidR="001E4149" w:rsidRPr="001E4149" w:rsidRDefault="001E4149" w:rsidP="001E4149">
      <w:pPr>
        <w:spacing w:after="0" w:line="240" w:lineRule="auto"/>
        <w:rPr>
          <w:rFonts w:ascii="Verdana" w:hAnsi="Verdana" w:cs="Arial"/>
          <w:sz w:val="24"/>
          <w:szCs w:val="24"/>
        </w:rPr>
      </w:pPr>
    </w:p>
    <w:p w14:paraId="5D253941" w14:textId="77777777" w:rsidR="00021C4D" w:rsidRPr="005060F4" w:rsidRDefault="001E4149" w:rsidP="00021C4D">
      <w:pPr>
        <w:spacing w:after="0" w:line="240" w:lineRule="auto"/>
        <w:rPr>
          <w:rFonts w:ascii="Verdana" w:hAnsi="Verdana" w:cs="Arial"/>
          <w:sz w:val="24"/>
          <w:szCs w:val="24"/>
        </w:rPr>
      </w:pPr>
      <w:r w:rsidRPr="001E4149">
        <w:rPr>
          <w:rFonts w:ascii="Verdana" w:hAnsi="Verdana" w:cs="Arial"/>
          <w:sz w:val="24"/>
          <w:szCs w:val="24"/>
        </w:rPr>
        <w:t>It is worth mentioning that it is okay to use NAD 27 or NAD 83 data, however, when performing analysis, you should convert all the data into a single datum for analysis purposes.</w:t>
      </w:r>
    </w:p>
    <w:p w14:paraId="781257B0" w14:textId="77777777" w:rsidR="00D31AEA" w:rsidRDefault="00D31AEA" w:rsidP="006528FD">
      <w:pPr>
        <w:spacing w:after="0" w:line="240" w:lineRule="auto"/>
        <w:rPr>
          <w:rFonts w:ascii="Verdana" w:hAnsi="Verdana" w:cs="Arial"/>
          <w:sz w:val="24"/>
          <w:szCs w:val="24"/>
        </w:rPr>
      </w:pPr>
    </w:p>
    <w:p w14:paraId="72BAFC69" w14:textId="77777777" w:rsidR="00D31AEA" w:rsidRPr="00D31AEA" w:rsidRDefault="00D31AEA" w:rsidP="00CA2857">
      <w:pPr>
        <w:pStyle w:val="Heading3"/>
      </w:pPr>
      <w:r>
        <w:t>The World Geodetic S</w:t>
      </w:r>
      <w:r w:rsidRPr="00D31AEA">
        <w:t>ystem of 1984</w:t>
      </w:r>
      <w:r>
        <w:t xml:space="preserve"> (WGS 84)</w:t>
      </w:r>
    </w:p>
    <w:p w14:paraId="0A72438E"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 third common datum is the world geodetic system of 1984 commonly referred to as WGS 84. WGS 84 is based on satellite measurements and the WGS 84 ellipsoid which is similar to another ellipsoid named GRS 80. The </w:t>
      </w:r>
      <w:r w:rsidRPr="006528FD">
        <w:rPr>
          <w:rFonts w:ascii="Verdana" w:hAnsi="Verdana" w:cs="Arial"/>
          <w:sz w:val="24"/>
          <w:szCs w:val="24"/>
        </w:rPr>
        <w:lastRenderedPageBreak/>
        <w:t>major difference between the WGS 84 ellipsoid and the NAD 27 and NAD 83 datum is at the WGS 84 data has worldwide coverage, where NAD 27 and NAD 83 should only be used in North America. You should also note that the WGS 84 datum is used by the GPS system to report latitudes and longitudes.</w:t>
      </w:r>
    </w:p>
    <w:p w14:paraId="5C96585B" w14:textId="77777777" w:rsidR="006528FD" w:rsidRPr="006528FD" w:rsidRDefault="006528FD" w:rsidP="006528FD">
      <w:pPr>
        <w:spacing w:after="0" w:line="240" w:lineRule="auto"/>
        <w:rPr>
          <w:rFonts w:ascii="Verdana" w:hAnsi="Verdana" w:cs="Arial"/>
          <w:sz w:val="24"/>
          <w:szCs w:val="24"/>
        </w:rPr>
      </w:pPr>
    </w:p>
    <w:p w14:paraId="0EC876A0" w14:textId="77777777" w:rsidR="006528FD" w:rsidRPr="006528FD" w:rsidRDefault="006528FD" w:rsidP="006528FD">
      <w:pPr>
        <w:spacing w:after="0" w:line="240" w:lineRule="auto"/>
        <w:rPr>
          <w:rFonts w:ascii="Verdana" w:hAnsi="Verdana" w:cs="Arial"/>
          <w:sz w:val="24"/>
          <w:szCs w:val="24"/>
        </w:rPr>
      </w:pPr>
    </w:p>
    <w:p w14:paraId="3B7B8A41" w14:textId="77777777" w:rsidR="006528FD" w:rsidRPr="006528FD" w:rsidRDefault="006528FD" w:rsidP="006528FD">
      <w:pPr>
        <w:spacing w:after="0" w:line="240" w:lineRule="auto"/>
        <w:rPr>
          <w:rFonts w:ascii="Verdana" w:hAnsi="Verdana" w:cs="Arial"/>
          <w:sz w:val="24"/>
          <w:szCs w:val="24"/>
        </w:rPr>
      </w:pPr>
    </w:p>
    <w:p w14:paraId="0D73A6F3" w14:textId="77777777" w:rsidR="006528FD" w:rsidRPr="006528FD" w:rsidRDefault="00F23B43" w:rsidP="00CA2857">
      <w:pPr>
        <w:pStyle w:val="Heading2"/>
      </w:pPr>
      <w:r w:rsidRPr="00F23B43">
        <w:t xml:space="preserve">Vertical </w:t>
      </w:r>
      <w:proofErr w:type="spellStart"/>
      <w:r w:rsidRPr="00F23B43">
        <w:t>Datums</w:t>
      </w:r>
      <w:proofErr w:type="spellEnd"/>
      <w:r w:rsidRPr="00F23B43">
        <w:t xml:space="preserve"> for North America</w:t>
      </w:r>
      <w:r>
        <w:t xml:space="preserve"> </w:t>
      </w:r>
    </w:p>
    <w:p w14:paraId="28D868C2" w14:textId="77777777" w:rsidR="00F23B43" w:rsidRPr="006528FD" w:rsidRDefault="00F23B43" w:rsidP="00F23B43">
      <w:pPr>
        <w:spacing w:after="0" w:line="240" w:lineRule="auto"/>
        <w:rPr>
          <w:rFonts w:ascii="Verdana" w:hAnsi="Verdana" w:cs="Arial"/>
          <w:sz w:val="24"/>
          <w:szCs w:val="24"/>
        </w:rPr>
      </w:pPr>
      <w:r w:rsidRPr="006528FD">
        <w:rPr>
          <w:rFonts w:ascii="Verdana" w:hAnsi="Verdana" w:cs="Arial"/>
          <w:sz w:val="24"/>
          <w:szCs w:val="24"/>
        </w:rPr>
        <w:t xml:space="preserve">Vertical </w:t>
      </w:r>
      <w:proofErr w:type="spellStart"/>
      <w:r w:rsidRPr="006528FD">
        <w:rPr>
          <w:rFonts w:ascii="Verdana" w:hAnsi="Verdana" w:cs="Arial"/>
          <w:sz w:val="24"/>
          <w:szCs w:val="24"/>
        </w:rPr>
        <w:t>datums</w:t>
      </w:r>
      <w:proofErr w:type="spellEnd"/>
      <w:r w:rsidRPr="006528FD">
        <w:rPr>
          <w:rFonts w:ascii="Verdana" w:hAnsi="Verdana" w:cs="Arial"/>
          <w:sz w:val="24"/>
          <w:szCs w:val="24"/>
        </w:rPr>
        <w:t xml:space="preserve"> also exist as a reference to specify heights and, like horizontal </w:t>
      </w:r>
      <w:proofErr w:type="spellStart"/>
      <w:r w:rsidRPr="006528FD">
        <w:rPr>
          <w:rFonts w:ascii="Verdana" w:hAnsi="Verdana" w:cs="Arial"/>
          <w:sz w:val="24"/>
          <w:szCs w:val="24"/>
        </w:rPr>
        <w:t>datums</w:t>
      </w:r>
      <w:proofErr w:type="spellEnd"/>
      <w:r w:rsidRPr="006528FD">
        <w:rPr>
          <w:rFonts w:ascii="Verdana" w:hAnsi="Verdana" w:cs="Arial"/>
          <w:sz w:val="24"/>
          <w:szCs w:val="24"/>
        </w:rPr>
        <w:t>, such as NAD 27, they are used to establish elevation.</w:t>
      </w:r>
    </w:p>
    <w:p w14:paraId="1137A1F6" w14:textId="77777777" w:rsid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There are two common vertical </w:t>
      </w:r>
      <w:proofErr w:type="spellStart"/>
      <w:r w:rsidRPr="006528FD">
        <w:rPr>
          <w:rFonts w:ascii="Verdana" w:hAnsi="Verdana" w:cs="Arial"/>
          <w:sz w:val="24"/>
          <w:szCs w:val="24"/>
        </w:rPr>
        <w:t>datums</w:t>
      </w:r>
      <w:proofErr w:type="spellEnd"/>
      <w:r w:rsidRPr="006528FD">
        <w:rPr>
          <w:rFonts w:ascii="Verdana" w:hAnsi="Verdana" w:cs="Arial"/>
          <w:sz w:val="24"/>
          <w:szCs w:val="24"/>
        </w:rPr>
        <w:t xml:space="preserve"> for North America: the national geodetic vertical datum of 1929 and the North American vertical datum of 1988. If you’re working with three-dimensional information, in addition to reading about the horizontal datum of the data set, you should also read about the vertical datum to determine which data was used to derive the heights of the dataset.</w:t>
      </w:r>
    </w:p>
    <w:p w14:paraId="1E4D18C9" w14:textId="77777777" w:rsidR="006528FD" w:rsidRDefault="006528FD"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3225B5" w14:paraId="18D6E960" w14:textId="77777777" w:rsidTr="003225B5">
        <w:tc>
          <w:tcPr>
            <w:tcW w:w="9576" w:type="dxa"/>
          </w:tcPr>
          <w:p w14:paraId="0EBC9643" w14:textId="77777777" w:rsidR="003225B5" w:rsidRDefault="003225B5" w:rsidP="003225B5">
            <w:pPr>
              <w:spacing w:after="0" w:line="240" w:lineRule="auto"/>
              <w:jc w:val="center"/>
              <w:rPr>
                <w:rFonts w:ascii="Verdana" w:hAnsi="Verdana" w:cs="Arial"/>
                <w:b/>
                <w:sz w:val="24"/>
                <w:szCs w:val="24"/>
              </w:rPr>
            </w:pPr>
            <w:r w:rsidRPr="003225B5">
              <w:rPr>
                <w:rFonts w:ascii="Verdana" w:hAnsi="Verdana" w:cs="Arial"/>
                <w:b/>
                <w:sz w:val="24"/>
                <w:szCs w:val="24"/>
              </w:rPr>
              <w:t>Key Facts</w:t>
            </w:r>
          </w:p>
          <w:p w14:paraId="73DD4780" w14:textId="77777777" w:rsidR="003225B5" w:rsidRDefault="003225B5" w:rsidP="003225B5">
            <w:pPr>
              <w:spacing w:after="0" w:line="240" w:lineRule="auto"/>
              <w:rPr>
                <w:rFonts w:ascii="Verdana" w:hAnsi="Verdana" w:cs="Arial"/>
                <w:b/>
                <w:sz w:val="24"/>
                <w:szCs w:val="24"/>
              </w:rPr>
            </w:pPr>
          </w:p>
          <w:p w14:paraId="0B0CFE6D" w14:textId="77777777" w:rsidR="003225B5" w:rsidRDefault="003225B5" w:rsidP="003225B5">
            <w:pPr>
              <w:spacing w:after="0" w:line="240" w:lineRule="auto"/>
              <w:rPr>
                <w:rFonts w:ascii="Verdana" w:hAnsi="Verdana" w:cs="Arial"/>
                <w:b/>
                <w:sz w:val="24"/>
                <w:szCs w:val="24"/>
              </w:rPr>
            </w:pPr>
            <w:r>
              <w:rPr>
                <w:rFonts w:ascii="Verdana" w:hAnsi="Verdana" w:cs="Arial"/>
                <w:b/>
                <w:sz w:val="24"/>
                <w:szCs w:val="24"/>
              </w:rPr>
              <w:t>Vertical Datum</w:t>
            </w:r>
          </w:p>
          <w:p w14:paraId="0C895811" w14:textId="77777777" w:rsidR="003225B5" w:rsidRDefault="003225B5" w:rsidP="003225B5">
            <w:pPr>
              <w:spacing w:after="0" w:line="240" w:lineRule="auto"/>
              <w:rPr>
                <w:rFonts w:ascii="Verdana" w:hAnsi="Verdana" w:cs="Arial"/>
                <w:b/>
                <w:sz w:val="24"/>
                <w:szCs w:val="24"/>
              </w:rPr>
            </w:pPr>
          </w:p>
          <w:p w14:paraId="0C044E0F" w14:textId="77777777" w:rsidR="008F390C" w:rsidRPr="003225B5" w:rsidRDefault="003225B5" w:rsidP="003225B5">
            <w:pPr>
              <w:numPr>
                <w:ilvl w:val="0"/>
                <w:numId w:val="24"/>
              </w:numPr>
              <w:spacing w:after="0" w:line="240" w:lineRule="auto"/>
              <w:rPr>
                <w:rFonts w:ascii="Verdana" w:hAnsi="Verdana" w:cs="Arial"/>
                <w:sz w:val="24"/>
                <w:szCs w:val="24"/>
              </w:rPr>
            </w:pPr>
            <w:r>
              <w:rPr>
                <w:rFonts w:ascii="Verdana" w:hAnsi="Verdana" w:cs="Arial"/>
                <w:sz w:val="24"/>
                <w:szCs w:val="24"/>
              </w:rPr>
              <w:t xml:space="preserve">A vertical datum is a </w:t>
            </w:r>
            <w:r w:rsidR="008F390C" w:rsidRPr="003225B5">
              <w:rPr>
                <w:rFonts w:ascii="Verdana" w:hAnsi="Verdana" w:cs="Arial"/>
                <w:sz w:val="24"/>
                <w:szCs w:val="24"/>
              </w:rPr>
              <w:t>reference for specifying heights</w:t>
            </w:r>
            <w:r>
              <w:rPr>
                <w:rFonts w:ascii="Verdana" w:hAnsi="Verdana" w:cs="Arial"/>
                <w:sz w:val="24"/>
                <w:szCs w:val="24"/>
              </w:rPr>
              <w:t xml:space="preserve"> e</w:t>
            </w:r>
            <w:r w:rsidR="008F390C" w:rsidRPr="003225B5">
              <w:rPr>
                <w:rFonts w:ascii="Verdana" w:hAnsi="Verdana" w:cs="Arial"/>
                <w:sz w:val="24"/>
                <w:szCs w:val="24"/>
              </w:rPr>
              <w:t>stablished through a set of surveyed control points</w:t>
            </w:r>
            <w:r>
              <w:rPr>
                <w:rFonts w:ascii="Verdana" w:hAnsi="Verdana" w:cs="Arial"/>
                <w:sz w:val="24"/>
                <w:szCs w:val="24"/>
              </w:rPr>
              <w:t xml:space="preserve"> and are used to establish elevation.</w:t>
            </w:r>
          </w:p>
          <w:p w14:paraId="1C334CAD" w14:textId="77777777" w:rsidR="003225B5" w:rsidRPr="003225B5" w:rsidRDefault="003225B5" w:rsidP="003225B5">
            <w:pPr>
              <w:spacing w:after="0" w:line="240" w:lineRule="auto"/>
              <w:rPr>
                <w:rFonts w:ascii="Verdana" w:hAnsi="Verdana" w:cs="Arial"/>
                <w:sz w:val="24"/>
                <w:szCs w:val="24"/>
              </w:rPr>
            </w:pPr>
          </w:p>
          <w:p w14:paraId="7711374D" w14:textId="77777777" w:rsidR="008F390C" w:rsidRPr="003225B5" w:rsidRDefault="008F390C" w:rsidP="003225B5">
            <w:pPr>
              <w:numPr>
                <w:ilvl w:val="0"/>
                <w:numId w:val="23"/>
              </w:numPr>
              <w:spacing w:after="0" w:line="240" w:lineRule="auto"/>
              <w:rPr>
                <w:rFonts w:ascii="Verdana" w:hAnsi="Verdana" w:cs="Arial"/>
                <w:sz w:val="24"/>
                <w:szCs w:val="24"/>
              </w:rPr>
            </w:pPr>
            <w:r w:rsidRPr="003225B5">
              <w:rPr>
                <w:rFonts w:ascii="Verdana" w:hAnsi="Verdana" w:cs="Arial"/>
                <w:sz w:val="24"/>
                <w:szCs w:val="24"/>
              </w:rPr>
              <w:t xml:space="preserve">Two most common vertical </w:t>
            </w:r>
            <w:proofErr w:type="spellStart"/>
            <w:r w:rsidRPr="003225B5">
              <w:rPr>
                <w:rFonts w:ascii="Verdana" w:hAnsi="Verdana" w:cs="Arial"/>
                <w:sz w:val="24"/>
                <w:szCs w:val="24"/>
              </w:rPr>
              <w:t>datums</w:t>
            </w:r>
            <w:proofErr w:type="spellEnd"/>
            <w:r w:rsidRPr="003225B5">
              <w:rPr>
                <w:rFonts w:ascii="Verdana" w:hAnsi="Verdana" w:cs="Arial"/>
                <w:sz w:val="24"/>
                <w:szCs w:val="24"/>
              </w:rPr>
              <w:t xml:space="preserve"> for North America</w:t>
            </w:r>
          </w:p>
          <w:p w14:paraId="6A83767D" w14:textId="77777777" w:rsidR="008F390C" w:rsidRPr="003225B5" w:rsidRDefault="008F390C" w:rsidP="003225B5">
            <w:pPr>
              <w:numPr>
                <w:ilvl w:val="1"/>
                <w:numId w:val="25"/>
              </w:numPr>
              <w:spacing w:after="0" w:line="240" w:lineRule="auto"/>
              <w:rPr>
                <w:rFonts w:ascii="Verdana" w:hAnsi="Verdana" w:cs="Arial"/>
                <w:sz w:val="24"/>
                <w:szCs w:val="24"/>
              </w:rPr>
            </w:pPr>
            <w:r w:rsidRPr="003225B5">
              <w:rPr>
                <w:rFonts w:ascii="Verdana" w:hAnsi="Verdana" w:cs="Arial"/>
                <w:sz w:val="24"/>
                <w:szCs w:val="24"/>
              </w:rPr>
              <w:t xml:space="preserve">National </w:t>
            </w:r>
            <w:proofErr w:type="spellStart"/>
            <w:r w:rsidRPr="003225B5">
              <w:rPr>
                <w:rFonts w:ascii="Verdana" w:hAnsi="Verdana" w:cs="Arial"/>
                <w:sz w:val="24"/>
                <w:szCs w:val="24"/>
              </w:rPr>
              <w:t>Geodeteic</w:t>
            </w:r>
            <w:proofErr w:type="spellEnd"/>
            <w:r w:rsidRPr="003225B5">
              <w:rPr>
                <w:rFonts w:ascii="Verdana" w:hAnsi="Verdana" w:cs="Arial"/>
                <w:sz w:val="24"/>
                <w:szCs w:val="24"/>
              </w:rPr>
              <w:t xml:space="preserve"> Vertical Datum of 1929 (NGVD29)</w:t>
            </w:r>
          </w:p>
          <w:p w14:paraId="50657A71" w14:textId="77777777" w:rsidR="008F390C" w:rsidRPr="003225B5" w:rsidRDefault="008F390C" w:rsidP="003225B5">
            <w:pPr>
              <w:numPr>
                <w:ilvl w:val="1"/>
                <w:numId w:val="25"/>
              </w:numPr>
              <w:spacing w:after="0" w:line="240" w:lineRule="auto"/>
              <w:rPr>
                <w:rFonts w:ascii="Verdana" w:hAnsi="Verdana" w:cs="Arial"/>
                <w:sz w:val="24"/>
                <w:szCs w:val="24"/>
              </w:rPr>
            </w:pPr>
            <w:r w:rsidRPr="003225B5">
              <w:rPr>
                <w:rFonts w:ascii="Verdana" w:hAnsi="Verdana" w:cs="Arial"/>
                <w:sz w:val="24"/>
                <w:szCs w:val="24"/>
              </w:rPr>
              <w:t>North American Vertical Datum of 1988 (NAVD88)</w:t>
            </w:r>
          </w:p>
          <w:p w14:paraId="60172381" w14:textId="77777777" w:rsidR="003225B5" w:rsidRDefault="003225B5" w:rsidP="003225B5">
            <w:pPr>
              <w:spacing w:after="0" w:line="240" w:lineRule="auto"/>
              <w:rPr>
                <w:rFonts w:ascii="Verdana" w:hAnsi="Verdana" w:cs="Arial"/>
                <w:b/>
                <w:sz w:val="24"/>
                <w:szCs w:val="24"/>
              </w:rPr>
            </w:pPr>
          </w:p>
          <w:p w14:paraId="72B9FFA0" w14:textId="77777777" w:rsidR="003225B5" w:rsidRDefault="003225B5" w:rsidP="003225B5">
            <w:pPr>
              <w:spacing w:after="0" w:line="240" w:lineRule="auto"/>
              <w:jc w:val="center"/>
              <w:rPr>
                <w:rFonts w:ascii="Verdana" w:hAnsi="Verdana" w:cs="Arial"/>
                <w:b/>
                <w:sz w:val="24"/>
                <w:szCs w:val="24"/>
              </w:rPr>
            </w:pPr>
          </w:p>
          <w:p w14:paraId="64908F50" w14:textId="77777777" w:rsidR="003225B5" w:rsidRPr="003225B5" w:rsidRDefault="003225B5" w:rsidP="003225B5">
            <w:pPr>
              <w:spacing w:after="0" w:line="240" w:lineRule="auto"/>
              <w:jc w:val="center"/>
              <w:rPr>
                <w:rFonts w:ascii="Verdana" w:hAnsi="Verdana" w:cs="Arial"/>
                <w:b/>
                <w:sz w:val="24"/>
                <w:szCs w:val="24"/>
              </w:rPr>
            </w:pPr>
          </w:p>
        </w:tc>
      </w:tr>
    </w:tbl>
    <w:p w14:paraId="07C3BE47" w14:textId="77777777" w:rsidR="003225B5" w:rsidRDefault="003225B5" w:rsidP="006528FD">
      <w:pPr>
        <w:spacing w:after="0" w:line="240" w:lineRule="auto"/>
        <w:rPr>
          <w:rFonts w:ascii="Verdana" w:hAnsi="Verdana" w:cs="Arial"/>
          <w:sz w:val="24"/>
          <w:szCs w:val="24"/>
        </w:rPr>
      </w:pPr>
    </w:p>
    <w:p w14:paraId="7B675852" w14:textId="77777777" w:rsidR="003225B5" w:rsidRPr="006528FD" w:rsidRDefault="003225B5" w:rsidP="006528FD">
      <w:pPr>
        <w:spacing w:after="0" w:line="240" w:lineRule="auto"/>
        <w:rPr>
          <w:rFonts w:ascii="Verdana" w:hAnsi="Verdana" w:cs="Arial"/>
          <w:sz w:val="24"/>
          <w:szCs w:val="24"/>
        </w:rPr>
      </w:pPr>
    </w:p>
    <w:p w14:paraId="46B43A46" w14:textId="77777777" w:rsidR="00241107" w:rsidRDefault="006528FD" w:rsidP="00CA2857">
      <w:pPr>
        <w:spacing w:after="0" w:line="240" w:lineRule="auto"/>
        <w:rPr>
          <w:rFonts w:ascii="Verdana" w:eastAsia="Meiryo UI" w:hAnsi="Verdana" w:cs="Arial"/>
          <w:b/>
          <w:sz w:val="24"/>
          <w:szCs w:val="24"/>
        </w:rPr>
      </w:pPr>
      <w:r w:rsidRPr="00CA2857">
        <w:rPr>
          <w:rFonts w:ascii="Times New Roman" w:eastAsia="Meiryo UI" w:hAnsi="Times New Roman" w:cs="Times New Roman"/>
          <w:b/>
          <w:sz w:val="52"/>
          <w:szCs w:val="52"/>
        </w:rPr>
        <w:t>Coordinates and Coordinate Systems</w:t>
      </w:r>
      <w:r>
        <w:rPr>
          <w:rFonts w:ascii="Verdana" w:eastAsia="Meiryo UI" w:hAnsi="Verdana" w:cs="Arial"/>
          <w:b/>
          <w:sz w:val="24"/>
          <w:szCs w:val="24"/>
        </w:rPr>
        <w:t xml:space="preserve"> </w:t>
      </w:r>
    </w:p>
    <w:p w14:paraId="0B2C6C45" w14:textId="77777777" w:rsidR="006528FD" w:rsidRPr="006528FD" w:rsidRDefault="00201D92" w:rsidP="00CA2857">
      <w:pPr>
        <w:pStyle w:val="Heading2"/>
      </w:pPr>
      <w:r w:rsidRPr="00201D92">
        <w:t>Representing Space</w:t>
      </w:r>
      <w:r>
        <w:t xml:space="preserve"> </w:t>
      </w:r>
    </w:p>
    <w:p w14:paraId="42424891"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Representing space is very important in a GIS, as we will want to overlay information for visualization and analysis purposes. The question we must answer is how can we represent the space numerically, so that it can be stored, and manipulated by a computer? The answer is through the use of 2-D and 3-D coordinate systems. This section will discuss 2-D and 3-D </w:t>
      </w:r>
      <w:r w:rsidRPr="006528FD">
        <w:rPr>
          <w:rFonts w:ascii="Verdana" w:hAnsi="Verdana" w:cs="Arial"/>
          <w:sz w:val="24"/>
          <w:szCs w:val="24"/>
        </w:rPr>
        <w:lastRenderedPageBreak/>
        <w:t>coordinate systems commonly used in a Geospatial Interface System (GIS) in the United States.</w:t>
      </w:r>
    </w:p>
    <w:p w14:paraId="03E6B0AE" w14:textId="77777777" w:rsidR="006528FD" w:rsidRPr="006528FD" w:rsidRDefault="006528FD" w:rsidP="006528FD">
      <w:pPr>
        <w:spacing w:after="0" w:line="240" w:lineRule="auto"/>
        <w:rPr>
          <w:rFonts w:ascii="Verdana" w:hAnsi="Verdana" w:cs="Arial"/>
          <w:sz w:val="24"/>
          <w:szCs w:val="24"/>
        </w:rPr>
      </w:pPr>
    </w:p>
    <w:p w14:paraId="4414BA0F" w14:textId="77777777" w:rsidR="006528FD" w:rsidRPr="006528FD" w:rsidRDefault="00D31AEA" w:rsidP="00CA2857">
      <w:pPr>
        <w:pStyle w:val="Heading2"/>
      </w:pPr>
      <w:r w:rsidRPr="00D31AEA">
        <w:t>3D Coordinate Systems</w:t>
      </w:r>
      <w:r>
        <w:t xml:space="preserve"> </w:t>
      </w:r>
    </w:p>
    <w:p w14:paraId="6A32A9CA" w14:textId="77777777" w:rsidR="006528FD" w:rsidRDefault="00B64C13" w:rsidP="006528FD">
      <w:pPr>
        <w:spacing w:after="0" w:line="240" w:lineRule="auto"/>
        <w:rPr>
          <w:rFonts w:ascii="Verdana" w:hAnsi="Verdana" w:cs="Arial"/>
          <w:sz w:val="24"/>
          <w:szCs w:val="24"/>
        </w:rPr>
      </w:pPr>
      <w:r>
        <w:rPr>
          <w:rFonts w:ascii="Verdana" w:hAnsi="Verdana" w:cs="Arial"/>
          <w:sz w:val="24"/>
          <w:szCs w:val="24"/>
        </w:rPr>
        <w:t>As it pertains to E</w:t>
      </w:r>
      <w:r w:rsidR="006528FD" w:rsidRPr="006528FD">
        <w:rPr>
          <w:rFonts w:ascii="Verdana" w:hAnsi="Verdana" w:cs="Arial"/>
          <w:sz w:val="24"/>
          <w:szCs w:val="24"/>
        </w:rPr>
        <w:t>arth, we use 3-D coordinate systems which represent a sphere such as the earth. The important thing to note about the 3-D coordinate systems that we are going to discuss is that it will not ignore the curvature of the earth, which makes it ideal for displaying locations and measuring across long distances where the curvature of the earth will become a factor. The 3-D coordinate system uses two angles of rotation commonly known as latitude and longitude, and a radius to specify a location. The angles of rotation will determine whether the location is north or south of the equator or east or west of the prime Meridian and the radius will specify how far from the center of the earth that location is.</w:t>
      </w:r>
    </w:p>
    <w:p w14:paraId="34A88A24" w14:textId="77777777" w:rsidR="00753050" w:rsidRDefault="00753050"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753050" w14:paraId="0D585832" w14:textId="77777777" w:rsidTr="00753050">
        <w:tc>
          <w:tcPr>
            <w:tcW w:w="9576" w:type="dxa"/>
          </w:tcPr>
          <w:p w14:paraId="40C8662A" w14:textId="77777777" w:rsidR="00753050" w:rsidRDefault="00753050" w:rsidP="00753050">
            <w:pPr>
              <w:spacing w:after="0" w:line="240" w:lineRule="auto"/>
              <w:jc w:val="center"/>
              <w:rPr>
                <w:rFonts w:ascii="Verdana" w:hAnsi="Verdana" w:cs="Arial"/>
                <w:b/>
                <w:sz w:val="24"/>
                <w:szCs w:val="24"/>
              </w:rPr>
            </w:pPr>
            <w:r w:rsidRPr="00753050">
              <w:rPr>
                <w:rFonts w:ascii="Verdana" w:hAnsi="Verdana" w:cs="Arial"/>
                <w:b/>
                <w:sz w:val="24"/>
                <w:szCs w:val="24"/>
              </w:rPr>
              <w:t>Key Facts</w:t>
            </w:r>
          </w:p>
          <w:p w14:paraId="63041FFD" w14:textId="77777777" w:rsidR="00753050" w:rsidRPr="00753050" w:rsidRDefault="00753050" w:rsidP="00753050">
            <w:pPr>
              <w:spacing w:after="0" w:line="240" w:lineRule="auto"/>
              <w:rPr>
                <w:rFonts w:ascii="Verdana" w:hAnsi="Verdana" w:cs="Arial"/>
                <w:sz w:val="24"/>
                <w:szCs w:val="24"/>
              </w:rPr>
            </w:pPr>
            <w:r w:rsidRPr="00753050">
              <w:rPr>
                <w:rFonts w:ascii="Verdana" w:hAnsi="Verdana" w:cs="Arial"/>
                <w:sz w:val="24"/>
                <w:szCs w:val="24"/>
              </w:rPr>
              <w:t>Spherical Coordinates</w:t>
            </w:r>
          </w:p>
          <w:p w14:paraId="304C18BC" w14:textId="77777777" w:rsidR="00753050" w:rsidRDefault="00753050" w:rsidP="006528FD">
            <w:pPr>
              <w:spacing w:after="0" w:line="240" w:lineRule="auto"/>
              <w:rPr>
                <w:rFonts w:ascii="Verdana" w:hAnsi="Verdana" w:cs="Arial"/>
                <w:sz w:val="24"/>
                <w:szCs w:val="24"/>
              </w:rPr>
            </w:pPr>
          </w:p>
          <w:p w14:paraId="725DA662" w14:textId="77777777" w:rsidR="007222A5" w:rsidRPr="00753050" w:rsidRDefault="007222A5" w:rsidP="00753050">
            <w:pPr>
              <w:numPr>
                <w:ilvl w:val="0"/>
                <w:numId w:val="5"/>
              </w:numPr>
              <w:spacing w:after="0" w:line="240" w:lineRule="auto"/>
              <w:rPr>
                <w:rFonts w:ascii="Verdana" w:hAnsi="Verdana" w:cs="Arial"/>
                <w:sz w:val="24"/>
                <w:szCs w:val="24"/>
              </w:rPr>
            </w:pPr>
            <w:r w:rsidRPr="00753050">
              <w:rPr>
                <w:rFonts w:ascii="Verdana" w:hAnsi="Verdana" w:cs="Arial"/>
                <w:sz w:val="24"/>
                <w:szCs w:val="24"/>
              </w:rPr>
              <w:t>3D only</w:t>
            </w:r>
          </w:p>
          <w:p w14:paraId="0DC4DF63" w14:textId="77777777" w:rsidR="007222A5" w:rsidRPr="00753050" w:rsidRDefault="00B748CA" w:rsidP="00753050">
            <w:pPr>
              <w:numPr>
                <w:ilvl w:val="0"/>
                <w:numId w:val="5"/>
              </w:numPr>
              <w:spacing w:after="0" w:line="240" w:lineRule="auto"/>
              <w:rPr>
                <w:rFonts w:ascii="Verdana" w:hAnsi="Verdana" w:cs="Arial"/>
                <w:sz w:val="24"/>
                <w:szCs w:val="24"/>
              </w:rPr>
            </w:pPr>
            <w:r>
              <w:rPr>
                <w:rFonts w:ascii="Verdana" w:hAnsi="Verdana" w:cs="Arial"/>
                <w:sz w:val="24"/>
                <w:szCs w:val="24"/>
              </w:rPr>
              <w:t>do</w:t>
            </w:r>
            <w:r w:rsidR="007222A5" w:rsidRPr="00753050">
              <w:rPr>
                <w:rFonts w:ascii="Verdana" w:hAnsi="Verdana" w:cs="Arial"/>
                <w:sz w:val="24"/>
                <w:szCs w:val="24"/>
              </w:rPr>
              <w:t xml:space="preserve"> </w:t>
            </w:r>
            <w:r w:rsidR="007222A5" w:rsidRPr="00B748CA">
              <w:rPr>
                <w:rFonts w:ascii="Verdana" w:hAnsi="Verdana" w:cs="Arial"/>
                <w:sz w:val="24"/>
                <w:szCs w:val="24"/>
              </w:rPr>
              <w:t>not</w:t>
            </w:r>
            <w:r w:rsidR="007222A5" w:rsidRPr="00753050">
              <w:rPr>
                <w:rFonts w:ascii="Verdana" w:hAnsi="Verdana" w:cs="Arial"/>
                <w:sz w:val="24"/>
                <w:szCs w:val="24"/>
              </w:rPr>
              <w:t xml:space="preserve"> ignore curvature of Earth</w:t>
            </w:r>
          </w:p>
          <w:p w14:paraId="54BA8E17" w14:textId="77777777" w:rsidR="007222A5" w:rsidRPr="00753050" w:rsidRDefault="00B748CA" w:rsidP="00753050">
            <w:pPr>
              <w:numPr>
                <w:ilvl w:val="0"/>
                <w:numId w:val="5"/>
              </w:numPr>
              <w:spacing w:after="0" w:line="240" w:lineRule="auto"/>
              <w:rPr>
                <w:rFonts w:ascii="Verdana" w:hAnsi="Verdana" w:cs="Arial"/>
                <w:sz w:val="24"/>
                <w:szCs w:val="24"/>
              </w:rPr>
            </w:pPr>
            <w:r>
              <w:rPr>
                <w:rFonts w:ascii="Verdana" w:hAnsi="Verdana" w:cs="Arial"/>
                <w:sz w:val="24"/>
                <w:szCs w:val="24"/>
              </w:rPr>
              <w:t>uses two angles of rotation (l</w:t>
            </w:r>
            <w:r w:rsidR="007222A5" w:rsidRPr="00753050">
              <w:rPr>
                <w:rFonts w:ascii="Verdana" w:hAnsi="Verdana" w:cs="Arial"/>
                <w:sz w:val="24"/>
                <w:szCs w:val="24"/>
              </w:rPr>
              <w:t>at</w:t>
            </w:r>
            <w:r w:rsidR="00753050">
              <w:rPr>
                <w:rFonts w:ascii="Verdana" w:hAnsi="Verdana" w:cs="Arial"/>
                <w:sz w:val="24"/>
                <w:szCs w:val="24"/>
              </w:rPr>
              <w:t>itude</w:t>
            </w:r>
            <w:r>
              <w:rPr>
                <w:rFonts w:ascii="Verdana" w:hAnsi="Verdana" w:cs="Arial"/>
                <w:sz w:val="24"/>
                <w:szCs w:val="24"/>
              </w:rPr>
              <w:t>/l</w:t>
            </w:r>
            <w:r w:rsidR="007222A5" w:rsidRPr="00753050">
              <w:rPr>
                <w:rFonts w:ascii="Verdana" w:hAnsi="Verdana" w:cs="Arial"/>
                <w:sz w:val="24"/>
                <w:szCs w:val="24"/>
              </w:rPr>
              <w:t>on</w:t>
            </w:r>
            <w:r w:rsidR="00753050">
              <w:rPr>
                <w:rFonts w:ascii="Verdana" w:hAnsi="Verdana" w:cs="Arial"/>
                <w:sz w:val="24"/>
                <w:szCs w:val="24"/>
              </w:rPr>
              <w:t>gitude</w:t>
            </w:r>
            <w:r w:rsidR="007222A5" w:rsidRPr="00753050">
              <w:rPr>
                <w:rFonts w:ascii="Verdana" w:hAnsi="Verdana" w:cs="Arial"/>
                <w:sz w:val="24"/>
                <w:szCs w:val="24"/>
              </w:rPr>
              <w:t>) and radius to specify locations</w:t>
            </w:r>
          </w:p>
          <w:p w14:paraId="13E9D9E1" w14:textId="77777777" w:rsidR="00753050" w:rsidRDefault="00753050" w:rsidP="006528FD">
            <w:pPr>
              <w:spacing w:after="0" w:line="240" w:lineRule="auto"/>
              <w:rPr>
                <w:rFonts w:ascii="Verdana" w:hAnsi="Verdana" w:cs="Arial"/>
                <w:sz w:val="24"/>
                <w:szCs w:val="24"/>
              </w:rPr>
            </w:pPr>
          </w:p>
        </w:tc>
      </w:tr>
    </w:tbl>
    <w:p w14:paraId="113C2645" w14:textId="77777777" w:rsidR="00753050" w:rsidRPr="006528FD" w:rsidRDefault="00753050" w:rsidP="006528FD">
      <w:pPr>
        <w:spacing w:after="0" w:line="240" w:lineRule="auto"/>
        <w:rPr>
          <w:rFonts w:ascii="Verdana" w:hAnsi="Verdana" w:cs="Arial"/>
          <w:sz w:val="24"/>
          <w:szCs w:val="24"/>
        </w:rPr>
      </w:pPr>
    </w:p>
    <w:p w14:paraId="4B94F012" w14:textId="77777777" w:rsidR="00CA2857" w:rsidRDefault="00D31AEA" w:rsidP="00CA2857">
      <w:pPr>
        <w:pStyle w:val="Heading2"/>
      </w:pPr>
      <w:r w:rsidRPr="00D31AEA">
        <w:t>Longitude</w:t>
      </w:r>
      <w:r w:rsidR="00CA2857">
        <w:t xml:space="preserve"> </w:t>
      </w:r>
    </w:p>
    <w:p w14:paraId="2BCAB590" w14:textId="77777777" w:rsid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Longitude, also known as Meridian, is the angle of rotation measured </w:t>
      </w:r>
      <w:proofErr w:type="gramStart"/>
      <w:r w:rsidRPr="006528FD">
        <w:rPr>
          <w:rFonts w:ascii="Verdana" w:hAnsi="Verdana" w:cs="Arial"/>
          <w:sz w:val="24"/>
          <w:szCs w:val="24"/>
        </w:rPr>
        <w:t>East</w:t>
      </w:r>
      <w:proofErr w:type="gramEnd"/>
      <w:r w:rsidRPr="006528FD">
        <w:rPr>
          <w:rFonts w:ascii="Verdana" w:hAnsi="Verdana" w:cs="Arial"/>
          <w:sz w:val="24"/>
          <w:szCs w:val="24"/>
        </w:rPr>
        <w:t xml:space="preserve"> and West around the globe. What may be confusing is that the lines of longitude run north-south from the North Pole to the South Pole. Lines of longitude will vary from positive 180° East to -180° West measured relative to the line of longitude of 0°, which is known as the Prime Meridian. The Prime Meridian runs through Greenwich England. Lines of longitude west of Greenwich England up to and including 180° are represented as a negative number and/or as a Western longitude. Lines of longitude east of Greenwich England up to and including 180° is represented as a positive number and/or as an Eastern longitude.</w:t>
      </w:r>
    </w:p>
    <w:p w14:paraId="1AA412AE" w14:textId="77777777" w:rsidR="007030EE" w:rsidRPr="006528FD" w:rsidRDefault="007030EE" w:rsidP="006528FD">
      <w:pPr>
        <w:spacing w:after="0" w:line="240" w:lineRule="auto"/>
        <w:rPr>
          <w:rFonts w:ascii="Verdana" w:hAnsi="Verdana" w:cs="Arial"/>
          <w:sz w:val="24"/>
          <w:szCs w:val="24"/>
        </w:rPr>
      </w:pPr>
    </w:p>
    <w:tbl>
      <w:tblPr>
        <w:tblStyle w:val="TableGrid"/>
        <w:tblW w:w="9683" w:type="dxa"/>
        <w:tblLook w:val="04A0" w:firstRow="1" w:lastRow="0" w:firstColumn="1" w:lastColumn="0" w:noHBand="0" w:noVBand="1"/>
      </w:tblPr>
      <w:tblGrid>
        <w:gridCol w:w="4890"/>
        <w:gridCol w:w="4793"/>
      </w:tblGrid>
      <w:tr w:rsidR="00753050" w14:paraId="0976CFB8" w14:textId="77777777" w:rsidTr="00753050">
        <w:trPr>
          <w:trHeight w:val="2723"/>
        </w:trPr>
        <w:tc>
          <w:tcPr>
            <w:tcW w:w="4890" w:type="dxa"/>
          </w:tcPr>
          <w:p w14:paraId="236D6DFC" w14:textId="77777777" w:rsidR="00753050" w:rsidRDefault="00753050" w:rsidP="00753050">
            <w:pPr>
              <w:spacing w:after="0" w:line="240" w:lineRule="auto"/>
              <w:jc w:val="center"/>
              <w:rPr>
                <w:rFonts w:ascii="Verdana" w:hAnsi="Verdana" w:cs="Arial"/>
                <w:sz w:val="24"/>
                <w:szCs w:val="24"/>
              </w:rPr>
            </w:pPr>
            <w:r>
              <w:rPr>
                <w:noProof/>
              </w:rPr>
              <w:lastRenderedPageBreak/>
              <w:drawing>
                <wp:inline distT="0" distB="0" distL="0" distR="0" wp14:anchorId="15292C76" wp14:editId="679B5CB1">
                  <wp:extent cx="2630418" cy="17621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630418" cy="1762125"/>
                          </a:xfrm>
                          <a:prstGeom prst="rect">
                            <a:avLst/>
                          </a:prstGeom>
                        </pic:spPr>
                      </pic:pic>
                    </a:graphicData>
                  </a:graphic>
                </wp:inline>
              </w:drawing>
            </w:r>
          </w:p>
        </w:tc>
        <w:tc>
          <w:tcPr>
            <w:tcW w:w="4793" w:type="dxa"/>
          </w:tcPr>
          <w:p w14:paraId="38212F0B" w14:textId="77777777" w:rsidR="00753050" w:rsidRDefault="00753050" w:rsidP="00753050">
            <w:pPr>
              <w:spacing w:after="0" w:line="240" w:lineRule="auto"/>
              <w:jc w:val="center"/>
              <w:rPr>
                <w:rFonts w:ascii="Verdana" w:hAnsi="Verdana" w:cs="Arial"/>
                <w:b/>
                <w:sz w:val="24"/>
                <w:szCs w:val="24"/>
              </w:rPr>
            </w:pPr>
            <w:r w:rsidRPr="00753050">
              <w:rPr>
                <w:rFonts w:ascii="Verdana" w:hAnsi="Verdana" w:cs="Arial"/>
                <w:b/>
                <w:sz w:val="24"/>
                <w:szCs w:val="24"/>
              </w:rPr>
              <w:t>Key Facts</w:t>
            </w:r>
          </w:p>
          <w:p w14:paraId="6C16924F" w14:textId="77777777" w:rsidR="00753050" w:rsidRPr="00753050" w:rsidRDefault="00753050" w:rsidP="00753050">
            <w:pPr>
              <w:spacing w:after="0" w:line="240" w:lineRule="auto"/>
              <w:jc w:val="center"/>
              <w:rPr>
                <w:rFonts w:ascii="Verdana" w:hAnsi="Verdana" w:cs="Arial"/>
                <w:b/>
                <w:sz w:val="24"/>
                <w:szCs w:val="24"/>
              </w:rPr>
            </w:pPr>
          </w:p>
          <w:p w14:paraId="38F7CE52" w14:textId="77777777" w:rsidR="007222A5" w:rsidRPr="00753050" w:rsidRDefault="007222A5" w:rsidP="00753050">
            <w:pPr>
              <w:numPr>
                <w:ilvl w:val="0"/>
                <w:numId w:val="6"/>
              </w:numPr>
              <w:spacing w:after="0" w:line="240" w:lineRule="auto"/>
              <w:rPr>
                <w:rFonts w:ascii="Verdana" w:hAnsi="Verdana" w:cs="Arial"/>
                <w:sz w:val="24"/>
                <w:szCs w:val="24"/>
              </w:rPr>
            </w:pPr>
            <w:r w:rsidRPr="00753050">
              <w:rPr>
                <w:rFonts w:ascii="Verdana" w:hAnsi="Verdana" w:cs="Arial"/>
                <w:sz w:val="24"/>
                <w:szCs w:val="24"/>
              </w:rPr>
              <w:t xml:space="preserve">Measures </w:t>
            </w:r>
            <w:r w:rsidRPr="00753050">
              <w:rPr>
                <w:rFonts w:ascii="Verdana" w:hAnsi="Verdana" w:cs="Arial"/>
                <w:bCs/>
                <w:sz w:val="24"/>
                <w:szCs w:val="24"/>
              </w:rPr>
              <w:t>East-West</w:t>
            </w:r>
          </w:p>
          <w:p w14:paraId="15B2EFBE" w14:textId="77777777" w:rsidR="007222A5" w:rsidRPr="00753050" w:rsidRDefault="007222A5" w:rsidP="00753050">
            <w:pPr>
              <w:numPr>
                <w:ilvl w:val="0"/>
                <w:numId w:val="6"/>
              </w:numPr>
              <w:spacing w:after="0" w:line="240" w:lineRule="auto"/>
              <w:rPr>
                <w:rFonts w:ascii="Verdana" w:hAnsi="Verdana" w:cs="Arial"/>
                <w:sz w:val="24"/>
                <w:szCs w:val="24"/>
              </w:rPr>
            </w:pPr>
            <w:r w:rsidRPr="00753050">
              <w:rPr>
                <w:rFonts w:ascii="Verdana" w:hAnsi="Verdana" w:cs="Arial"/>
                <w:sz w:val="24"/>
                <w:szCs w:val="24"/>
              </w:rPr>
              <w:t>Vary from +180° E to -180° W</w:t>
            </w:r>
          </w:p>
          <w:p w14:paraId="0CA3F83C" w14:textId="77777777" w:rsidR="00753050" w:rsidRPr="00753050" w:rsidRDefault="00753050" w:rsidP="00753050">
            <w:pPr>
              <w:spacing w:after="0" w:line="240" w:lineRule="auto"/>
              <w:jc w:val="center"/>
              <w:rPr>
                <w:rFonts w:ascii="Verdana" w:hAnsi="Verdana" w:cs="Arial"/>
                <w:b/>
                <w:sz w:val="24"/>
                <w:szCs w:val="24"/>
              </w:rPr>
            </w:pPr>
          </w:p>
        </w:tc>
      </w:tr>
    </w:tbl>
    <w:p w14:paraId="2E0B88FB" w14:textId="77777777" w:rsidR="00753050" w:rsidRPr="006528FD" w:rsidRDefault="00753050" w:rsidP="006528FD">
      <w:pPr>
        <w:spacing w:after="0" w:line="240" w:lineRule="auto"/>
        <w:rPr>
          <w:rFonts w:ascii="Verdana" w:hAnsi="Verdana" w:cs="Arial"/>
          <w:sz w:val="24"/>
          <w:szCs w:val="24"/>
        </w:rPr>
      </w:pPr>
    </w:p>
    <w:p w14:paraId="0B92D56F" w14:textId="77777777" w:rsidR="006528FD" w:rsidRPr="006528FD" w:rsidRDefault="00D31AEA" w:rsidP="00CA2857">
      <w:pPr>
        <w:pStyle w:val="Heading2"/>
      </w:pPr>
      <w:r w:rsidRPr="00D31AEA">
        <w:t xml:space="preserve">Latitude </w:t>
      </w:r>
    </w:p>
    <w:p w14:paraId="1B12CB68" w14:textId="77777777" w:rsidR="006528FD" w:rsidRDefault="006528FD" w:rsidP="006528FD">
      <w:pPr>
        <w:spacing w:after="0" w:line="240" w:lineRule="auto"/>
        <w:rPr>
          <w:rFonts w:ascii="Verdana" w:hAnsi="Verdana" w:cs="Arial"/>
          <w:sz w:val="24"/>
          <w:szCs w:val="24"/>
        </w:rPr>
      </w:pPr>
      <w:r w:rsidRPr="006528FD">
        <w:rPr>
          <w:rFonts w:ascii="Verdana" w:hAnsi="Verdana" w:cs="Arial"/>
          <w:sz w:val="24"/>
          <w:szCs w:val="24"/>
        </w:rPr>
        <w:t>The second angle of rotation is known as latitude, and is also referred to as a parallel. Parallels measure North to South on the globe, and the lines run in parallel to each other East and West from the North Pole to the South Pole. The equator is the latitude of 0°. Lines of latitude measure from positive 90°North, which is located at the north pole, to -90° South, which is located at the south pole.</w:t>
      </w:r>
    </w:p>
    <w:p w14:paraId="3B122495" w14:textId="77777777" w:rsidR="00753050" w:rsidRPr="006528FD" w:rsidRDefault="00753050"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4788"/>
        <w:gridCol w:w="4788"/>
      </w:tblGrid>
      <w:tr w:rsidR="00753050" w14:paraId="4B1C8DC1" w14:textId="77777777" w:rsidTr="00753050">
        <w:tc>
          <w:tcPr>
            <w:tcW w:w="4788" w:type="dxa"/>
          </w:tcPr>
          <w:p w14:paraId="42122CC3" w14:textId="77777777" w:rsidR="00753050" w:rsidRDefault="00753050" w:rsidP="006528FD">
            <w:pPr>
              <w:spacing w:after="0" w:line="240" w:lineRule="auto"/>
              <w:rPr>
                <w:rFonts w:ascii="Verdana" w:hAnsi="Verdana" w:cs="Arial"/>
                <w:sz w:val="24"/>
                <w:szCs w:val="24"/>
              </w:rPr>
            </w:pPr>
            <w:r>
              <w:rPr>
                <w:noProof/>
              </w:rPr>
              <w:drawing>
                <wp:inline distT="0" distB="0" distL="0" distR="0" wp14:anchorId="4E3FEA7C" wp14:editId="05137E60">
                  <wp:extent cx="2759189" cy="165735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59189" cy="1657350"/>
                          </a:xfrm>
                          <a:prstGeom prst="rect">
                            <a:avLst/>
                          </a:prstGeom>
                        </pic:spPr>
                      </pic:pic>
                    </a:graphicData>
                  </a:graphic>
                </wp:inline>
              </w:drawing>
            </w:r>
          </w:p>
        </w:tc>
        <w:tc>
          <w:tcPr>
            <w:tcW w:w="4788" w:type="dxa"/>
          </w:tcPr>
          <w:p w14:paraId="4E4C1D5D" w14:textId="77777777" w:rsidR="00753050" w:rsidRDefault="00753050" w:rsidP="00753050">
            <w:pPr>
              <w:spacing w:after="0" w:line="240" w:lineRule="auto"/>
              <w:jc w:val="center"/>
              <w:rPr>
                <w:rFonts w:ascii="Verdana" w:hAnsi="Verdana" w:cs="Arial"/>
                <w:b/>
                <w:sz w:val="24"/>
                <w:szCs w:val="24"/>
              </w:rPr>
            </w:pPr>
            <w:r w:rsidRPr="00753050">
              <w:rPr>
                <w:rFonts w:ascii="Verdana" w:hAnsi="Verdana" w:cs="Arial"/>
                <w:b/>
                <w:sz w:val="24"/>
                <w:szCs w:val="24"/>
              </w:rPr>
              <w:t>Key Facts</w:t>
            </w:r>
          </w:p>
          <w:p w14:paraId="590F6189" w14:textId="77777777" w:rsidR="00753050" w:rsidRDefault="00753050" w:rsidP="00753050">
            <w:pPr>
              <w:spacing w:after="0" w:line="240" w:lineRule="auto"/>
              <w:jc w:val="center"/>
              <w:rPr>
                <w:rFonts w:ascii="Verdana" w:hAnsi="Verdana" w:cs="Arial"/>
                <w:b/>
                <w:sz w:val="24"/>
                <w:szCs w:val="24"/>
              </w:rPr>
            </w:pPr>
          </w:p>
          <w:p w14:paraId="3E1D9C10" w14:textId="77777777" w:rsidR="007222A5" w:rsidRPr="00753050" w:rsidRDefault="007222A5" w:rsidP="00753050">
            <w:pPr>
              <w:numPr>
                <w:ilvl w:val="0"/>
                <w:numId w:val="7"/>
              </w:numPr>
              <w:spacing w:after="0" w:line="240" w:lineRule="auto"/>
              <w:rPr>
                <w:rFonts w:ascii="Verdana" w:hAnsi="Verdana" w:cs="Arial"/>
                <w:sz w:val="24"/>
                <w:szCs w:val="24"/>
              </w:rPr>
            </w:pPr>
            <w:r w:rsidRPr="00753050">
              <w:rPr>
                <w:rFonts w:ascii="Verdana" w:hAnsi="Verdana" w:cs="Arial"/>
                <w:sz w:val="24"/>
                <w:szCs w:val="24"/>
              </w:rPr>
              <w:t xml:space="preserve">Measures </w:t>
            </w:r>
            <w:r w:rsidRPr="00753050">
              <w:rPr>
                <w:rFonts w:ascii="Verdana" w:hAnsi="Verdana" w:cs="Arial"/>
                <w:bCs/>
                <w:sz w:val="24"/>
                <w:szCs w:val="24"/>
              </w:rPr>
              <w:t>North-South</w:t>
            </w:r>
          </w:p>
          <w:p w14:paraId="10F8DCBE" w14:textId="77777777" w:rsidR="007222A5" w:rsidRPr="00753050" w:rsidRDefault="007222A5" w:rsidP="00753050">
            <w:pPr>
              <w:numPr>
                <w:ilvl w:val="0"/>
                <w:numId w:val="7"/>
              </w:numPr>
              <w:spacing w:after="0" w:line="240" w:lineRule="auto"/>
              <w:rPr>
                <w:rFonts w:ascii="Verdana" w:hAnsi="Verdana" w:cs="Arial"/>
                <w:sz w:val="24"/>
                <w:szCs w:val="24"/>
              </w:rPr>
            </w:pPr>
            <w:r w:rsidRPr="00753050">
              <w:rPr>
                <w:rFonts w:ascii="Verdana" w:hAnsi="Verdana" w:cs="Arial"/>
                <w:sz w:val="24"/>
                <w:szCs w:val="24"/>
              </w:rPr>
              <w:t>Vary from +90° N to -90° S</w:t>
            </w:r>
          </w:p>
          <w:p w14:paraId="36393114" w14:textId="77777777" w:rsidR="00753050" w:rsidRDefault="00753050" w:rsidP="006528FD">
            <w:pPr>
              <w:spacing w:after="0" w:line="240" w:lineRule="auto"/>
              <w:rPr>
                <w:rFonts w:ascii="Verdana" w:hAnsi="Verdana" w:cs="Arial"/>
                <w:sz w:val="24"/>
                <w:szCs w:val="24"/>
              </w:rPr>
            </w:pPr>
          </w:p>
        </w:tc>
      </w:tr>
    </w:tbl>
    <w:p w14:paraId="2176F583" w14:textId="77777777" w:rsidR="00D31AEA" w:rsidRDefault="00D31AEA" w:rsidP="006528FD">
      <w:pPr>
        <w:spacing w:after="0" w:line="240" w:lineRule="auto"/>
        <w:rPr>
          <w:rFonts w:ascii="Verdana" w:hAnsi="Verdana" w:cs="Arial"/>
          <w:sz w:val="24"/>
          <w:szCs w:val="24"/>
        </w:rPr>
      </w:pPr>
    </w:p>
    <w:p w14:paraId="6BB5789B" w14:textId="77777777" w:rsidR="006528FD" w:rsidRPr="006528FD" w:rsidRDefault="006528FD" w:rsidP="006528FD">
      <w:pPr>
        <w:spacing w:after="0" w:line="240" w:lineRule="auto"/>
        <w:rPr>
          <w:rFonts w:ascii="Verdana" w:hAnsi="Verdana" w:cs="Arial"/>
          <w:sz w:val="24"/>
          <w:szCs w:val="24"/>
        </w:rPr>
      </w:pPr>
    </w:p>
    <w:p w14:paraId="2BE0C03B" w14:textId="77777777" w:rsidR="00D31AEA" w:rsidRPr="006528FD" w:rsidRDefault="00D31AEA" w:rsidP="00D31AEA">
      <w:pPr>
        <w:spacing w:after="0" w:line="240" w:lineRule="auto"/>
        <w:rPr>
          <w:rFonts w:ascii="Verdana" w:hAnsi="Verdana" w:cs="Arial"/>
          <w:sz w:val="24"/>
          <w:szCs w:val="24"/>
        </w:rPr>
      </w:pPr>
      <w:r w:rsidRPr="00CA2857">
        <w:rPr>
          <w:rStyle w:val="Heading2Char"/>
        </w:rPr>
        <w:t>Displaying Latitude and Longitude Coordinates</w:t>
      </w:r>
      <w:r>
        <w:rPr>
          <w:rFonts w:ascii="Verdana" w:hAnsi="Verdana" w:cs="Arial"/>
          <w:b/>
          <w:sz w:val="24"/>
          <w:szCs w:val="24"/>
        </w:rPr>
        <w:t xml:space="preserve"> </w:t>
      </w:r>
    </w:p>
    <w:p w14:paraId="683B5CE4" w14:textId="77777777" w:rsid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There are two common formats that are used to display latitude and longitude coordinates: One format being degrees, minutes, and seconds, while the second </w:t>
      </w:r>
      <w:r w:rsidR="00753050">
        <w:rPr>
          <w:rFonts w:ascii="Verdana" w:hAnsi="Verdana" w:cs="Arial"/>
          <w:sz w:val="24"/>
          <w:szCs w:val="24"/>
        </w:rPr>
        <w:t>format is decimal degrees. The d</w:t>
      </w:r>
      <w:r w:rsidRPr="006528FD">
        <w:rPr>
          <w:rFonts w:ascii="Verdana" w:hAnsi="Verdana" w:cs="Arial"/>
          <w:sz w:val="24"/>
          <w:szCs w:val="24"/>
        </w:rPr>
        <w:t xml:space="preserve">egree, minute, second, format displays latitude and longitude broken down into the three separate measures of degrees, minutes, and seconds. The degrees number is represented by the degree symbol, the minutes number is followed by a single apostrophe, while the </w:t>
      </w:r>
      <w:r w:rsidR="00753050" w:rsidRPr="006528FD">
        <w:rPr>
          <w:rFonts w:ascii="Verdana" w:hAnsi="Verdana" w:cs="Arial"/>
          <w:sz w:val="24"/>
          <w:szCs w:val="24"/>
        </w:rPr>
        <w:t>second’s</w:t>
      </w:r>
      <w:r w:rsidRPr="006528FD">
        <w:rPr>
          <w:rFonts w:ascii="Verdana" w:hAnsi="Verdana" w:cs="Arial"/>
          <w:sz w:val="24"/>
          <w:szCs w:val="24"/>
        </w:rPr>
        <w:t xml:space="preserve"> number is followed by two apostrophes. For example, degrees, minutes, seconds can be represented as -34° 23 minutes 45.23 seconds latitude, and positive 124° 12 minutes 45.32 seconds longitude.</w:t>
      </w:r>
    </w:p>
    <w:p w14:paraId="48677F47" w14:textId="77777777" w:rsidR="009909A2" w:rsidRDefault="009909A2" w:rsidP="006528FD">
      <w:pPr>
        <w:spacing w:after="0" w:line="240" w:lineRule="auto"/>
        <w:rPr>
          <w:rFonts w:ascii="Verdana" w:hAnsi="Verdana" w:cs="Arial"/>
          <w:sz w:val="24"/>
          <w:szCs w:val="24"/>
        </w:rPr>
      </w:pPr>
    </w:p>
    <w:p w14:paraId="458AA893" w14:textId="77777777" w:rsidR="009909A2" w:rsidRPr="006528FD" w:rsidRDefault="009909A2"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753050" w14:paraId="74373D45" w14:textId="77777777" w:rsidTr="00753050">
        <w:tc>
          <w:tcPr>
            <w:tcW w:w="9576" w:type="dxa"/>
          </w:tcPr>
          <w:p w14:paraId="7371EAD0" w14:textId="77777777" w:rsidR="00753050" w:rsidRPr="00753050" w:rsidRDefault="00753050" w:rsidP="00753050">
            <w:pPr>
              <w:spacing w:after="0" w:line="240" w:lineRule="auto"/>
              <w:jc w:val="center"/>
              <w:rPr>
                <w:rFonts w:ascii="Verdana" w:hAnsi="Verdana" w:cs="Arial"/>
                <w:b/>
                <w:sz w:val="24"/>
                <w:szCs w:val="24"/>
              </w:rPr>
            </w:pPr>
            <w:r w:rsidRPr="00753050">
              <w:rPr>
                <w:rFonts w:ascii="Verdana" w:hAnsi="Verdana" w:cs="Arial"/>
                <w:b/>
                <w:sz w:val="24"/>
                <w:szCs w:val="24"/>
              </w:rPr>
              <w:lastRenderedPageBreak/>
              <w:t>Key Facts</w:t>
            </w:r>
          </w:p>
          <w:p w14:paraId="744A1E7A" w14:textId="77777777" w:rsidR="00753050" w:rsidRDefault="00753050" w:rsidP="006528FD">
            <w:pPr>
              <w:spacing w:after="0" w:line="240" w:lineRule="auto"/>
              <w:rPr>
                <w:rFonts w:ascii="Verdana" w:hAnsi="Verdana" w:cs="Arial"/>
                <w:sz w:val="24"/>
                <w:szCs w:val="24"/>
              </w:rPr>
            </w:pPr>
          </w:p>
          <w:p w14:paraId="5A802455" w14:textId="77777777" w:rsidR="007222A5" w:rsidRDefault="007222A5" w:rsidP="00753050">
            <w:pPr>
              <w:spacing w:after="0" w:line="240" w:lineRule="auto"/>
              <w:rPr>
                <w:rFonts w:ascii="Verdana" w:hAnsi="Verdana" w:cs="Arial"/>
                <w:sz w:val="24"/>
                <w:szCs w:val="24"/>
              </w:rPr>
            </w:pPr>
            <w:r w:rsidRPr="00753050">
              <w:rPr>
                <w:rFonts w:ascii="Verdana" w:hAnsi="Verdana" w:cs="Arial"/>
                <w:sz w:val="24"/>
                <w:szCs w:val="24"/>
              </w:rPr>
              <w:t>Both latitude and longitude are typically represented in two ways</w:t>
            </w:r>
            <w:r w:rsidR="00753050">
              <w:rPr>
                <w:rFonts w:ascii="Verdana" w:hAnsi="Verdana" w:cs="Arial"/>
                <w:sz w:val="24"/>
                <w:szCs w:val="24"/>
              </w:rPr>
              <w:t>:</w:t>
            </w:r>
          </w:p>
          <w:p w14:paraId="00FEAE05" w14:textId="77777777" w:rsidR="00753050" w:rsidRPr="00753050" w:rsidRDefault="00753050" w:rsidP="00753050">
            <w:pPr>
              <w:spacing w:after="0" w:line="240" w:lineRule="auto"/>
              <w:rPr>
                <w:rFonts w:ascii="Verdana" w:hAnsi="Verdana" w:cs="Arial"/>
                <w:sz w:val="24"/>
                <w:szCs w:val="24"/>
              </w:rPr>
            </w:pPr>
          </w:p>
          <w:p w14:paraId="4566A0D3" w14:textId="77777777" w:rsidR="007222A5" w:rsidRDefault="00753050" w:rsidP="00753050">
            <w:pPr>
              <w:numPr>
                <w:ilvl w:val="1"/>
                <w:numId w:val="8"/>
              </w:numPr>
              <w:spacing w:after="0" w:line="240" w:lineRule="auto"/>
              <w:rPr>
                <w:rFonts w:ascii="Verdana" w:hAnsi="Verdana" w:cs="Arial"/>
                <w:sz w:val="24"/>
                <w:szCs w:val="24"/>
              </w:rPr>
            </w:pPr>
            <w:r w:rsidRPr="00753050">
              <w:rPr>
                <w:rFonts w:ascii="Verdana" w:hAnsi="Verdana" w:cs="Arial"/>
                <w:b/>
                <w:bCs/>
                <w:sz w:val="24"/>
                <w:szCs w:val="24"/>
              </w:rPr>
              <w:t xml:space="preserve"> </w:t>
            </w:r>
            <w:r w:rsidR="007222A5" w:rsidRPr="00753050">
              <w:rPr>
                <w:rFonts w:ascii="Verdana" w:hAnsi="Verdana" w:cs="Arial"/>
                <w:b/>
                <w:bCs/>
                <w:sz w:val="24"/>
                <w:szCs w:val="24"/>
              </w:rPr>
              <w:t>Degrees, Minutes, Seconds</w:t>
            </w:r>
            <w:r w:rsidR="007222A5" w:rsidRPr="00753050">
              <w:rPr>
                <w:rFonts w:ascii="Verdana" w:hAnsi="Verdana" w:cs="Arial"/>
                <w:sz w:val="24"/>
                <w:szCs w:val="24"/>
              </w:rPr>
              <w:t xml:space="preserve"> (DMS)</w:t>
            </w:r>
          </w:p>
          <w:p w14:paraId="0D34A289" w14:textId="77777777" w:rsidR="00753050" w:rsidRPr="00753050" w:rsidRDefault="00753050" w:rsidP="00753050">
            <w:pPr>
              <w:spacing w:after="0" w:line="240" w:lineRule="auto"/>
              <w:ind w:left="1440"/>
              <w:rPr>
                <w:rFonts w:ascii="Verdana" w:hAnsi="Verdana" w:cs="Arial"/>
                <w:sz w:val="24"/>
                <w:szCs w:val="24"/>
              </w:rPr>
            </w:pPr>
          </w:p>
          <w:p w14:paraId="374C2595" w14:textId="77777777" w:rsidR="007222A5" w:rsidRDefault="007222A5" w:rsidP="00753050">
            <w:pPr>
              <w:spacing w:after="0" w:line="240" w:lineRule="auto"/>
              <w:ind w:left="2160"/>
              <w:rPr>
                <w:rFonts w:ascii="Verdana" w:hAnsi="Verdana" w:cs="Arial"/>
                <w:sz w:val="24"/>
                <w:szCs w:val="24"/>
              </w:rPr>
            </w:pPr>
            <w:r w:rsidRPr="00753050">
              <w:rPr>
                <w:rFonts w:ascii="Verdana" w:hAnsi="Verdana" w:cs="Arial"/>
                <w:sz w:val="24"/>
                <w:szCs w:val="24"/>
              </w:rPr>
              <w:t>-34°23’45.23” , +124°12’45.32”</w:t>
            </w:r>
          </w:p>
          <w:p w14:paraId="7F4A875D" w14:textId="77777777" w:rsidR="009909A2" w:rsidRPr="00753050" w:rsidRDefault="009909A2" w:rsidP="00753050">
            <w:pPr>
              <w:spacing w:after="0" w:line="240" w:lineRule="auto"/>
              <w:ind w:left="2160"/>
              <w:rPr>
                <w:rFonts w:ascii="Verdana" w:hAnsi="Verdana" w:cs="Arial"/>
                <w:sz w:val="24"/>
                <w:szCs w:val="24"/>
              </w:rPr>
            </w:pPr>
          </w:p>
          <w:p w14:paraId="6937EA80" w14:textId="77777777" w:rsidR="007222A5" w:rsidRPr="009909A2" w:rsidRDefault="007222A5" w:rsidP="00753050">
            <w:pPr>
              <w:numPr>
                <w:ilvl w:val="1"/>
                <w:numId w:val="8"/>
              </w:numPr>
              <w:spacing w:after="0" w:line="240" w:lineRule="auto"/>
              <w:rPr>
                <w:rFonts w:ascii="Verdana" w:hAnsi="Verdana" w:cs="Arial"/>
                <w:sz w:val="24"/>
                <w:szCs w:val="24"/>
              </w:rPr>
            </w:pPr>
            <w:r w:rsidRPr="00753050">
              <w:rPr>
                <w:rFonts w:ascii="Verdana" w:hAnsi="Verdana" w:cs="Arial"/>
                <w:b/>
                <w:bCs/>
                <w:sz w:val="24"/>
                <w:szCs w:val="24"/>
              </w:rPr>
              <w:t>Decimal Degrees</w:t>
            </w:r>
            <w:r w:rsidRPr="00753050">
              <w:rPr>
                <w:rFonts w:ascii="Verdana" w:hAnsi="Verdana" w:cs="Arial"/>
                <w:sz w:val="24"/>
                <w:szCs w:val="24"/>
              </w:rPr>
              <w:t xml:space="preserve"> (DD) </w:t>
            </w:r>
            <w:r w:rsidRPr="009909A2">
              <w:rPr>
                <w:rFonts w:ascii="Verdana" w:hAnsi="Verdana" w:cs="Arial"/>
                <w:sz w:val="24"/>
                <w:szCs w:val="24"/>
              </w:rPr>
              <w:t>used by computers</w:t>
            </w:r>
          </w:p>
          <w:p w14:paraId="212C2A1C" w14:textId="77777777" w:rsidR="009909A2" w:rsidRPr="00753050" w:rsidRDefault="009909A2" w:rsidP="009909A2">
            <w:pPr>
              <w:spacing w:after="0" w:line="240" w:lineRule="auto"/>
              <w:ind w:left="1440"/>
              <w:rPr>
                <w:rFonts w:ascii="Verdana" w:hAnsi="Verdana" w:cs="Arial"/>
                <w:sz w:val="24"/>
                <w:szCs w:val="24"/>
              </w:rPr>
            </w:pPr>
          </w:p>
          <w:p w14:paraId="36584672" w14:textId="77777777" w:rsidR="007222A5" w:rsidRPr="00753050" w:rsidRDefault="007222A5" w:rsidP="009909A2">
            <w:pPr>
              <w:spacing w:after="0" w:line="240" w:lineRule="auto"/>
              <w:ind w:left="2160"/>
              <w:rPr>
                <w:rFonts w:ascii="Verdana" w:hAnsi="Verdana" w:cs="Arial"/>
                <w:sz w:val="24"/>
                <w:szCs w:val="24"/>
              </w:rPr>
            </w:pPr>
            <w:r w:rsidRPr="00753050">
              <w:rPr>
                <w:rFonts w:ascii="Verdana" w:hAnsi="Verdana" w:cs="Arial"/>
                <w:sz w:val="24"/>
                <w:szCs w:val="24"/>
              </w:rPr>
              <w:t>-34.395897 , 124.212589</w:t>
            </w:r>
          </w:p>
          <w:p w14:paraId="739347D2" w14:textId="77777777" w:rsidR="00753050" w:rsidRDefault="00753050" w:rsidP="006528FD">
            <w:pPr>
              <w:spacing w:after="0" w:line="240" w:lineRule="auto"/>
              <w:rPr>
                <w:rFonts w:ascii="Verdana" w:hAnsi="Verdana" w:cs="Arial"/>
                <w:sz w:val="24"/>
                <w:szCs w:val="24"/>
              </w:rPr>
            </w:pPr>
          </w:p>
        </w:tc>
      </w:tr>
    </w:tbl>
    <w:p w14:paraId="0636752F" w14:textId="77777777" w:rsidR="006528FD" w:rsidRPr="006528FD" w:rsidRDefault="006528FD" w:rsidP="006528FD">
      <w:pPr>
        <w:spacing w:after="0" w:line="240" w:lineRule="auto"/>
        <w:rPr>
          <w:rFonts w:ascii="Verdana" w:hAnsi="Verdana" w:cs="Arial"/>
          <w:sz w:val="24"/>
          <w:szCs w:val="24"/>
        </w:rPr>
      </w:pPr>
    </w:p>
    <w:p w14:paraId="723A3BF3"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Another way latitude and longitude are represented is using decimal degrees. Decimal degrees are most commonly used by computers, as they can easily be stored in the float data type. Both latitude and longitude are simply represented as a decimal number in the decimal degrees format.</w:t>
      </w:r>
    </w:p>
    <w:p w14:paraId="3F1ADC1A" w14:textId="77777777" w:rsidR="006528FD" w:rsidRPr="006528FD" w:rsidRDefault="006528FD" w:rsidP="006528FD">
      <w:pPr>
        <w:spacing w:after="0" w:line="240" w:lineRule="auto"/>
        <w:rPr>
          <w:rFonts w:ascii="Verdana" w:hAnsi="Verdana" w:cs="Arial"/>
          <w:sz w:val="24"/>
          <w:szCs w:val="24"/>
        </w:rPr>
      </w:pPr>
    </w:p>
    <w:p w14:paraId="047AB0FC" w14:textId="77777777" w:rsidR="006528FD" w:rsidRPr="006528FD" w:rsidRDefault="00D31AEA" w:rsidP="00CA2857">
      <w:pPr>
        <w:pStyle w:val="Heading2"/>
      </w:pPr>
      <w:r>
        <w:t>2-D Coordinate S</w:t>
      </w:r>
      <w:r w:rsidRPr="00D31AEA">
        <w:t>ystems</w:t>
      </w:r>
      <w:r w:rsidRPr="006528FD">
        <w:t xml:space="preserve"> </w:t>
      </w:r>
    </w:p>
    <w:p w14:paraId="71E4575C"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2-D coordinate systems are more commonly known as a Cartesian coordinate system. The Cartesian coordinate system defines spatial location and extent and can display data in two or three dimensions.</w:t>
      </w:r>
    </w:p>
    <w:p w14:paraId="5FF85DE1" w14:textId="77777777" w:rsidR="006528FD" w:rsidRPr="006528FD" w:rsidRDefault="006528FD" w:rsidP="006528FD">
      <w:pPr>
        <w:spacing w:after="0" w:line="240" w:lineRule="auto"/>
        <w:rPr>
          <w:rFonts w:ascii="Verdana" w:hAnsi="Verdana" w:cs="Arial"/>
          <w:sz w:val="24"/>
          <w:szCs w:val="24"/>
        </w:rPr>
      </w:pPr>
    </w:p>
    <w:p w14:paraId="56366B83" w14:textId="77777777" w:rsidR="00570077"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 difference between a 2-D and 3-D coordinate system, is the fact that the 2-D coordinate system ignores the curvature of the earth. Even if a 2-D coordinate system includes height, or elevation information, it is still assumed to be a height above a flat plane. </w:t>
      </w:r>
    </w:p>
    <w:p w14:paraId="00C75437" w14:textId="77777777" w:rsidR="009909A2" w:rsidRDefault="009909A2" w:rsidP="006528FD">
      <w:pPr>
        <w:spacing w:after="0" w:line="240" w:lineRule="auto"/>
        <w:rPr>
          <w:rFonts w:ascii="Verdana" w:hAnsi="Verdana" w:cs="Arial"/>
          <w:sz w:val="24"/>
          <w:szCs w:val="24"/>
        </w:rPr>
      </w:pPr>
    </w:p>
    <w:p w14:paraId="79F66A5D" w14:textId="77777777" w:rsidR="009909A2" w:rsidRDefault="009909A2"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4788"/>
        <w:gridCol w:w="4788"/>
      </w:tblGrid>
      <w:tr w:rsidR="009909A2" w14:paraId="0FFC0959" w14:textId="77777777" w:rsidTr="009909A2">
        <w:tc>
          <w:tcPr>
            <w:tcW w:w="4788" w:type="dxa"/>
          </w:tcPr>
          <w:p w14:paraId="7D5B6E50" w14:textId="77777777" w:rsidR="009909A2" w:rsidRDefault="009909A2" w:rsidP="009909A2">
            <w:pPr>
              <w:spacing w:after="0" w:line="240" w:lineRule="auto"/>
              <w:jc w:val="center"/>
              <w:rPr>
                <w:rFonts w:ascii="Verdana" w:hAnsi="Verdana" w:cs="Arial"/>
                <w:sz w:val="24"/>
                <w:szCs w:val="24"/>
              </w:rPr>
            </w:pPr>
            <w:r w:rsidRPr="009909A2">
              <w:rPr>
                <w:rFonts w:ascii="Verdana" w:hAnsi="Verdana" w:cs="Arial"/>
                <w:sz w:val="24"/>
                <w:szCs w:val="24"/>
              </w:rPr>
              <w:t>2D (</w:t>
            </w:r>
            <w:proofErr w:type="spellStart"/>
            <w:r w:rsidRPr="009909A2">
              <w:rPr>
                <w:rFonts w:ascii="Verdana" w:hAnsi="Verdana" w:cs="Arial"/>
                <w:sz w:val="24"/>
                <w:szCs w:val="24"/>
              </w:rPr>
              <w:t>x,y</w:t>
            </w:r>
            <w:proofErr w:type="spellEnd"/>
            <w:r>
              <w:rPr>
                <w:rFonts w:ascii="Verdana" w:hAnsi="Verdana" w:cs="Arial"/>
                <w:sz w:val="24"/>
                <w:szCs w:val="24"/>
              </w:rPr>
              <w:t>)</w:t>
            </w:r>
          </w:p>
          <w:p w14:paraId="37A3FA75" w14:textId="77777777" w:rsidR="009909A2" w:rsidRDefault="009909A2" w:rsidP="006528FD">
            <w:pPr>
              <w:spacing w:after="0" w:line="240" w:lineRule="auto"/>
              <w:rPr>
                <w:rFonts w:ascii="Verdana" w:hAnsi="Verdana" w:cs="Arial"/>
                <w:sz w:val="24"/>
                <w:szCs w:val="24"/>
              </w:rPr>
            </w:pPr>
          </w:p>
          <w:p w14:paraId="28CC3D09" w14:textId="77777777" w:rsidR="009909A2" w:rsidRDefault="009909A2" w:rsidP="006528FD">
            <w:pPr>
              <w:spacing w:after="0" w:line="240" w:lineRule="auto"/>
              <w:rPr>
                <w:rFonts w:ascii="Verdana" w:hAnsi="Verdana" w:cs="Arial"/>
                <w:sz w:val="24"/>
                <w:szCs w:val="24"/>
              </w:rPr>
            </w:pPr>
            <w:r>
              <w:rPr>
                <w:rFonts w:ascii="Verdana" w:hAnsi="Verdana" w:cs="Arial"/>
                <w:sz w:val="24"/>
                <w:szCs w:val="24"/>
              </w:rPr>
              <w:t xml:space="preserve">       </w:t>
            </w:r>
            <w:r w:rsidRPr="009909A2">
              <w:rPr>
                <w:rFonts w:ascii="Verdana" w:hAnsi="Verdana" w:cs="Arial"/>
                <w:noProof/>
                <w:sz w:val="24"/>
                <w:szCs w:val="24"/>
              </w:rPr>
              <w:drawing>
                <wp:inline distT="0" distB="0" distL="0" distR="0" wp14:anchorId="57E3EEDB" wp14:editId="5E4F3A6C">
                  <wp:extent cx="2162175" cy="2024894"/>
                  <wp:effectExtent l="0" t="0" r="0" b="0"/>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60369" cy="2023203"/>
                          </a:xfrm>
                          <a:prstGeom prst="rect">
                            <a:avLst/>
                          </a:prstGeom>
                          <a:noFill/>
                          <a:ln>
                            <a:noFill/>
                          </a:ln>
                          <a:effectLst/>
                          <a:extLst/>
                        </pic:spPr>
                      </pic:pic>
                    </a:graphicData>
                  </a:graphic>
                </wp:inline>
              </w:drawing>
            </w:r>
          </w:p>
        </w:tc>
        <w:tc>
          <w:tcPr>
            <w:tcW w:w="4788" w:type="dxa"/>
          </w:tcPr>
          <w:p w14:paraId="3E4E56A4" w14:textId="77777777" w:rsidR="009909A2" w:rsidRPr="009909A2" w:rsidRDefault="009909A2" w:rsidP="009909A2">
            <w:pPr>
              <w:spacing w:after="0" w:line="240" w:lineRule="auto"/>
              <w:jc w:val="center"/>
              <w:rPr>
                <w:rFonts w:ascii="Verdana" w:hAnsi="Verdana" w:cs="Arial"/>
                <w:sz w:val="24"/>
                <w:szCs w:val="24"/>
              </w:rPr>
            </w:pPr>
            <w:r w:rsidRPr="009909A2">
              <w:rPr>
                <w:rFonts w:ascii="Verdana" w:hAnsi="Verdana" w:cs="Arial"/>
                <w:sz w:val="24"/>
                <w:szCs w:val="24"/>
              </w:rPr>
              <w:t>3D (</w:t>
            </w:r>
            <w:proofErr w:type="spellStart"/>
            <w:r w:rsidRPr="009909A2">
              <w:rPr>
                <w:rFonts w:ascii="Verdana" w:hAnsi="Verdana" w:cs="Arial"/>
                <w:sz w:val="24"/>
                <w:szCs w:val="24"/>
              </w:rPr>
              <w:t>x,y,z</w:t>
            </w:r>
            <w:proofErr w:type="spellEnd"/>
            <w:r w:rsidRPr="009909A2">
              <w:rPr>
                <w:rFonts w:ascii="Verdana" w:hAnsi="Verdana" w:cs="Arial"/>
                <w:sz w:val="24"/>
                <w:szCs w:val="24"/>
              </w:rPr>
              <w:t>)</w:t>
            </w:r>
          </w:p>
          <w:p w14:paraId="5E5E9948" w14:textId="77777777" w:rsidR="009909A2" w:rsidRDefault="009909A2" w:rsidP="006528FD">
            <w:pPr>
              <w:spacing w:after="0" w:line="240" w:lineRule="auto"/>
              <w:rPr>
                <w:rFonts w:ascii="Verdana" w:hAnsi="Verdana" w:cs="Arial"/>
                <w:sz w:val="24"/>
                <w:szCs w:val="24"/>
              </w:rPr>
            </w:pPr>
          </w:p>
          <w:p w14:paraId="6E2B58D6" w14:textId="77777777" w:rsidR="009909A2" w:rsidRDefault="009909A2" w:rsidP="006528FD">
            <w:pPr>
              <w:spacing w:after="0" w:line="240" w:lineRule="auto"/>
              <w:rPr>
                <w:rFonts w:ascii="Verdana" w:hAnsi="Verdana" w:cs="Arial"/>
                <w:sz w:val="24"/>
                <w:szCs w:val="24"/>
              </w:rPr>
            </w:pPr>
            <w:r w:rsidRPr="009909A2">
              <w:rPr>
                <w:rFonts w:ascii="Verdana" w:hAnsi="Verdana" w:cs="Arial"/>
                <w:noProof/>
                <w:sz w:val="24"/>
                <w:szCs w:val="24"/>
              </w:rPr>
              <w:lastRenderedPageBreak/>
              <w:drawing>
                <wp:inline distT="0" distB="0" distL="0" distR="0" wp14:anchorId="20812C89" wp14:editId="16963B72">
                  <wp:extent cx="2877580" cy="2314575"/>
                  <wp:effectExtent l="0" t="0" r="0" b="0"/>
                  <wp:docPr id="92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8287" cy="2315144"/>
                          </a:xfrm>
                          <a:prstGeom prst="rect">
                            <a:avLst/>
                          </a:prstGeom>
                          <a:noFill/>
                          <a:ln>
                            <a:noFill/>
                          </a:ln>
                          <a:effectLst/>
                          <a:extLst/>
                        </pic:spPr>
                      </pic:pic>
                    </a:graphicData>
                  </a:graphic>
                </wp:inline>
              </w:drawing>
            </w:r>
          </w:p>
        </w:tc>
      </w:tr>
    </w:tbl>
    <w:p w14:paraId="52FF5BB2" w14:textId="77777777" w:rsidR="009909A2" w:rsidRDefault="009909A2" w:rsidP="006528FD">
      <w:pPr>
        <w:spacing w:after="0" w:line="240" w:lineRule="auto"/>
        <w:rPr>
          <w:rFonts w:ascii="Verdana" w:hAnsi="Verdana" w:cs="Arial"/>
          <w:sz w:val="24"/>
          <w:szCs w:val="24"/>
        </w:rPr>
      </w:pPr>
    </w:p>
    <w:p w14:paraId="296D96A1" w14:textId="77777777" w:rsidR="009909A2" w:rsidRDefault="009909A2" w:rsidP="006528FD">
      <w:pPr>
        <w:spacing w:after="0" w:line="240" w:lineRule="auto"/>
        <w:rPr>
          <w:rFonts w:ascii="Verdana" w:hAnsi="Verdana" w:cs="Arial"/>
          <w:sz w:val="24"/>
          <w:szCs w:val="24"/>
        </w:rPr>
      </w:pPr>
    </w:p>
    <w:p w14:paraId="6C386598" w14:textId="77777777" w:rsidR="00570077" w:rsidRPr="00570077" w:rsidRDefault="00570077" w:rsidP="00CA2857">
      <w:pPr>
        <w:pStyle w:val="Heading2"/>
      </w:pPr>
      <w:r>
        <w:t>2-D Cartesian Coordinate S</w:t>
      </w:r>
      <w:r w:rsidRPr="00570077">
        <w:t>ystem</w:t>
      </w:r>
    </w:p>
    <w:p w14:paraId="4A9E6085"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GIS data typically uses the 2-D Cartesian coordinate system for simplicity. Additionally, for small areas, the curvature of the earth is typically not a factor for analysis or distance measurement, so we can safely ignore the curvature of the earth.</w:t>
      </w:r>
    </w:p>
    <w:p w14:paraId="38E9A229" w14:textId="77777777" w:rsidR="006528FD" w:rsidRPr="006528FD" w:rsidRDefault="006528FD" w:rsidP="006528FD">
      <w:pPr>
        <w:spacing w:after="0" w:line="240" w:lineRule="auto"/>
        <w:rPr>
          <w:rFonts w:ascii="Verdana" w:hAnsi="Verdana" w:cs="Arial"/>
          <w:sz w:val="24"/>
          <w:szCs w:val="24"/>
        </w:rPr>
      </w:pPr>
    </w:p>
    <w:p w14:paraId="75FEE28C" w14:textId="77777777" w:rsid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 2-D Cartesian coordinate can represent many possible locations at many possible scales, and it is so flexible you can even create your own. However, there are two common representations that are widely used in North America, and the world. The first </w:t>
      </w:r>
      <w:r w:rsidR="008D3CF7">
        <w:rPr>
          <w:rFonts w:ascii="Verdana" w:hAnsi="Verdana" w:cs="Arial"/>
          <w:sz w:val="24"/>
          <w:szCs w:val="24"/>
        </w:rPr>
        <w:t xml:space="preserve">representation </w:t>
      </w:r>
      <w:r w:rsidRPr="006528FD">
        <w:rPr>
          <w:rFonts w:ascii="Verdana" w:hAnsi="Verdana" w:cs="Arial"/>
          <w:sz w:val="24"/>
          <w:szCs w:val="24"/>
        </w:rPr>
        <w:t xml:space="preserve">being the state plane coordinate </w:t>
      </w:r>
      <w:r w:rsidR="008D3CF7" w:rsidRPr="006528FD">
        <w:rPr>
          <w:rFonts w:ascii="Verdana" w:hAnsi="Verdana" w:cs="Arial"/>
          <w:sz w:val="24"/>
          <w:szCs w:val="24"/>
        </w:rPr>
        <w:t>system</w:t>
      </w:r>
      <w:r w:rsidRPr="006528FD">
        <w:rPr>
          <w:rFonts w:ascii="Verdana" w:hAnsi="Verdana" w:cs="Arial"/>
          <w:sz w:val="24"/>
          <w:szCs w:val="24"/>
        </w:rPr>
        <w:t xml:space="preserve"> and the second being the Universal Transverse Mercator Coordinate System or UTM system. </w:t>
      </w:r>
    </w:p>
    <w:p w14:paraId="4E460507" w14:textId="77777777" w:rsidR="00F873B9" w:rsidRDefault="00F873B9" w:rsidP="006528FD">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F873B9" w14:paraId="06530D16" w14:textId="77777777" w:rsidTr="00F873B9">
        <w:tc>
          <w:tcPr>
            <w:tcW w:w="9576" w:type="dxa"/>
          </w:tcPr>
          <w:p w14:paraId="6F3BB43C" w14:textId="77777777" w:rsidR="00F873B9" w:rsidRPr="00F873B9" w:rsidRDefault="00F873B9" w:rsidP="00F873B9">
            <w:pPr>
              <w:spacing w:after="0" w:line="240" w:lineRule="auto"/>
              <w:ind w:left="720"/>
              <w:jc w:val="center"/>
              <w:rPr>
                <w:rFonts w:ascii="Verdana" w:hAnsi="Verdana" w:cs="Arial"/>
                <w:b/>
                <w:sz w:val="24"/>
                <w:szCs w:val="24"/>
              </w:rPr>
            </w:pPr>
            <w:r w:rsidRPr="00F873B9">
              <w:rPr>
                <w:rFonts w:ascii="Verdana" w:hAnsi="Verdana" w:cs="Arial"/>
                <w:b/>
                <w:sz w:val="24"/>
                <w:szCs w:val="24"/>
              </w:rPr>
              <w:t>Key Facts</w:t>
            </w:r>
          </w:p>
          <w:p w14:paraId="607E41B4" w14:textId="77777777" w:rsidR="00F873B9" w:rsidRDefault="00F873B9" w:rsidP="00F873B9">
            <w:pPr>
              <w:spacing w:after="0" w:line="240" w:lineRule="auto"/>
              <w:rPr>
                <w:rFonts w:ascii="Verdana" w:hAnsi="Verdana" w:cs="Arial"/>
                <w:sz w:val="24"/>
                <w:szCs w:val="24"/>
              </w:rPr>
            </w:pPr>
          </w:p>
          <w:p w14:paraId="66AB8369" w14:textId="77777777" w:rsidR="007222A5" w:rsidRPr="00F873B9" w:rsidRDefault="007222A5" w:rsidP="008D3CF7">
            <w:pPr>
              <w:numPr>
                <w:ilvl w:val="0"/>
                <w:numId w:val="11"/>
              </w:numPr>
              <w:spacing w:after="0" w:line="240" w:lineRule="auto"/>
              <w:rPr>
                <w:rFonts w:ascii="Verdana" w:hAnsi="Verdana" w:cs="Arial"/>
                <w:sz w:val="24"/>
                <w:szCs w:val="24"/>
              </w:rPr>
            </w:pPr>
            <w:r w:rsidRPr="00F873B9">
              <w:rPr>
                <w:rFonts w:ascii="Verdana" w:hAnsi="Verdana" w:cs="Arial"/>
                <w:sz w:val="24"/>
                <w:szCs w:val="24"/>
              </w:rPr>
              <w:t>GIS data typically uses Cartesian system</w:t>
            </w:r>
            <w:r w:rsidR="008D3CF7">
              <w:rPr>
                <w:rFonts w:ascii="Verdana" w:hAnsi="Verdana" w:cs="Arial"/>
                <w:sz w:val="24"/>
                <w:szCs w:val="24"/>
              </w:rPr>
              <w:t xml:space="preserve"> for simplicity.</w:t>
            </w:r>
          </w:p>
          <w:p w14:paraId="5CDD37FF" w14:textId="77777777" w:rsidR="007222A5" w:rsidRPr="00F873B9" w:rsidRDefault="007222A5" w:rsidP="008D3CF7">
            <w:pPr>
              <w:numPr>
                <w:ilvl w:val="0"/>
                <w:numId w:val="11"/>
              </w:numPr>
              <w:spacing w:after="0" w:line="240" w:lineRule="auto"/>
              <w:rPr>
                <w:rFonts w:ascii="Verdana" w:hAnsi="Verdana" w:cs="Arial"/>
                <w:sz w:val="24"/>
                <w:szCs w:val="24"/>
              </w:rPr>
            </w:pPr>
            <w:r w:rsidRPr="00F873B9">
              <w:rPr>
                <w:rFonts w:ascii="Verdana" w:hAnsi="Verdana" w:cs="Arial"/>
                <w:i/>
                <w:iCs/>
                <w:sz w:val="24"/>
                <w:szCs w:val="24"/>
              </w:rPr>
              <w:t>Ignores curvature of Earth</w:t>
            </w:r>
          </w:p>
          <w:p w14:paraId="2DBA1E36" w14:textId="77777777" w:rsidR="007222A5" w:rsidRPr="00F873B9" w:rsidRDefault="007222A5" w:rsidP="008D3CF7">
            <w:pPr>
              <w:numPr>
                <w:ilvl w:val="1"/>
                <w:numId w:val="11"/>
              </w:numPr>
              <w:spacing w:after="0" w:line="240" w:lineRule="auto"/>
              <w:rPr>
                <w:rFonts w:ascii="Verdana" w:hAnsi="Verdana" w:cs="Arial"/>
                <w:sz w:val="24"/>
                <w:szCs w:val="24"/>
              </w:rPr>
            </w:pPr>
            <w:r w:rsidRPr="00F873B9">
              <w:rPr>
                <w:rFonts w:ascii="Verdana" w:hAnsi="Verdana" w:cs="Arial"/>
                <w:sz w:val="24"/>
                <w:szCs w:val="24"/>
              </w:rPr>
              <w:t>For small areas, usually acceptable</w:t>
            </w:r>
          </w:p>
          <w:p w14:paraId="5825B8A9" w14:textId="77777777" w:rsidR="007222A5" w:rsidRPr="008D3CF7" w:rsidRDefault="007222A5" w:rsidP="008D3CF7">
            <w:pPr>
              <w:numPr>
                <w:ilvl w:val="0"/>
                <w:numId w:val="11"/>
              </w:numPr>
              <w:spacing w:after="0" w:line="240" w:lineRule="auto"/>
              <w:rPr>
                <w:rFonts w:ascii="Verdana" w:hAnsi="Verdana" w:cs="Arial"/>
                <w:sz w:val="24"/>
                <w:szCs w:val="24"/>
              </w:rPr>
            </w:pPr>
            <w:r w:rsidRPr="008D3CF7">
              <w:rPr>
                <w:rFonts w:ascii="Verdana" w:hAnsi="Verdana" w:cs="Arial"/>
                <w:sz w:val="24"/>
                <w:szCs w:val="24"/>
              </w:rPr>
              <w:t>Many possible representations</w:t>
            </w:r>
          </w:p>
          <w:p w14:paraId="3A2A0A54" w14:textId="77777777" w:rsidR="007222A5" w:rsidRPr="008D3CF7" w:rsidRDefault="008D3CF7" w:rsidP="008D3CF7">
            <w:pPr>
              <w:numPr>
                <w:ilvl w:val="1"/>
                <w:numId w:val="11"/>
              </w:numPr>
              <w:spacing w:after="0" w:line="240" w:lineRule="auto"/>
              <w:rPr>
                <w:rFonts w:ascii="Verdana" w:hAnsi="Verdana" w:cs="Arial"/>
                <w:sz w:val="24"/>
                <w:szCs w:val="24"/>
              </w:rPr>
            </w:pPr>
            <w:r>
              <w:rPr>
                <w:rFonts w:ascii="Verdana" w:hAnsi="Verdana" w:cs="Arial"/>
                <w:sz w:val="24"/>
                <w:szCs w:val="24"/>
              </w:rPr>
              <w:t>c</w:t>
            </w:r>
            <w:r w:rsidR="007222A5" w:rsidRPr="008D3CF7">
              <w:rPr>
                <w:rFonts w:ascii="Verdana" w:hAnsi="Verdana" w:cs="Arial"/>
                <w:sz w:val="24"/>
                <w:szCs w:val="24"/>
              </w:rPr>
              <w:t>ould even make your own</w:t>
            </w:r>
          </w:p>
          <w:p w14:paraId="79DB17AC" w14:textId="77777777" w:rsidR="007222A5" w:rsidRPr="008D3CF7" w:rsidRDefault="008D3CF7" w:rsidP="008D3CF7">
            <w:pPr>
              <w:numPr>
                <w:ilvl w:val="1"/>
                <w:numId w:val="11"/>
              </w:numPr>
              <w:spacing w:after="0" w:line="240" w:lineRule="auto"/>
              <w:rPr>
                <w:rFonts w:ascii="Verdana" w:hAnsi="Verdana" w:cs="Arial"/>
                <w:sz w:val="24"/>
                <w:szCs w:val="24"/>
              </w:rPr>
            </w:pPr>
            <w:r>
              <w:rPr>
                <w:rFonts w:ascii="Verdana" w:hAnsi="Verdana" w:cs="Arial"/>
                <w:sz w:val="24"/>
                <w:szCs w:val="24"/>
              </w:rPr>
              <w:t>common r</w:t>
            </w:r>
            <w:r w:rsidR="007222A5" w:rsidRPr="008D3CF7">
              <w:rPr>
                <w:rFonts w:ascii="Verdana" w:hAnsi="Verdana" w:cs="Arial"/>
                <w:sz w:val="24"/>
                <w:szCs w:val="24"/>
              </w:rPr>
              <w:t>epresentations</w:t>
            </w:r>
          </w:p>
          <w:p w14:paraId="6528158C" w14:textId="77777777" w:rsidR="007222A5" w:rsidRPr="008D3CF7" w:rsidRDefault="007222A5" w:rsidP="008D3CF7">
            <w:pPr>
              <w:numPr>
                <w:ilvl w:val="1"/>
                <w:numId w:val="11"/>
              </w:numPr>
              <w:spacing w:after="0" w:line="240" w:lineRule="auto"/>
              <w:rPr>
                <w:rFonts w:ascii="Verdana" w:hAnsi="Verdana" w:cs="Arial"/>
                <w:sz w:val="24"/>
                <w:szCs w:val="24"/>
              </w:rPr>
            </w:pPr>
            <w:r w:rsidRPr="008D3CF7">
              <w:rPr>
                <w:rFonts w:ascii="Verdana" w:hAnsi="Verdana" w:cs="Arial"/>
                <w:sz w:val="24"/>
                <w:szCs w:val="24"/>
              </w:rPr>
              <w:t>State Plane Coordinate System (SPCS)</w:t>
            </w:r>
          </w:p>
          <w:p w14:paraId="4DCF83A2" w14:textId="77777777" w:rsidR="007222A5" w:rsidRPr="008D3CF7" w:rsidRDefault="007222A5" w:rsidP="008D3CF7">
            <w:pPr>
              <w:numPr>
                <w:ilvl w:val="1"/>
                <w:numId w:val="11"/>
              </w:numPr>
              <w:spacing w:after="0" w:line="240" w:lineRule="auto"/>
              <w:rPr>
                <w:rFonts w:ascii="Verdana" w:hAnsi="Verdana" w:cs="Arial"/>
                <w:sz w:val="24"/>
                <w:szCs w:val="24"/>
              </w:rPr>
            </w:pPr>
            <w:r w:rsidRPr="008D3CF7">
              <w:rPr>
                <w:rFonts w:ascii="Verdana" w:hAnsi="Verdana" w:cs="Arial"/>
                <w:sz w:val="24"/>
                <w:szCs w:val="24"/>
              </w:rPr>
              <w:t>Universal Transverse Mercator Coordinate System (UTM)</w:t>
            </w:r>
          </w:p>
          <w:p w14:paraId="2CF9CDA5" w14:textId="77777777" w:rsidR="00F873B9" w:rsidRDefault="00F873B9" w:rsidP="006528FD">
            <w:pPr>
              <w:spacing w:after="0" w:line="240" w:lineRule="auto"/>
              <w:rPr>
                <w:rFonts w:ascii="Verdana" w:hAnsi="Verdana" w:cs="Arial"/>
                <w:sz w:val="24"/>
                <w:szCs w:val="24"/>
              </w:rPr>
            </w:pPr>
          </w:p>
        </w:tc>
      </w:tr>
    </w:tbl>
    <w:p w14:paraId="3B29A5D0" w14:textId="77777777" w:rsidR="006528FD" w:rsidRPr="006528FD" w:rsidRDefault="006528FD" w:rsidP="006528FD">
      <w:pPr>
        <w:spacing w:after="0" w:line="240" w:lineRule="auto"/>
        <w:rPr>
          <w:rFonts w:ascii="Verdana" w:hAnsi="Verdana" w:cs="Arial"/>
          <w:sz w:val="24"/>
          <w:szCs w:val="24"/>
        </w:rPr>
      </w:pPr>
    </w:p>
    <w:p w14:paraId="47CAE578" w14:textId="77777777" w:rsidR="006528FD" w:rsidRPr="006528FD" w:rsidRDefault="000C411D" w:rsidP="00CA2857">
      <w:pPr>
        <w:pStyle w:val="Heading2"/>
      </w:pPr>
      <w:r w:rsidRPr="000C411D">
        <w:t>State Plane Coordinate System</w:t>
      </w:r>
      <w:r>
        <w:t xml:space="preserve"> </w:t>
      </w:r>
    </w:p>
    <w:p w14:paraId="4DD1FC51"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 state plane coordinate system is a set of 126 geographic zones that cover the United States of America. Each zone is designed specifically for the </w:t>
      </w:r>
      <w:r w:rsidRPr="006528FD">
        <w:rPr>
          <w:rFonts w:ascii="Verdana" w:hAnsi="Verdana" w:cs="Arial"/>
          <w:sz w:val="24"/>
          <w:szCs w:val="24"/>
        </w:rPr>
        <w:lastRenderedPageBreak/>
        <w:t xml:space="preserve">region of the United States of America that it covers, and is useful because it allows for simple calculations, and is reasonably accurate within each zone. In the state plane coordinate system, coordinates are always positive inside each zone. The state plane coordinate system can be based off of NAD 27 and NAD 83 </w:t>
      </w:r>
      <w:proofErr w:type="spellStart"/>
      <w:r w:rsidRPr="006528FD">
        <w:rPr>
          <w:rFonts w:ascii="Verdana" w:hAnsi="Verdana" w:cs="Arial"/>
          <w:sz w:val="24"/>
          <w:szCs w:val="24"/>
        </w:rPr>
        <w:t>datums</w:t>
      </w:r>
      <w:proofErr w:type="spellEnd"/>
      <w:r w:rsidRPr="006528FD">
        <w:rPr>
          <w:rFonts w:ascii="Verdana" w:hAnsi="Verdana" w:cs="Arial"/>
          <w:sz w:val="24"/>
          <w:szCs w:val="24"/>
        </w:rPr>
        <w:t>, and the coordinates are represented and measured in feet.</w:t>
      </w:r>
    </w:p>
    <w:p w14:paraId="0BC99375" w14:textId="77777777" w:rsidR="006528FD" w:rsidRPr="006528FD" w:rsidRDefault="006528FD" w:rsidP="006528FD">
      <w:pPr>
        <w:spacing w:after="0" w:line="240" w:lineRule="auto"/>
        <w:rPr>
          <w:rFonts w:ascii="Verdana" w:hAnsi="Verdana" w:cs="Arial"/>
          <w:sz w:val="24"/>
          <w:szCs w:val="24"/>
        </w:rPr>
      </w:pPr>
    </w:p>
    <w:p w14:paraId="4F2AB5C9" w14:textId="77777777" w:rsidR="006528FD" w:rsidRPr="006528FD" w:rsidRDefault="00201D92" w:rsidP="006528FD">
      <w:pPr>
        <w:spacing w:after="0" w:line="240" w:lineRule="auto"/>
        <w:rPr>
          <w:rFonts w:ascii="Verdana" w:hAnsi="Verdana" w:cs="Arial"/>
          <w:sz w:val="24"/>
          <w:szCs w:val="24"/>
        </w:rPr>
      </w:pPr>
      <w:r w:rsidRPr="00CA2857">
        <w:rPr>
          <w:rStyle w:val="Heading2Char"/>
        </w:rPr>
        <w:t>State Plane Zones</w:t>
      </w:r>
      <w:r>
        <w:rPr>
          <w:rFonts w:ascii="Verdana" w:hAnsi="Verdana" w:cs="Arial"/>
          <w:sz w:val="24"/>
          <w:szCs w:val="24"/>
        </w:rPr>
        <w:t xml:space="preserve"> </w:t>
      </w:r>
    </w:p>
    <w:p w14:paraId="348CC865"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Each state may have multiple state plane zones, but this is not required. Each zone is strategically placed to minimize the amount of error within each zone. Additionally, each zone provides a common coordinate reference for horizontal coordinates over area such as counties while limiting error to specified maximums. Depending on the shape of the state, the state plane zone can be based on two types of map projections, the Lambert conformal conic, or the transverse Mercator.</w:t>
      </w:r>
    </w:p>
    <w:p w14:paraId="17F0A582" w14:textId="77777777" w:rsidR="006528FD" w:rsidRDefault="008D3CF7" w:rsidP="006528FD">
      <w:pPr>
        <w:spacing w:after="0" w:line="240" w:lineRule="auto"/>
        <w:rPr>
          <w:rFonts w:ascii="Verdana" w:hAnsi="Verdana" w:cs="Arial"/>
          <w:sz w:val="24"/>
          <w:szCs w:val="24"/>
        </w:rPr>
      </w:pPr>
      <w:r>
        <w:rPr>
          <w:rFonts w:ascii="Verdana" w:hAnsi="Verdana" w:cs="Arial"/>
          <w:sz w:val="24"/>
          <w:szCs w:val="24"/>
        </w:rPr>
        <w:t xml:space="preserve">                        </w:t>
      </w:r>
    </w:p>
    <w:p w14:paraId="060A2567" w14:textId="77777777" w:rsidR="008D3CF7" w:rsidRPr="006528FD" w:rsidRDefault="008D3CF7" w:rsidP="006528FD">
      <w:pPr>
        <w:spacing w:after="0" w:line="240" w:lineRule="auto"/>
        <w:rPr>
          <w:rFonts w:ascii="Verdana" w:hAnsi="Verdana" w:cs="Arial"/>
          <w:sz w:val="24"/>
          <w:szCs w:val="24"/>
        </w:rPr>
      </w:pPr>
    </w:p>
    <w:p w14:paraId="4E49843C" w14:textId="77777777" w:rsidR="004401C2" w:rsidRDefault="008D3CF7" w:rsidP="006528FD">
      <w:pPr>
        <w:spacing w:after="0" w:line="240" w:lineRule="auto"/>
        <w:rPr>
          <w:rFonts w:ascii="Verdana" w:hAnsi="Verdana" w:cs="Arial"/>
          <w:sz w:val="24"/>
          <w:szCs w:val="24"/>
        </w:rPr>
      </w:pPr>
      <w:r w:rsidRPr="008D3CF7">
        <w:rPr>
          <w:rFonts w:ascii="Verdana" w:hAnsi="Verdana" w:cs="Arial"/>
          <w:noProof/>
          <w:sz w:val="24"/>
          <w:szCs w:val="24"/>
        </w:rPr>
        <w:drawing>
          <wp:anchor distT="0" distB="0" distL="114300" distR="114300" simplePos="0" relativeHeight="251658240" behindDoc="0" locked="0" layoutInCell="1" allowOverlap="1" wp14:anchorId="1C733652" wp14:editId="0AF79A38">
            <wp:simplePos x="0" y="0"/>
            <wp:positionH relativeFrom="column">
              <wp:posOffset>0</wp:posOffset>
            </wp:positionH>
            <wp:positionV relativeFrom="paragraph">
              <wp:posOffset>-1270</wp:posOffset>
            </wp:positionV>
            <wp:extent cx="2057400" cy="1285240"/>
            <wp:effectExtent l="0" t="0" r="0" b="0"/>
            <wp:wrapSquare wrapText="bothSides"/>
            <wp:docPr id="7170" name="Picture 2" descr="D:\Users\Rick\Documents\Cropper Captures\CropperCaptur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D:\Users\Rick\Documents\Cropper Captures\CropperCapture[6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7400" cy="1285240"/>
                    </a:xfrm>
                    <a:prstGeom prst="rect">
                      <a:avLst/>
                    </a:prstGeom>
                    <a:noFill/>
                    <a:extLst/>
                  </pic:spPr>
                </pic:pic>
              </a:graphicData>
            </a:graphic>
            <wp14:sizeRelH relativeFrom="page">
              <wp14:pctWidth>0</wp14:pctWidth>
            </wp14:sizeRelH>
            <wp14:sizeRelV relativeFrom="page">
              <wp14:pctHeight>0</wp14:pctHeight>
            </wp14:sizeRelV>
          </wp:anchor>
        </w:drawing>
      </w:r>
      <w:r w:rsidR="006528FD" w:rsidRPr="006528FD">
        <w:rPr>
          <w:rFonts w:ascii="Verdana" w:hAnsi="Verdana" w:cs="Arial"/>
          <w:sz w:val="24"/>
          <w:szCs w:val="24"/>
        </w:rPr>
        <w:t xml:space="preserve">This is an illustration of the state plane zones in the contiguous lower 48 United States of America. Notice that most states have multiple zones, and that zones typically either run north to south, or east to west. Also note that most of the smaller states, particularly in the New England area, only have one state plane zone covering the entire state, while larger states, such as California, and Texas, have multiple zones, so that the error can be minimized throughout the state. A notable exception to this is Montana, it is a large state, but only has a single zone. </w:t>
      </w:r>
    </w:p>
    <w:p w14:paraId="7562C4E4" w14:textId="77777777" w:rsidR="004401C2" w:rsidRDefault="004401C2" w:rsidP="006528FD">
      <w:pPr>
        <w:spacing w:after="0" w:line="240" w:lineRule="auto"/>
        <w:rPr>
          <w:rFonts w:ascii="Verdana" w:hAnsi="Verdana" w:cs="Arial"/>
          <w:sz w:val="24"/>
          <w:szCs w:val="24"/>
        </w:rPr>
      </w:pPr>
    </w:p>
    <w:p w14:paraId="69284986"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State plane zones are typically designated with the name of the state, followed b</w:t>
      </w:r>
      <w:r w:rsidR="00B64C13">
        <w:rPr>
          <w:rFonts w:ascii="Verdana" w:hAnsi="Verdana" w:cs="Arial"/>
          <w:sz w:val="24"/>
          <w:szCs w:val="24"/>
        </w:rPr>
        <w:t>y a section indicator, such as north, c</w:t>
      </w:r>
      <w:r w:rsidRPr="006528FD">
        <w:rPr>
          <w:rFonts w:ascii="Verdana" w:hAnsi="Verdana" w:cs="Arial"/>
          <w:sz w:val="24"/>
          <w:szCs w:val="24"/>
        </w:rPr>
        <w:t>entral, or south</w:t>
      </w:r>
      <w:r w:rsidR="00B64C13">
        <w:rPr>
          <w:rFonts w:ascii="Verdana" w:hAnsi="Verdana" w:cs="Arial"/>
          <w:sz w:val="24"/>
          <w:szCs w:val="24"/>
        </w:rPr>
        <w:t>, or combination of those, or, west, central, e</w:t>
      </w:r>
      <w:r w:rsidRPr="006528FD">
        <w:rPr>
          <w:rFonts w:ascii="Verdana" w:hAnsi="Verdana" w:cs="Arial"/>
          <w:sz w:val="24"/>
          <w:szCs w:val="24"/>
        </w:rPr>
        <w:t xml:space="preserve">ast. A notable exception is California, which specifies each zone using a different number. </w:t>
      </w:r>
    </w:p>
    <w:p w14:paraId="49998CB2" w14:textId="77777777" w:rsidR="008D3CF7" w:rsidRPr="006528FD" w:rsidRDefault="008D3CF7" w:rsidP="006528FD">
      <w:pPr>
        <w:spacing w:after="0" w:line="240" w:lineRule="auto"/>
        <w:rPr>
          <w:rFonts w:ascii="Verdana" w:hAnsi="Verdana" w:cs="Arial"/>
          <w:sz w:val="24"/>
          <w:szCs w:val="24"/>
        </w:rPr>
      </w:pPr>
      <w:r>
        <w:rPr>
          <w:rFonts w:ascii="Verdana" w:hAnsi="Verdana" w:cs="Arial"/>
          <w:sz w:val="24"/>
          <w:szCs w:val="24"/>
        </w:rPr>
        <w:t xml:space="preserve">              </w:t>
      </w:r>
    </w:p>
    <w:p w14:paraId="22B75B89" w14:textId="77777777" w:rsidR="00570077" w:rsidRPr="006528FD" w:rsidRDefault="00570077" w:rsidP="00CA2857">
      <w:pPr>
        <w:pStyle w:val="Heading2"/>
      </w:pPr>
      <w:r w:rsidRPr="00570077">
        <w:t>Universal Transverse Mercator Coordinate System</w:t>
      </w:r>
      <w:r>
        <w:t xml:space="preserve"> </w:t>
      </w:r>
    </w:p>
    <w:p w14:paraId="6F3F6C8F"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The </w:t>
      </w:r>
      <w:r w:rsidR="00B64C13">
        <w:rPr>
          <w:rFonts w:ascii="Verdana" w:hAnsi="Verdana" w:cs="Arial"/>
          <w:sz w:val="24"/>
          <w:szCs w:val="24"/>
        </w:rPr>
        <w:t>Universal Transverse Mercator C</w:t>
      </w:r>
      <w:r w:rsidRPr="006528FD">
        <w:rPr>
          <w:rFonts w:ascii="Verdana" w:hAnsi="Verdana" w:cs="Arial"/>
          <w:sz w:val="24"/>
          <w:szCs w:val="24"/>
        </w:rPr>
        <w:t>oordin</w:t>
      </w:r>
      <w:r w:rsidR="00B64C13">
        <w:rPr>
          <w:rFonts w:ascii="Verdana" w:hAnsi="Verdana" w:cs="Arial"/>
          <w:sz w:val="24"/>
          <w:szCs w:val="24"/>
        </w:rPr>
        <w:t>ate S</w:t>
      </w:r>
      <w:r w:rsidRPr="006528FD">
        <w:rPr>
          <w:rFonts w:ascii="Verdana" w:hAnsi="Verdana" w:cs="Arial"/>
          <w:sz w:val="24"/>
          <w:szCs w:val="24"/>
        </w:rPr>
        <w:t>ystem is a worldwide 2-D coordinate system that splits the world into 60 zones. The Universal Transverse Mercator Coordinate System is useful because it provides for simple calculations, and manages erro</w:t>
      </w:r>
      <w:r w:rsidR="00B64C13">
        <w:rPr>
          <w:rFonts w:ascii="Verdana" w:hAnsi="Verdana" w:cs="Arial"/>
          <w:sz w:val="24"/>
          <w:szCs w:val="24"/>
        </w:rPr>
        <w:t>r within each zone. Unlike the state plane c</w:t>
      </w:r>
      <w:r w:rsidRPr="006528FD">
        <w:rPr>
          <w:rFonts w:ascii="Verdana" w:hAnsi="Verdana" w:cs="Arial"/>
          <w:sz w:val="24"/>
          <w:szCs w:val="24"/>
        </w:rPr>
        <w:t>oord</w:t>
      </w:r>
      <w:r w:rsidR="00B64C13">
        <w:rPr>
          <w:rFonts w:ascii="Verdana" w:hAnsi="Verdana" w:cs="Arial"/>
          <w:sz w:val="24"/>
          <w:szCs w:val="24"/>
        </w:rPr>
        <w:t>inate s</w:t>
      </w:r>
      <w:r w:rsidRPr="006528FD">
        <w:rPr>
          <w:rFonts w:ascii="Verdana" w:hAnsi="Verdana" w:cs="Arial"/>
          <w:sz w:val="24"/>
          <w:szCs w:val="24"/>
        </w:rPr>
        <w:t>ystem, whic</w:t>
      </w:r>
      <w:r w:rsidR="00B64C13">
        <w:rPr>
          <w:rFonts w:ascii="Verdana" w:hAnsi="Verdana" w:cs="Arial"/>
          <w:sz w:val="24"/>
          <w:szCs w:val="24"/>
        </w:rPr>
        <w:t>h is measured in feet, and the Universal Transverse Mercator Coordinate S</w:t>
      </w:r>
      <w:r w:rsidRPr="006528FD">
        <w:rPr>
          <w:rFonts w:ascii="Verdana" w:hAnsi="Verdana" w:cs="Arial"/>
          <w:sz w:val="24"/>
          <w:szCs w:val="24"/>
        </w:rPr>
        <w:t>ystem, is specified and measured in meters.</w:t>
      </w:r>
    </w:p>
    <w:p w14:paraId="6F34A953" w14:textId="77777777" w:rsidR="006528FD" w:rsidRPr="006528FD" w:rsidRDefault="006528FD" w:rsidP="006528FD">
      <w:pPr>
        <w:spacing w:after="0" w:line="240" w:lineRule="auto"/>
        <w:rPr>
          <w:rFonts w:ascii="Verdana" w:hAnsi="Verdana" w:cs="Arial"/>
          <w:sz w:val="24"/>
          <w:szCs w:val="24"/>
        </w:rPr>
      </w:pPr>
    </w:p>
    <w:p w14:paraId="5250CD43" w14:textId="77777777" w:rsidR="004401C2" w:rsidRDefault="006528FD" w:rsidP="006528FD">
      <w:pPr>
        <w:spacing w:after="0" w:line="240" w:lineRule="auto"/>
        <w:rPr>
          <w:rFonts w:ascii="Verdana" w:hAnsi="Verdana" w:cs="Arial"/>
          <w:sz w:val="24"/>
          <w:szCs w:val="24"/>
        </w:rPr>
      </w:pPr>
      <w:r w:rsidRPr="006528FD">
        <w:rPr>
          <w:rFonts w:ascii="Verdana" w:hAnsi="Verdana" w:cs="Arial"/>
          <w:sz w:val="24"/>
          <w:szCs w:val="24"/>
        </w:rPr>
        <w:lastRenderedPageBreak/>
        <w:t>The Universal Transverse Mercator Coordinate System, commonly referred to as UTM, is a global coordinate system where each zone is 6° wide at the equator and extends from 80° South to 84° North. Each zo</w:t>
      </w:r>
      <w:r w:rsidR="00B64C13">
        <w:rPr>
          <w:rFonts w:ascii="Verdana" w:hAnsi="Verdana" w:cs="Arial"/>
          <w:sz w:val="24"/>
          <w:szCs w:val="24"/>
        </w:rPr>
        <w:t>ne is numbered 1 to 60 heading east from 180° w</w:t>
      </w:r>
      <w:r w:rsidRPr="006528FD">
        <w:rPr>
          <w:rFonts w:ascii="Verdana" w:hAnsi="Verdana" w:cs="Arial"/>
          <w:sz w:val="24"/>
          <w:szCs w:val="24"/>
        </w:rPr>
        <w:t>est, that is, on the opposite side of the earth from the prime Meridia</w:t>
      </w:r>
      <w:r w:rsidR="00B64C13">
        <w:rPr>
          <w:rFonts w:ascii="Verdana" w:hAnsi="Verdana" w:cs="Arial"/>
          <w:sz w:val="24"/>
          <w:szCs w:val="24"/>
        </w:rPr>
        <w:t>n. Those are also split in the north and s</w:t>
      </w:r>
      <w:r w:rsidRPr="006528FD">
        <w:rPr>
          <w:rFonts w:ascii="Verdana" w:hAnsi="Verdana" w:cs="Arial"/>
          <w:sz w:val="24"/>
          <w:szCs w:val="24"/>
        </w:rPr>
        <w:t xml:space="preserve">outh about the equator. So, zone three, for instance, will have both a zone three </w:t>
      </w:r>
      <w:r w:rsidR="00B64C13" w:rsidRPr="006528FD">
        <w:rPr>
          <w:rFonts w:ascii="Verdana" w:hAnsi="Verdana" w:cs="Arial"/>
          <w:sz w:val="24"/>
          <w:szCs w:val="24"/>
        </w:rPr>
        <w:t>north</w:t>
      </w:r>
      <w:r w:rsidR="00B64C13">
        <w:rPr>
          <w:rFonts w:ascii="Verdana" w:hAnsi="Verdana" w:cs="Arial"/>
          <w:sz w:val="24"/>
          <w:szCs w:val="24"/>
        </w:rPr>
        <w:t>, and zone three s</w:t>
      </w:r>
      <w:r w:rsidRPr="006528FD">
        <w:rPr>
          <w:rFonts w:ascii="Verdana" w:hAnsi="Verdana" w:cs="Arial"/>
          <w:sz w:val="24"/>
          <w:szCs w:val="24"/>
        </w:rPr>
        <w:t xml:space="preserve">outh designation. </w:t>
      </w:r>
    </w:p>
    <w:p w14:paraId="00DF63C7" w14:textId="77777777" w:rsidR="004401C2" w:rsidRDefault="004401C2" w:rsidP="006528FD">
      <w:pPr>
        <w:spacing w:after="0" w:line="240" w:lineRule="auto"/>
        <w:rPr>
          <w:rFonts w:ascii="Verdana" w:hAnsi="Verdana" w:cs="Arial"/>
          <w:sz w:val="24"/>
          <w:szCs w:val="24"/>
        </w:rPr>
      </w:pPr>
    </w:p>
    <w:p w14:paraId="15037401" w14:textId="77777777" w:rsidR="006528FD" w:rsidRPr="006528FD" w:rsidRDefault="006528FD" w:rsidP="006528FD">
      <w:pPr>
        <w:spacing w:after="0" w:line="240" w:lineRule="auto"/>
        <w:rPr>
          <w:rFonts w:ascii="Verdana" w:hAnsi="Verdana" w:cs="Arial"/>
          <w:sz w:val="24"/>
          <w:szCs w:val="24"/>
        </w:rPr>
      </w:pPr>
      <w:r w:rsidRPr="006528FD">
        <w:rPr>
          <w:rFonts w:ascii="Verdana" w:hAnsi="Verdana" w:cs="Arial"/>
          <w:sz w:val="24"/>
          <w:szCs w:val="24"/>
        </w:rPr>
        <w:t xml:space="preserve">UTM is common for data and study areas that cover large regions, or regions outside of the United States. It is important to note that coordinates are always positive, and specified in </w:t>
      </w:r>
      <w:proofErr w:type="spellStart"/>
      <w:r w:rsidRPr="006528FD">
        <w:rPr>
          <w:rFonts w:ascii="Verdana" w:hAnsi="Verdana" w:cs="Arial"/>
          <w:sz w:val="24"/>
          <w:szCs w:val="24"/>
        </w:rPr>
        <w:t>eastings</w:t>
      </w:r>
      <w:proofErr w:type="spellEnd"/>
      <w:r w:rsidRPr="006528FD">
        <w:rPr>
          <w:rFonts w:ascii="Verdana" w:hAnsi="Verdana" w:cs="Arial"/>
          <w:sz w:val="24"/>
          <w:szCs w:val="24"/>
        </w:rPr>
        <w:t>, which is the vertical axis, and northings, which is the horizontal axis.</w:t>
      </w:r>
    </w:p>
    <w:p w14:paraId="4086125F" w14:textId="77777777" w:rsidR="008D3CF7" w:rsidRDefault="008D3CF7" w:rsidP="008D3CF7">
      <w:pPr>
        <w:spacing w:after="0" w:line="240" w:lineRule="auto"/>
        <w:ind w:right="-1440"/>
        <w:rPr>
          <w:rFonts w:ascii="Verdana" w:hAnsi="Verdana" w:cs="Arial"/>
          <w:sz w:val="24"/>
          <w:szCs w:val="24"/>
        </w:rPr>
      </w:pPr>
    </w:p>
    <w:p w14:paraId="727B9AD7" w14:textId="77777777" w:rsidR="006528FD" w:rsidRPr="008D3CF7" w:rsidRDefault="008D3CF7" w:rsidP="008D3CF7">
      <w:pPr>
        <w:spacing w:after="0" w:line="240" w:lineRule="auto"/>
        <w:ind w:right="-1440"/>
        <w:rPr>
          <w:rFonts w:ascii="Verdana" w:hAnsi="Verdana" w:cs="Arial"/>
          <w:sz w:val="20"/>
          <w:szCs w:val="20"/>
        </w:rPr>
      </w:pPr>
      <w:r>
        <w:rPr>
          <w:rFonts w:ascii="Verdana" w:hAnsi="Verdana" w:cs="Arial"/>
          <w:b/>
          <w:sz w:val="20"/>
          <w:szCs w:val="20"/>
        </w:rPr>
        <w:t xml:space="preserve">  </w:t>
      </w:r>
      <w:r w:rsidR="00201D92" w:rsidRPr="008D3CF7">
        <w:rPr>
          <w:rFonts w:ascii="Verdana" w:hAnsi="Verdana" w:cs="Arial"/>
          <w:b/>
          <w:sz w:val="20"/>
          <w:szCs w:val="20"/>
        </w:rPr>
        <w:t>State Plane Zones from 80° South 84° North</w:t>
      </w:r>
      <w:r w:rsidR="00201D92" w:rsidRPr="008D3CF7">
        <w:rPr>
          <w:rFonts w:ascii="Verdana" w:hAnsi="Verdana" w:cs="Arial"/>
          <w:sz w:val="20"/>
          <w:szCs w:val="20"/>
        </w:rPr>
        <w:t xml:space="preserve"> </w:t>
      </w:r>
    </w:p>
    <w:tbl>
      <w:tblPr>
        <w:tblStyle w:val="TableGrid"/>
        <w:tblW w:w="10778" w:type="dxa"/>
        <w:tblLook w:val="04A0" w:firstRow="1" w:lastRow="0" w:firstColumn="1" w:lastColumn="0" w:noHBand="0" w:noVBand="1"/>
      </w:tblPr>
      <w:tblGrid>
        <w:gridCol w:w="5693"/>
        <w:gridCol w:w="5085"/>
      </w:tblGrid>
      <w:tr w:rsidR="008D3CF7" w14:paraId="30BF443C" w14:textId="77777777" w:rsidTr="008D3CF7">
        <w:trPr>
          <w:trHeight w:val="2849"/>
        </w:trPr>
        <w:tc>
          <w:tcPr>
            <w:tcW w:w="5693" w:type="dxa"/>
          </w:tcPr>
          <w:p w14:paraId="0AF027D7" w14:textId="77777777" w:rsidR="008D3CF7" w:rsidRDefault="008D3CF7" w:rsidP="008D3CF7">
            <w:pPr>
              <w:spacing w:after="0" w:line="240" w:lineRule="auto"/>
              <w:ind w:right="-1440"/>
              <w:rPr>
                <w:rFonts w:ascii="Verdana" w:hAnsi="Verdana" w:cs="Arial"/>
                <w:sz w:val="20"/>
                <w:szCs w:val="20"/>
              </w:rPr>
            </w:pPr>
            <w:r w:rsidRPr="008D3CF7">
              <w:rPr>
                <w:rFonts w:ascii="Verdana" w:hAnsi="Verdana" w:cs="Arial"/>
                <w:noProof/>
                <w:sz w:val="20"/>
                <w:szCs w:val="20"/>
              </w:rPr>
              <w:drawing>
                <wp:inline distT="0" distB="0" distL="0" distR="0" wp14:anchorId="57E4132F" wp14:editId="63C0DECB">
                  <wp:extent cx="3428247" cy="1666875"/>
                  <wp:effectExtent l="0" t="0" r="127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35309" cy="1670309"/>
                          </a:xfrm>
                          <a:prstGeom prst="rect">
                            <a:avLst/>
                          </a:prstGeom>
                          <a:noFill/>
                          <a:ln>
                            <a:noFill/>
                          </a:ln>
                          <a:effectLst/>
                          <a:extLst/>
                        </pic:spPr>
                      </pic:pic>
                    </a:graphicData>
                  </a:graphic>
                </wp:inline>
              </w:drawing>
            </w:r>
          </w:p>
        </w:tc>
        <w:tc>
          <w:tcPr>
            <w:tcW w:w="5085" w:type="dxa"/>
          </w:tcPr>
          <w:p w14:paraId="3A350ECA" w14:textId="77777777" w:rsidR="008D3CF7" w:rsidRDefault="008D3CF7" w:rsidP="008D3CF7">
            <w:pPr>
              <w:spacing w:after="0" w:line="240" w:lineRule="auto"/>
              <w:rPr>
                <w:rFonts w:ascii="Verdana" w:hAnsi="Verdana" w:cs="Arial"/>
                <w:sz w:val="24"/>
                <w:szCs w:val="24"/>
              </w:rPr>
            </w:pPr>
            <w:r w:rsidRPr="006528FD">
              <w:rPr>
                <w:rFonts w:ascii="Verdana" w:hAnsi="Verdana" w:cs="Arial"/>
                <w:sz w:val="24"/>
                <w:szCs w:val="24"/>
              </w:rPr>
              <w:t>This is an illustration of the state plane zones covering the world from 80° South 84° North. Note the line running along the equator, which splits zones into North, and South.</w:t>
            </w:r>
          </w:p>
          <w:p w14:paraId="20853141" w14:textId="77777777" w:rsidR="008D3CF7" w:rsidRDefault="008D3CF7" w:rsidP="008D3CF7">
            <w:pPr>
              <w:spacing w:after="0" w:line="240" w:lineRule="auto"/>
              <w:ind w:right="-1440"/>
              <w:rPr>
                <w:rFonts w:ascii="Verdana" w:hAnsi="Verdana" w:cs="Arial"/>
                <w:sz w:val="20"/>
                <w:szCs w:val="20"/>
              </w:rPr>
            </w:pPr>
          </w:p>
        </w:tc>
      </w:tr>
    </w:tbl>
    <w:p w14:paraId="34A97F6C" w14:textId="77777777" w:rsidR="008D3CF7" w:rsidRDefault="008D3CF7" w:rsidP="008D3CF7">
      <w:pPr>
        <w:spacing w:after="0" w:line="240" w:lineRule="auto"/>
        <w:rPr>
          <w:rFonts w:ascii="Verdana" w:hAnsi="Verdana" w:cs="Arial"/>
          <w:b/>
          <w:sz w:val="24"/>
          <w:szCs w:val="24"/>
        </w:rPr>
      </w:pPr>
    </w:p>
    <w:p w14:paraId="658A32F7" w14:textId="77777777" w:rsidR="008D3CF7" w:rsidRDefault="008D3CF7" w:rsidP="00E72BD9">
      <w:pPr>
        <w:spacing w:after="0" w:line="240" w:lineRule="auto"/>
        <w:jc w:val="center"/>
        <w:rPr>
          <w:rFonts w:ascii="Verdana" w:hAnsi="Verdana" w:cs="Arial"/>
          <w:b/>
          <w:sz w:val="24"/>
          <w:szCs w:val="24"/>
        </w:rPr>
      </w:pPr>
    </w:p>
    <w:p w14:paraId="01D21AAE" w14:textId="77777777" w:rsidR="00E72BD9" w:rsidRDefault="00E72BD9" w:rsidP="00CA2857">
      <w:pPr>
        <w:spacing w:after="0" w:line="240" w:lineRule="auto"/>
        <w:rPr>
          <w:rFonts w:ascii="Verdana" w:hAnsi="Verdana" w:cs="Arial"/>
          <w:b/>
          <w:sz w:val="24"/>
          <w:szCs w:val="24"/>
        </w:rPr>
      </w:pPr>
      <w:r w:rsidRPr="00CA2857">
        <w:rPr>
          <w:rFonts w:ascii="Times New Roman" w:hAnsi="Times New Roman" w:cs="Times New Roman"/>
          <w:b/>
          <w:sz w:val="52"/>
          <w:szCs w:val="52"/>
        </w:rPr>
        <w:t>Map Projections</w:t>
      </w:r>
      <w:r>
        <w:rPr>
          <w:rFonts w:ascii="Verdana" w:hAnsi="Verdana" w:cs="Arial"/>
          <w:b/>
          <w:sz w:val="24"/>
          <w:szCs w:val="24"/>
        </w:rPr>
        <w:t xml:space="preserve"> </w:t>
      </w:r>
    </w:p>
    <w:p w14:paraId="74563CBB" w14:textId="77777777" w:rsidR="00E72BD9" w:rsidRPr="000C411D" w:rsidRDefault="000C411D" w:rsidP="00CA2857">
      <w:pPr>
        <w:pStyle w:val="Heading2"/>
        <w:rPr>
          <w:rFonts w:eastAsia="Times New Roman"/>
        </w:rPr>
      </w:pPr>
      <w:r w:rsidRPr="000C411D">
        <w:rPr>
          <w:rFonts w:eastAsia="Times New Roman"/>
        </w:rPr>
        <w:t>What is a Map Projection?</w:t>
      </w:r>
    </w:p>
    <w:p w14:paraId="2B64C2A1" w14:textId="77777777" w:rsidR="000C411D" w:rsidRDefault="000C411D" w:rsidP="000C411D">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A</w:t>
      </w:r>
      <w:r w:rsidR="00E72BD9" w:rsidRPr="00D31AEA">
        <w:rPr>
          <w:rFonts w:ascii="Verdana" w:eastAsia="Times New Roman" w:hAnsi="Verdana" w:cs="Times New Roman"/>
          <w:sz w:val="24"/>
          <w:szCs w:val="24"/>
        </w:rPr>
        <w:t xml:space="preserve"> map projection is defined as a systematic rendering of locations from the curved earth surface onto a flat map surface. This allows us to flatten the curved surface onto a flat surface such as a piece of paper, or computer screen. The reason why we employ map projections is because globes are not very portable, or practical to use in some cases, therefore, we use map projections to flatten the earth into a map.</w:t>
      </w:r>
      <w:r>
        <w:rPr>
          <w:rFonts w:ascii="Verdana" w:eastAsia="Times New Roman" w:hAnsi="Verdana" w:cs="Times New Roman"/>
          <w:sz w:val="24"/>
          <w:szCs w:val="24"/>
        </w:rPr>
        <w:t xml:space="preserve"> </w:t>
      </w:r>
      <w:r w:rsidR="00AD1A6C">
        <w:rPr>
          <w:rFonts w:ascii="Verdana" w:eastAsia="Times New Roman" w:hAnsi="Verdana" w:cs="Times New Roman"/>
          <w:sz w:val="24"/>
          <w:szCs w:val="24"/>
        </w:rPr>
        <w:t>F</w:t>
      </w:r>
      <w:r w:rsidR="0083040E">
        <w:rPr>
          <w:rFonts w:ascii="Verdana" w:eastAsia="Times New Roman" w:hAnsi="Verdana" w:cs="Times New Roman"/>
          <w:sz w:val="24"/>
          <w:szCs w:val="24"/>
        </w:rPr>
        <w:t xml:space="preserve">or a broad overview of what a map projection is watch the video. </w:t>
      </w:r>
    </w:p>
    <w:p w14:paraId="538B6C3C" w14:textId="77777777" w:rsidR="002E0CA6" w:rsidRDefault="002E0CA6" w:rsidP="000C411D">
      <w:pPr>
        <w:spacing w:after="0" w:line="240" w:lineRule="auto"/>
        <w:rPr>
          <w:rFonts w:ascii="Verdana" w:eastAsia="Times New Roman" w:hAnsi="Verdana" w:cs="Times New Roman"/>
          <w:sz w:val="24"/>
          <w:szCs w:val="24"/>
        </w:rPr>
      </w:pPr>
    </w:p>
    <w:p w14:paraId="26C41A28" w14:textId="77777777" w:rsidR="002E0CA6" w:rsidRPr="00D31AEA" w:rsidRDefault="002E0CA6" w:rsidP="000C411D">
      <w:pPr>
        <w:spacing w:after="0" w:line="240" w:lineRule="auto"/>
        <w:rPr>
          <w:rFonts w:ascii="Verdana" w:eastAsia="Times New Roman" w:hAnsi="Verdana" w:cs="Times New Roman"/>
          <w:sz w:val="24"/>
          <w:szCs w:val="24"/>
        </w:rPr>
      </w:pPr>
      <w:r>
        <w:rPr>
          <w:noProof/>
        </w:rPr>
        <w:drawing>
          <wp:inline distT="0" distB="0" distL="0" distR="0" wp14:anchorId="79300116" wp14:editId="41A6A60C">
            <wp:extent cx="1714500" cy="96404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721940" cy="968223"/>
                    </a:xfrm>
                    <a:prstGeom prst="rect">
                      <a:avLst/>
                    </a:prstGeom>
                  </pic:spPr>
                </pic:pic>
              </a:graphicData>
            </a:graphic>
          </wp:inline>
        </w:drawing>
      </w:r>
      <w:r>
        <w:rPr>
          <w:rFonts w:ascii="Verdana" w:eastAsia="Times New Roman" w:hAnsi="Verdana" w:cs="Times New Roman"/>
          <w:sz w:val="24"/>
          <w:szCs w:val="24"/>
        </w:rPr>
        <w:t xml:space="preserve">  </w:t>
      </w:r>
      <w:hyperlink r:id="rId16" w:history="1">
        <w:r w:rsidRPr="002E0CA6">
          <w:rPr>
            <w:rStyle w:val="Hyperlink"/>
            <w:rFonts w:ascii="Verdana" w:eastAsia="Times New Roman" w:hAnsi="Verdana" w:cs="Times New Roman"/>
            <w:sz w:val="24"/>
            <w:szCs w:val="24"/>
          </w:rPr>
          <w:t>Map Projections</w:t>
        </w:r>
      </w:hyperlink>
      <w:r>
        <w:rPr>
          <w:rFonts w:ascii="Verdana" w:eastAsia="Times New Roman" w:hAnsi="Verdana" w:cs="Times New Roman"/>
          <w:sz w:val="24"/>
          <w:szCs w:val="24"/>
        </w:rPr>
        <w:t xml:space="preserve"> (1:00)</w:t>
      </w:r>
    </w:p>
    <w:p w14:paraId="4C2C3AA3" w14:textId="77777777" w:rsidR="008D3CF7" w:rsidRDefault="008D3CF7" w:rsidP="000C411D">
      <w:pPr>
        <w:spacing w:after="0" w:line="240" w:lineRule="auto"/>
        <w:rPr>
          <w:rFonts w:ascii="Verdana" w:eastAsia="Times New Roman" w:hAnsi="Verdana" w:cs="Times New Roman"/>
          <w:sz w:val="24"/>
          <w:szCs w:val="24"/>
        </w:rPr>
      </w:pPr>
    </w:p>
    <w:p w14:paraId="57D24B57" w14:textId="77777777" w:rsidR="008D3CF7" w:rsidRPr="00D31AEA" w:rsidRDefault="008D3CF7" w:rsidP="000C411D">
      <w:pPr>
        <w:spacing w:after="0" w:line="240" w:lineRule="auto"/>
        <w:rPr>
          <w:rFonts w:ascii="Verdana" w:eastAsia="Times New Roman" w:hAnsi="Verdana" w:cs="Times New Roman"/>
          <w:sz w:val="24"/>
          <w:szCs w:val="24"/>
        </w:rPr>
      </w:pPr>
    </w:p>
    <w:p w14:paraId="39A1376D" w14:textId="77777777" w:rsidR="000C411D" w:rsidRPr="00ED14A9" w:rsidRDefault="00B16C68" w:rsidP="000C411D">
      <w:pPr>
        <w:spacing w:after="0" w:line="240" w:lineRule="auto"/>
        <w:rPr>
          <w:rFonts w:ascii="Verdana" w:eastAsia="Times New Roman" w:hAnsi="Verdana" w:cs="Times New Roman"/>
          <w:sz w:val="24"/>
          <w:szCs w:val="24"/>
        </w:rPr>
      </w:pPr>
      <w:r w:rsidRPr="00ED14A9">
        <w:rPr>
          <w:noProof/>
        </w:rPr>
        <w:drawing>
          <wp:anchor distT="0" distB="0" distL="114300" distR="114300" simplePos="0" relativeHeight="251659264" behindDoc="0" locked="0" layoutInCell="1" allowOverlap="1" wp14:anchorId="313CFA58" wp14:editId="0B5CCF99">
            <wp:simplePos x="0" y="0"/>
            <wp:positionH relativeFrom="column">
              <wp:posOffset>0</wp:posOffset>
            </wp:positionH>
            <wp:positionV relativeFrom="paragraph">
              <wp:posOffset>60325</wp:posOffset>
            </wp:positionV>
            <wp:extent cx="1717675" cy="159067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7675" cy="1590675"/>
                    </a:xfrm>
                    <a:prstGeom prst="rect">
                      <a:avLst/>
                    </a:prstGeom>
                  </pic:spPr>
                </pic:pic>
              </a:graphicData>
            </a:graphic>
            <wp14:sizeRelH relativeFrom="page">
              <wp14:pctWidth>0</wp14:pctWidth>
            </wp14:sizeRelH>
            <wp14:sizeRelV relativeFrom="page">
              <wp14:pctHeight>0</wp14:pctHeight>
            </wp14:sizeRelV>
          </wp:anchor>
        </w:drawing>
      </w:r>
      <w:r w:rsidR="000C411D" w:rsidRPr="00ED14A9">
        <w:rPr>
          <w:rFonts w:ascii="Verdana" w:eastAsia="Times New Roman" w:hAnsi="Verdana" w:cs="Times New Roman"/>
          <w:sz w:val="24"/>
          <w:szCs w:val="24"/>
        </w:rPr>
        <w:t xml:space="preserve">Basic Illustration of a Map Projection </w:t>
      </w:r>
    </w:p>
    <w:p w14:paraId="78D81CDF" w14:textId="77777777" w:rsidR="00E72BD9" w:rsidRPr="00D31AEA" w:rsidRDefault="00E72BD9" w:rsidP="00E72BD9">
      <w:pPr>
        <w:spacing w:after="0" w:line="240" w:lineRule="auto"/>
        <w:rPr>
          <w:rFonts w:ascii="Verdana" w:hAnsi="Verdana" w:cs="Arial"/>
          <w:b/>
          <w:sz w:val="24"/>
          <w:szCs w:val="24"/>
        </w:rPr>
      </w:pPr>
      <w:r w:rsidRPr="00D31AEA">
        <w:rPr>
          <w:rFonts w:ascii="Verdana" w:eastAsia="Times New Roman" w:hAnsi="Verdana" w:cs="Times New Roman"/>
          <w:sz w:val="24"/>
          <w:szCs w:val="24"/>
        </w:rPr>
        <w:t>This basic illustration displays the concept of a map projection. The map projection is broadly composed of three parts, the ellipsoid, which models the shape of the earth, a light source which is used to project features on the earth surface, and a developable surface, commonly a flat piece of paper, onto which the Earth’s features are projected, and flattened, to be used as a map.</w:t>
      </w:r>
    </w:p>
    <w:p w14:paraId="15D893C5" w14:textId="77777777" w:rsidR="006528FD" w:rsidRDefault="006528FD" w:rsidP="006528FD">
      <w:pPr>
        <w:spacing w:after="0" w:line="240" w:lineRule="auto"/>
        <w:rPr>
          <w:rFonts w:ascii="Verdana" w:hAnsi="Verdana" w:cs="Arial"/>
          <w:sz w:val="24"/>
          <w:szCs w:val="24"/>
        </w:rPr>
      </w:pPr>
    </w:p>
    <w:p w14:paraId="30A9B0AD" w14:textId="77777777" w:rsidR="008D3CF7" w:rsidRDefault="008D3CF7" w:rsidP="006528FD">
      <w:pPr>
        <w:spacing w:after="0" w:line="240" w:lineRule="auto"/>
        <w:rPr>
          <w:rFonts w:ascii="Verdana" w:hAnsi="Verdana" w:cs="Arial"/>
          <w:sz w:val="24"/>
          <w:szCs w:val="24"/>
        </w:rPr>
      </w:pPr>
      <w:r>
        <w:rPr>
          <w:noProof/>
        </w:rPr>
        <w:t xml:space="preserve">                                      </w:t>
      </w:r>
    </w:p>
    <w:p w14:paraId="78EBBAF4" w14:textId="77777777" w:rsidR="007030EE" w:rsidRDefault="007030EE" w:rsidP="00CA2857">
      <w:pPr>
        <w:spacing w:after="0" w:line="240" w:lineRule="auto"/>
        <w:rPr>
          <w:rFonts w:ascii="Times New Roman" w:hAnsi="Times New Roman" w:cs="Times New Roman"/>
          <w:b/>
          <w:sz w:val="52"/>
          <w:szCs w:val="52"/>
        </w:rPr>
      </w:pPr>
    </w:p>
    <w:p w14:paraId="0670283E" w14:textId="77777777" w:rsidR="003060A3" w:rsidRPr="003060A3" w:rsidRDefault="003060A3" w:rsidP="00CA2857">
      <w:pPr>
        <w:spacing w:after="0" w:line="240" w:lineRule="auto"/>
        <w:rPr>
          <w:rFonts w:ascii="Verdana" w:hAnsi="Verdana" w:cs="Arial"/>
          <w:sz w:val="24"/>
          <w:szCs w:val="24"/>
        </w:rPr>
      </w:pPr>
      <w:r w:rsidRPr="00CA2857">
        <w:rPr>
          <w:rFonts w:ascii="Times New Roman" w:hAnsi="Times New Roman" w:cs="Times New Roman"/>
          <w:b/>
          <w:sz w:val="52"/>
          <w:szCs w:val="52"/>
        </w:rPr>
        <w:t>Developable Surfaces</w:t>
      </w:r>
      <w:r>
        <w:rPr>
          <w:rFonts w:ascii="Verdana" w:hAnsi="Verdana" w:cs="Arial"/>
          <w:sz w:val="24"/>
          <w:szCs w:val="24"/>
        </w:rPr>
        <w:t xml:space="preserve"> </w:t>
      </w:r>
    </w:p>
    <w:p w14:paraId="17C480E8" w14:textId="77777777" w:rsidR="003060A3" w:rsidRPr="003060A3" w:rsidRDefault="003060A3" w:rsidP="00CA2857">
      <w:pPr>
        <w:pStyle w:val="Heading2"/>
      </w:pPr>
      <w:r w:rsidRPr="003060A3">
        <w:t>What is a Developable Surface?</w:t>
      </w:r>
    </w:p>
    <w:p w14:paraId="68920877"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A developable surface is a geometric surface on which the curved surface of the earth is projected; the end result being what we know of as a map. Geometric forms that are commonly used as developable surfaces are planes, cylinders, cones, and mathematical surfaces.</w:t>
      </w:r>
    </w:p>
    <w:p w14:paraId="455BA24F" w14:textId="77777777" w:rsidR="003060A3" w:rsidRDefault="003060A3" w:rsidP="003060A3">
      <w:pPr>
        <w:spacing w:after="0" w:line="240" w:lineRule="auto"/>
        <w:rPr>
          <w:rFonts w:ascii="Verdana" w:hAnsi="Verdana" w:cs="Arial"/>
          <w:sz w:val="24"/>
          <w:szCs w:val="24"/>
        </w:rPr>
      </w:pPr>
    </w:p>
    <w:p w14:paraId="676E8BCF" w14:textId="77777777" w:rsidR="00051B3D" w:rsidRDefault="003060A3" w:rsidP="003060A3">
      <w:pPr>
        <w:spacing w:after="0" w:line="240" w:lineRule="auto"/>
        <w:rPr>
          <w:rFonts w:ascii="Verdana" w:hAnsi="Verdana" w:cs="Arial"/>
          <w:sz w:val="24"/>
          <w:szCs w:val="24"/>
        </w:rPr>
      </w:pPr>
      <w:r w:rsidRPr="003060A3">
        <w:rPr>
          <w:rFonts w:ascii="Verdana" w:hAnsi="Verdana" w:cs="Arial"/>
          <w:sz w:val="24"/>
          <w:szCs w:val="24"/>
        </w:rPr>
        <w:t>No matter which developable surface is used to create a map, the basic idea remains the sa</w:t>
      </w:r>
      <w:r w:rsidR="00B64C13">
        <w:rPr>
          <w:rFonts w:ascii="Verdana" w:hAnsi="Verdana" w:cs="Arial"/>
          <w:sz w:val="24"/>
          <w:szCs w:val="24"/>
        </w:rPr>
        <w:t>me. The features of the curved E</w:t>
      </w:r>
      <w:r w:rsidRPr="003060A3">
        <w:rPr>
          <w:rFonts w:ascii="Verdana" w:hAnsi="Verdana" w:cs="Arial"/>
          <w:sz w:val="24"/>
          <w:szCs w:val="24"/>
        </w:rPr>
        <w:t>arth are projected onto one of the four geomet</w:t>
      </w:r>
      <w:r w:rsidR="00051B3D">
        <w:rPr>
          <w:rFonts w:ascii="Verdana" w:hAnsi="Verdana" w:cs="Arial"/>
          <w:sz w:val="24"/>
          <w:szCs w:val="24"/>
        </w:rPr>
        <w:t>ric forms to produce a flat map.</w:t>
      </w:r>
    </w:p>
    <w:p w14:paraId="16F67F9C" w14:textId="77777777" w:rsidR="00051B3D" w:rsidRDefault="00051B3D" w:rsidP="003060A3">
      <w:pPr>
        <w:spacing w:after="0" w:line="240" w:lineRule="auto"/>
        <w:rPr>
          <w:rFonts w:ascii="Verdana" w:hAnsi="Verdana" w:cs="Arial"/>
          <w:sz w:val="24"/>
          <w:szCs w:val="24"/>
        </w:rPr>
      </w:pPr>
    </w:p>
    <w:p w14:paraId="098A3D5F" w14:textId="77777777" w:rsidR="00051B3D" w:rsidRDefault="00051B3D"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051B3D" w14:paraId="2BA163F9" w14:textId="77777777" w:rsidTr="00051B3D">
        <w:tc>
          <w:tcPr>
            <w:tcW w:w="9576" w:type="dxa"/>
          </w:tcPr>
          <w:p w14:paraId="176113BF" w14:textId="77777777" w:rsidR="00051B3D" w:rsidRPr="00051B3D" w:rsidRDefault="00051B3D" w:rsidP="00051B3D">
            <w:pPr>
              <w:pStyle w:val="ListParagraph"/>
              <w:jc w:val="center"/>
              <w:rPr>
                <w:rFonts w:ascii="Verdana" w:hAnsi="Verdana" w:cs="Arial"/>
                <w:sz w:val="24"/>
                <w:szCs w:val="24"/>
              </w:rPr>
            </w:pPr>
            <w:r w:rsidRPr="00051B3D">
              <w:rPr>
                <w:rFonts w:ascii="Verdana" w:hAnsi="Verdana" w:cs="Arial"/>
                <w:sz w:val="24"/>
                <w:szCs w:val="24"/>
              </w:rPr>
              <w:t>Four common geometric forms used as developable surfaces.</w:t>
            </w:r>
          </w:p>
          <w:p w14:paraId="023F3CA4" w14:textId="77777777" w:rsidR="00051B3D" w:rsidRPr="00051B3D" w:rsidRDefault="00051B3D" w:rsidP="00051B3D">
            <w:pPr>
              <w:pStyle w:val="ListParagraph"/>
              <w:spacing w:after="0" w:line="240" w:lineRule="auto"/>
              <w:jc w:val="center"/>
              <w:rPr>
                <w:rFonts w:ascii="Verdana" w:hAnsi="Verdana" w:cs="Arial"/>
                <w:sz w:val="24"/>
                <w:szCs w:val="24"/>
              </w:rPr>
            </w:pPr>
          </w:p>
          <w:p w14:paraId="4F06002C" w14:textId="77777777" w:rsidR="00051B3D" w:rsidRPr="003060A3" w:rsidRDefault="00051B3D" w:rsidP="00051B3D">
            <w:pPr>
              <w:spacing w:after="0" w:line="240" w:lineRule="auto"/>
              <w:rPr>
                <w:rFonts w:ascii="Verdana" w:hAnsi="Verdana" w:cs="Arial"/>
                <w:sz w:val="24"/>
                <w:szCs w:val="24"/>
              </w:rPr>
            </w:pPr>
            <w:r w:rsidRPr="00B16C68">
              <w:rPr>
                <w:rFonts w:ascii="Verdana" w:hAnsi="Verdana" w:cs="Arial"/>
                <w:noProof/>
                <w:sz w:val="24"/>
                <w:szCs w:val="24"/>
              </w:rPr>
              <mc:AlternateContent>
                <mc:Choice Requires="wps">
                  <w:drawing>
                    <wp:anchor distT="0" distB="0" distL="114300" distR="114300" simplePos="0" relativeHeight="251667456" behindDoc="0" locked="0" layoutInCell="1" allowOverlap="1" wp14:anchorId="0294DAF5" wp14:editId="23A0893A">
                      <wp:simplePos x="0" y="0"/>
                      <wp:positionH relativeFrom="column">
                        <wp:posOffset>-9525</wp:posOffset>
                      </wp:positionH>
                      <wp:positionV relativeFrom="paragraph">
                        <wp:posOffset>50800</wp:posOffset>
                      </wp:positionV>
                      <wp:extent cx="6943725" cy="361950"/>
                      <wp:effectExtent l="0" t="0" r="0" b="0"/>
                      <wp:wrapNone/>
                      <wp:docPr id="15" name="Rectangle 1"/>
                      <wp:cNvGraphicFramePr/>
                      <a:graphic xmlns:a="http://schemas.openxmlformats.org/drawingml/2006/main">
                        <a:graphicData uri="http://schemas.microsoft.com/office/word/2010/wordprocessingShape">
                          <wps:wsp>
                            <wps:cNvSpPr/>
                            <wps:spPr>
                              <a:xfrm>
                                <a:off x="0" y="0"/>
                                <a:ext cx="6943725" cy="361950"/>
                              </a:xfrm>
                              <a:prstGeom prst="rect">
                                <a:avLst/>
                              </a:prstGeom>
                            </wps:spPr>
                            <wps:txbx>
                              <w:txbxContent>
                                <w:p w14:paraId="11C4E014" w14:textId="77777777" w:rsidR="00B64C13" w:rsidRDefault="00B64C13" w:rsidP="00051B3D">
                                  <w:pPr>
                                    <w:pStyle w:val="NormalWeb"/>
                                    <w:spacing w:before="0" w:beforeAutospacing="0" w:after="0" w:afterAutospacing="0"/>
                                    <w:textAlignment w:val="baseline"/>
                                  </w:pPr>
                                  <w:r>
                                    <w:rPr>
                                      <w:rFonts w:ascii="Verdana" w:hAnsi="Verdana" w:cstheme="minorBidi"/>
                                      <w:color w:val="000000" w:themeColor="text1"/>
                                      <w:kern w:val="24"/>
                                    </w:rPr>
                                    <w:t>Plane</w:t>
                                  </w:r>
                                  <w:r>
                                    <w:rPr>
                                      <w:rFonts w:ascii="Verdana" w:hAnsi="Verdana" w:cstheme="minorBidi"/>
                                      <w:color w:val="000000" w:themeColor="text1"/>
                                      <w:kern w:val="24"/>
                                    </w:rPr>
                                    <w:tab/>
                                  </w:r>
                                  <w:r>
                                    <w:rPr>
                                      <w:rFonts w:ascii="Verdana" w:hAnsi="Verdana" w:cstheme="minorBidi"/>
                                      <w:color w:val="000000" w:themeColor="text1"/>
                                      <w:kern w:val="24"/>
                                    </w:rPr>
                                    <w:tab/>
                                  </w:r>
                                  <w:r>
                                    <w:rPr>
                                      <w:rFonts w:ascii="Verdana" w:hAnsi="Verdana" w:cstheme="minorBidi"/>
                                      <w:color w:val="000000" w:themeColor="text1"/>
                                      <w:kern w:val="24"/>
                                    </w:rPr>
                                    <w:tab/>
                                    <w:t xml:space="preserve">  Cylinder</w:t>
                                  </w:r>
                                  <w:r>
                                    <w:rPr>
                                      <w:rFonts w:ascii="Verdana" w:hAnsi="Verdana" w:cstheme="minorBidi"/>
                                      <w:color w:val="000000" w:themeColor="text1"/>
                                      <w:kern w:val="24"/>
                                    </w:rPr>
                                    <w:tab/>
                                  </w:r>
                                  <w:r>
                                    <w:rPr>
                                      <w:rFonts w:ascii="Verdana" w:hAnsi="Verdana" w:cstheme="minorBidi"/>
                                      <w:color w:val="000000" w:themeColor="text1"/>
                                      <w:kern w:val="24"/>
                                    </w:rPr>
                                    <w:tab/>
                                    <w:t xml:space="preserve">           Cone</w:t>
                                  </w:r>
                                  <w:r>
                                    <w:rPr>
                                      <w:rFonts w:ascii="Verdana" w:hAnsi="Verdana" w:cstheme="minorBidi"/>
                                      <w:color w:val="000000" w:themeColor="text1"/>
                                      <w:kern w:val="24"/>
                                    </w:rPr>
                                    <w:tab/>
                                    <w:t xml:space="preserve">           Mathematical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margin-left:-.75pt;margin-top:4pt;width:546.75pt;height:2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F2hhgEAAPACAAAOAAAAZHJzL2Uyb0RvYy54bWysUsFu2zAMvRfYPwi6L07SNV2NOMWAYr0M&#10;bdFuH8DIUizAEjVRiZ2/L6W4abHdhl0oUqQe+R61vh1dLw46kkXfyMVsLoX2Clvrd4389fP7569S&#10;UALfQo9eN/KoSd5uPl2sh1DrJXbYtzoKBvFUD6GRXUqhripSnXZAMwzac9JgdJA4jLuqjTAwuuur&#10;5Xy+qgaMbYioNBHf3p2SclPwjdEqPRpDOom+kTxbKjYWu8222qyh3kUInVXTGPAPUziwnpueoe4g&#10;gdhH+xeUsyoioUkzha5CY6zShQOzWcz/YPPSQdCFC4tD4SwT/T9Y9XB4isK2vLsrKTw43tEzqwZ+&#10;12uxyPoMgWouewlPcYqI3Ux2NNHlk2mIsWh6PGuqxyQUX65uvlxeLxlbce5ytbi5KqJX769DpHSv&#10;0YnsNDJy9yIlHH5Q4o5c+lbCQZ7m1D97adyO01BbbI9MZeBdNpJ+7yFm6aD2+G2f0NgCld+cCico&#10;lrV0mL5A3tvHuFS9f9TNKwAAAP//AwBQSwMEFAAGAAgAAAAhAIUcMHrfAAAACAEAAA8AAABkcnMv&#10;ZG93bnJldi54bWxMj0FLw0AQhe+C/2EZwYu0uy201JhNkYJYRChNtedtdkyC2dk0u03iv3d60ts8&#10;3uPN99L16BrRYxdqTxpmUwUCqfC2plLDx+FlsgIRoiFrGk+o4QcDrLPbm9Qk1g+0xz6PpeASConR&#10;UMXYJlKGokJnwtS3SOx9+c6ZyLIrpe3MwOWukXOlltKZmvhDZVrcVFh85xenYSh2/fHw/ip3D8et&#10;p/P2vMk/37S+vxufn0BEHONfGK74jA4ZM538hWwQjYbJbMFJDStedLXV45yvk4blQoHMUvl/QPYL&#10;AAD//wMAUEsBAi0AFAAGAAgAAAAhALaDOJL+AAAA4QEAABMAAAAAAAAAAAAAAAAAAAAAAFtDb250&#10;ZW50X1R5cGVzXS54bWxQSwECLQAUAAYACAAAACEAOP0h/9YAAACUAQAACwAAAAAAAAAAAAAAAAAv&#10;AQAAX3JlbHMvLnJlbHNQSwECLQAUAAYACAAAACEASkhdoYYBAADwAgAADgAAAAAAAAAAAAAAAAAu&#10;AgAAZHJzL2Uyb0RvYy54bWxQSwECLQAUAAYACAAAACEAhRwwet8AAAAIAQAADwAAAAAAAAAAAAAA&#10;AADgAwAAZHJzL2Rvd25yZXYueG1sUEsFBgAAAAAEAAQA8wAAAOwEAAAAAA==&#10;" filled="f" stroked="f">
                      <v:textbox>
                        <w:txbxContent>
                          <w:p w14:paraId="11C4E014" w14:textId="77777777" w:rsidR="00B64C13" w:rsidRDefault="00B64C13" w:rsidP="00051B3D">
                            <w:pPr>
                              <w:pStyle w:val="NormalWeb"/>
                              <w:spacing w:before="0" w:beforeAutospacing="0" w:after="0" w:afterAutospacing="0"/>
                              <w:textAlignment w:val="baseline"/>
                            </w:pPr>
                            <w:r>
                              <w:rPr>
                                <w:rFonts w:ascii="Verdana" w:hAnsi="Verdana" w:cstheme="minorBidi"/>
                                <w:color w:val="000000" w:themeColor="text1"/>
                                <w:kern w:val="24"/>
                              </w:rPr>
                              <w:t>Plane</w:t>
                            </w:r>
                            <w:r>
                              <w:rPr>
                                <w:rFonts w:ascii="Verdana" w:hAnsi="Verdana" w:cstheme="minorBidi"/>
                                <w:color w:val="000000" w:themeColor="text1"/>
                                <w:kern w:val="24"/>
                              </w:rPr>
                              <w:tab/>
                            </w:r>
                            <w:r>
                              <w:rPr>
                                <w:rFonts w:ascii="Verdana" w:hAnsi="Verdana" w:cstheme="minorBidi"/>
                                <w:color w:val="000000" w:themeColor="text1"/>
                                <w:kern w:val="24"/>
                              </w:rPr>
                              <w:tab/>
                            </w:r>
                            <w:r>
                              <w:rPr>
                                <w:rFonts w:ascii="Verdana" w:hAnsi="Verdana" w:cstheme="minorBidi"/>
                                <w:color w:val="000000" w:themeColor="text1"/>
                                <w:kern w:val="24"/>
                              </w:rPr>
                              <w:tab/>
                              <w:t xml:space="preserve">  Cylinder</w:t>
                            </w:r>
                            <w:r>
                              <w:rPr>
                                <w:rFonts w:ascii="Verdana" w:hAnsi="Verdana" w:cstheme="minorBidi"/>
                                <w:color w:val="000000" w:themeColor="text1"/>
                                <w:kern w:val="24"/>
                              </w:rPr>
                              <w:tab/>
                            </w:r>
                            <w:r>
                              <w:rPr>
                                <w:rFonts w:ascii="Verdana" w:hAnsi="Verdana" w:cstheme="minorBidi"/>
                                <w:color w:val="000000" w:themeColor="text1"/>
                                <w:kern w:val="24"/>
                              </w:rPr>
                              <w:tab/>
                              <w:t xml:space="preserve">           Cone</w:t>
                            </w:r>
                            <w:r>
                              <w:rPr>
                                <w:rFonts w:ascii="Verdana" w:hAnsi="Verdana" w:cstheme="minorBidi"/>
                                <w:color w:val="000000" w:themeColor="text1"/>
                                <w:kern w:val="24"/>
                              </w:rPr>
                              <w:tab/>
                              <w:t xml:space="preserve">           Mathematical</w:t>
                            </w:r>
                          </w:p>
                        </w:txbxContent>
                      </v:textbox>
                    </v:rect>
                  </w:pict>
                </mc:Fallback>
              </mc:AlternateContent>
            </w:r>
          </w:p>
          <w:p w14:paraId="3441725A" w14:textId="77777777" w:rsidR="00051B3D" w:rsidRDefault="00051B3D" w:rsidP="00051B3D">
            <w:pPr>
              <w:spacing w:after="0" w:line="240" w:lineRule="auto"/>
              <w:rPr>
                <w:rFonts w:ascii="Verdana" w:hAnsi="Verdana" w:cs="Arial"/>
                <w:sz w:val="24"/>
                <w:szCs w:val="24"/>
              </w:rPr>
            </w:pPr>
          </w:p>
          <w:p w14:paraId="4DCCB36C" w14:textId="77777777" w:rsidR="00051B3D" w:rsidRDefault="00051B3D" w:rsidP="00051B3D">
            <w:pPr>
              <w:spacing w:after="0" w:line="240" w:lineRule="auto"/>
              <w:rPr>
                <w:rFonts w:ascii="Verdana" w:hAnsi="Verdana" w:cs="Arial"/>
                <w:sz w:val="24"/>
                <w:szCs w:val="24"/>
              </w:rPr>
            </w:pPr>
            <w:r>
              <w:rPr>
                <w:noProof/>
              </w:rPr>
              <w:drawing>
                <wp:inline distT="0" distB="0" distL="0" distR="0" wp14:anchorId="60BD2D98" wp14:editId="548B018D">
                  <wp:extent cx="5943600" cy="111760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1117600"/>
                          </a:xfrm>
                          <a:prstGeom prst="rect">
                            <a:avLst/>
                          </a:prstGeom>
                        </pic:spPr>
                      </pic:pic>
                    </a:graphicData>
                  </a:graphic>
                </wp:inline>
              </w:drawing>
            </w:r>
          </w:p>
          <w:p w14:paraId="410C1013" w14:textId="77777777" w:rsidR="00051B3D" w:rsidRPr="003060A3" w:rsidRDefault="00051B3D" w:rsidP="00051B3D">
            <w:pPr>
              <w:spacing w:after="0" w:line="240" w:lineRule="auto"/>
              <w:rPr>
                <w:rFonts w:ascii="Verdana" w:hAnsi="Verdana" w:cs="Arial"/>
                <w:sz w:val="24"/>
                <w:szCs w:val="24"/>
              </w:rPr>
            </w:pPr>
          </w:p>
          <w:p w14:paraId="06D17A94" w14:textId="77777777" w:rsidR="00051B3D" w:rsidRDefault="00051B3D" w:rsidP="00051B3D">
            <w:pPr>
              <w:spacing w:after="0" w:line="240" w:lineRule="auto"/>
              <w:rPr>
                <w:rFonts w:ascii="Verdana" w:hAnsi="Verdana" w:cs="Arial"/>
                <w:sz w:val="24"/>
                <w:szCs w:val="24"/>
              </w:rPr>
            </w:pPr>
          </w:p>
          <w:p w14:paraId="2D5832CB" w14:textId="77777777" w:rsidR="00051B3D" w:rsidRDefault="00051B3D" w:rsidP="003060A3">
            <w:pPr>
              <w:spacing w:after="0" w:line="240" w:lineRule="auto"/>
              <w:rPr>
                <w:rFonts w:ascii="Verdana" w:hAnsi="Verdana" w:cs="Arial"/>
                <w:sz w:val="24"/>
                <w:szCs w:val="24"/>
              </w:rPr>
            </w:pPr>
          </w:p>
        </w:tc>
      </w:tr>
    </w:tbl>
    <w:p w14:paraId="69851335" w14:textId="77777777" w:rsidR="00051B3D" w:rsidRDefault="00051B3D" w:rsidP="003060A3">
      <w:pPr>
        <w:spacing w:after="0" w:line="240" w:lineRule="auto"/>
        <w:rPr>
          <w:rFonts w:ascii="Verdana" w:hAnsi="Verdana" w:cs="Arial"/>
          <w:sz w:val="24"/>
          <w:szCs w:val="24"/>
        </w:rPr>
      </w:pPr>
    </w:p>
    <w:p w14:paraId="313ECA99" w14:textId="77777777" w:rsidR="003871FF" w:rsidRDefault="003871FF" w:rsidP="003060A3">
      <w:pPr>
        <w:spacing w:after="0" w:line="240" w:lineRule="auto"/>
        <w:rPr>
          <w:rFonts w:ascii="Verdana" w:hAnsi="Verdana" w:cs="Arial"/>
          <w:sz w:val="24"/>
          <w:szCs w:val="24"/>
        </w:rPr>
      </w:pPr>
    </w:p>
    <w:p w14:paraId="50EF0A1A" w14:textId="77777777" w:rsidR="00ED14A9" w:rsidRPr="00ED14A9" w:rsidRDefault="00ED14A9" w:rsidP="007030EE">
      <w:pPr>
        <w:pStyle w:val="Heading2"/>
      </w:pPr>
      <w:r w:rsidRPr="00ED14A9">
        <w:lastRenderedPageBreak/>
        <w:t xml:space="preserve">Developable Surfaces: Interaction </w:t>
      </w:r>
    </w:p>
    <w:p w14:paraId="7D635BF6"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The way in which an ellipsoid and developable surface interact with each other is to place the ellipsoid in different locations and different rotations to gain a desired view of map properties. In this illustration, the blue circle is an ellipsoid representing the earth. The triangle represents a cone, although we are representing it in 2-D. The </w:t>
      </w:r>
      <w:r w:rsidR="00D723C5" w:rsidRPr="003060A3">
        <w:rPr>
          <w:rFonts w:ascii="Verdana" w:hAnsi="Verdana" w:cs="Arial"/>
          <w:sz w:val="24"/>
          <w:szCs w:val="24"/>
        </w:rPr>
        <w:t>idea</w:t>
      </w:r>
      <w:r w:rsidRPr="003060A3">
        <w:rPr>
          <w:rFonts w:ascii="Verdana" w:hAnsi="Verdana" w:cs="Arial"/>
          <w:sz w:val="24"/>
          <w:szCs w:val="24"/>
        </w:rPr>
        <w:t xml:space="preserve"> is that the developable surface can be placed on top of the ellipsoid as a hat, or pulled down through the surface of the earth, and even rotated side to side, or forwards and backwards, to create the desired view that we are looking for in a flat map.</w:t>
      </w:r>
    </w:p>
    <w:p w14:paraId="67CBE85F" w14:textId="77777777" w:rsidR="00051B3D" w:rsidRPr="003060A3" w:rsidRDefault="00051B3D" w:rsidP="003060A3">
      <w:pPr>
        <w:spacing w:after="0" w:line="240" w:lineRule="auto"/>
        <w:rPr>
          <w:rFonts w:ascii="Verdana" w:hAnsi="Verdana" w:cs="Arial"/>
          <w:sz w:val="24"/>
          <w:szCs w:val="24"/>
        </w:rPr>
      </w:pPr>
    </w:p>
    <w:tbl>
      <w:tblPr>
        <w:tblStyle w:val="TableGrid"/>
        <w:tblW w:w="10328" w:type="dxa"/>
        <w:tblLook w:val="04A0" w:firstRow="1" w:lastRow="0" w:firstColumn="1" w:lastColumn="0" w:noHBand="0" w:noVBand="1"/>
      </w:tblPr>
      <w:tblGrid>
        <w:gridCol w:w="5164"/>
        <w:gridCol w:w="5164"/>
      </w:tblGrid>
      <w:tr w:rsidR="00051B3D" w14:paraId="445F64C7" w14:textId="77777777" w:rsidTr="00051B3D">
        <w:trPr>
          <w:trHeight w:val="2070"/>
        </w:trPr>
        <w:tc>
          <w:tcPr>
            <w:tcW w:w="5164" w:type="dxa"/>
          </w:tcPr>
          <w:p w14:paraId="149E7608" w14:textId="77777777" w:rsidR="00051B3D" w:rsidRDefault="00051B3D" w:rsidP="003060A3">
            <w:pPr>
              <w:spacing w:after="0" w:line="240" w:lineRule="auto"/>
              <w:rPr>
                <w:rFonts w:ascii="Verdana" w:hAnsi="Verdana" w:cs="Arial"/>
                <w:sz w:val="24"/>
                <w:szCs w:val="24"/>
              </w:rPr>
            </w:pPr>
            <w:r>
              <w:rPr>
                <w:noProof/>
              </w:rPr>
              <w:drawing>
                <wp:inline distT="0" distB="0" distL="0" distR="0" wp14:anchorId="73C75630" wp14:editId="414252B8">
                  <wp:extent cx="2648139" cy="11715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648779" cy="1171858"/>
                          </a:xfrm>
                          <a:prstGeom prst="rect">
                            <a:avLst/>
                          </a:prstGeom>
                        </pic:spPr>
                      </pic:pic>
                    </a:graphicData>
                  </a:graphic>
                </wp:inline>
              </w:drawing>
            </w:r>
          </w:p>
        </w:tc>
        <w:tc>
          <w:tcPr>
            <w:tcW w:w="5164" w:type="dxa"/>
          </w:tcPr>
          <w:p w14:paraId="1E22CB81" w14:textId="77777777" w:rsidR="00051B3D" w:rsidRDefault="00051B3D" w:rsidP="00051B3D">
            <w:pPr>
              <w:spacing w:after="0" w:line="240" w:lineRule="auto"/>
              <w:rPr>
                <w:rFonts w:ascii="Verdana" w:hAnsi="Verdana" w:cs="Arial"/>
                <w:sz w:val="24"/>
                <w:szCs w:val="24"/>
              </w:rPr>
            </w:pPr>
          </w:p>
          <w:p w14:paraId="37E5C8FD" w14:textId="77777777" w:rsidR="007222A5" w:rsidRPr="00051B3D" w:rsidRDefault="007222A5" w:rsidP="00051B3D">
            <w:pPr>
              <w:spacing w:after="0" w:line="240" w:lineRule="auto"/>
              <w:rPr>
                <w:rFonts w:ascii="Verdana" w:hAnsi="Verdana" w:cs="Arial"/>
                <w:sz w:val="24"/>
                <w:szCs w:val="24"/>
              </w:rPr>
            </w:pPr>
            <w:r w:rsidRPr="00051B3D">
              <w:rPr>
                <w:rFonts w:ascii="Verdana" w:hAnsi="Verdana" w:cs="Arial"/>
                <w:sz w:val="24"/>
                <w:szCs w:val="24"/>
              </w:rPr>
              <w:t>Developable surfaces are placed relative to the spheroid/ellipsoid in different locations and at different rotations to gain the desired view and map properties.</w:t>
            </w:r>
          </w:p>
          <w:p w14:paraId="055C6370" w14:textId="77777777" w:rsidR="00051B3D" w:rsidRDefault="00051B3D" w:rsidP="003060A3">
            <w:pPr>
              <w:spacing w:after="0" w:line="240" w:lineRule="auto"/>
              <w:rPr>
                <w:rFonts w:ascii="Verdana" w:hAnsi="Verdana" w:cs="Arial"/>
                <w:sz w:val="24"/>
                <w:szCs w:val="24"/>
              </w:rPr>
            </w:pPr>
          </w:p>
        </w:tc>
      </w:tr>
    </w:tbl>
    <w:p w14:paraId="1AA9FCC3" w14:textId="77777777" w:rsidR="003060A3" w:rsidRPr="003060A3" w:rsidRDefault="003060A3" w:rsidP="003060A3">
      <w:pPr>
        <w:spacing w:after="0" w:line="240" w:lineRule="auto"/>
        <w:rPr>
          <w:rFonts w:ascii="Verdana" w:hAnsi="Verdana" w:cs="Arial"/>
          <w:sz w:val="24"/>
          <w:szCs w:val="24"/>
        </w:rPr>
      </w:pPr>
    </w:p>
    <w:p w14:paraId="06528FD9" w14:textId="77777777" w:rsidR="00ED14A9" w:rsidRPr="00ED14A9" w:rsidRDefault="00ED14A9" w:rsidP="007030EE">
      <w:pPr>
        <w:pStyle w:val="Heading2"/>
      </w:pPr>
      <w:r w:rsidRPr="00ED14A9">
        <w:t>Developable Surfaces: Interacting with the Ellipsoid</w:t>
      </w:r>
    </w:p>
    <w:p w14:paraId="2865247E"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These developable surfaces will interact in a few different ways with the ellipsoid. Generally, the developable surfaces will touch the ellipsoid in either two places, which creates two secant lines, or at a single location, a single tangent line. In the illustration shown, the tangent line is touching the ellipsoid of the South Pole, which should give us a polar view of the earth. The secant intersection is intersecting the earth at two locations which provides us with an abnormal view of the northern portion of the ellipsoid. Both types of interactions are correct, as they depend on the purpose of the map, and the way in which we want to portray the earth on a flat map.</w:t>
      </w:r>
    </w:p>
    <w:p w14:paraId="4B35B324" w14:textId="77777777" w:rsidR="00802BCB" w:rsidRDefault="00802BCB" w:rsidP="003060A3">
      <w:pPr>
        <w:spacing w:after="0" w:line="240" w:lineRule="auto"/>
        <w:rPr>
          <w:rFonts w:ascii="Verdana" w:hAnsi="Verdana" w:cs="Arial"/>
          <w:sz w:val="24"/>
          <w:szCs w:val="24"/>
        </w:rPr>
      </w:pPr>
    </w:p>
    <w:p w14:paraId="66263CD9" w14:textId="77777777" w:rsidR="00802BCB" w:rsidRPr="00802BCB" w:rsidRDefault="00802BCB" w:rsidP="00802BCB">
      <w:pPr>
        <w:spacing w:after="0" w:line="240" w:lineRule="auto"/>
        <w:rPr>
          <w:rFonts w:ascii="Verdana" w:hAnsi="Verdana" w:cs="Arial"/>
          <w:sz w:val="24"/>
          <w:szCs w:val="24"/>
        </w:rPr>
      </w:pPr>
    </w:p>
    <w:p w14:paraId="63F949B1" w14:textId="77777777" w:rsidR="00ED14A9" w:rsidRPr="00802BCB" w:rsidRDefault="00ED14A9" w:rsidP="00ED14A9">
      <w:pPr>
        <w:spacing w:after="0" w:line="240" w:lineRule="auto"/>
        <w:rPr>
          <w:rFonts w:ascii="Verdana" w:hAnsi="Verdana" w:cs="Arial"/>
          <w:sz w:val="24"/>
          <w:szCs w:val="24"/>
        </w:rPr>
      </w:pPr>
      <w:r>
        <w:rPr>
          <w:noProof/>
        </w:rPr>
        <w:drawing>
          <wp:anchor distT="0" distB="0" distL="114300" distR="114300" simplePos="0" relativeHeight="251687936" behindDoc="0" locked="0" layoutInCell="1" allowOverlap="1" wp14:anchorId="286C2A3F" wp14:editId="589D7EB7">
            <wp:simplePos x="0" y="0"/>
            <wp:positionH relativeFrom="column">
              <wp:posOffset>0</wp:posOffset>
            </wp:positionH>
            <wp:positionV relativeFrom="paragraph">
              <wp:posOffset>2540</wp:posOffset>
            </wp:positionV>
            <wp:extent cx="1866900" cy="1835785"/>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1866900" cy="1835785"/>
                    </a:xfrm>
                    <a:prstGeom prst="rect">
                      <a:avLst/>
                    </a:prstGeom>
                  </pic:spPr>
                </pic:pic>
              </a:graphicData>
            </a:graphic>
            <wp14:sizeRelH relativeFrom="page">
              <wp14:pctWidth>0</wp14:pctWidth>
            </wp14:sizeRelH>
            <wp14:sizeRelV relativeFrom="page">
              <wp14:pctHeight>0</wp14:pctHeight>
            </wp14:sizeRelV>
          </wp:anchor>
        </w:drawing>
      </w:r>
      <w:r w:rsidRPr="00ED14A9">
        <w:rPr>
          <w:rFonts w:ascii="Verdana" w:hAnsi="Verdana" w:cs="Arial"/>
          <w:sz w:val="24"/>
          <w:szCs w:val="24"/>
        </w:rPr>
        <w:t xml:space="preserve"> </w:t>
      </w:r>
      <w:r>
        <w:rPr>
          <w:rFonts w:ascii="Verdana" w:hAnsi="Verdana" w:cs="Arial"/>
          <w:sz w:val="24"/>
          <w:szCs w:val="24"/>
        </w:rPr>
        <w:t>A d</w:t>
      </w:r>
      <w:r w:rsidRPr="00802BCB">
        <w:rPr>
          <w:rFonts w:ascii="Verdana" w:hAnsi="Verdana" w:cs="Arial"/>
          <w:sz w:val="24"/>
          <w:szCs w:val="24"/>
        </w:rPr>
        <w:t xml:space="preserve">evelopable surface touches </w:t>
      </w:r>
      <w:r>
        <w:rPr>
          <w:rFonts w:ascii="Verdana" w:hAnsi="Verdana" w:cs="Arial"/>
          <w:sz w:val="24"/>
          <w:szCs w:val="24"/>
        </w:rPr>
        <w:t xml:space="preserve">a spheroid/ellipsoid in either </w:t>
      </w:r>
      <w:r w:rsidRPr="00802BCB">
        <w:rPr>
          <w:rFonts w:ascii="Verdana" w:hAnsi="Verdana" w:cs="Arial"/>
          <w:sz w:val="24"/>
          <w:szCs w:val="24"/>
        </w:rPr>
        <w:t>two secant lines</w:t>
      </w:r>
      <w:r>
        <w:rPr>
          <w:rFonts w:ascii="Verdana" w:hAnsi="Verdana" w:cs="Arial"/>
          <w:sz w:val="24"/>
          <w:szCs w:val="24"/>
        </w:rPr>
        <w:t xml:space="preserve"> or one point or tangent line. </w:t>
      </w:r>
    </w:p>
    <w:p w14:paraId="6D8CE49D" w14:textId="77777777" w:rsidR="00802BCB" w:rsidRPr="003060A3" w:rsidRDefault="00802BCB" w:rsidP="003060A3">
      <w:pPr>
        <w:spacing w:after="0" w:line="240" w:lineRule="auto"/>
        <w:rPr>
          <w:rFonts w:ascii="Verdana" w:hAnsi="Verdana" w:cs="Arial"/>
          <w:sz w:val="24"/>
          <w:szCs w:val="24"/>
        </w:rPr>
      </w:pPr>
    </w:p>
    <w:p w14:paraId="512B48A8" w14:textId="77777777" w:rsidR="00ED14A9" w:rsidRDefault="00ED14A9" w:rsidP="00ED14A9">
      <w:pPr>
        <w:spacing w:after="0" w:line="240" w:lineRule="auto"/>
        <w:jc w:val="center"/>
        <w:rPr>
          <w:rFonts w:ascii="Verdana" w:hAnsi="Verdana" w:cs="Arial"/>
          <w:sz w:val="24"/>
          <w:szCs w:val="24"/>
        </w:rPr>
      </w:pPr>
    </w:p>
    <w:p w14:paraId="048F24FC" w14:textId="77777777" w:rsidR="00ED14A9" w:rsidRDefault="00ED14A9" w:rsidP="00ED14A9">
      <w:pPr>
        <w:spacing w:after="0" w:line="240" w:lineRule="auto"/>
        <w:jc w:val="center"/>
        <w:rPr>
          <w:rFonts w:ascii="Verdana" w:hAnsi="Verdana" w:cs="Arial"/>
          <w:sz w:val="24"/>
          <w:szCs w:val="24"/>
        </w:rPr>
      </w:pPr>
    </w:p>
    <w:p w14:paraId="028A83C2" w14:textId="77777777" w:rsidR="00ED14A9" w:rsidRDefault="00ED14A9" w:rsidP="00ED14A9">
      <w:pPr>
        <w:spacing w:after="0" w:line="240" w:lineRule="auto"/>
        <w:jc w:val="center"/>
        <w:rPr>
          <w:rFonts w:ascii="Verdana" w:hAnsi="Verdana" w:cs="Arial"/>
          <w:sz w:val="24"/>
          <w:szCs w:val="24"/>
        </w:rPr>
      </w:pPr>
    </w:p>
    <w:p w14:paraId="16ED6366" w14:textId="77777777" w:rsidR="00ED14A9" w:rsidRDefault="00ED14A9" w:rsidP="00ED14A9">
      <w:pPr>
        <w:spacing w:after="0" w:line="240" w:lineRule="auto"/>
        <w:jc w:val="center"/>
        <w:rPr>
          <w:rFonts w:ascii="Verdana" w:hAnsi="Verdana" w:cs="Arial"/>
          <w:sz w:val="24"/>
          <w:szCs w:val="24"/>
        </w:rPr>
      </w:pPr>
    </w:p>
    <w:p w14:paraId="2C0B0332" w14:textId="77777777" w:rsidR="00ED14A9" w:rsidRDefault="00ED14A9" w:rsidP="00ED14A9">
      <w:pPr>
        <w:spacing w:after="0" w:line="240" w:lineRule="auto"/>
        <w:jc w:val="center"/>
        <w:rPr>
          <w:rFonts w:ascii="Verdana" w:hAnsi="Verdana" w:cs="Arial"/>
          <w:sz w:val="24"/>
          <w:szCs w:val="24"/>
        </w:rPr>
      </w:pPr>
    </w:p>
    <w:p w14:paraId="3D86560D" w14:textId="77777777" w:rsidR="00ED14A9" w:rsidRDefault="00ED14A9" w:rsidP="00ED14A9">
      <w:pPr>
        <w:spacing w:after="0" w:line="240" w:lineRule="auto"/>
        <w:jc w:val="center"/>
        <w:rPr>
          <w:rFonts w:ascii="Verdana" w:hAnsi="Verdana" w:cs="Arial"/>
          <w:sz w:val="24"/>
          <w:szCs w:val="24"/>
        </w:rPr>
      </w:pPr>
    </w:p>
    <w:p w14:paraId="65A01619" w14:textId="77777777" w:rsidR="00ED14A9" w:rsidRDefault="00ED14A9" w:rsidP="00ED14A9">
      <w:pPr>
        <w:spacing w:after="0" w:line="240" w:lineRule="auto"/>
        <w:jc w:val="center"/>
        <w:rPr>
          <w:rFonts w:ascii="Verdana" w:hAnsi="Verdana" w:cs="Arial"/>
          <w:sz w:val="24"/>
          <w:szCs w:val="24"/>
        </w:rPr>
      </w:pPr>
    </w:p>
    <w:p w14:paraId="497CB411" w14:textId="77777777" w:rsidR="00ED14A9" w:rsidRDefault="00ED14A9" w:rsidP="00ED14A9">
      <w:pPr>
        <w:spacing w:after="0" w:line="240" w:lineRule="auto"/>
        <w:jc w:val="center"/>
        <w:rPr>
          <w:rFonts w:ascii="Verdana" w:hAnsi="Verdana" w:cs="Arial"/>
          <w:sz w:val="24"/>
          <w:szCs w:val="24"/>
        </w:rPr>
      </w:pPr>
      <w:r>
        <w:rPr>
          <w:rFonts w:ascii="Verdana" w:hAnsi="Verdana" w:cs="Arial"/>
          <w:sz w:val="24"/>
          <w:szCs w:val="24"/>
        </w:rPr>
        <w:t>Example: Tangent and Secant Intersection</w:t>
      </w:r>
    </w:p>
    <w:p w14:paraId="5014DB19"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lastRenderedPageBreak/>
        <w:t>To further illustrate the idea of a tangent and secant intersection, two more illustrations are provided. For the tangent interaction, there is a line that can be drawn around the earth at its widest point that is perpendicular to the point tangents. This is known as the tangent line. For secant interactions, two lines are drawn following the earth’s curvature between the secant intersection points.</w:t>
      </w:r>
    </w:p>
    <w:p w14:paraId="4B262FA3" w14:textId="77777777" w:rsidR="00802BCB" w:rsidRDefault="00802BCB" w:rsidP="003060A3">
      <w:pPr>
        <w:spacing w:after="0" w:line="240" w:lineRule="auto"/>
        <w:rPr>
          <w:rFonts w:ascii="Verdana" w:hAnsi="Verdana" w:cs="Arial"/>
          <w:sz w:val="24"/>
          <w:szCs w:val="24"/>
        </w:rPr>
      </w:pPr>
    </w:p>
    <w:p w14:paraId="12FE6D17" w14:textId="77777777" w:rsidR="00802BCB" w:rsidRDefault="00802BCB" w:rsidP="003060A3">
      <w:pPr>
        <w:spacing w:after="0" w:line="240" w:lineRule="auto"/>
        <w:rPr>
          <w:rFonts w:ascii="Verdana" w:hAnsi="Verdana" w:cs="Arial"/>
          <w:sz w:val="24"/>
          <w:szCs w:val="24"/>
        </w:rPr>
      </w:pPr>
      <w:r>
        <w:rPr>
          <w:noProof/>
        </w:rPr>
        <w:drawing>
          <wp:inline distT="0" distB="0" distL="0" distR="0" wp14:anchorId="2D13056D" wp14:editId="4DC4035C">
            <wp:extent cx="5943600" cy="24987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2498725"/>
                    </a:xfrm>
                    <a:prstGeom prst="rect">
                      <a:avLst/>
                    </a:prstGeom>
                  </pic:spPr>
                </pic:pic>
              </a:graphicData>
            </a:graphic>
          </wp:inline>
        </w:drawing>
      </w:r>
    </w:p>
    <w:p w14:paraId="45ABBBE9" w14:textId="77777777" w:rsidR="003060A3" w:rsidRDefault="003060A3" w:rsidP="003060A3">
      <w:pPr>
        <w:spacing w:after="0" w:line="240" w:lineRule="auto"/>
        <w:jc w:val="center"/>
        <w:rPr>
          <w:rFonts w:ascii="Verdana" w:hAnsi="Verdana" w:cs="Arial"/>
          <w:sz w:val="24"/>
          <w:szCs w:val="24"/>
        </w:rPr>
      </w:pPr>
    </w:p>
    <w:p w14:paraId="6854A818" w14:textId="77777777" w:rsidR="003060A3" w:rsidRDefault="003060A3" w:rsidP="00CA2857">
      <w:pPr>
        <w:tabs>
          <w:tab w:val="left" w:pos="3735"/>
        </w:tabs>
        <w:spacing w:after="0" w:line="240" w:lineRule="auto"/>
        <w:rPr>
          <w:rFonts w:ascii="Verdana" w:hAnsi="Verdana" w:cs="Arial"/>
          <w:sz w:val="24"/>
          <w:szCs w:val="24"/>
        </w:rPr>
      </w:pPr>
      <w:r w:rsidRPr="00CA2857">
        <w:rPr>
          <w:rFonts w:ascii="Times New Roman" w:hAnsi="Times New Roman" w:cs="Times New Roman"/>
          <w:b/>
          <w:sz w:val="52"/>
          <w:szCs w:val="52"/>
        </w:rPr>
        <w:t>Map Projection Parameters</w:t>
      </w:r>
      <w:r>
        <w:rPr>
          <w:rFonts w:ascii="Verdana" w:hAnsi="Verdana" w:cs="Arial"/>
          <w:b/>
          <w:sz w:val="24"/>
          <w:szCs w:val="24"/>
        </w:rPr>
        <w:t xml:space="preserve"> </w:t>
      </w:r>
    </w:p>
    <w:p w14:paraId="12C18161" w14:textId="77777777" w:rsidR="003060A3" w:rsidRPr="003060A3" w:rsidRDefault="00E707A7" w:rsidP="00CA2857">
      <w:pPr>
        <w:pStyle w:val="Heading2"/>
      </w:pPr>
      <w:r w:rsidRPr="00E707A7">
        <w:t>Types of Map Projection Parameters</w:t>
      </w:r>
      <w:r>
        <w:t xml:space="preserve"> </w:t>
      </w:r>
    </w:p>
    <w:p w14:paraId="248D25DB"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There are five map projection parameters. They are: standard points and lines, projection aspect, central Meridian, latitude of origin, and light source location. Let’s start with a standard points and lines and work our way down.</w:t>
      </w:r>
    </w:p>
    <w:p w14:paraId="55F1FE33" w14:textId="77777777" w:rsidR="003060A3" w:rsidRPr="003060A3" w:rsidRDefault="003060A3" w:rsidP="003060A3">
      <w:pPr>
        <w:spacing w:after="0" w:line="240" w:lineRule="auto"/>
        <w:rPr>
          <w:rFonts w:ascii="Verdana" w:hAnsi="Verdana" w:cs="Arial"/>
          <w:sz w:val="24"/>
          <w:szCs w:val="24"/>
        </w:rPr>
      </w:pPr>
    </w:p>
    <w:p w14:paraId="3FB1DAD8" w14:textId="77777777" w:rsidR="003060A3" w:rsidRPr="003060A3" w:rsidRDefault="00E707A7" w:rsidP="00CA2857">
      <w:pPr>
        <w:pStyle w:val="Heading2"/>
      </w:pPr>
      <w:r w:rsidRPr="00E707A7">
        <w:t>Standard Points and Lines</w:t>
      </w:r>
      <w:r>
        <w:t xml:space="preserve"> </w:t>
      </w:r>
    </w:p>
    <w:p w14:paraId="25257506"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A standard point and line is defined as a point or line of intersection between the developable surface and the spheroid or ellipsoid. In the case of a secant intersection, there will be two standard lines that would define where the developable surface intersects with the spheroid. If the developable surface happens to intersect the spheroid along a line of latitude, it is known as a standard parallel. Additionally if a standard line falls on a line of longitude exactly, it is known as a standard Meridian. When defining a map projection, you must define the standard points and lines. It is not uncommon to have a map projection follow a standard parallel or standard Meridian.</w:t>
      </w:r>
    </w:p>
    <w:p w14:paraId="290737E1" w14:textId="77777777" w:rsidR="003060A3" w:rsidRPr="003060A3" w:rsidRDefault="003060A3" w:rsidP="003060A3">
      <w:pPr>
        <w:spacing w:after="0" w:line="240" w:lineRule="auto"/>
        <w:rPr>
          <w:rFonts w:ascii="Verdana" w:hAnsi="Verdana" w:cs="Arial"/>
          <w:sz w:val="24"/>
          <w:szCs w:val="24"/>
        </w:rPr>
      </w:pPr>
    </w:p>
    <w:p w14:paraId="14F77E45" w14:textId="77777777" w:rsidR="003060A3" w:rsidRPr="003060A3" w:rsidRDefault="00822C79" w:rsidP="003060A3">
      <w:pPr>
        <w:spacing w:after="0" w:line="240" w:lineRule="auto"/>
        <w:rPr>
          <w:rFonts w:ascii="Verdana" w:hAnsi="Verdana" w:cs="Arial"/>
          <w:sz w:val="24"/>
          <w:szCs w:val="24"/>
        </w:rPr>
      </w:pPr>
      <w:r>
        <w:rPr>
          <w:noProof/>
        </w:rPr>
        <w:drawing>
          <wp:anchor distT="0" distB="0" distL="114300" distR="114300" simplePos="0" relativeHeight="251668480" behindDoc="0" locked="0" layoutInCell="1" allowOverlap="1" wp14:anchorId="73C1B550" wp14:editId="6955B68C">
            <wp:simplePos x="0" y="0"/>
            <wp:positionH relativeFrom="column">
              <wp:posOffset>0</wp:posOffset>
            </wp:positionH>
            <wp:positionV relativeFrom="paragraph">
              <wp:posOffset>186055</wp:posOffset>
            </wp:positionV>
            <wp:extent cx="1924050" cy="1882775"/>
            <wp:effectExtent l="0" t="0" r="0" b="317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24050" cy="1882775"/>
                    </a:xfrm>
                    <a:prstGeom prst="rect">
                      <a:avLst/>
                    </a:prstGeom>
                  </pic:spPr>
                </pic:pic>
              </a:graphicData>
            </a:graphic>
            <wp14:sizeRelH relativeFrom="page">
              <wp14:pctWidth>0</wp14:pctWidth>
            </wp14:sizeRelH>
            <wp14:sizeRelV relativeFrom="page">
              <wp14:pctHeight>0</wp14:pctHeight>
            </wp14:sizeRelV>
          </wp:anchor>
        </w:drawing>
      </w:r>
    </w:p>
    <w:p w14:paraId="75B3D423"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lastRenderedPageBreak/>
        <w:t>In this illustration, the cone is in a normal aspect, and with the secant intersection, the secant intersecting lines follow parallels, therefore, they are both known as standard parallels.</w:t>
      </w:r>
    </w:p>
    <w:p w14:paraId="0EDE2FF7" w14:textId="77777777" w:rsidR="003060A3" w:rsidRPr="003060A3" w:rsidRDefault="003060A3" w:rsidP="003060A3">
      <w:pPr>
        <w:spacing w:after="0" w:line="240" w:lineRule="auto"/>
        <w:rPr>
          <w:rFonts w:ascii="Verdana" w:hAnsi="Verdana" w:cs="Arial"/>
          <w:sz w:val="24"/>
          <w:szCs w:val="24"/>
        </w:rPr>
      </w:pPr>
    </w:p>
    <w:p w14:paraId="7CE2C3E9" w14:textId="77777777" w:rsidR="00822C79" w:rsidRDefault="00822C79" w:rsidP="003060A3">
      <w:pPr>
        <w:spacing w:after="0" w:line="240" w:lineRule="auto"/>
        <w:rPr>
          <w:rFonts w:ascii="Verdana" w:hAnsi="Verdana" w:cs="Arial"/>
          <w:sz w:val="24"/>
          <w:szCs w:val="24"/>
        </w:rPr>
      </w:pPr>
    </w:p>
    <w:p w14:paraId="2282AFCB" w14:textId="77777777" w:rsidR="00822C79" w:rsidRDefault="00822C79" w:rsidP="003060A3">
      <w:pPr>
        <w:spacing w:after="0" w:line="240" w:lineRule="auto"/>
        <w:rPr>
          <w:rFonts w:ascii="Verdana" w:hAnsi="Verdana" w:cs="Arial"/>
          <w:sz w:val="24"/>
          <w:szCs w:val="24"/>
        </w:rPr>
      </w:pPr>
    </w:p>
    <w:p w14:paraId="0A9EB2D3" w14:textId="77777777" w:rsidR="00822C79" w:rsidRDefault="00822C79" w:rsidP="003060A3">
      <w:pPr>
        <w:spacing w:after="0" w:line="240" w:lineRule="auto"/>
        <w:rPr>
          <w:rFonts w:ascii="Verdana" w:hAnsi="Verdana" w:cs="Arial"/>
          <w:sz w:val="24"/>
          <w:szCs w:val="24"/>
        </w:rPr>
      </w:pPr>
    </w:p>
    <w:p w14:paraId="053F0559" w14:textId="77777777" w:rsidR="00822C79" w:rsidRDefault="00822C79" w:rsidP="003060A3">
      <w:pPr>
        <w:spacing w:after="0" w:line="240" w:lineRule="auto"/>
        <w:rPr>
          <w:rFonts w:ascii="Verdana" w:hAnsi="Verdana" w:cs="Arial"/>
          <w:sz w:val="24"/>
          <w:szCs w:val="24"/>
        </w:rPr>
      </w:pPr>
    </w:p>
    <w:p w14:paraId="5DBCDFC0" w14:textId="77777777" w:rsidR="00822C79" w:rsidRDefault="00822C79" w:rsidP="003060A3">
      <w:pPr>
        <w:spacing w:after="0" w:line="240" w:lineRule="auto"/>
        <w:rPr>
          <w:rFonts w:ascii="Verdana" w:hAnsi="Verdana" w:cs="Arial"/>
          <w:sz w:val="24"/>
          <w:szCs w:val="24"/>
        </w:rPr>
      </w:pPr>
    </w:p>
    <w:p w14:paraId="31E0C056" w14:textId="77777777" w:rsidR="00822C79" w:rsidRDefault="00822C79" w:rsidP="003060A3">
      <w:pPr>
        <w:spacing w:after="0" w:line="240" w:lineRule="auto"/>
        <w:rPr>
          <w:rFonts w:ascii="Verdana" w:hAnsi="Verdana" w:cs="Arial"/>
          <w:sz w:val="24"/>
          <w:szCs w:val="24"/>
        </w:rPr>
      </w:pPr>
    </w:p>
    <w:p w14:paraId="163F7930"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So the question is why are standard points and lines important? The reason why standard points and lines are important is because the corresponding places on the map or along the standard point to lines will have no scale distortion. That means that where the developable surface intersects with the spheroid, there is little to no distortion on our flat map. The further away from the standard point or lines, the greater the distortion or deformation that will occur on the map. Secant intersection between the developable surface and the spheroid can help minimize distortion over a large area by providing more control than a tangent intersection at a single point or line. Therefore, placement of standard points and lines is one of the most important parameters to consider when defining a map projection.</w:t>
      </w:r>
    </w:p>
    <w:p w14:paraId="1C18E707" w14:textId="77777777" w:rsidR="00822C79" w:rsidRDefault="00822C79"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822C79" w14:paraId="0674A766" w14:textId="77777777" w:rsidTr="00822C79">
        <w:tc>
          <w:tcPr>
            <w:tcW w:w="9576" w:type="dxa"/>
          </w:tcPr>
          <w:p w14:paraId="0263C10D" w14:textId="77777777" w:rsidR="00822C79" w:rsidRDefault="00822C79" w:rsidP="00822C79">
            <w:pPr>
              <w:spacing w:after="0" w:line="240" w:lineRule="auto"/>
              <w:jc w:val="center"/>
              <w:rPr>
                <w:rFonts w:ascii="Verdana" w:hAnsi="Verdana" w:cs="Arial"/>
                <w:b/>
                <w:sz w:val="24"/>
                <w:szCs w:val="24"/>
              </w:rPr>
            </w:pPr>
            <w:r>
              <w:rPr>
                <w:rFonts w:ascii="Verdana" w:hAnsi="Verdana" w:cs="Arial"/>
                <w:b/>
                <w:sz w:val="24"/>
                <w:szCs w:val="24"/>
              </w:rPr>
              <w:t>Why are Standard Points and Lines Important?</w:t>
            </w:r>
          </w:p>
          <w:p w14:paraId="47F1CA77" w14:textId="77777777" w:rsidR="00822C79" w:rsidRPr="00822C79" w:rsidRDefault="00822C79" w:rsidP="00822C79">
            <w:pPr>
              <w:spacing w:after="0" w:line="240" w:lineRule="auto"/>
              <w:jc w:val="center"/>
              <w:rPr>
                <w:rFonts w:ascii="Verdana" w:hAnsi="Verdana" w:cs="Arial"/>
                <w:b/>
                <w:sz w:val="24"/>
                <w:szCs w:val="24"/>
              </w:rPr>
            </w:pPr>
          </w:p>
          <w:p w14:paraId="21F120A9" w14:textId="77777777" w:rsidR="00822C79" w:rsidRPr="00822C79" w:rsidRDefault="00822C79" w:rsidP="00822C79">
            <w:pPr>
              <w:pStyle w:val="ListParagraph"/>
              <w:numPr>
                <w:ilvl w:val="0"/>
                <w:numId w:val="18"/>
              </w:numPr>
              <w:spacing w:after="0" w:line="240" w:lineRule="auto"/>
              <w:rPr>
                <w:rFonts w:ascii="Verdana" w:hAnsi="Verdana" w:cs="Arial"/>
                <w:sz w:val="24"/>
                <w:szCs w:val="24"/>
              </w:rPr>
            </w:pPr>
            <w:r w:rsidRPr="00822C79">
              <w:rPr>
                <w:rFonts w:ascii="Verdana" w:hAnsi="Verdana" w:cs="Arial"/>
                <w:sz w:val="24"/>
                <w:szCs w:val="24"/>
              </w:rPr>
              <w:t>Those corresponding places on the map will have no scale distortion.</w:t>
            </w:r>
          </w:p>
          <w:p w14:paraId="3A7EAD51" w14:textId="77777777" w:rsidR="00822C79" w:rsidRPr="00822C79" w:rsidRDefault="00822C79" w:rsidP="00822C79">
            <w:pPr>
              <w:pStyle w:val="ListParagraph"/>
              <w:numPr>
                <w:ilvl w:val="0"/>
                <w:numId w:val="18"/>
              </w:numPr>
              <w:spacing w:after="0" w:line="240" w:lineRule="auto"/>
              <w:rPr>
                <w:rFonts w:ascii="Verdana" w:hAnsi="Verdana" w:cs="Arial"/>
                <w:sz w:val="24"/>
                <w:szCs w:val="24"/>
              </w:rPr>
            </w:pPr>
            <w:r w:rsidRPr="00822C79">
              <w:rPr>
                <w:rFonts w:ascii="Verdana" w:hAnsi="Verdana" w:cs="Arial"/>
                <w:sz w:val="24"/>
                <w:szCs w:val="24"/>
              </w:rPr>
              <w:t>The father away from the standard point or line(s), the greater the distortion or deformation occurs.</w:t>
            </w:r>
          </w:p>
          <w:p w14:paraId="28CBBF90" w14:textId="77777777" w:rsidR="00822C79" w:rsidRPr="00822C79" w:rsidRDefault="00822C79" w:rsidP="00822C79">
            <w:pPr>
              <w:pStyle w:val="ListParagraph"/>
              <w:numPr>
                <w:ilvl w:val="0"/>
                <w:numId w:val="18"/>
              </w:numPr>
              <w:spacing w:after="0" w:line="240" w:lineRule="auto"/>
              <w:rPr>
                <w:rFonts w:ascii="Verdana" w:hAnsi="Verdana" w:cs="Arial"/>
                <w:sz w:val="24"/>
                <w:szCs w:val="24"/>
              </w:rPr>
            </w:pPr>
            <w:r w:rsidRPr="00822C79">
              <w:rPr>
                <w:rFonts w:ascii="Verdana" w:hAnsi="Verdana" w:cs="Arial"/>
                <w:sz w:val="24"/>
                <w:szCs w:val="24"/>
              </w:rPr>
              <w:t>Secants can help minimize distortion over a large area by providing addition control.</w:t>
            </w:r>
          </w:p>
          <w:p w14:paraId="2B80C790" w14:textId="77777777" w:rsidR="00822C79" w:rsidRDefault="00822C79" w:rsidP="003060A3">
            <w:pPr>
              <w:spacing w:after="0" w:line="240" w:lineRule="auto"/>
              <w:rPr>
                <w:rFonts w:ascii="Verdana" w:hAnsi="Verdana" w:cs="Arial"/>
                <w:sz w:val="24"/>
                <w:szCs w:val="24"/>
              </w:rPr>
            </w:pPr>
          </w:p>
        </w:tc>
      </w:tr>
    </w:tbl>
    <w:p w14:paraId="44469D7D" w14:textId="77777777" w:rsidR="003060A3" w:rsidRPr="003060A3" w:rsidRDefault="003060A3" w:rsidP="003060A3">
      <w:pPr>
        <w:spacing w:after="0" w:line="240" w:lineRule="auto"/>
        <w:rPr>
          <w:rFonts w:ascii="Verdana" w:hAnsi="Verdana" w:cs="Arial"/>
          <w:sz w:val="24"/>
          <w:szCs w:val="24"/>
        </w:rPr>
      </w:pPr>
    </w:p>
    <w:p w14:paraId="6414AF68" w14:textId="77777777" w:rsidR="003060A3" w:rsidRPr="003060A3" w:rsidRDefault="00E707A7" w:rsidP="00CA2857">
      <w:pPr>
        <w:pStyle w:val="Heading2"/>
      </w:pPr>
      <w:r w:rsidRPr="00E707A7">
        <w:t>Projection Aspect</w:t>
      </w:r>
      <w:r>
        <w:t xml:space="preserve"> </w:t>
      </w:r>
    </w:p>
    <w:p w14:paraId="089A114F"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The next projection parameter to discuss is the projection aspect. A projection aspect is the position of the projected </w:t>
      </w:r>
      <w:proofErr w:type="spellStart"/>
      <w:r w:rsidRPr="003060A3">
        <w:rPr>
          <w:rFonts w:ascii="Verdana" w:hAnsi="Verdana" w:cs="Arial"/>
          <w:sz w:val="24"/>
          <w:szCs w:val="24"/>
        </w:rPr>
        <w:t>graticule</w:t>
      </w:r>
      <w:proofErr w:type="spellEnd"/>
      <w:r w:rsidRPr="003060A3">
        <w:rPr>
          <w:rFonts w:ascii="Verdana" w:hAnsi="Verdana" w:cs="Arial"/>
          <w:sz w:val="24"/>
          <w:szCs w:val="24"/>
        </w:rPr>
        <w:t xml:space="preserve"> relative to ordinary position of the geographic grid on earth. What that means is that if the developable surface’s vertical axis coincides with the vertical axis of the earth, then this defines a normal aspect. Should the vertical axis of the developable surface differ from the vertical axis of the earth, then this would be an abnormal aspect.</w:t>
      </w:r>
    </w:p>
    <w:p w14:paraId="1996C617" w14:textId="77777777" w:rsidR="00E707A7" w:rsidRDefault="00E707A7" w:rsidP="003060A3">
      <w:pPr>
        <w:spacing w:after="0" w:line="240" w:lineRule="auto"/>
        <w:rPr>
          <w:rFonts w:ascii="Verdana" w:hAnsi="Verdana" w:cs="Arial"/>
          <w:sz w:val="24"/>
          <w:szCs w:val="24"/>
        </w:rPr>
      </w:pPr>
    </w:p>
    <w:p w14:paraId="483A1149" w14:textId="77777777" w:rsidR="003060A3" w:rsidRPr="003060A3" w:rsidRDefault="00822C79" w:rsidP="003060A3">
      <w:pPr>
        <w:spacing w:after="0" w:line="240" w:lineRule="auto"/>
        <w:rPr>
          <w:rFonts w:ascii="Verdana" w:hAnsi="Verdana" w:cs="Arial"/>
          <w:sz w:val="24"/>
          <w:szCs w:val="24"/>
        </w:rPr>
      </w:pPr>
      <w:r>
        <w:rPr>
          <w:noProof/>
        </w:rPr>
        <w:drawing>
          <wp:anchor distT="0" distB="0" distL="114300" distR="114300" simplePos="0" relativeHeight="251669504" behindDoc="0" locked="0" layoutInCell="1" allowOverlap="1" wp14:anchorId="1848F5B3" wp14:editId="42068987">
            <wp:simplePos x="0" y="0"/>
            <wp:positionH relativeFrom="column">
              <wp:posOffset>0</wp:posOffset>
            </wp:positionH>
            <wp:positionV relativeFrom="paragraph">
              <wp:posOffset>1905</wp:posOffset>
            </wp:positionV>
            <wp:extent cx="1171575" cy="890270"/>
            <wp:effectExtent l="0" t="0" r="9525" b="508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71575" cy="890270"/>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This illustration displays the normal axis of the globe, which runs from the North Pole through the center of the Earth to the South Pole.</w:t>
      </w:r>
    </w:p>
    <w:p w14:paraId="76B5E872" w14:textId="77777777" w:rsidR="003060A3" w:rsidRPr="003060A3" w:rsidRDefault="003060A3" w:rsidP="003060A3">
      <w:pPr>
        <w:spacing w:after="0" w:line="240" w:lineRule="auto"/>
        <w:rPr>
          <w:rFonts w:ascii="Verdana" w:hAnsi="Verdana" w:cs="Arial"/>
          <w:sz w:val="24"/>
          <w:szCs w:val="24"/>
        </w:rPr>
      </w:pPr>
    </w:p>
    <w:p w14:paraId="3BA34FD5" w14:textId="77777777" w:rsidR="00822C79" w:rsidRDefault="00822C79" w:rsidP="003060A3">
      <w:pPr>
        <w:spacing w:after="0" w:line="240" w:lineRule="auto"/>
        <w:rPr>
          <w:rFonts w:ascii="Verdana" w:hAnsi="Verdana" w:cs="Arial"/>
          <w:sz w:val="24"/>
          <w:szCs w:val="24"/>
        </w:rPr>
      </w:pPr>
    </w:p>
    <w:p w14:paraId="033A5FF2" w14:textId="77777777" w:rsidR="00822C79" w:rsidRDefault="00822C79" w:rsidP="003060A3">
      <w:pPr>
        <w:spacing w:after="0" w:line="240" w:lineRule="auto"/>
        <w:rPr>
          <w:rFonts w:ascii="Verdana" w:hAnsi="Verdana" w:cs="Arial"/>
          <w:sz w:val="24"/>
          <w:szCs w:val="24"/>
        </w:rPr>
      </w:pPr>
    </w:p>
    <w:p w14:paraId="717F77EA" w14:textId="77777777" w:rsidR="003060A3" w:rsidRPr="003060A3" w:rsidRDefault="00822C79" w:rsidP="003060A3">
      <w:pPr>
        <w:spacing w:after="0" w:line="240" w:lineRule="auto"/>
        <w:rPr>
          <w:rFonts w:ascii="Verdana" w:hAnsi="Verdana" w:cs="Arial"/>
          <w:sz w:val="24"/>
          <w:szCs w:val="24"/>
        </w:rPr>
      </w:pPr>
      <w:r>
        <w:rPr>
          <w:noProof/>
        </w:rPr>
        <w:drawing>
          <wp:anchor distT="0" distB="0" distL="114300" distR="114300" simplePos="0" relativeHeight="251670528" behindDoc="0" locked="0" layoutInCell="1" allowOverlap="1" wp14:anchorId="0FD6CE0C" wp14:editId="3EAB5935">
            <wp:simplePos x="0" y="0"/>
            <wp:positionH relativeFrom="column">
              <wp:posOffset>0</wp:posOffset>
            </wp:positionH>
            <wp:positionV relativeFrom="paragraph">
              <wp:posOffset>-635</wp:posOffset>
            </wp:positionV>
            <wp:extent cx="1171575" cy="1069340"/>
            <wp:effectExtent l="0" t="0" r="952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71575" cy="1069340"/>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This illustration shows a cone developable surface at a secant intersection with the earth. As the vertical axis of the cone, which is displayed as a blue – line, coincides with the vertical axis of the earth, which is displayed as a red dotted line; this is considered a normal aspect. Remember normal aspect.</w:t>
      </w:r>
    </w:p>
    <w:p w14:paraId="42284445" w14:textId="77777777" w:rsidR="003060A3" w:rsidRPr="003060A3" w:rsidRDefault="003060A3" w:rsidP="003060A3">
      <w:pPr>
        <w:spacing w:after="0" w:line="240" w:lineRule="auto"/>
        <w:rPr>
          <w:rFonts w:ascii="Verdana" w:hAnsi="Verdana" w:cs="Arial"/>
          <w:sz w:val="24"/>
          <w:szCs w:val="24"/>
        </w:rPr>
      </w:pPr>
    </w:p>
    <w:p w14:paraId="1DCFEA01" w14:textId="77777777" w:rsidR="003060A3" w:rsidRPr="003060A3" w:rsidRDefault="003060A3" w:rsidP="003060A3">
      <w:pPr>
        <w:spacing w:after="0" w:line="240" w:lineRule="auto"/>
        <w:rPr>
          <w:rFonts w:ascii="Verdana" w:hAnsi="Verdana" w:cs="Arial"/>
          <w:sz w:val="24"/>
          <w:szCs w:val="24"/>
        </w:rPr>
      </w:pPr>
    </w:p>
    <w:p w14:paraId="4C50E129" w14:textId="77777777" w:rsidR="003060A3" w:rsidRPr="003060A3" w:rsidRDefault="007030EE" w:rsidP="003060A3">
      <w:pPr>
        <w:spacing w:after="0" w:line="240" w:lineRule="auto"/>
        <w:rPr>
          <w:rFonts w:ascii="Verdana" w:hAnsi="Verdana" w:cs="Arial"/>
          <w:sz w:val="24"/>
          <w:szCs w:val="24"/>
        </w:rPr>
      </w:pPr>
      <w:r>
        <w:rPr>
          <w:noProof/>
        </w:rPr>
        <w:drawing>
          <wp:anchor distT="0" distB="0" distL="114300" distR="114300" simplePos="0" relativeHeight="251671552" behindDoc="0" locked="0" layoutInCell="1" allowOverlap="1" wp14:anchorId="4E8A1E98" wp14:editId="23C48CFB">
            <wp:simplePos x="0" y="0"/>
            <wp:positionH relativeFrom="column">
              <wp:posOffset>-635</wp:posOffset>
            </wp:positionH>
            <wp:positionV relativeFrom="paragraph">
              <wp:posOffset>24130</wp:posOffset>
            </wp:positionV>
            <wp:extent cx="1171575" cy="897255"/>
            <wp:effectExtent l="0" t="0" r="9525"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71575" cy="897255"/>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This illustration shows a non-aspect. Note that the vertical axis of the cone does not coincide with the vertical axis of the earth thus </w:t>
      </w:r>
      <w:r>
        <w:rPr>
          <w:rFonts w:ascii="Verdana" w:hAnsi="Verdana" w:cs="Arial"/>
          <w:sz w:val="24"/>
          <w:szCs w:val="24"/>
        </w:rPr>
        <w:t xml:space="preserve">  </w:t>
      </w:r>
      <w:r w:rsidR="003060A3" w:rsidRPr="003060A3">
        <w:rPr>
          <w:rFonts w:ascii="Verdana" w:hAnsi="Verdana" w:cs="Arial"/>
          <w:sz w:val="24"/>
          <w:szCs w:val="24"/>
        </w:rPr>
        <w:t>creating a non-aspect.</w:t>
      </w:r>
    </w:p>
    <w:p w14:paraId="55DAAF98" w14:textId="77777777" w:rsidR="003060A3" w:rsidRPr="003060A3" w:rsidRDefault="003060A3" w:rsidP="003060A3">
      <w:pPr>
        <w:spacing w:after="0" w:line="240" w:lineRule="auto"/>
        <w:rPr>
          <w:rFonts w:ascii="Verdana" w:hAnsi="Verdana" w:cs="Arial"/>
          <w:sz w:val="24"/>
          <w:szCs w:val="24"/>
        </w:rPr>
      </w:pPr>
    </w:p>
    <w:p w14:paraId="418F41EB" w14:textId="77777777" w:rsidR="00822C79" w:rsidRDefault="00822C79" w:rsidP="003060A3">
      <w:pPr>
        <w:spacing w:after="0" w:line="240" w:lineRule="auto"/>
        <w:rPr>
          <w:rFonts w:ascii="Verdana" w:hAnsi="Verdana" w:cs="Arial"/>
          <w:b/>
          <w:sz w:val="24"/>
          <w:szCs w:val="24"/>
        </w:rPr>
      </w:pPr>
    </w:p>
    <w:p w14:paraId="2FE0BD32" w14:textId="77777777" w:rsidR="0008170B" w:rsidRDefault="0008170B" w:rsidP="003060A3">
      <w:pPr>
        <w:spacing w:after="0" w:line="240" w:lineRule="auto"/>
        <w:rPr>
          <w:rFonts w:ascii="Verdana" w:hAnsi="Verdana" w:cs="Arial"/>
          <w:b/>
          <w:sz w:val="24"/>
          <w:szCs w:val="24"/>
        </w:rPr>
      </w:pPr>
    </w:p>
    <w:p w14:paraId="5BC7056C" w14:textId="77777777" w:rsidR="0008170B" w:rsidRDefault="0008170B" w:rsidP="003060A3">
      <w:pPr>
        <w:spacing w:after="0" w:line="240" w:lineRule="auto"/>
        <w:rPr>
          <w:rFonts w:ascii="Verdana" w:hAnsi="Verdana" w:cs="Arial"/>
          <w:b/>
          <w:sz w:val="24"/>
          <w:szCs w:val="24"/>
        </w:rPr>
      </w:pPr>
    </w:p>
    <w:tbl>
      <w:tblPr>
        <w:tblStyle w:val="TableGrid"/>
        <w:tblpPr w:leftFromText="180" w:rightFromText="180" w:vertAnchor="page" w:horzAnchor="margin" w:tblpXSpec="right" w:tblpY="2053"/>
        <w:tblW w:w="0" w:type="auto"/>
        <w:tblLook w:val="04A0" w:firstRow="1" w:lastRow="0" w:firstColumn="1" w:lastColumn="0" w:noHBand="0" w:noVBand="1"/>
      </w:tblPr>
      <w:tblGrid>
        <w:gridCol w:w="3060"/>
      </w:tblGrid>
      <w:tr w:rsidR="0008170B" w14:paraId="70A6A458" w14:textId="77777777" w:rsidTr="007030EE">
        <w:trPr>
          <w:trHeight w:val="2507"/>
        </w:trPr>
        <w:tc>
          <w:tcPr>
            <w:tcW w:w="3060" w:type="dxa"/>
          </w:tcPr>
          <w:p w14:paraId="7D27ED67" w14:textId="77777777" w:rsidR="0008170B" w:rsidRDefault="0008170B" w:rsidP="007030EE">
            <w:pPr>
              <w:spacing w:after="0" w:line="240" w:lineRule="auto"/>
              <w:jc w:val="center"/>
              <w:rPr>
                <w:rFonts w:ascii="Verdana" w:hAnsi="Verdana" w:cs="Arial"/>
                <w:b/>
                <w:sz w:val="24"/>
                <w:szCs w:val="24"/>
              </w:rPr>
            </w:pPr>
            <w:r w:rsidRPr="0008170B">
              <w:rPr>
                <w:rFonts w:ascii="Verdana" w:hAnsi="Verdana" w:cs="Arial"/>
                <w:b/>
                <w:sz w:val="24"/>
                <w:szCs w:val="24"/>
              </w:rPr>
              <w:t>Definition</w:t>
            </w:r>
          </w:p>
          <w:p w14:paraId="7FCB7B34" w14:textId="77777777" w:rsidR="0008170B" w:rsidRDefault="0008170B" w:rsidP="007030EE">
            <w:pPr>
              <w:spacing w:after="0" w:line="240" w:lineRule="auto"/>
              <w:jc w:val="center"/>
              <w:rPr>
                <w:rFonts w:ascii="Verdana" w:hAnsi="Verdana" w:cs="Arial"/>
                <w:b/>
                <w:sz w:val="24"/>
                <w:szCs w:val="24"/>
              </w:rPr>
            </w:pPr>
          </w:p>
          <w:p w14:paraId="3C428495" w14:textId="77777777" w:rsidR="0008170B" w:rsidRPr="0008170B" w:rsidRDefault="0008170B" w:rsidP="007030EE">
            <w:pPr>
              <w:spacing w:after="0" w:line="240" w:lineRule="auto"/>
              <w:rPr>
                <w:rFonts w:ascii="Verdana" w:hAnsi="Verdana" w:cs="Arial"/>
                <w:b/>
                <w:sz w:val="24"/>
                <w:szCs w:val="24"/>
              </w:rPr>
            </w:pPr>
            <w:r>
              <w:rPr>
                <w:rFonts w:ascii="Verdana" w:hAnsi="Verdana" w:cs="Arial"/>
                <w:b/>
                <w:sz w:val="24"/>
                <w:szCs w:val="24"/>
              </w:rPr>
              <w:t>Central Meridian</w:t>
            </w:r>
          </w:p>
          <w:p w14:paraId="5EE52A5C" w14:textId="77777777" w:rsidR="0008170B" w:rsidRPr="0008170B" w:rsidRDefault="0008170B" w:rsidP="007030EE">
            <w:pPr>
              <w:spacing w:after="0" w:line="240" w:lineRule="auto"/>
              <w:rPr>
                <w:rFonts w:ascii="Verdana" w:hAnsi="Verdana" w:cs="Arial"/>
                <w:sz w:val="24"/>
                <w:szCs w:val="24"/>
              </w:rPr>
            </w:pPr>
            <w:r w:rsidRPr="0008170B">
              <w:rPr>
                <w:rFonts w:ascii="Verdana" w:hAnsi="Verdana" w:cs="Arial"/>
                <w:sz w:val="24"/>
                <w:szCs w:val="24"/>
              </w:rPr>
              <w:t>The meridian that defines the center of the projection.</w:t>
            </w:r>
          </w:p>
          <w:p w14:paraId="1896EA49" w14:textId="77777777" w:rsidR="0008170B" w:rsidRDefault="0008170B" w:rsidP="007030EE">
            <w:pPr>
              <w:spacing w:after="0" w:line="240" w:lineRule="auto"/>
              <w:rPr>
                <w:rFonts w:ascii="Verdana" w:hAnsi="Verdana" w:cs="Arial"/>
                <w:sz w:val="24"/>
                <w:szCs w:val="24"/>
              </w:rPr>
            </w:pPr>
          </w:p>
        </w:tc>
      </w:tr>
    </w:tbl>
    <w:p w14:paraId="43FBBC27" w14:textId="77777777" w:rsidR="003060A3" w:rsidRPr="003060A3" w:rsidRDefault="00E707A7" w:rsidP="00CA2857">
      <w:pPr>
        <w:pStyle w:val="Heading2"/>
      </w:pPr>
      <w:r w:rsidRPr="00E707A7">
        <w:t>Central Meridian</w:t>
      </w:r>
      <w:r>
        <w:t xml:space="preserve">  </w:t>
      </w:r>
    </w:p>
    <w:p w14:paraId="2B6E0B7F" w14:textId="77777777" w:rsidR="0008170B"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The next projection parameter to discuss is the central Meridian. The central </w:t>
      </w:r>
    </w:p>
    <w:p w14:paraId="37BBCD1F" w14:textId="77777777" w:rsidR="0008170B"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Meridian defines the center point of the projection. That means that this is the Meridian, or longitude line, that displays in the center of the map. Essentially, this allows you to rotate the earth about the vertical axis to determine what portion of the earth you want to have in the center of the </w:t>
      </w:r>
    </w:p>
    <w:p w14:paraId="3AB8EAC4" w14:textId="77777777" w:rsidR="003060A3" w:rsidRPr="003060A3" w:rsidRDefault="003060A3" w:rsidP="003060A3">
      <w:pPr>
        <w:spacing w:after="0" w:line="240" w:lineRule="auto"/>
        <w:rPr>
          <w:rFonts w:ascii="Verdana" w:hAnsi="Verdana" w:cs="Arial"/>
          <w:sz w:val="24"/>
          <w:szCs w:val="24"/>
        </w:rPr>
      </w:pPr>
      <w:proofErr w:type="gramStart"/>
      <w:r w:rsidRPr="003060A3">
        <w:rPr>
          <w:rFonts w:ascii="Verdana" w:hAnsi="Verdana" w:cs="Arial"/>
          <w:sz w:val="24"/>
          <w:szCs w:val="24"/>
        </w:rPr>
        <w:t>map</w:t>
      </w:r>
      <w:proofErr w:type="gramEnd"/>
      <w:r w:rsidRPr="003060A3">
        <w:rPr>
          <w:rFonts w:ascii="Verdana" w:hAnsi="Verdana" w:cs="Arial"/>
          <w:sz w:val="24"/>
          <w:szCs w:val="24"/>
        </w:rPr>
        <w:t>.</w:t>
      </w:r>
    </w:p>
    <w:p w14:paraId="63132623" w14:textId="77777777" w:rsidR="003060A3" w:rsidRPr="003060A3" w:rsidRDefault="003060A3" w:rsidP="003060A3">
      <w:pPr>
        <w:spacing w:after="0" w:line="240" w:lineRule="auto"/>
        <w:rPr>
          <w:rFonts w:ascii="Verdana" w:hAnsi="Verdana" w:cs="Arial"/>
          <w:sz w:val="24"/>
          <w:szCs w:val="24"/>
        </w:rPr>
      </w:pPr>
    </w:p>
    <w:p w14:paraId="70AAEABF" w14:textId="77777777" w:rsidR="003060A3" w:rsidRPr="003060A3" w:rsidRDefault="00E707A7" w:rsidP="00CA2857">
      <w:pPr>
        <w:pStyle w:val="Heading2"/>
      </w:pPr>
      <w:r w:rsidRPr="00E707A7">
        <w:t>Latitude of Origin</w:t>
      </w:r>
      <w:r>
        <w:t xml:space="preserve"> </w:t>
      </w:r>
    </w:p>
    <w:tbl>
      <w:tblPr>
        <w:tblStyle w:val="TableGrid"/>
        <w:tblpPr w:leftFromText="180" w:rightFromText="180" w:vertAnchor="text" w:horzAnchor="margin" w:tblpXSpec="right" w:tblpY="41"/>
        <w:tblW w:w="0" w:type="auto"/>
        <w:tblLook w:val="04A0" w:firstRow="1" w:lastRow="0" w:firstColumn="1" w:lastColumn="0" w:noHBand="0" w:noVBand="1"/>
      </w:tblPr>
      <w:tblGrid>
        <w:gridCol w:w="3017"/>
      </w:tblGrid>
      <w:tr w:rsidR="0008170B" w14:paraId="716B835E" w14:textId="77777777" w:rsidTr="0008170B">
        <w:trPr>
          <w:trHeight w:val="2259"/>
        </w:trPr>
        <w:tc>
          <w:tcPr>
            <w:tcW w:w="3017" w:type="dxa"/>
          </w:tcPr>
          <w:p w14:paraId="67FCA003" w14:textId="77777777" w:rsidR="0008170B" w:rsidRDefault="0008170B" w:rsidP="0008170B">
            <w:pPr>
              <w:spacing w:after="0" w:line="240" w:lineRule="auto"/>
              <w:jc w:val="center"/>
              <w:rPr>
                <w:rFonts w:ascii="Verdana" w:hAnsi="Verdana" w:cs="Arial"/>
                <w:b/>
                <w:sz w:val="24"/>
                <w:szCs w:val="24"/>
              </w:rPr>
            </w:pPr>
            <w:r w:rsidRPr="0008170B">
              <w:rPr>
                <w:rFonts w:ascii="Verdana" w:hAnsi="Verdana" w:cs="Arial"/>
                <w:b/>
                <w:sz w:val="24"/>
                <w:szCs w:val="24"/>
              </w:rPr>
              <w:t>Definition</w:t>
            </w:r>
          </w:p>
          <w:p w14:paraId="61939264" w14:textId="77777777" w:rsidR="0008170B" w:rsidRDefault="0008170B" w:rsidP="0008170B">
            <w:pPr>
              <w:spacing w:after="0" w:line="240" w:lineRule="auto"/>
              <w:jc w:val="center"/>
              <w:rPr>
                <w:rFonts w:ascii="Verdana" w:hAnsi="Verdana" w:cs="Arial"/>
                <w:b/>
                <w:sz w:val="24"/>
                <w:szCs w:val="24"/>
              </w:rPr>
            </w:pPr>
          </w:p>
          <w:p w14:paraId="7563F778" w14:textId="77777777" w:rsidR="0008170B" w:rsidRPr="0008170B" w:rsidRDefault="0008170B" w:rsidP="0008170B">
            <w:pPr>
              <w:spacing w:after="0" w:line="240" w:lineRule="auto"/>
              <w:rPr>
                <w:rFonts w:ascii="Verdana" w:hAnsi="Verdana" w:cs="Arial"/>
                <w:b/>
                <w:sz w:val="24"/>
                <w:szCs w:val="24"/>
              </w:rPr>
            </w:pPr>
            <w:r>
              <w:rPr>
                <w:rFonts w:ascii="Verdana" w:hAnsi="Verdana" w:cs="Arial"/>
                <w:b/>
                <w:sz w:val="24"/>
                <w:szCs w:val="24"/>
              </w:rPr>
              <w:t>Latitude of Origin</w:t>
            </w:r>
          </w:p>
          <w:p w14:paraId="17199B13" w14:textId="77777777" w:rsidR="0008170B" w:rsidRPr="0008170B" w:rsidRDefault="0008170B" w:rsidP="0008170B">
            <w:pPr>
              <w:spacing w:after="0" w:line="240" w:lineRule="auto"/>
              <w:rPr>
                <w:rFonts w:ascii="Verdana" w:hAnsi="Verdana" w:cs="Arial"/>
                <w:sz w:val="24"/>
                <w:szCs w:val="24"/>
              </w:rPr>
            </w:pPr>
            <w:r w:rsidRPr="0008170B">
              <w:rPr>
                <w:rFonts w:ascii="Verdana" w:hAnsi="Verdana" w:cs="Arial"/>
                <w:sz w:val="24"/>
                <w:szCs w:val="24"/>
              </w:rPr>
              <w:t>The Latitude that defines the center of the projection.</w:t>
            </w:r>
          </w:p>
          <w:p w14:paraId="4C5EF1B5" w14:textId="77777777" w:rsidR="0008170B" w:rsidRDefault="0008170B" w:rsidP="0008170B">
            <w:pPr>
              <w:spacing w:after="0" w:line="240" w:lineRule="auto"/>
              <w:rPr>
                <w:rFonts w:ascii="Verdana" w:hAnsi="Verdana" w:cs="Arial"/>
                <w:sz w:val="24"/>
                <w:szCs w:val="24"/>
              </w:rPr>
            </w:pPr>
          </w:p>
        </w:tc>
      </w:tr>
    </w:tbl>
    <w:p w14:paraId="449BAC74"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Related to the central </w:t>
      </w:r>
      <w:r w:rsidR="0008170B" w:rsidRPr="003060A3">
        <w:rPr>
          <w:rFonts w:ascii="Verdana" w:hAnsi="Verdana" w:cs="Arial"/>
          <w:sz w:val="24"/>
          <w:szCs w:val="24"/>
        </w:rPr>
        <w:t>Meridian</w:t>
      </w:r>
      <w:r w:rsidRPr="003060A3">
        <w:rPr>
          <w:rFonts w:ascii="Verdana" w:hAnsi="Verdana" w:cs="Arial"/>
          <w:sz w:val="24"/>
          <w:szCs w:val="24"/>
        </w:rPr>
        <w:t xml:space="preserve"> is </w:t>
      </w:r>
      <w:r w:rsidR="0008170B" w:rsidRPr="003060A3">
        <w:rPr>
          <w:rFonts w:ascii="Verdana" w:hAnsi="Verdana" w:cs="Arial"/>
          <w:sz w:val="24"/>
          <w:szCs w:val="24"/>
        </w:rPr>
        <w:t>latitude</w:t>
      </w:r>
      <w:r w:rsidRPr="003060A3">
        <w:rPr>
          <w:rFonts w:ascii="Verdana" w:hAnsi="Verdana" w:cs="Arial"/>
          <w:sz w:val="24"/>
          <w:szCs w:val="24"/>
        </w:rPr>
        <w:t xml:space="preserve"> of origin. Latitude of origin is </w:t>
      </w:r>
      <w:r w:rsidR="0008170B" w:rsidRPr="003060A3">
        <w:rPr>
          <w:rFonts w:ascii="Verdana" w:hAnsi="Verdana" w:cs="Arial"/>
          <w:sz w:val="24"/>
          <w:szCs w:val="24"/>
        </w:rPr>
        <w:t>latitude</w:t>
      </w:r>
      <w:r w:rsidRPr="003060A3">
        <w:rPr>
          <w:rFonts w:ascii="Verdana" w:hAnsi="Verdana" w:cs="Arial"/>
          <w:sz w:val="24"/>
          <w:szCs w:val="24"/>
        </w:rPr>
        <w:t xml:space="preserve"> that defines the center of the projection. That means that this is the latitude that will be in the center of the map projection. Changing the latitude of origin moves the projection about the horizontal axis to determine which portion of the earth will be shown in the middle the map.</w:t>
      </w:r>
    </w:p>
    <w:p w14:paraId="2333A8FF" w14:textId="77777777" w:rsidR="003060A3" w:rsidRPr="003060A3" w:rsidRDefault="003060A3" w:rsidP="003060A3">
      <w:pPr>
        <w:spacing w:after="0" w:line="240" w:lineRule="auto"/>
        <w:rPr>
          <w:rFonts w:ascii="Verdana" w:hAnsi="Verdana" w:cs="Arial"/>
          <w:sz w:val="24"/>
          <w:szCs w:val="24"/>
        </w:rPr>
      </w:pPr>
    </w:p>
    <w:p w14:paraId="0FE703B9" w14:textId="77777777" w:rsidR="003060A3" w:rsidRPr="003060A3" w:rsidRDefault="00E707A7" w:rsidP="00CA2857">
      <w:pPr>
        <w:pStyle w:val="Heading2"/>
      </w:pPr>
      <w:r w:rsidRPr="00E707A7">
        <w:lastRenderedPageBreak/>
        <w:t>Light Source Location</w:t>
      </w:r>
      <w:r>
        <w:t xml:space="preserve"> </w:t>
      </w:r>
    </w:p>
    <w:tbl>
      <w:tblPr>
        <w:tblStyle w:val="TableGrid"/>
        <w:tblpPr w:leftFromText="180" w:rightFromText="180" w:vertAnchor="text" w:horzAnchor="margin" w:tblpXSpec="right" w:tblpY="140"/>
        <w:tblW w:w="3348" w:type="dxa"/>
        <w:tblLook w:val="04A0" w:firstRow="1" w:lastRow="0" w:firstColumn="1" w:lastColumn="0" w:noHBand="0" w:noVBand="1"/>
      </w:tblPr>
      <w:tblGrid>
        <w:gridCol w:w="3348"/>
      </w:tblGrid>
      <w:tr w:rsidR="0008170B" w14:paraId="3F35A160" w14:textId="77777777" w:rsidTr="00E0435B">
        <w:trPr>
          <w:trHeight w:val="2340"/>
        </w:trPr>
        <w:tc>
          <w:tcPr>
            <w:tcW w:w="3348" w:type="dxa"/>
          </w:tcPr>
          <w:p w14:paraId="2C8695D1" w14:textId="77777777" w:rsidR="0008170B" w:rsidRDefault="0008170B" w:rsidP="0008170B">
            <w:pPr>
              <w:spacing w:after="0" w:line="240" w:lineRule="auto"/>
              <w:jc w:val="center"/>
              <w:rPr>
                <w:rFonts w:ascii="Verdana" w:hAnsi="Verdana" w:cs="Arial"/>
                <w:b/>
                <w:sz w:val="24"/>
                <w:szCs w:val="24"/>
              </w:rPr>
            </w:pPr>
            <w:r w:rsidRPr="0008170B">
              <w:rPr>
                <w:rFonts w:ascii="Verdana" w:hAnsi="Verdana" w:cs="Arial"/>
                <w:b/>
                <w:sz w:val="24"/>
                <w:szCs w:val="24"/>
              </w:rPr>
              <w:t>Definition</w:t>
            </w:r>
          </w:p>
          <w:p w14:paraId="422E42F3" w14:textId="77777777" w:rsidR="0008170B" w:rsidRDefault="0008170B" w:rsidP="0008170B">
            <w:pPr>
              <w:spacing w:after="0" w:line="240" w:lineRule="auto"/>
              <w:jc w:val="center"/>
              <w:rPr>
                <w:rFonts w:ascii="Verdana" w:hAnsi="Verdana" w:cs="Arial"/>
                <w:b/>
                <w:sz w:val="24"/>
                <w:szCs w:val="24"/>
              </w:rPr>
            </w:pPr>
          </w:p>
          <w:p w14:paraId="03CB3DD2" w14:textId="77777777" w:rsidR="0008170B" w:rsidRPr="0008170B" w:rsidRDefault="0008170B" w:rsidP="0008170B">
            <w:pPr>
              <w:spacing w:after="0" w:line="240" w:lineRule="auto"/>
              <w:rPr>
                <w:rFonts w:ascii="Verdana" w:hAnsi="Verdana" w:cs="Arial"/>
                <w:b/>
                <w:sz w:val="24"/>
                <w:szCs w:val="24"/>
              </w:rPr>
            </w:pPr>
            <w:r>
              <w:rPr>
                <w:rFonts w:ascii="Verdana" w:hAnsi="Verdana" w:cs="Arial"/>
                <w:b/>
                <w:sz w:val="24"/>
                <w:szCs w:val="24"/>
              </w:rPr>
              <w:t xml:space="preserve">Light Source </w:t>
            </w:r>
            <w:r w:rsidRPr="0008170B">
              <w:rPr>
                <w:rFonts w:ascii="Verdana" w:hAnsi="Verdana" w:cs="Arial"/>
                <w:b/>
                <w:sz w:val="24"/>
                <w:szCs w:val="24"/>
              </w:rPr>
              <w:t>Location</w:t>
            </w:r>
          </w:p>
          <w:p w14:paraId="270F5717" w14:textId="77777777" w:rsidR="0008170B" w:rsidRPr="0008170B" w:rsidRDefault="0008170B" w:rsidP="0008170B">
            <w:pPr>
              <w:spacing w:after="0" w:line="240" w:lineRule="auto"/>
              <w:rPr>
                <w:rFonts w:ascii="Verdana" w:hAnsi="Verdana" w:cs="Arial"/>
                <w:sz w:val="24"/>
                <w:szCs w:val="24"/>
              </w:rPr>
            </w:pPr>
            <w:r w:rsidRPr="0008170B">
              <w:rPr>
                <w:rFonts w:ascii="Verdana" w:hAnsi="Verdana" w:cs="Arial"/>
                <w:sz w:val="24"/>
                <w:szCs w:val="24"/>
              </w:rPr>
              <w:t>The location of the hypothetical light source in reference to the globe being projected.</w:t>
            </w:r>
          </w:p>
          <w:p w14:paraId="128CD0DE" w14:textId="77777777" w:rsidR="0008170B" w:rsidRDefault="0008170B" w:rsidP="0008170B">
            <w:pPr>
              <w:spacing w:after="0" w:line="240" w:lineRule="auto"/>
              <w:rPr>
                <w:rFonts w:ascii="Verdana" w:hAnsi="Verdana" w:cs="Arial"/>
                <w:sz w:val="24"/>
                <w:szCs w:val="24"/>
              </w:rPr>
            </w:pPr>
          </w:p>
        </w:tc>
      </w:tr>
    </w:tbl>
    <w:p w14:paraId="077CB9B8" w14:textId="77777777" w:rsidR="0008170B"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The light source location map projection parameter is the location of the </w:t>
      </w:r>
    </w:p>
    <w:p w14:paraId="56ED7327"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hypothetical light source in reference to the globe being projected. Remember that there are three </w:t>
      </w:r>
      <w:r w:rsidR="00B64C13">
        <w:rPr>
          <w:rFonts w:ascii="Verdana" w:hAnsi="Verdana" w:cs="Arial"/>
          <w:sz w:val="24"/>
          <w:szCs w:val="24"/>
        </w:rPr>
        <w:t>parts of a map projection: the e</w:t>
      </w:r>
      <w:r w:rsidRPr="003060A3">
        <w:rPr>
          <w:rFonts w:ascii="Verdana" w:hAnsi="Verdana" w:cs="Arial"/>
          <w:sz w:val="24"/>
          <w:szCs w:val="24"/>
        </w:rPr>
        <w:t>llipsoid, the light source, and the developable surface. The light source is what projects the surface of the earth onto the developable surface. There are three primary positions in which we can place the light source.</w:t>
      </w:r>
    </w:p>
    <w:p w14:paraId="6E67788E" w14:textId="77777777" w:rsidR="003060A3" w:rsidRPr="003060A3" w:rsidRDefault="003060A3" w:rsidP="003060A3">
      <w:pPr>
        <w:spacing w:after="0" w:line="240" w:lineRule="auto"/>
        <w:rPr>
          <w:rFonts w:ascii="Verdana" w:hAnsi="Verdana" w:cs="Arial"/>
          <w:sz w:val="24"/>
          <w:szCs w:val="24"/>
        </w:rPr>
      </w:pPr>
    </w:p>
    <w:p w14:paraId="1288D42D" w14:textId="77777777" w:rsidR="00DA3AC4" w:rsidRDefault="00DA3AC4" w:rsidP="003060A3">
      <w:pPr>
        <w:spacing w:after="0" w:line="240" w:lineRule="auto"/>
        <w:rPr>
          <w:rFonts w:ascii="Verdana" w:hAnsi="Verdana" w:cs="Arial"/>
          <w:sz w:val="24"/>
          <w:szCs w:val="24"/>
        </w:rPr>
      </w:pPr>
    </w:p>
    <w:p w14:paraId="26408E1A" w14:textId="77777777" w:rsidR="00DA3AC4" w:rsidRPr="00DA3AC4" w:rsidRDefault="00DA3AC4" w:rsidP="00CA2857">
      <w:pPr>
        <w:pStyle w:val="Heading2"/>
      </w:pPr>
      <w:r w:rsidRPr="00DA3AC4">
        <w:t>Three Primary Positions of Light Sources</w:t>
      </w:r>
    </w:p>
    <w:p w14:paraId="1598476D" w14:textId="77777777" w:rsidR="00DA3AC4" w:rsidRDefault="00DA3AC4" w:rsidP="003060A3">
      <w:pPr>
        <w:spacing w:after="0" w:line="240" w:lineRule="auto"/>
        <w:rPr>
          <w:rFonts w:ascii="Verdana" w:hAnsi="Verdana" w:cs="Arial"/>
          <w:sz w:val="24"/>
          <w:szCs w:val="24"/>
        </w:rPr>
      </w:pPr>
    </w:p>
    <w:p w14:paraId="0DF8DB1F" w14:textId="77777777" w:rsidR="00DA3AC4" w:rsidRDefault="003060A3" w:rsidP="003060A3">
      <w:pPr>
        <w:spacing w:after="0" w:line="240" w:lineRule="auto"/>
        <w:rPr>
          <w:rFonts w:ascii="Verdana" w:hAnsi="Verdana" w:cs="Arial"/>
          <w:sz w:val="24"/>
          <w:szCs w:val="24"/>
        </w:rPr>
      </w:pPr>
      <w:r w:rsidRPr="003060A3">
        <w:rPr>
          <w:rFonts w:ascii="Verdana" w:hAnsi="Verdana" w:cs="Arial"/>
          <w:sz w:val="24"/>
          <w:szCs w:val="24"/>
        </w:rPr>
        <w:t>The three primary positions of my sources are gnomonic, s</w:t>
      </w:r>
      <w:r w:rsidR="0065555B">
        <w:rPr>
          <w:rFonts w:ascii="Verdana" w:hAnsi="Verdana" w:cs="Arial"/>
          <w:sz w:val="24"/>
          <w:szCs w:val="24"/>
        </w:rPr>
        <w:t>tereographic, and orthographic.</w:t>
      </w:r>
    </w:p>
    <w:p w14:paraId="1EFAE26B" w14:textId="77777777" w:rsidR="00DA3AC4" w:rsidRDefault="00DA3AC4" w:rsidP="003060A3">
      <w:pPr>
        <w:spacing w:after="0" w:line="240" w:lineRule="auto"/>
        <w:rPr>
          <w:rFonts w:ascii="Verdana" w:hAnsi="Verdana" w:cs="Arial"/>
          <w:sz w:val="24"/>
          <w:szCs w:val="24"/>
        </w:rPr>
      </w:pPr>
    </w:p>
    <w:p w14:paraId="19CCF884" w14:textId="77777777" w:rsidR="00DA3AC4" w:rsidRDefault="00DA3AC4" w:rsidP="003060A3">
      <w:pPr>
        <w:spacing w:after="0" w:line="240" w:lineRule="auto"/>
        <w:rPr>
          <w:rFonts w:ascii="Verdana" w:hAnsi="Verdana" w:cs="Arial"/>
          <w:sz w:val="24"/>
          <w:szCs w:val="24"/>
        </w:rPr>
      </w:pPr>
    </w:p>
    <w:p w14:paraId="6766AB07" w14:textId="77777777" w:rsidR="00DA3AC4" w:rsidRPr="00DA3AC4" w:rsidRDefault="00DA3AC4" w:rsidP="00CA2857">
      <w:pPr>
        <w:pStyle w:val="Heading3"/>
      </w:pPr>
      <w:r w:rsidRPr="00DA3AC4">
        <w:t>Gnomonic</w:t>
      </w:r>
    </w:p>
    <w:p w14:paraId="68BC2BE5" w14:textId="77777777" w:rsidR="003060A3" w:rsidRPr="003060A3" w:rsidRDefault="00CA2857" w:rsidP="003060A3">
      <w:pPr>
        <w:spacing w:after="0" w:line="240" w:lineRule="auto"/>
        <w:rPr>
          <w:rFonts w:ascii="Verdana" w:hAnsi="Verdana" w:cs="Arial"/>
          <w:sz w:val="24"/>
          <w:szCs w:val="24"/>
        </w:rPr>
      </w:pPr>
      <w:r w:rsidRPr="00DA3AC4">
        <w:rPr>
          <w:b/>
          <w:noProof/>
        </w:rPr>
        <w:drawing>
          <wp:anchor distT="0" distB="0" distL="114300" distR="114300" simplePos="0" relativeHeight="251672576" behindDoc="0" locked="0" layoutInCell="1" allowOverlap="1" wp14:anchorId="466131E7" wp14:editId="19C45804">
            <wp:simplePos x="0" y="0"/>
            <wp:positionH relativeFrom="column">
              <wp:posOffset>-95250</wp:posOffset>
            </wp:positionH>
            <wp:positionV relativeFrom="paragraph">
              <wp:posOffset>169545</wp:posOffset>
            </wp:positionV>
            <wp:extent cx="1514475" cy="3141980"/>
            <wp:effectExtent l="0" t="0" r="9525" b="127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1514475" cy="3141980"/>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In the gnomonic light source position, the light source is placed at the center, or core, of the earth. The light is then projected through the Earth’s surface and projects the landmasses onto the developable surface. In the illustration, the earth is the bottom circle, the lines are the light source, and the solid white line is the developable surface, in this case a plane. The top circle and the dotted lines represent where the earth will be compressed, or stretched, based on the position of the light source.</w:t>
      </w:r>
    </w:p>
    <w:p w14:paraId="15ECCFCE" w14:textId="77777777" w:rsidR="003060A3" w:rsidRPr="003060A3" w:rsidRDefault="003060A3" w:rsidP="003060A3">
      <w:pPr>
        <w:spacing w:after="0" w:line="240" w:lineRule="auto"/>
        <w:rPr>
          <w:rFonts w:ascii="Verdana" w:hAnsi="Verdana" w:cs="Arial"/>
          <w:sz w:val="24"/>
          <w:szCs w:val="24"/>
        </w:rPr>
      </w:pPr>
    </w:p>
    <w:p w14:paraId="38ECBC9F" w14:textId="77777777" w:rsidR="00DA3AC4"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In the case of the gnomonic light source, looking at a polar projection, locations at the center of the earth are held closer to true, however, the locations towards the extremities, are elongated as they are stretched out to meet the developable surface. </w:t>
      </w:r>
    </w:p>
    <w:p w14:paraId="6D0CEEBC" w14:textId="77777777" w:rsidR="00DA3AC4" w:rsidRDefault="00DA3AC4" w:rsidP="003060A3">
      <w:pPr>
        <w:spacing w:after="0" w:line="240" w:lineRule="auto"/>
        <w:rPr>
          <w:rFonts w:ascii="Verdana" w:hAnsi="Verdana" w:cs="Arial"/>
          <w:sz w:val="24"/>
          <w:szCs w:val="24"/>
        </w:rPr>
      </w:pPr>
    </w:p>
    <w:p w14:paraId="242F8D5F" w14:textId="77777777" w:rsidR="00DA3AC4" w:rsidRDefault="00DA3AC4" w:rsidP="003060A3">
      <w:pPr>
        <w:spacing w:after="0" w:line="240" w:lineRule="auto"/>
        <w:rPr>
          <w:rFonts w:ascii="Verdana" w:hAnsi="Verdana" w:cs="Arial"/>
          <w:b/>
          <w:sz w:val="24"/>
          <w:szCs w:val="24"/>
        </w:rPr>
      </w:pPr>
    </w:p>
    <w:p w14:paraId="4F4F3EB7" w14:textId="77777777" w:rsidR="00DA3AC4" w:rsidRDefault="00DA3AC4" w:rsidP="003060A3">
      <w:pPr>
        <w:spacing w:after="0" w:line="240" w:lineRule="auto"/>
        <w:rPr>
          <w:rFonts w:ascii="Verdana" w:hAnsi="Verdana" w:cs="Arial"/>
          <w:b/>
          <w:sz w:val="24"/>
          <w:szCs w:val="24"/>
        </w:rPr>
      </w:pPr>
    </w:p>
    <w:p w14:paraId="2E25DE14" w14:textId="77777777" w:rsidR="00DA3AC4" w:rsidRPr="00DA3AC4" w:rsidRDefault="00DA3AC4" w:rsidP="00CA2857">
      <w:pPr>
        <w:pStyle w:val="Heading3"/>
      </w:pPr>
      <w:r w:rsidRPr="00DA3AC4">
        <w:t>Stereographic</w:t>
      </w:r>
    </w:p>
    <w:p w14:paraId="7DC578CF" w14:textId="77777777" w:rsidR="0008170B" w:rsidRDefault="00CA2857" w:rsidP="003060A3">
      <w:pPr>
        <w:spacing w:after="0" w:line="240" w:lineRule="auto"/>
        <w:rPr>
          <w:rFonts w:ascii="Verdana" w:hAnsi="Verdana" w:cs="Arial"/>
          <w:sz w:val="24"/>
          <w:szCs w:val="24"/>
        </w:rPr>
      </w:pPr>
      <w:r>
        <w:rPr>
          <w:noProof/>
        </w:rPr>
        <w:drawing>
          <wp:anchor distT="0" distB="0" distL="114300" distR="114300" simplePos="0" relativeHeight="251673600" behindDoc="0" locked="0" layoutInCell="1" allowOverlap="1" wp14:anchorId="1C7156EA" wp14:editId="43201118">
            <wp:simplePos x="0" y="0"/>
            <wp:positionH relativeFrom="column">
              <wp:posOffset>-41910</wp:posOffset>
            </wp:positionH>
            <wp:positionV relativeFrom="paragraph">
              <wp:posOffset>4445</wp:posOffset>
            </wp:positionV>
            <wp:extent cx="1137285" cy="2409825"/>
            <wp:effectExtent l="0" t="0" r="5715" b="952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137285" cy="2409825"/>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In the stereographic projection, the light sources placed at the opposite side of the earth from where the developable </w:t>
      </w:r>
      <w:r w:rsidR="003060A3" w:rsidRPr="003060A3">
        <w:rPr>
          <w:rFonts w:ascii="Verdana" w:hAnsi="Verdana" w:cs="Arial"/>
          <w:sz w:val="24"/>
          <w:szCs w:val="24"/>
        </w:rPr>
        <w:lastRenderedPageBreak/>
        <w:t xml:space="preserve">surface has its secant or tangent intersection. In this case, we see a less severe differential between where the earth is compressed and elongated, but no location is clearly free from distortion. </w:t>
      </w:r>
    </w:p>
    <w:p w14:paraId="1BB88B59" w14:textId="77777777" w:rsidR="0008170B" w:rsidRDefault="0008170B" w:rsidP="003060A3">
      <w:pPr>
        <w:spacing w:after="0" w:line="240" w:lineRule="auto"/>
        <w:rPr>
          <w:rFonts w:ascii="Verdana" w:hAnsi="Verdana" w:cs="Arial"/>
          <w:sz w:val="24"/>
          <w:szCs w:val="24"/>
        </w:rPr>
      </w:pPr>
    </w:p>
    <w:p w14:paraId="11C68969" w14:textId="77777777" w:rsidR="00DA3AC4" w:rsidRDefault="00DA3AC4" w:rsidP="003060A3">
      <w:pPr>
        <w:spacing w:after="0" w:line="240" w:lineRule="auto"/>
        <w:rPr>
          <w:rFonts w:ascii="Verdana" w:hAnsi="Verdana" w:cs="Arial"/>
          <w:b/>
          <w:sz w:val="24"/>
          <w:szCs w:val="24"/>
        </w:rPr>
      </w:pPr>
    </w:p>
    <w:p w14:paraId="08923DD7" w14:textId="77777777" w:rsidR="00DA3AC4" w:rsidRDefault="00DA3AC4" w:rsidP="003060A3">
      <w:pPr>
        <w:spacing w:after="0" w:line="240" w:lineRule="auto"/>
        <w:rPr>
          <w:rFonts w:ascii="Verdana" w:hAnsi="Verdana" w:cs="Arial"/>
          <w:b/>
          <w:sz w:val="24"/>
          <w:szCs w:val="24"/>
        </w:rPr>
      </w:pPr>
    </w:p>
    <w:p w14:paraId="6D5B1986" w14:textId="77777777" w:rsidR="00DA3AC4" w:rsidRDefault="00DA3AC4" w:rsidP="003060A3">
      <w:pPr>
        <w:spacing w:after="0" w:line="240" w:lineRule="auto"/>
        <w:rPr>
          <w:rFonts w:ascii="Verdana" w:hAnsi="Verdana" w:cs="Arial"/>
          <w:b/>
          <w:sz w:val="24"/>
          <w:szCs w:val="24"/>
        </w:rPr>
      </w:pPr>
    </w:p>
    <w:p w14:paraId="5AEF2144" w14:textId="77777777" w:rsidR="00DA3AC4" w:rsidRDefault="00DA3AC4" w:rsidP="003060A3">
      <w:pPr>
        <w:spacing w:after="0" w:line="240" w:lineRule="auto"/>
        <w:rPr>
          <w:rFonts w:ascii="Verdana" w:hAnsi="Verdana" w:cs="Arial"/>
          <w:b/>
          <w:sz w:val="24"/>
          <w:szCs w:val="24"/>
        </w:rPr>
      </w:pPr>
    </w:p>
    <w:p w14:paraId="22DC03A6" w14:textId="77777777" w:rsidR="00DA3AC4" w:rsidRDefault="00DA3AC4" w:rsidP="003060A3">
      <w:pPr>
        <w:spacing w:after="0" w:line="240" w:lineRule="auto"/>
        <w:rPr>
          <w:rFonts w:ascii="Verdana" w:hAnsi="Verdana" w:cs="Arial"/>
          <w:b/>
          <w:sz w:val="24"/>
          <w:szCs w:val="24"/>
        </w:rPr>
      </w:pPr>
    </w:p>
    <w:p w14:paraId="6D84B7E4" w14:textId="77777777" w:rsidR="00DA3AC4" w:rsidRDefault="00DA3AC4" w:rsidP="003060A3">
      <w:pPr>
        <w:spacing w:after="0" w:line="240" w:lineRule="auto"/>
        <w:rPr>
          <w:rFonts w:ascii="Verdana" w:hAnsi="Verdana" w:cs="Arial"/>
          <w:b/>
          <w:sz w:val="24"/>
          <w:szCs w:val="24"/>
        </w:rPr>
      </w:pPr>
    </w:p>
    <w:p w14:paraId="178F95B3" w14:textId="77777777" w:rsidR="00DA3AC4" w:rsidRDefault="00DA3AC4" w:rsidP="003060A3">
      <w:pPr>
        <w:spacing w:after="0" w:line="240" w:lineRule="auto"/>
        <w:rPr>
          <w:rFonts w:ascii="Verdana" w:hAnsi="Verdana" w:cs="Arial"/>
          <w:b/>
          <w:sz w:val="24"/>
          <w:szCs w:val="24"/>
        </w:rPr>
      </w:pPr>
    </w:p>
    <w:p w14:paraId="7A6EAED8" w14:textId="77777777" w:rsidR="00DA3AC4" w:rsidRPr="00DA3AC4" w:rsidRDefault="00DA3AC4" w:rsidP="00CA2857">
      <w:pPr>
        <w:pStyle w:val="Heading3"/>
      </w:pPr>
      <w:r w:rsidRPr="00DA3AC4">
        <w:t>Orthographic</w:t>
      </w:r>
    </w:p>
    <w:p w14:paraId="033684DD" w14:textId="77777777" w:rsidR="003060A3" w:rsidRPr="003060A3" w:rsidRDefault="00CA2857" w:rsidP="003060A3">
      <w:pPr>
        <w:spacing w:after="0" w:line="240" w:lineRule="auto"/>
        <w:rPr>
          <w:rFonts w:ascii="Verdana" w:hAnsi="Verdana" w:cs="Arial"/>
          <w:sz w:val="24"/>
          <w:szCs w:val="24"/>
        </w:rPr>
      </w:pPr>
      <w:r>
        <w:rPr>
          <w:noProof/>
        </w:rPr>
        <w:drawing>
          <wp:anchor distT="0" distB="0" distL="114300" distR="114300" simplePos="0" relativeHeight="251674624" behindDoc="0" locked="0" layoutInCell="1" allowOverlap="1" wp14:anchorId="403CA780" wp14:editId="71F2B4E9">
            <wp:simplePos x="0" y="0"/>
            <wp:positionH relativeFrom="column">
              <wp:posOffset>-24765</wp:posOffset>
            </wp:positionH>
            <wp:positionV relativeFrom="paragraph">
              <wp:posOffset>47625</wp:posOffset>
            </wp:positionV>
            <wp:extent cx="1228725" cy="2267585"/>
            <wp:effectExtent l="0" t="0" r="952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28725" cy="2267585"/>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In the orthographic position, the light is placed at a theoretical infinite distance from Earth opposite from the point of intersection or tangency. This allows formidable distortion in the center the projection, however significant compression at the extremities of the map.</w:t>
      </w:r>
    </w:p>
    <w:p w14:paraId="5D93D771" w14:textId="77777777" w:rsidR="003060A3" w:rsidRPr="003060A3" w:rsidRDefault="003060A3" w:rsidP="003060A3">
      <w:pPr>
        <w:spacing w:after="0" w:line="240" w:lineRule="auto"/>
        <w:rPr>
          <w:rFonts w:ascii="Verdana" w:hAnsi="Verdana" w:cs="Arial"/>
          <w:sz w:val="24"/>
          <w:szCs w:val="24"/>
        </w:rPr>
      </w:pPr>
    </w:p>
    <w:p w14:paraId="0BBCFCFF" w14:textId="77777777" w:rsidR="003060A3" w:rsidRPr="00D31AEA" w:rsidRDefault="003060A3" w:rsidP="003060A3">
      <w:pPr>
        <w:spacing w:after="0" w:line="240" w:lineRule="auto"/>
        <w:rPr>
          <w:rFonts w:ascii="Verdana" w:hAnsi="Verdana" w:cs="Arial"/>
          <w:sz w:val="24"/>
          <w:szCs w:val="24"/>
        </w:rPr>
      </w:pPr>
      <w:r w:rsidRPr="003060A3">
        <w:rPr>
          <w:rFonts w:ascii="Verdana" w:hAnsi="Verdana" w:cs="Arial"/>
          <w:sz w:val="24"/>
          <w:szCs w:val="24"/>
        </w:rPr>
        <w:t>Together, these five map projection properties allow us to selectively display, and distort the earth to create a map that is suitable for our needs.</w:t>
      </w:r>
    </w:p>
    <w:p w14:paraId="6C427F2D" w14:textId="77777777" w:rsidR="003060A3" w:rsidRDefault="003060A3" w:rsidP="00021C4D">
      <w:pPr>
        <w:spacing w:after="0" w:line="240" w:lineRule="auto"/>
        <w:rPr>
          <w:rFonts w:ascii="Verdana" w:hAnsi="Verdana" w:cs="Arial"/>
          <w:b/>
          <w:sz w:val="24"/>
          <w:szCs w:val="24"/>
        </w:rPr>
      </w:pPr>
    </w:p>
    <w:p w14:paraId="4E15D88F" w14:textId="77777777" w:rsidR="003060A3" w:rsidRDefault="003060A3" w:rsidP="003060A3">
      <w:pPr>
        <w:spacing w:after="0" w:line="240" w:lineRule="auto"/>
        <w:rPr>
          <w:rFonts w:ascii="Verdana" w:hAnsi="Verdana" w:cs="Arial"/>
          <w:sz w:val="24"/>
          <w:szCs w:val="24"/>
        </w:rPr>
      </w:pPr>
    </w:p>
    <w:p w14:paraId="3721BF7D" w14:textId="77777777" w:rsidR="00CA2857" w:rsidRDefault="00CA2857" w:rsidP="003060A3">
      <w:pPr>
        <w:spacing w:after="0" w:line="240" w:lineRule="auto"/>
        <w:jc w:val="center"/>
        <w:rPr>
          <w:rFonts w:ascii="Verdana" w:hAnsi="Verdana" w:cs="Arial"/>
          <w:b/>
          <w:sz w:val="24"/>
          <w:szCs w:val="24"/>
        </w:rPr>
      </w:pPr>
    </w:p>
    <w:p w14:paraId="24BBFA93" w14:textId="77777777" w:rsidR="00CA2857" w:rsidRDefault="00CA2857" w:rsidP="003060A3">
      <w:pPr>
        <w:spacing w:after="0" w:line="240" w:lineRule="auto"/>
        <w:jc w:val="center"/>
        <w:rPr>
          <w:rFonts w:ascii="Verdana" w:hAnsi="Verdana" w:cs="Arial"/>
          <w:b/>
          <w:sz w:val="24"/>
          <w:szCs w:val="24"/>
        </w:rPr>
      </w:pPr>
    </w:p>
    <w:p w14:paraId="5A889CE9" w14:textId="77777777" w:rsidR="00CA2857" w:rsidRDefault="00CA2857" w:rsidP="003060A3">
      <w:pPr>
        <w:spacing w:after="0" w:line="240" w:lineRule="auto"/>
        <w:jc w:val="center"/>
        <w:rPr>
          <w:rFonts w:ascii="Verdana" w:hAnsi="Verdana" w:cs="Arial"/>
          <w:b/>
          <w:sz w:val="24"/>
          <w:szCs w:val="24"/>
        </w:rPr>
      </w:pPr>
    </w:p>
    <w:p w14:paraId="45F889BC" w14:textId="77777777" w:rsidR="00CA2857" w:rsidRDefault="00CA2857" w:rsidP="003060A3">
      <w:pPr>
        <w:spacing w:after="0" w:line="240" w:lineRule="auto"/>
        <w:jc w:val="center"/>
        <w:rPr>
          <w:rFonts w:ascii="Verdana" w:hAnsi="Verdana" w:cs="Arial"/>
          <w:b/>
          <w:sz w:val="24"/>
          <w:szCs w:val="24"/>
        </w:rPr>
      </w:pPr>
    </w:p>
    <w:p w14:paraId="6AC8CB22" w14:textId="77777777" w:rsidR="00E707A7" w:rsidRPr="007030EE" w:rsidRDefault="007030EE" w:rsidP="007030EE">
      <w:pPr>
        <w:spacing w:after="0" w:line="240" w:lineRule="auto"/>
        <w:rPr>
          <w:rFonts w:ascii="Times New Roman" w:hAnsi="Times New Roman" w:cs="Times New Roman"/>
          <w:b/>
          <w:sz w:val="52"/>
          <w:szCs w:val="52"/>
        </w:rPr>
      </w:pPr>
      <w:r>
        <w:rPr>
          <w:rFonts w:ascii="Times New Roman" w:hAnsi="Times New Roman" w:cs="Times New Roman"/>
          <w:b/>
          <w:sz w:val="52"/>
          <w:szCs w:val="52"/>
        </w:rPr>
        <w:t xml:space="preserve">Map Projection Properties </w:t>
      </w:r>
    </w:p>
    <w:p w14:paraId="3425CF63" w14:textId="77777777" w:rsidR="003060A3" w:rsidRPr="003060A3" w:rsidRDefault="00E707A7" w:rsidP="00CA2857">
      <w:pPr>
        <w:pStyle w:val="Heading2"/>
      </w:pPr>
      <w:r w:rsidRPr="00E707A7">
        <w:t xml:space="preserve">What </w:t>
      </w:r>
      <w:r>
        <w:t>is Map Projection Property</w:t>
      </w:r>
      <w:r w:rsidRPr="00E707A7">
        <w:t>?</w:t>
      </w:r>
      <w:r>
        <w:t xml:space="preserve"> </w:t>
      </w:r>
    </w:p>
    <w:p w14:paraId="2991E281"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A map projection property is defined as an alteration of area, shape, distance, and direction on a map projection. Map projection properties exist because </w:t>
      </w:r>
      <w:r w:rsidR="00B64C13">
        <w:rPr>
          <w:rFonts w:ascii="Verdana" w:hAnsi="Verdana" w:cs="Arial"/>
          <w:sz w:val="24"/>
          <w:szCs w:val="24"/>
        </w:rPr>
        <w:t xml:space="preserve">of </w:t>
      </w:r>
      <w:r w:rsidRPr="003060A3">
        <w:rPr>
          <w:rFonts w:ascii="Verdana" w:hAnsi="Verdana" w:cs="Arial"/>
          <w:sz w:val="24"/>
          <w:szCs w:val="24"/>
        </w:rPr>
        <w:t xml:space="preserve">the </w:t>
      </w:r>
      <w:r w:rsidR="00B64C13">
        <w:rPr>
          <w:rFonts w:ascii="Verdana" w:hAnsi="Verdana" w:cs="Arial"/>
          <w:sz w:val="24"/>
          <w:szCs w:val="24"/>
        </w:rPr>
        <w:t xml:space="preserve">required </w:t>
      </w:r>
      <w:r w:rsidRPr="003060A3">
        <w:rPr>
          <w:rFonts w:ascii="Verdana" w:hAnsi="Verdana" w:cs="Arial"/>
          <w:sz w:val="24"/>
          <w:szCs w:val="24"/>
        </w:rPr>
        <w:t>conversion from a three dimensional object, for example the Earth, to a two-dimensional representation, such as a flat paper map, require the deformation of the three-dimensional object to fit onto a flat map. The three-dimensional spherical surface is torn, sheared, or compressed in order to level it into a flat developable surface.</w:t>
      </w:r>
    </w:p>
    <w:p w14:paraId="5CAB4B06" w14:textId="77777777" w:rsidR="007222A5" w:rsidRDefault="007222A5" w:rsidP="003060A3">
      <w:pPr>
        <w:spacing w:after="0" w:line="240" w:lineRule="auto"/>
        <w:rPr>
          <w:rFonts w:ascii="Verdana" w:hAnsi="Verdana" w:cs="Arial"/>
          <w:sz w:val="24"/>
          <w:szCs w:val="24"/>
        </w:rPr>
      </w:pPr>
    </w:p>
    <w:tbl>
      <w:tblPr>
        <w:tblStyle w:val="TableGrid"/>
        <w:tblW w:w="6585" w:type="dxa"/>
        <w:tblInd w:w="1515" w:type="dxa"/>
        <w:tblLook w:val="04A0" w:firstRow="1" w:lastRow="0" w:firstColumn="1" w:lastColumn="0" w:noHBand="0" w:noVBand="1"/>
      </w:tblPr>
      <w:tblGrid>
        <w:gridCol w:w="6585"/>
      </w:tblGrid>
      <w:tr w:rsidR="007222A5" w14:paraId="68E08409" w14:textId="77777777" w:rsidTr="007222A5">
        <w:trPr>
          <w:trHeight w:val="3825"/>
        </w:trPr>
        <w:tc>
          <w:tcPr>
            <w:tcW w:w="6585" w:type="dxa"/>
          </w:tcPr>
          <w:p w14:paraId="326A0F0E" w14:textId="77777777" w:rsidR="007222A5" w:rsidRDefault="007222A5" w:rsidP="007222A5">
            <w:pPr>
              <w:spacing w:after="0" w:line="240" w:lineRule="auto"/>
              <w:jc w:val="center"/>
              <w:rPr>
                <w:rFonts w:ascii="Verdana" w:hAnsi="Verdana" w:cs="Arial"/>
                <w:b/>
                <w:sz w:val="24"/>
                <w:szCs w:val="24"/>
              </w:rPr>
            </w:pPr>
            <w:r w:rsidRPr="007222A5">
              <w:rPr>
                <w:rFonts w:ascii="Verdana" w:hAnsi="Verdana" w:cs="Arial"/>
                <w:b/>
                <w:sz w:val="24"/>
                <w:szCs w:val="24"/>
              </w:rPr>
              <w:lastRenderedPageBreak/>
              <w:t>Key Facts</w:t>
            </w:r>
          </w:p>
          <w:p w14:paraId="29D058D0" w14:textId="77777777" w:rsidR="00E0435B" w:rsidRDefault="00E0435B" w:rsidP="007222A5">
            <w:pPr>
              <w:spacing w:after="0" w:line="240" w:lineRule="auto"/>
              <w:jc w:val="center"/>
              <w:rPr>
                <w:rFonts w:ascii="Verdana" w:hAnsi="Verdana" w:cs="Arial"/>
                <w:b/>
                <w:sz w:val="24"/>
                <w:szCs w:val="24"/>
              </w:rPr>
            </w:pPr>
          </w:p>
          <w:p w14:paraId="38EBFD67" w14:textId="77777777" w:rsidR="007222A5" w:rsidRDefault="00E0435B" w:rsidP="007222A5">
            <w:pPr>
              <w:spacing w:after="0" w:line="240" w:lineRule="auto"/>
              <w:jc w:val="center"/>
              <w:rPr>
                <w:rFonts w:ascii="Verdana" w:hAnsi="Verdana" w:cs="Arial"/>
                <w:b/>
                <w:sz w:val="24"/>
                <w:szCs w:val="24"/>
              </w:rPr>
            </w:pPr>
            <w:r>
              <w:rPr>
                <w:rFonts w:ascii="Verdana" w:hAnsi="Verdana" w:cs="Arial"/>
                <w:b/>
                <w:sz w:val="24"/>
                <w:szCs w:val="24"/>
              </w:rPr>
              <w:t xml:space="preserve">Map Projection Property </w:t>
            </w:r>
          </w:p>
          <w:p w14:paraId="50652A17" w14:textId="77777777" w:rsidR="007222A5" w:rsidRPr="007222A5" w:rsidRDefault="00A11A21" w:rsidP="007222A5">
            <w:pPr>
              <w:spacing w:after="0" w:line="240" w:lineRule="auto"/>
              <w:rPr>
                <w:rFonts w:ascii="Verdana" w:hAnsi="Verdana" w:cs="Arial"/>
                <w:b/>
                <w:sz w:val="24"/>
                <w:szCs w:val="24"/>
              </w:rPr>
            </w:pPr>
            <w:r>
              <w:rPr>
                <w:rFonts w:ascii="Verdana" w:hAnsi="Verdana" w:cs="Arial"/>
                <w:b/>
                <w:bCs/>
                <w:sz w:val="24"/>
                <w:szCs w:val="24"/>
              </w:rPr>
              <w:t>Definition</w:t>
            </w:r>
          </w:p>
          <w:p w14:paraId="540C8DBE" w14:textId="77777777" w:rsidR="007222A5" w:rsidRDefault="007222A5" w:rsidP="007222A5">
            <w:pPr>
              <w:spacing w:after="0" w:line="240" w:lineRule="auto"/>
              <w:rPr>
                <w:rFonts w:ascii="Verdana" w:hAnsi="Verdana" w:cs="Arial"/>
                <w:sz w:val="24"/>
                <w:szCs w:val="24"/>
              </w:rPr>
            </w:pPr>
            <w:r w:rsidRPr="007222A5">
              <w:rPr>
                <w:rFonts w:ascii="Verdana" w:hAnsi="Verdana" w:cs="Arial"/>
                <w:sz w:val="24"/>
                <w:szCs w:val="24"/>
              </w:rPr>
              <w:t>Alterations of area, shape, distance, and direction on map projections.</w:t>
            </w:r>
          </w:p>
          <w:p w14:paraId="00A6A69E" w14:textId="77777777" w:rsidR="007222A5" w:rsidRPr="007222A5" w:rsidRDefault="007222A5" w:rsidP="007222A5">
            <w:pPr>
              <w:spacing w:after="0" w:line="240" w:lineRule="auto"/>
              <w:rPr>
                <w:rFonts w:ascii="Verdana" w:hAnsi="Verdana" w:cs="Arial"/>
                <w:sz w:val="24"/>
                <w:szCs w:val="24"/>
              </w:rPr>
            </w:pPr>
          </w:p>
          <w:p w14:paraId="1452A0CA" w14:textId="77777777" w:rsidR="007222A5" w:rsidRPr="007222A5" w:rsidRDefault="007222A5" w:rsidP="007222A5">
            <w:pPr>
              <w:spacing w:after="0" w:line="240" w:lineRule="auto"/>
              <w:rPr>
                <w:rFonts w:ascii="Verdana" w:hAnsi="Verdana" w:cs="Arial"/>
                <w:b/>
                <w:sz w:val="24"/>
                <w:szCs w:val="24"/>
              </w:rPr>
            </w:pPr>
            <w:r w:rsidRPr="007222A5">
              <w:rPr>
                <w:rFonts w:ascii="Verdana" w:hAnsi="Verdana" w:cs="Arial"/>
                <w:b/>
                <w:bCs/>
                <w:sz w:val="24"/>
                <w:szCs w:val="24"/>
              </w:rPr>
              <w:t>Why?</w:t>
            </w:r>
          </w:p>
          <w:p w14:paraId="40EF315D" w14:textId="77777777" w:rsidR="007222A5" w:rsidRPr="007222A5" w:rsidRDefault="007222A5" w:rsidP="007222A5">
            <w:pPr>
              <w:spacing w:after="0" w:line="240" w:lineRule="auto"/>
              <w:rPr>
                <w:rFonts w:ascii="Verdana" w:hAnsi="Verdana" w:cs="Arial"/>
                <w:sz w:val="24"/>
                <w:szCs w:val="24"/>
              </w:rPr>
            </w:pPr>
            <w:r w:rsidRPr="007222A5">
              <w:rPr>
                <w:rFonts w:ascii="Verdana" w:hAnsi="Verdana" w:cs="Arial"/>
                <w:sz w:val="24"/>
                <w:szCs w:val="24"/>
              </w:rPr>
              <w:t>All maps contain error because of the 3D -&gt; 2D transformation process.</w:t>
            </w:r>
          </w:p>
          <w:p w14:paraId="334582CF" w14:textId="77777777" w:rsidR="007222A5" w:rsidRDefault="007222A5" w:rsidP="007222A5">
            <w:pPr>
              <w:spacing w:after="0" w:line="240" w:lineRule="auto"/>
              <w:jc w:val="center"/>
              <w:rPr>
                <w:rFonts w:ascii="Verdana" w:hAnsi="Verdana" w:cs="Arial"/>
                <w:b/>
                <w:bCs/>
                <w:sz w:val="24"/>
                <w:szCs w:val="24"/>
              </w:rPr>
            </w:pPr>
          </w:p>
          <w:p w14:paraId="0CB7FC0B" w14:textId="77777777" w:rsidR="007222A5" w:rsidRPr="007222A5" w:rsidRDefault="007222A5" w:rsidP="007222A5">
            <w:pPr>
              <w:spacing w:after="0" w:line="240" w:lineRule="auto"/>
              <w:rPr>
                <w:rFonts w:ascii="Verdana" w:hAnsi="Verdana" w:cs="Arial"/>
                <w:b/>
                <w:sz w:val="24"/>
                <w:szCs w:val="24"/>
              </w:rPr>
            </w:pPr>
            <w:r w:rsidRPr="007222A5">
              <w:rPr>
                <w:rFonts w:ascii="Verdana" w:hAnsi="Verdana" w:cs="Arial"/>
                <w:b/>
                <w:bCs/>
                <w:sz w:val="24"/>
                <w:szCs w:val="24"/>
              </w:rPr>
              <w:t>How?</w:t>
            </w:r>
          </w:p>
          <w:p w14:paraId="094CF85C" w14:textId="77777777" w:rsidR="007222A5" w:rsidRPr="007030EE" w:rsidRDefault="007222A5" w:rsidP="007030EE">
            <w:pPr>
              <w:spacing w:after="0" w:line="240" w:lineRule="auto"/>
              <w:rPr>
                <w:rFonts w:ascii="Verdana" w:hAnsi="Verdana" w:cs="Arial"/>
                <w:sz w:val="24"/>
                <w:szCs w:val="24"/>
              </w:rPr>
            </w:pPr>
            <w:r w:rsidRPr="007222A5">
              <w:rPr>
                <w:rFonts w:ascii="Verdana" w:hAnsi="Verdana" w:cs="Arial"/>
                <w:sz w:val="24"/>
                <w:szCs w:val="24"/>
              </w:rPr>
              <w:t>Rendering a spherical surface on a plane causes tearing, shearing, or compression of the surface.</w:t>
            </w:r>
          </w:p>
        </w:tc>
      </w:tr>
    </w:tbl>
    <w:p w14:paraId="08364A54" w14:textId="77777777" w:rsidR="007222A5" w:rsidRPr="003060A3" w:rsidRDefault="007222A5" w:rsidP="003060A3">
      <w:pPr>
        <w:spacing w:after="0" w:line="240" w:lineRule="auto"/>
        <w:rPr>
          <w:rFonts w:ascii="Verdana" w:hAnsi="Verdana" w:cs="Arial"/>
          <w:sz w:val="24"/>
          <w:szCs w:val="24"/>
        </w:rPr>
      </w:pPr>
    </w:p>
    <w:p w14:paraId="25CE3210" w14:textId="77777777" w:rsidR="003060A3" w:rsidRPr="003060A3" w:rsidRDefault="003060A3" w:rsidP="003060A3">
      <w:pPr>
        <w:spacing w:after="0" w:line="240" w:lineRule="auto"/>
        <w:rPr>
          <w:rFonts w:ascii="Verdana" w:hAnsi="Verdana" w:cs="Arial"/>
          <w:sz w:val="24"/>
          <w:szCs w:val="24"/>
        </w:rPr>
      </w:pPr>
    </w:p>
    <w:p w14:paraId="72635678" w14:textId="77777777" w:rsidR="003060A3" w:rsidRPr="003060A3" w:rsidRDefault="00E707A7" w:rsidP="00CA2857">
      <w:pPr>
        <w:pStyle w:val="Heading2"/>
      </w:pPr>
      <w:r>
        <w:t xml:space="preserve">Four Map Projection Properties </w:t>
      </w:r>
    </w:p>
    <w:p w14:paraId="67F91E72" w14:textId="77777777" w:rsidR="007222A5" w:rsidRPr="003060A3" w:rsidRDefault="003060A3" w:rsidP="007222A5">
      <w:pPr>
        <w:spacing w:after="0" w:line="240" w:lineRule="auto"/>
        <w:rPr>
          <w:rFonts w:ascii="Verdana" w:hAnsi="Verdana" w:cs="Arial"/>
          <w:sz w:val="24"/>
          <w:szCs w:val="24"/>
        </w:rPr>
      </w:pPr>
      <w:r w:rsidRPr="003060A3">
        <w:rPr>
          <w:rFonts w:ascii="Verdana" w:hAnsi="Verdana" w:cs="Arial"/>
          <w:sz w:val="24"/>
          <w:szCs w:val="24"/>
        </w:rPr>
        <w:t>The</w:t>
      </w:r>
      <w:r w:rsidR="0014779C">
        <w:rPr>
          <w:rFonts w:ascii="Verdana" w:hAnsi="Verdana" w:cs="Arial"/>
          <w:sz w:val="24"/>
          <w:szCs w:val="24"/>
        </w:rPr>
        <w:t>re</w:t>
      </w:r>
      <w:r w:rsidRPr="003060A3">
        <w:rPr>
          <w:rFonts w:ascii="Verdana" w:hAnsi="Verdana" w:cs="Arial"/>
          <w:sz w:val="24"/>
          <w:szCs w:val="24"/>
        </w:rPr>
        <w:t xml:space="preserve"> </w:t>
      </w:r>
      <w:r w:rsidR="0014779C">
        <w:rPr>
          <w:rFonts w:ascii="Verdana" w:hAnsi="Verdana" w:cs="Arial"/>
          <w:sz w:val="24"/>
          <w:szCs w:val="24"/>
        </w:rPr>
        <w:t xml:space="preserve">are </w:t>
      </w:r>
      <w:r w:rsidRPr="003060A3">
        <w:rPr>
          <w:rFonts w:ascii="Verdana" w:hAnsi="Verdana" w:cs="Arial"/>
          <w:sz w:val="24"/>
          <w:szCs w:val="24"/>
        </w:rPr>
        <w:t>four map projection properties</w:t>
      </w:r>
      <w:r w:rsidR="0014779C">
        <w:rPr>
          <w:rFonts w:ascii="Verdana" w:hAnsi="Verdana" w:cs="Arial"/>
          <w:sz w:val="24"/>
          <w:szCs w:val="24"/>
        </w:rPr>
        <w:t>:</w:t>
      </w:r>
      <w:r w:rsidRPr="003060A3">
        <w:rPr>
          <w:rFonts w:ascii="Verdana" w:hAnsi="Verdana" w:cs="Arial"/>
          <w:sz w:val="24"/>
          <w:szCs w:val="24"/>
        </w:rPr>
        <w:t xml:space="preserve"> area, shape, distance, and direction. These four map projection properties describe four facets of a map projection that can either be held true, or be distorted.</w:t>
      </w:r>
      <w:r w:rsidR="007222A5">
        <w:rPr>
          <w:rFonts w:ascii="Verdana" w:hAnsi="Verdana" w:cs="Arial"/>
          <w:sz w:val="24"/>
          <w:szCs w:val="24"/>
        </w:rPr>
        <w:t xml:space="preserve"> </w:t>
      </w:r>
    </w:p>
    <w:p w14:paraId="5B11E822" w14:textId="77777777" w:rsidR="000578C4" w:rsidRPr="003060A3" w:rsidRDefault="00477768" w:rsidP="003060A3">
      <w:pPr>
        <w:spacing w:after="0" w:line="240" w:lineRule="auto"/>
        <w:rPr>
          <w:rFonts w:ascii="Verdana" w:hAnsi="Verdana" w:cs="Arial"/>
          <w:sz w:val="24"/>
          <w:szCs w:val="24"/>
        </w:rPr>
      </w:pPr>
      <w:r>
        <w:rPr>
          <w:noProof/>
        </w:rPr>
        <w:drawing>
          <wp:anchor distT="0" distB="0" distL="114300" distR="114300" simplePos="0" relativeHeight="251688960" behindDoc="0" locked="0" layoutInCell="1" allowOverlap="1" wp14:anchorId="07133F91" wp14:editId="087A46F7">
            <wp:simplePos x="0" y="0"/>
            <wp:positionH relativeFrom="column">
              <wp:posOffset>0</wp:posOffset>
            </wp:positionH>
            <wp:positionV relativeFrom="paragraph">
              <wp:posOffset>139065</wp:posOffset>
            </wp:positionV>
            <wp:extent cx="1871345" cy="1308735"/>
            <wp:effectExtent l="0" t="0" r="0" b="571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871345" cy="1308735"/>
                    </a:xfrm>
                    <a:prstGeom prst="rect">
                      <a:avLst/>
                    </a:prstGeom>
                  </pic:spPr>
                </pic:pic>
              </a:graphicData>
            </a:graphic>
            <wp14:sizeRelH relativeFrom="page">
              <wp14:pctWidth>0</wp14:pctWidth>
            </wp14:sizeRelH>
            <wp14:sizeRelV relativeFrom="page">
              <wp14:pctHeight>0</wp14:pctHeight>
            </wp14:sizeRelV>
          </wp:anchor>
        </w:drawing>
      </w:r>
    </w:p>
    <w:p w14:paraId="59034FB2" w14:textId="77777777" w:rsidR="007222A5" w:rsidRDefault="00477768" w:rsidP="003060A3">
      <w:pPr>
        <w:spacing w:after="0" w:line="240" w:lineRule="auto"/>
        <w:rPr>
          <w:rFonts w:ascii="Verdana" w:hAnsi="Verdana" w:cs="Arial"/>
          <w:sz w:val="24"/>
          <w:szCs w:val="24"/>
        </w:rPr>
      </w:pPr>
      <w:r>
        <w:rPr>
          <w:rFonts w:ascii="Verdana" w:hAnsi="Verdana" w:cs="Arial"/>
          <w:sz w:val="24"/>
          <w:szCs w:val="24"/>
        </w:rPr>
        <w:t>Area and</w:t>
      </w:r>
      <w:r w:rsidR="003060A3" w:rsidRPr="003060A3">
        <w:rPr>
          <w:rFonts w:ascii="Verdana" w:hAnsi="Verdana" w:cs="Arial"/>
          <w:sz w:val="24"/>
          <w:szCs w:val="24"/>
        </w:rPr>
        <w:t xml:space="preserve"> shape are considered major properties and are mutually exclusive. Th</w:t>
      </w:r>
      <w:r w:rsidR="00F73622">
        <w:rPr>
          <w:rFonts w:ascii="Verdana" w:hAnsi="Verdana" w:cs="Arial"/>
          <w:sz w:val="24"/>
          <w:szCs w:val="24"/>
        </w:rPr>
        <w:t>is</w:t>
      </w:r>
      <w:r w:rsidR="003060A3" w:rsidRPr="003060A3">
        <w:rPr>
          <w:rFonts w:ascii="Verdana" w:hAnsi="Verdana" w:cs="Arial"/>
          <w:sz w:val="24"/>
          <w:szCs w:val="24"/>
        </w:rPr>
        <w:t xml:space="preserve"> means, that if area is held to its true form on a map, shape must be distorted, and vice versa. </w:t>
      </w:r>
    </w:p>
    <w:p w14:paraId="6F15365B" w14:textId="77777777" w:rsidR="007222A5" w:rsidRDefault="007222A5" w:rsidP="003060A3">
      <w:pPr>
        <w:spacing w:after="0" w:line="240" w:lineRule="auto"/>
        <w:rPr>
          <w:rFonts w:ascii="Verdana" w:hAnsi="Verdana" w:cs="Arial"/>
          <w:sz w:val="24"/>
          <w:szCs w:val="24"/>
        </w:rPr>
      </w:pPr>
    </w:p>
    <w:p w14:paraId="1BD320F8" w14:textId="77777777" w:rsidR="00CA2857" w:rsidRDefault="00CA2857" w:rsidP="003060A3">
      <w:pPr>
        <w:spacing w:after="0" w:line="240" w:lineRule="auto"/>
        <w:rPr>
          <w:rFonts w:ascii="Verdana" w:hAnsi="Verdana" w:cs="Arial"/>
          <w:sz w:val="24"/>
          <w:szCs w:val="24"/>
        </w:rPr>
      </w:pPr>
    </w:p>
    <w:p w14:paraId="0DA490C1" w14:textId="77777777" w:rsidR="00CA2857" w:rsidRDefault="00CA2857" w:rsidP="003060A3">
      <w:pPr>
        <w:spacing w:after="0" w:line="240" w:lineRule="auto"/>
        <w:rPr>
          <w:rFonts w:ascii="Verdana" w:hAnsi="Verdana" w:cs="Arial"/>
          <w:sz w:val="24"/>
          <w:szCs w:val="24"/>
        </w:rPr>
      </w:pPr>
    </w:p>
    <w:p w14:paraId="7D51FA9A" w14:textId="77777777" w:rsidR="003060A3" w:rsidRDefault="00CA2857" w:rsidP="003060A3">
      <w:pPr>
        <w:spacing w:after="0" w:line="240" w:lineRule="auto"/>
        <w:rPr>
          <w:rFonts w:ascii="Verdana" w:hAnsi="Verdana" w:cs="Arial"/>
          <w:sz w:val="24"/>
          <w:szCs w:val="24"/>
        </w:rPr>
      </w:pPr>
      <w:r>
        <w:rPr>
          <w:noProof/>
        </w:rPr>
        <w:drawing>
          <wp:anchor distT="0" distB="0" distL="114300" distR="114300" simplePos="0" relativeHeight="251689984" behindDoc="0" locked="0" layoutInCell="1" allowOverlap="1" wp14:anchorId="5601286D" wp14:editId="0578CE5E">
            <wp:simplePos x="0" y="0"/>
            <wp:positionH relativeFrom="column">
              <wp:posOffset>-146685</wp:posOffset>
            </wp:positionH>
            <wp:positionV relativeFrom="paragraph">
              <wp:posOffset>12065</wp:posOffset>
            </wp:positionV>
            <wp:extent cx="2070100" cy="1143635"/>
            <wp:effectExtent l="0" t="0" r="635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070100" cy="1143635"/>
                    </a:xfrm>
                    <a:prstGeom prst="rect">
                      <a:avLst/>
                    </a:prstGeom>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Distance and direction, on the other hand, are minor properties, and can coexist with any of the other projection properties. However, distance and direction cannot be true everywhere on a map as will be discussed soon.</w:t>
      </w:r>
    </w:p>
    <w:p w14:paraId="4D07D284" w14:textId="77777777" w:rsidR="000578C4" w:rsidRDefault="000578C4" w:rsidP="003060A3">
      <w:pPr>
        <w:spacing w:after="0" w:line="240" w:lineRule="auto"/>
        <w:rPr>
          <w:rFonts w:ascii="Verdana" w:hAnsi="Verdana" w:cs="Arial"/>
          <w:sz w:val="24"/>
          <w:szCs w:val="24"/>
        </w:rPr>
      </w:pPr>
    </w:p>
    <w:p w14:paraId="4023F36F" w14:textId="77777777" w:rsidR="000578C4" w:rsidRPr="003060A3" w:rsidRDefault="000578C4" w:rsidP="003060A3">
      <w:pPr>
        <w:spacing w:after="0" w:line="240" w:lineRule="auto"/>
        <w:rPr>
          <w:rFonts w:ascii="Verdana" w:hAnsi="Verdana" w:cs="Arial"/>
          <w:sz w:val="24"/>
          <w:szCs w:val="24"/>
        </w:rPr>
      </w:pPr>
    </w:p>
    <w:p w14:paraId="3E3ECF3A" w14:textId="77777777" w:rsidR="000578C4" w:rsidRDefault="000578C4" w:rsidP="00CA2857">
      <w:pPr>
        <w:pStyle w:val="Heading2"/>
      </w:pPr>
      <w:r>
        <w:t>Map Distortion</w:t>
      </w:r>
    </w:p>
    <w:p w14:paraId="0AA0BF1D" w14:textId="77777777" w:rsidR="000578C4" w:rsidRPr="003060A3" w:rsidRDefault="000578C4" w:rsidP="000578C4">
      <w:pPr>
        <w:spacing w:after="0" w:line="240" w:lineRule="auto"/>
        <w:rPr>
          <w:rFonts w:ascii="Verdana" w:hAnsi="Verdana" w:cs="Arial"/>
          <w:sz w:val="24"/>
          <w:szCs w:val="24"/>
        </w:rPr>
      </w:pPr>
      <w:r w:rsidRPr="003060A3">
        <w:rPr>
          <w:rFonts w:ascii="Verdana" w:hAnsi="Verdana" w:cs="Arial"/>
          <w:sz w:val="24"/>
          <w:szCs w:val="24"/>
        </w:rPr>
        <w:t xml:space="preserve">Anytime we create a flat map of a three-dimensional object, we must distort the three-dimensional object. Distortions are unavoidable when making flat maps of the earth. Distortion is not constant across the map, as distortion may take different forms in different parts of the map. There are few points where distortions are going to be zero, however, distortion is usually less near the points or lines of intersection where the developable surface </w:t>
      </w:r>
      <w:r w:rsidRPr="003060A3">
        <w:rPr>
          <w:rFonts w:ascii="Verdana" w:hAnsi="Verdana" w:cs="Arial"/>
          <w:sz w:val="24"/>
          <w:szCs w:val="24"/>
        </w:rPr>
        <w:lastRenderedPageBreak/>
        <w:t>intersects the globe. By determining where the standard points and lines are placed will directly affect where the map will have the least and most amount of distortion.</w:t>
      </w:r>
    </w:p>
    <w:p w14:paraId="53D0633F" w14:textId="77777777" w:rsidR="000578C4" w:rsidRDefault="000578C4" w:rsidP="003060A3">
      <w:pPr>
        <w:spacing w:after="0" w:line="240" w:lineRule="auto"/>
        <w:rPr>
          <w:rFonts w:ascii="Verdana" w:hAnsi="Verdana" w:cs="Arial"/>
          <w:b/>
          <w:sz w:val="24"/>
          <w:szCs w:val="24"/>
        </w:rPr>
      </w:pPr>
    </w:p>
    <w:tbl>
      <w:tblPr>
        <w:tblStyle w:val="TableGrid"/>
        <w:tblW w:w="0" w:type="auto"/>
        <w:tblLook w:val="04A0" w:firstRow="1" w:lastRow="0" w:firstColumn="1" w:lastColumn="0" w:noHBand="0" w:noVBand="1"/>
      </w:tblPr>
      <w:tblGrid>
        <w:gridCol w:w="9576"/>
      </w:tblGrid>
      <w:tr w:rsidR="0014779C" w14:paraId="72454948" w14:textId="77777777" w:rsidTr="0014779C">
        <w:tc>
          <w:tcPr>
            <w:tcW w:w="9576" w:type="dxa"/>
          </w:tcPr>
          <w:p w14:paraId="7C7C4C10" w14:textId="77777777" w:rsidR="0014779C" w:rsidRDefault="0014779C" w:rsidP="002D774C">
            <w:pPr>
              <w:spacing w:after="0" w:line="240" w:lineRule="auto"/>
              <w:jc w:val="center"/>
              <w:rPr>
                <w:rFonts w:ascii="Verdana" w:hAnsi="Verdana" w:cs="Arial"/>
                <w:b/>
                <w:sz w:val="24"/>
                <w:szCs w:val="24"/>
              </w:rPr>
            </w:pPr>
            <w:r>
              <w:rPr>
                <w:rFonts w:ascii="Verdana" w:hAnsi="Verdana" w:cs="Arial"/>
                <w:b/>
                <w:sz w:val="24"/>
                <w:szCs w:val="24"/>
              </w:rPr>
              <w:t>Key Facts</w:t>
            </w:r>
          </w:p>
          <w:p w14:paraId="477EFC65" w14:textId="77777777" w:rsidR="0014779C" w:rsidRDefault="0014779C" w:rsidP="003060A3">
            <w:pPr>
              <w:spacing w:after="0" w:line="240" w:lineRule="auto"/>
              <w:rPr>
                <w:rFonts w:ascii="Verdana" w:hAnsi="Verdana" w:cs="Arial"/>
                <w:b/>
                <w:sz w:val="24"/>
                <w:szCs w:val="24"/>
              </w:rPr>
            </w:pPr>
          </w:p>
          <w:p w14:paraId="6DA58ED2" w14:textId="77777777" w:rsidR="0014779C" w:rsidRDefault="0014779C" w:rsidP="003060A3">
            <w:pPr>
              <w:spacing w:after="0" w:line="240" w:lineRule="auto"/>
              <w:rPr>
                <w:rFonts w:ascii="Verdana" w:hAnsi="Verdana" w:cs="Arial"/>
                <w:b/>
                <w:sz w:val="24"/>
                <w:szCs w:val="24"/>
              </w:rPr>
            </w:pPr>
            <w:r>
              <w:rPr>
                <w:rFonts w:ascii="Verdana" w:hAnsi="Verdana" w:cs="Arial"/>
                <w:b/>
                <w:sz w:val="24"/>
                <w:szCs w:val="24"/>
              </w:rPr>
              <w:t>Map Distortion</w:t>
            </w:r>
          </w:p>
          <w:p w14:paraId="03651038" w14:textId="77777777" w:rsidR="0014779C" w:rsidRDefault="0014779C" w:rsidP="003060A3">
            <w:pPr>
              <w:spacing w:after="0" w:line="240" w:lineRule="auto"/>
              <w:rPr>
                <w:rFonts w:ascii="Verdana" w:hAnsi="Verdana" w:cs="Arial"/>
                <w:b/>
                <w:sz w:val="24"/>
                <w:szCs w:val="24"/>
              </w:rPr>
            </w:pPr>
          </w:p>
          <w:p w14:paraId="572BE69F" w14:textId="77777777" w:rsidR="0014779C" w:rsidRPr="00E20F18" w:rsidRDefault="002D774C" w:rsidP="0014779C">
            <w:pPr>
              <w:spacing w:after="0" w:line="240" w:lineRule="auto"/>
              <w:rPr>
                <w:rFonts w:ascii="Verdana" w:hAnsi="Verdana" w:cs="Arial"/>
                <w:sz w:val="24"/>
                <w:szCs w:val="24"/>
              </w:rPr>
            </w:pPr>
            <w:r>
              <w:rPr>
                <w:rFonts w:ascii="Verdana" w:hAnsi="Verdana" w:cs="Arial"/>
                <w:sz w:val="24"/>
                <w:szCs w:val="24"/>
              </w:rPr>
              <w:t xml:space="preserve">A map can show one or more </w:t>
            </w:r>
            <w:r w:rsidR="0014779C" w:rsidRPr="002D774C">
              <w:rPr>
                <w:rFonts w:ascii="Verdana" w:hAnsi="Verdana" w:cs="Arial"/>
                <w:bCs/>
                <w:sz w:val="24"/>
                <w:szCs w:val="24"/>
              </w:rPr>
              <w:t>but never all</w:t>
            </w:r>
            <w:r>
              <w:rPr>
                <w:rFonts w:ascii="Verdana" w:hAnsi="Verdana" w:cs="Arial"/>
                <w:sz w:val="24"/>
                <w:szCs w:val="24"/>
              </w:rPr>
              <w:t xml:space="preserve"> </w:t>
            </w:r>
            <w:r w:rsidR="0014779C" w:rsidRPr="00E20F18">
              <w:rPr>
                <w:rFonts w:ascii="Verdana" w:hAnsi="Verdana" w:cs="Arial"/>
                <w:sz w:val="24"/>
                <w:szCs w:val="24"/>
              </w:rPr>
              <w:t>of the following at the same time:</w:t>
            </w:r>
          </w:p>
          <w:p w14:paraId="4A3B3708" w14:textId="77777777" w:rsidR="0014779C" w:rsidRPr="00E20F18" w:rsidRDefault="0014779C" w:rsidP="0014779C">
            <w:pPr>
              <w:numPr>
                <w:ilvl w:val="1"/>
                <w:numId w:val="19"/>
              </w:numPr>
              <w:spacing w:after="0" w:line="240" w:lineRule="auto"/>
              <w:rPr>
                <w:rFonts w:ascii="Verdana" w:hAnsi="Verdana" w:cs="Arial"/>
                <w:sz w:val="24"/>
                <w:szCs w:val="24"/>
              </w:rPr>
            </w:pPr>
            <w:r w:rsidRPr="00E20F18">
              <w:rPr>
                <w:rFonts w:ascii="Verdana" w:hAnsi="Verdana" w:cs="Arial"/>
                <w:sz w:val="24"/>
                <w:szCs w:val="24"/>
              </w:rPr>
              <w:t>True directions</w:t>
            </w:r>
          </w:p>
          <w:p w14:paraId="5CBAFC81" w14:textId="77777777" w:rsidR="0014779C" w:rsidRPr="00E20F18" w:rsidRDefault="0014779C" w:rsidP="0014779C">
            <w:pPr>
              <w:numPr>
                <w:ilvl w:val="1"/>
                <w:numId w:val="19"/>
              </w:numPr>
              <w:spacing w:after="0" w:line="240" w:lineRule="auto"/>
              <w:rPr>
                <w:rFonts w:ascii="Verdana" w:hAnsi="Verdana" w:cs="Arial"/>
                <w:sz w:val="24"/>
                <w:szCs w:val="24"/>
              </w:rPr>
            </w:pPr>
            <w:r w:rsidRPr="00E20F18">
              <w:rPr>
                <w:rFonts w:ascii="Verdana" w:hAnsi="Verdana" w:cs="Arial"/>
                <w:sz w:val="24"/>
                <w:szCs w:val="24"/>
              </w:rPr>
              <w:t>True distances</w:t>
            </w:r>
          </w:p>
          <w:p w14:paraId="0C75CF76" w14:textId="77777777" w:rsidR="0014779C" w:rsidRPr="00E20F18" w:rsidRDefault="0014779C" w:rsidP="0014779C">
            <w:pPr>
              <w:numPr>
                <w:ilvl w:val="1"/>
                <w:numId w:val="19"/>
              </w:numPr>
              <w:spacing w:after="0" w:line="240" w:lineRule="auto"/>
              <w:rPr>
                <w:rFonts w:ascii="Verdana" w:hAnsi="Verdana" w:cs="Arial"/>
                <w:sz w:val="24"/>
                <w:szCs w:val="24"/>
              </w:rPr>
            </w:pPr>
            <w:r w:rsidRPr="00E20F18">
              <w:rPr>
                <w:rFonts w:ascii="Verdana" w:hAnsi="Verdana" w:cs="Arial"/>
                <w:sz w:val="24"/>
                <w:szCs w:val="24"/>
              </w:rPr>
              <w:t>True areas</w:t>
            </w:r>
          </w:p>
          <w:p w14:paraId="1EA4993E" w14:textId="77777777" w:rsidR="0014779C" w:rsidRPr="00E20F18" w:rsidRDefault="0014779C" w:rsidP="0014779C">
            <w:pPr>
              <w:numPr>
                <w:ilvl w:val="1"/>
                <w:numId w:val="19"/>
              </w:numPr>
              <w:spacing w:after="0" w:line="240" w:lineRule="auto"/>
              <w:rPr>
                <w:rFonts w:ascii="Verdana" w:hAnsi="Verdana" w:cs="Arial"/>
                <w:sz w:val="24"/>
                <w:szCs w:val="24"/>
              </w:rPr>
            </w:pPr>
            <w:r w:rsidRPr="00E20F18">
              <w:rPr>
                <w:rFonts w:ascii="Verdana" w:hAnsi="Verdana" w:cs="Arial"/>
                <w:sz w:val="24"/>
                <w:szCs w:val="24"/>
              </w:rPr>
              <w:t>True shapes</w:t>
            </w:r>
          </w:p>
          <w:p w14:paraId="2B979BEB" w14:textId="77777777" w:rsidR="0014779C" w:rsidRDefault="0014779C" w:rsidP="003060A3">
            <w:pPr>
              <w:spacing w:after="0" w:line="240" w:lineRule="auto"/>
              <w:rPr>
                <w:rFonts w:ascii="Verdana" w:hAnsi="Verdana" w:cs="Arial"/>
                <w:b/>
                <w:sz w:val="24"/>
                <w:szCs w:val="24"/>
              </w:rPr>
            </w:pPr>
          </w:p>
        </w:tc>
      </w:tr>
    </w:tbl>
    <w:p w14:paraId="671930DC" w14:textId="77777777" w:rsidR="000578C4" w:rsidRDefault="000578C4" w:rsidP="003060A3">
      <w:pPr>
        <w:spacing w:after="0" w:line="240" w:lineRule="auto"/>
        <w:rPr>
          <w:rFonts w:ascii="Verdana" w:hAnsi="Verdana" w:cs="Arial"/>
          <w:b/>
          <w:sz w:val="24"/>
          <w:szCs w:val="24"/>
        </w:rPr>
      </w:pPr>
    </w:p>
    <w:p w14:paraId="4C7462BB" w14:textId="77777777" w:rsidR="000578C4" w:rsidRDefault="000578C4" w:rsidP="003060A3">
      <w:pPr>
        <w:spacing w:after="0" w:line="240" w:lineRule="auto"/>
        <w:rPr>
          <w:rFonts w:ascii="Verdana" w:hAnsi="Verdana" w:cs="Arial"/>
          <w:b/>
          <w:sz w:val="24"/>
          <w:szCs w:val="24"/>
        </w:rPr>
      </w:pPr>
    </w:p>
    <w:p w14:paraId="27FC6E9C" w14:textId="77777777" w:rsidR="003060A3" w:rsidRPr="003060A3" w:rsidRDefault="00E707A7" w:rsidP="003060A3">
      <w:pPr>
        <w:spacing w:after="0" w:line="240" w:lineRule="auto"/>
        <w:rPr>
          <w:rFonts w:ascii="Verdana" w:hAnsi="Verdana" w:cs="Arial"/>
          <w:sz w:val="24"/>
          <w:szCs w:val="24"/>
        </w:rPr>
      </w:pPr>
      <w:r w:rsidRPr="00CA2857">
        <w:rPr>
          <w:rStyle w:val="Heading2Char"/>
        </w:rPr>
        <w:t>Equal Area Map Projection</w:t>
      </w:r>
      <w:r>
        <w:rPr>
          <w:rFonts w:ascii="Verdana" w:hAnsi="Verdana" w:cs="Arial"/>
          <w:sz w:val="24"/>
          <w:szCs w:val="24"/>
        </w:rPr>
        <w:t xml:space="preserve"> </w:t>
      </w:r>
    </w:p>
    <w:p w14:paraId="1A2C25E0"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equal area map projection, also known as the equivalent map projection, aims to preserve the area relationships of all parts of the globe. You can easily identify most equal area map projections by noting that the meridians and parallels are not at right angles to each other. Additionally, distance distortion is often present on an equal area map projection, and, shape is often skewed.</w:t>
      </w:r>
    </w:p>
    <w:p w14:paraId="2AB5B5A1" w14:textId="77777777" w:rsidR="003060A3" w:rsidRPr="003060A3" w:rsidRDefault="003060A3" w:rsidP="003060A3">
      <w:pPr>
        <w:spacing w:after="0" w:line="240" w:lineRule="auto"/>
        <w:rPr>
          <w:rFonts w:ascii="Verdana" w:hAnsi="Verdana" w:cs="Arial"/>
          <w:sz w:val="24"/>
          <w:szCs w:val="24"/>
        </w:rPr>
      </w:pPr>
    </w:p>
    <w:p w14:paraId="18059E42"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Even with the distortion of distance and shape, equal area map projection is useful for general quantitative thematic maps when it is desirable to retain area properties. This is especially useful for </w:t>
      </w:r>
      <w:proofErr w:type="spellStart"/>
      <w:r w:rsidRPr="003060A3">
        <w:rPr>
          <w:rFonts w:ascii="Verdana" w:hAnsi="Verdana" w:cs="Arial"/>
          <w:sz w:val="24"/>
          <w:szCs w:val="24"/>
        </w:rPr>
        <w:t>choropleth</w:t>
      </w:r>
      <w:proofErr w:type="spellEnd"/>
      <w:r w:rsidRPr="003060A3">
        <w:rPr>
          <w:rFonts w:ascii="Verdana" w:hAnsi="Verdana" w:cs="Arial"/>
          <w:sz w:val="24"/>
          <w:szCs w:val="24"/>
        </w:rPr>
        <w:t xml:space="preserve"> maps, when the attribute is normalized by area. Holding areal properties to be true, allows for an apples to apples comparison of density between different </w:t>
      </w:r>
      <w:proofErr w:type="gramStart"/>
      <w:r w:rsidRPr="003060A3">
        <w:rPr>
          <w:rFonts w:ascii="Verdana" w:hAnsi="Verdana" w:cs="Arial"/>
          <w:sz w:val="24"/>
          <w:szCs w:val="24"/>
        </w:rPr>
        <w:t>enumeration</w:t>
      </w:r>
      <w:proofErr w:type="gramEnd"/>
      <w:r w:rsidRPr="003060A3">
        <w:rPr>
          <w:rFonts w:ascii="Verdana" w:hAnsi="Verdana" w:cs="Arial"/>
          <w:sz w:val="24"/>
          <w:szCs w:val="24"/>
        </w:rPr>
        <w:t xml:space="preserve"> units, such as counties.</w:t>
      </w:r>
    </w:p>
    <w:p w14:paraId="2A95095E" w14:textId="77777777" w:rsidR="004129FA" w:rsidRPr="003060A3" w:rsidRDefault="004129FA"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084"/>
      </w:tblGrid>
      <w:tr w:rsidR="004129FA" w14:paraId="798FE2AD" w14:textId="77777777" w:rsidTr="004129FA">
        <w:trPr>
          <w:trHeight w:val="2495"/>
        </w:trPr>
        <w:tc>
          <w:tcPr>
            <w:tcW w:w="9084" w:type="dxa"/>
          </w:tcPr>
          <w:p w14:paraId="32952840" w14:textId="77777777" w:rsidR="004129FA" w:rsidRDefault="004129FA" w:rsidP="004129FA">
            <w:pPr>
              <w:spacing w:after="0" w:line="240" w:lineRule="auto"/>
              <w:jc w:val="center"/>
              <w:rPr>
                <w:rFonts w:ascii="Verdana" w:hAnsi="Verdana" w:cs="Arial"/>
                <w:b/>
                <w:sz w:val="24"/>
                <w:szCs w:val="24"/>
              </w:rPr>
            </w:pPr>
            <w:r w:rsidRPr="004129FA">
              <w:rPr>
                <w:rFonts w:ascii="Verdana" w:hAnsi="Verdana" w:cs="Arial"/>
                <w:b/>
                <w:sz w:val="24"/>
                <w:szCs w:val="24"/>
              </w:rPr>
              <w:t>Key Facts</w:t>
            </w:r>
          </w:p>
          <w:p w14:paraId="1F35F592" w14:textId="77777777" w:rsidR="004129FA" w:rsidRDefault="004129FA" w:rsidP="004129FA">
            <w:pPr>
              <w:spacing w:after="0" w:line="240" w:lineRule="auto"/>
              <w:jc w:val="center"/>
              <w:rPr>
                <w:rFonts w:ascii="Verdana" w:hAnsi="Verdana" w:cs="Arial"/>
                <w:b/>
                <w:sz w:val="24"/>
                <w:szCs w:val="24"/>
              </w:rPr>
            </w:pPr>
          </w:p>
          <w:p w14:paraId="741A9F1A" w14:textId="77777777" w:rsidR="004129FA" w:rsidRDefault="004129FA" w:rsidP="004129FA">
            <w:pPr>
              <w:spacing w:after="0" w:line="240" w:lineRule="auto"/>
              <w:jc w:val="center"/>
              <w:rPr>
                <w:rFonts w:ascii="Verdana" w:hAnsi="Verdana" w:cs="Arial"/>
                <w:b/>
                <w:sz w:val="24"/>
                <w:szCs w:val="24"/>
              </w:rPr>
            </w:pPr>
            <w:r>
              <w:rPr>
                <w:rFonts w:ascii="Verdana" w:hAnsi="Verdana" w:cs="Arial"/>
                <w:b/>
                <w:sz w:val="24"/>
                <w:szCs w:val="24"/>
              </w:rPr>
              <w:t xml:space="preserve">Equal Area Map Projection </w:t>
            </w:r>
          </w:p>
          <w:p w14:paraId="3C56AA12" w14:textId="77777777" w:rsidR="004129FA" w:rsidRDefault="004129FA" w:rsidP="004129FA">
            <w:pPr>
              <w:spacing w:after="0" w:line="240" w:lineRule="auto"/>
              <w:jc w:val="center"/>
              <w:rPr>
                <w:rFonts w:ascii="Verdana" w:hAnsi="Verdana" w:cs="Arial"/>
                <w:b/>
                <w:sz w:val="24"/>
                <w:szCs w:val="24"/>
              </w:rPr>
            </w:pPr>
          </w:p>
          <w:p w14:paraId="63C757AB" w14:textId="77777777" w:rsidR="006E15A0" w:rsidRDefault="004129FA" w:rsidP="004129FA">
            <w:pPr>
              <w:spacing w:after="0" w:line="240" w:lineRule="auto"/>
              <w:rPr>
                <w:rFonts w:ascii="Verdana" w:hAnsi="Verdana" w:cs="Arial"/>
                <w:b/>
                <w:sz w:val="24"/>
                <w:szCs w:val="24"/>
              </w:rPr>
            </w:pPr>
            <w:r w:rsidRPr="006E15A0">
              <w:rPr>
                <w:rFonts w:ascii="Verdana" w:hAnsi="Verdana" w:cs="Arial"/>
                <w:b/>
                <w:bCs/>
                <w:sz w:val="24"/>
                <w:szCs w:val="24"/>
              </w:rPr>
              <w:t>Also Known As (AKA)</w:t>
            </w:r>
          </w:p>
          <w:p w14:paraId="717B20DF" w14:textId="77777777" w:rsidR="004129FA" w:rsidRDefault="004129FA" w:rsidP="004129FA">
            <w:pPr>
              <w:spacing w:after="0" w:line="240" w:lineRule="auto"/>
              <w:rPr>
                <w:rFonts w:ascii="Verdana" w:hAnsi="Verdana" w:cs="Arial"/>
                <w:sz w:val="24"/>
                <w:szCs w:val="24"/>
              </w:rPr>
            </w:pPr>
            <w:r w:rsidRPr="004129FA">
              <w:rPr>
                <w:rFonts w:ascii="Verdana" w:hAnsi="Verdana" w:cs="Arial"/>
                <w:sz w:val="24"/>
                <w:szCs w:val="24"/>
              </w:rPr>
              <w:t>Equivalent Map Projection</w:t>
            </w:r>
          </w:p>
          <w:p w14:paraId="1BA8FE7B" w14:textId="77777777" w:rsidR="004129FA" w:rsidRPr="004129FA" w:rsidRDefault="004129FA" w:rsidP="004129FA">
            <w:pPr>
              <w:spacing w:after="0" w:line="240" w:lineRule="auto"/>
              <w:rPr>
                <w:rFonts w:ascii="Verdana" w:hAnsi="Verdana" w:cs="Arial"/>
                <w:sz w:val="24"/>
                <w:szCs w:val="24"/>
              </w:rPr>
            </w:pPr>
          </w:p>
          <w:p w14:paraId="3D3764B7" w14:textId="77777777" w:rsidR="006E15A0" w:rsidRPr="006E15A0" w:rsidRDefault="004129FA" w:rsidP="004129FA">
            <w:pPr>
              <w:spacing w:after="0" w:line="240" w:lineRule="auto"/>
              <w:rPr>
                <w:rFonts w:ascii="Verdana" w:hAnsi="Verdana" w:cs="Arial"/>
                <w:b/>
                <w:bCs/>
                <w:sz w:val="24"/>
                <w:szCs w:val="24"/>
              </w:rPr>
            </w:pPr>
            <w:r w:rsidRPr="006E15A0">
              <w:rPr>
                <w:rFonts w:ascii="Verdana" w:hAnsi="Verdana" w:cs="Arial"/>
                <w:b/>
                <w:bCs/>
                <w:sz w:val="24"/>
                <w:szCs w:val="24"/>
              </w:rPr>
              <w:t>Goal</w:t>
            </w:r>
          </w:p>
          <w:p w14:paraId="111F8485" w14:textId="77777777" w:rsidR="004129FA" w:rsidRPr="00E0435B" w:rsidRDefault="004129FA" w:rsidP="00E0435B">
            <w:pPr>
              <w:pStyle w:val="ListParagraph"/>
              <w:numPr>
                <w:ilvl w:val="0"/>
                <w:numId w:val="30"/>
              </w:numPr>
              <w:spacing w:after="0" w:line="240" w:lineRule="auto"/>
              <w:rPr>
                <w:rFonts w:ascii="Verdana" w:hAnsi="Verdana" w:cs="Arial"/>
                <w:sz w:val="24"/>
                <w:szCs w:val="24"/>
              </w:rPr>
            </w:pPr>
            <w:r w:rsidRPr="00E0435B">
              <w:rPr>
                <w:rFonts w:ascii="Verdana" w:hAnsi="Verdana" w:cs="Arial"/>
                <w:sz w:val="24"/>
                <w:szCs w:val="24"/>
              </w:rPr>
              <w:t>Preserve area relationships of all parts of globe</w:t>
            </w:r>
          </w:p>
          <w:p w14:paraId="012B9319" w14:textId="77777777" w:rsidR="004129FA" w:rsidRPr="006E15A0" w:rsidRDefault="004129FA" w:rsidP="004129FA">
            <w:pPr>
              <w:spacing w:after="0" w:line="240" w:lineRule="auto"/>
              <w:rPr>
                <w:rFonts w:ascii="Verdana" w:hAnsi="Verdana" w:cs="Arial"/>
                <w:b/>
                <w:sz w:val="24"/>
                <w:szCs w:val="24"/>
              </w:rPr>
            </w:pPr>
          </w:p>
          <w:p w14:paraId="7FB6E312" w14:textId="77777777" w:rsidR="006E15A0" w:rsidRPr="006E15A0" w:rsidRDefault="004129FA" w:rsidP="004129FA">
            <w:pPr>
              <w:spacing w:after="0" w:line="240" w:lineRule="auto"/>
              <w:rPr>
                <w:rFonts w:ascii="Verdana" w:hAnsi="Verdana" w:cs="Arial"/>
                <w:b/>
                <w:bCs/>
                <w:sz w:val="24"/>
                <w:szCs w:val="24"/>
              </w:rPr>
            </w:pPr>
            <w:r w:rsidRPr="006E15A0">
              <w:rPr>
                <w:rFonts w:ascii="Verdana" w:hAnsi="Verdana" w:cs="Arial"/>
                <w:b/>
                <w:bCs/>
                <w:sz w:val="24"/>
                <w:szCs w:val="24"/>
              </w:rPr>
              <w:t>Identifying Marks</w:t>
            </w:r>
          </w:p>
          <w:p w14:paraId="26322433" w14:textId="77777777" w:rsidR="006E15A0" w:rsidRPr="006E15A0" w:rsidRDefault="004129FA" w:rsidP="006E15A0">
            <w:pPr>
              <w:pStyle w:val="ListParagraph"/>
              <w:numPr>
                <w:ilvl w:val="0"/>
                <w:numId w:val="28"/>
              </w:numPr>
              <w:spacing w:after="0" w:line="240" w:lineRule="auto"/>
              <w:rPr>
                <w:rFonts w:ascii="Verdana" w:hAnsi="Verdana" w:cs="Arial"/>
                <w:sz w:val="24"/>
                <w:szCs w:val="24"/>
              </w:rPr>
            </w:pPr>
            <w:r w:rsidRPr="006E15A0">
              <w:rPr>
                <w:rFonts w:ascii="Verdana" w:hAnsi="Verdana" w:cs="Arial"/>
                <w:sz w:val="24"/>
                <w:szCs w:val="24"/>
              </w:rPr>
              <w:t xml:space="preserve">Meridians and parallels are not at right angles. </w:t>
            </w:r>
          </w:p>
          <w:p w14:paraId="6CA384E0" w14:textId="77777777" w:rsidR="006E15A0" w:rsidRPr="006E15A0" w:rsidRDefault="004129FA" w:rsidP="006E15A0">
            <w:pPr>
              <w:pStyle w:val="ListParagraph"/>
              <w:numPr>
                <w:ilvl w:val="0"/>
                <w:numId w:val="28"/>
              </w:numPr>
              <w:spacing w:after="0" w:line="240" w:lineRule="auto"/>
              <w:rPr>
                <w:rFonts w:ascii="Verdana" w:hAnsi="Verdana" w:cs="Arial"/>
                <w:sz w:val="24"/>
                <w:szCs w:val="24"/>
              </w:rPr>
            </w:pPr>
            <w:r w:rsidRPr="006E15A0">
              <w:rPr>
                <w:rFonts w:ascii="Verdana" w:hAnsi="Verdana" w:cs="Arial"/>
                <w:sz w:val="24"/>
                <w:szCs w:val="24"/>
              </w:rPr>
              <w:t xml:space="preserve">Distance distortion is often present. </w:t>
            </w:r>
          </w:p>
          <w:p w14:paraId="582D8919" w14:textId="77777777" w:rsidR="004129FA" w:rsidRPr="006E15A0" w:rsidRDefault="004129FA" w:rsidP="006E15A0">
            <w:pPr>
              <w:pStyle w:val="ListParagraph"/>
              <w:numPr>
                <w:ilvl w:val="0"/>
                <w:numId w:val="28"/>
              </w:numPr>
              <w:spacing w:after="0" w:line="240" w:lineRule="auto"/>
              <w:rPr>
                <w:rFonts w:ascii="Verdana" w:hAnsi="Verdana" w:cs="Arial"/>
                <w:sz w:val="24"/>
                <w:szCs w:val="24"/>
              </w:rPr>
            </w:pPr>
            <w:r w:rsidRPr="006E15A0">
              <w:rPr>
                <w:rFonts w:ascii="Verdana" w:hAnsi="Verdana" w:cs="Arial"/>
                <w:sz w:val="24"/>
                <w:szCs w:val="24"/>
              </w:rPr>
              <w:lastRenderedPageBreak/>
              <w:t>Shape is often skewed.</w:t>
            </w:r>
          </w:p>
          <w:p w14:paraId="65F16A82" w14:textId="77777777" w:rsidR="004129FA" w:rsidRPr="004129FA" w:rsidRDefault="004129FA" w:rsidP="003060A3">
            <w:pPr>
              <w:spacing w:after="0" w:line="240" w:lineRule="auto"/>
              <w:rPr>
                <w:rFonts w:ascii="Verdana" w:hAnsi="Verdana" w:cs="Arial"/>
                <w:b/>
                <w:sz w:val="24"/>
                <w:szCs w:val="24"/>
              </w:rPr>
            </w:pPr>
          </w:p>
        </w:tc>
      </w:tr>
    </w:tbl>
    <w:p w14:paraId="1FF804CE" w14:textId="77777777" w:rsidR="003060A3" w:rsidRPr="003060A3" w:rsidRDefault="003060A3" w:rsidP="003060A3">
      <w:pPr>
        <w:spacing w:after="0" w:line="240" w:lineRule="auto"/>
        <w:rPr>
          <w:rFonts w:ascii="Verdana" w:hAnsi="Verdana" w:cs="Arial"/>
          <w:sz w:val="24"/>
          <w:szCs w:val="24"/>
        </w:rPr>
      </w:pPr>
    </w:p>
    <w:p w14:paraId="08DD135A" w14:textId="77777777" w:rsidR="003060A3" w:rsidRPr="003060A3" w:rsidRDefault="00E707A7" w:rsidP="00CA2857">
      <w:pPr>
        <w:pStyle w:val="Heading2"/>
      </w:pPr>
      <w:r w:rsidRPr="00E707A7">
        <w:t>Cylindrical Equal Area Map Projection</w:t>
      </w:r>
      <w:r w:rsidRPr="003060A3">
        <w:t xml:space="preserve"> </w:t>
      </w:r>
    </w:p>
    <w:p w14:paraId="243C263C"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cylindrical equal area map projection is an example of an equal area, or equivalent map projection, which aims to keep the areal relationships of all parts of the globe correct.</w:t>
      </w:r>
    </w:p>
    <w:p w14:paraId="32938AAA" w14:textId="77777777" w:rsidR="004129FA" w:rsidRDefault="004129FA" w:rsidP="003060A3">
      <w:pPr>
        <w:spacing w:after="0" w:line="240" w:lineRule="auto"/>
        <w:rPr>
          <w:rFonts w:ascii="Verdana" w:hAnsi="Verdana" w:cs="Arial"/>
          <w:sz w:val="24"/>
          <w:szCs w:val="24"/>
        </w:rPr>
      </w:pPr>
    </w:p>
    <w:p w14:paraId="613B5E71" w14:textId="77777777" w:rsidR="004129FA" w:rsidRPr="003060A3" w:rsidRDefault="004129FA" w:rsidP="003060A3">
      <w:pPr>
        <w:spacing w:after="0" w:line="240" w:lineRule="auto"/>
        <w:rPr>
          <w:rFonts w:ascii="Verdana" w:hAnsi="Verdana" w:cs="Arial"/>
          <w:sz w:val="24"/>
          <w:szCs w:val="24"/>
        </w:rPr>
      </w:pPr>
      <w:r w:rsidRPr="004129FA">
        <w:rPr>
          <w:rFonts w:ascii="Verdana" w:hAnsi="Verdana" w:cs="Arial"/>
          <w:noProof/>
          <w:sz w:val="24"/>
          <w:szCs w:val="24"/>
        </w:rPr>
        <w:drawing>
          <wp:inline distT="0" distB="0" distL="0" distR="0" wp14:anchorId="0691ADCA" wp14:editId="1DC4D65B">
            <wp:extent cx="5943600" cy="1910715"/>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1910715"/>
                    </a:xfrm>
                    <a:prstGeom prst="rect">
                      <a:avLst/>
                    </a:prstGeom>
                    <a:noFill/>
                    <a:ln>
                      <a:noFill/>
                    </a:ln>
                    <a:effectLst/>
                    <a:extLst/>
                  </pic:spPr>
                </pic:pic>
              </a:graphicData>
            </a:graphic>
          </wp:inline>
        </w:drawing>
      </w:r>
    </w:p>
    <w:p w14:paraId="3DA30837" w14:textId="77777777" w:rsidR="003060A3" w:rsidRPr="003060A3" w:rsidRDefault="003060A3" w:rsidP="003060A3">
      <w:pPr>
        <w:spacing w:after="0" w:line="240" w:lineRule="auto"/>
        <w:rPr>
          <w:rFonts w:ascii="Verdana" w:hAnsi="Verdana" w:cs="Arial"/>
          <w:sz w:val="24"/>
          <w:szCs w:val="24"/>
        </w:rPr>
      </w:pPr>
    </w:p>
    <w:p w14:paraId="327F06CA" w14:textId="77777777" w:rsidR="003060A3" w:rsidRPr="003060A3" w:rsidRDefault="00F22928" w:rsidP="003060A3">
      <w:pPr>
        <w:spacing w:after="0" w:line="240" w:lineRule="auto"/>
        <w:rPr>
          <w:rFonts w:ascii="Verdana" w:hAnsi="Verdana" w:cs="Arial"/>
          <w:sz w:val="24"/>
          <w:szCs w:val="24"/>
        </w:rPr>
      </w:pPr>
      <w:r w:rsidRPr="00CA2857">
        <w:rPr>
          <w:rStyle w:val="Heading2Char"/>
        </w:rPr>
        <w:t>Hammer-</w:t>
      </w:r>
      <w:proofErr w:type="spellStart"/>
      <w:r w:rsidRPr="00CA2857">
        <w:rPr>
          <w:rStyle w:val="Heading2Char"/>
        </w:rPr>
        <w:t>A</w:t>
      </w:r>
      <w:r w:rsidR="00E707A7" w:rsidRPr="00CA2857">
        <w:rPr>
          <w:rStyle w:val="Heading2Char"/>
        </w:rPr>
        <w:t>itoff</w:t>
      </w:r>
      <w:proofErr w:type="spellEnd"/>
      <w:r w:rsidR="00E707A7" w:rsidRPr="00CA2857">
        <w:rPr>
          <w:rStyle w:val="Heading2Char"/>
        </w:rPr>
        <w:t xml:space="preserve"> Map Projection</w:t>
      </w:r>
      <w:r w:rsidR="00E707A7" w:rsidRPr="003060A3">
        <w:rPr>
          <w:rFonts w:ascii="Verdana" w:hAnsi="Verdana" w:cs="Arial"/>
          <w:sz w:val="24"/>
          <w:szCs w:val="24"/>
        </w:rPr>
        <w:t xml:space="preserve"> </w:t>
      </w:r>
    </w:p>
    <w:p w14:paraId="4E3440EF"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A second example of an equal </w:t>
      </w:r>
      <w:r w:rsidR="00F22928">
        <w:rPr>
          <w:rFonts w:ascii="Verdana" w:hAnsi="Verdana" w:cs="Arial"/>
          <w:sz w:val="24"/>
          <w:szCs w:val="24"/>
        </w:rPr>
        <w:t>area projection is the Hammer-</w:t>
      </w:r>
      <w:proofErr w:type="spellStart"/>
      <w:r w:rsidR="00F22928">
        <w:rPr>
          <w:rFonts w:ascii="Verdana" w:hAnsi="Verdana" w:cs="Arial"/>
          <w:sz w:val="24"/>
          <w:szCs w:val="24"/>
        </w:rPr>
        <w:t>A</w:t>
      </w:r>
      <w:r w:rsidRPr="003060A3">
        <w:rPr>
          <w:rFonts w:ascii="Verdana" w:hAnsi="Verdana" w:cs="Arial"/>
          <w:sz w:val="24"/>
          <w:szCs w:val="24"/>
        </w:rPr>
        <w:t>itoff</w:t>
      </w:r>
      <w:proofErr w:type="spellEnd"/>
      <w:r w:rsidRPr="003060A3">
        <w:rPr>
          <w:rFonts w:ascii="Verdana" w:hAnsi="Verdana" w:cs="Arial"/>
          <w:sz w:val="24"/>
          <w:szCs w:val="24"/>
        </w:rPr>
        <w:t xml:space="preserve"> map projection. Again, like the cylindrical equal area projection, this map projection aims to hold areas true. Also note that on this map projection, the parallels and meridians do not intersect at 90° angles, which is a hint that lets us know that this may be an equal area projection.</w:t>
      </w:r>
    </w:p>
    <w:p w14:paraId="45ABEA97" w14:textId="77777777" w:rsidR="009D0B09" w:rsidRDefault="009D0B09" w:rsidP="003060A3">
      <w:pPr>
        <w:spacing w:after="0" w:line="240" w:lineRule="auto"/>
        <w:rPr>
          <w:rFonts w:ascii="Verdana" w:hAnsi="Verdana" w:cs="Arial"/>
          <w:sz w:val="24"/>
          <w:szCs w:val="24"/>
        </w:rPr>
      </w:pPr>
    </w:p>
    <w:p w14:paraId="6F536D8E" w14:textId="77777777" w:rsidR="009D0B09" w:rsidRDefault="009D0B09" w:rsidP="003060A3">
      <w:pPr>
        <w:spacing w:after="0" w:line="240" w:lineRule="auto"/>
        <w:rPr>
          <w:rFonts w:ascii="Verdana" w:hAnsi="Verdana" w:cs="Arial"/>
          <w:sz w:val="24"/>
          <w:szCs w:val="24"/>
        </w:rPr>
      </w:pPr>
    </w:p>
    <w:p w14:paraId="6E9EE475" w14:textId="77777777" w:rsidR="009D0B09" w:rsidRPr="003060A3" w:rsidRDefault="007030EE" w:rsidP="003060A3">
      <w:pPr>
        <w:spacing w:after="0" w:line="240" w:lineRule="auto"/>
        <w:rPr>
          <w:rFonts w:ascii="Verdana" w:hAnsi="Verdana" w:cs="Arial"/>
          <w:sz w:val="24"/>
          <w:szCs w:val="24"/>
        </w:rPr>
      </w:pPr>
      <w:r>
        <w:rPr>
          <w:rFonts w:ascii="Verdana" w:hAnsi="Verdana" w:cs="Arial"/>
          <w:noProof/>
          <w:sz w:val="24"/>
          <w:szCs w:val="24"/>
        </w:rPr>
        <w:lastRenderedPageBreak/>
        <w:t xml:space="preserve">                  </w:t>
      </w:r>
      <w:r w:rsidR="009D0B09" w:rsidRPr="009D0B09">
        <w:rPr>
          <w:rFonts w:ascii="Verdana" w:hAnsi="Verdana" w:cs="Arial"/>
          <w:noProof/>
          <w:sz w:val="24"/>
          <w:szCs w:val="24"/>
        </w:rPr>
        <w:drawing>
          <wp:inline distT="0" distB="0" distL="0" distR="0" wp14:anchorId="23602ED6" wp14:editId="3BF1900C">
            <wp:extent cx="3717985" cy="1858993"/>
            <wp:effectExtent l="0" t="0" r="0" b="825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17985" cy="1858993"/>
                    </a:xfrm>
                    <a:prstGeom prst="rect">
                      <a:avLst/>
                    </a:prstGeom>
                    <a:noFill/>
                    <a:ln>
                      <a:noFill/>
                    </a:ln>
                    <a:effectLst/>
                    <a:extLst/>
                  </pic:spPr>
                </pic:pic>
              </a:graphicData>
            </a:graphic>
          </wp:inline>
        </w:drawing>
      </w:r>
    </w:p>
    <w:p w14:paraId="60AF50B7" w14:textId="77777777" w:rsidR="003060A3" w:rsidRPr="003060A3" w:rsidRDefault="003060A3" w:rsidP="003060A3">
      <w:pPr>
        <w:spacing w:after="0" w:line="240" w:lineRule="auto"/>
        <w:rPr>
          <w:rFonts w:ascii="Verdana" w:hAnsi="Verdana" w:cs="Arial"/>
          <w:sz w:val="24"/>
          <w:szCs w:val="24"/>
        </w:rPr>
      </w:pPr>
    </w:p>
    <w:p w14:paraId="40B87231" w14:textId="77777777" w:rsidR="003060A3" w:rsidRPr="003060A3" w:rsidRDefault="00E707A7" w:rsidP="00CA2857">
      <w:pPr>
        <w:pStyle w:val="Heading2"/>
      </w:pPr>
      <w:r>
        <w:t>Conformal Map P</w:t>
      </w:r>
      <w:r w:rsidRPr="00E707A7">
        <w:t>rojections</w:t>
      </w:r>
      <w:r w:rsidRPr="003060A3">
        <w:t xml:space="preserve"> </w:t>
      </w:r>
    </w:p>
    <w:p w14:paraId="7F01A959"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Conformal map projections, also known as orthomorphic map projection, preserves angles around points, and shape of small areas. Additionally, it allows for the same scale in all directions to or from a single point on the map. Conformal map projections can usually be identified by the fact that meridians intersect parallels at right angles, areas are distorted significantly, its small scales, and shapes of large regions may be severely distorted.</w:t>
      </w:r>
    </w:p>
    <w:p w14:paraId="7DCABC94" w14:textId="77777777" w:rsidR="003060A3" w:rsidRPr="003060A3" w:rsidRDefault="003060A3" w:rsidP="003060A3">
      <w:pPr>
        <w:spacing w:after="0" w:line="240" w:lineRule="auto"/>
        <w:rPr>
          <w:rFonts w:ascii="Verdana" w:hAnsi="Verdana" w:cs="Arial"/>
          <w:sz w:val="24"/>
          <w:szCs w:val="24"/>
        </w:rPr>
      </w:pPr>
    </w:p>
    <w:p w14:paraId="65B186B4"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Even with the potential for large shape distortion. Conformal map projections are useful for large scale mapping and phenomenon with circular radial patterns such as radio broadcasts for average wind directions.</w:t>
      </w:r>
    </w:p>
    <w:p w14:paraId="66899ADA" w14:textId="77777777" w:rsidR="009D0B09" w:rsidRDefault="009D0B09" w:rsidP="009D0B09">
      <w:pPr>
        <w:spacing w:after="0" w:line="240" w:lineRule="auto"/>
        <w:jc w:val="center"/>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9D0B09" w14:paraId="2032F49A" w14:textId="77777777" w:rsidTr="009D0B09">
        <w:tc>
          <w:tcPr>
            <w:tcW w:w="9576" w:type="dxa"/>
          </w:tcPr>
          <w:p w14:paraId="480699E0" w14:textId="77777777" w:rsidR="009D0B09" w:rsidRDefault="009D0B09" w:rsidP="009D0B09">
            <w:pPr>
              <w:spacing w:after="0" w:line="240" w:lineRule="auto"/>
              <w:jc w:val="center"/>
              <w:rPr>
                <w:rFonts w:ascii="Verdana" w:hAnsi="Verdana" w:cs="Arial"/>
                <w:b/>
                <w:bCs/>
                <w:sz w:val="24"/>
                <w:szCs w:val="24"/>
              </w:rPr>
            </w:pPr>
            <w:r>
              <w:rPr>
                <w:rFonts w:ascii="Verdana" w:hAnsi="Verdana" w:cs="Arial"/>
                <w:b/>
                <w:bCs/>
                <w:sz w:val="24"/>
                <w:szCs w:val="24"/>
              </w:rPr>
              <w:t>Key Facts</w:t>
            </w:r>
          </w:p>
          <w:p w14:paraId="404A09CE" w14:textId="77777777" w:rsidR="00E0435B" w:rsidRDefault="00E0435B" w:rsidP="009D0B09">
            <w:pPr>
              <w:spacing w:after="0" w:line="240" w:lineRule="auto"/>
              <w:jc w:val="center"/>
              <w:rPr>
                <w:rFonts w:ascii="Verdana" w:hAnsi="Verdana" w:cs="Arial"/>
                <w:b/>
                <w:bCs/>
                <w:sz w:val="24"/>
                <w:szCs w:val="24"/>
              </w:rPr>
            </w:pPr>
          </w:p>
          <w:p w14:paraId="7366FF19" w14:textId="77777777" w:rsidR="009D0B09" w:rsidRDefault="009D0B09" w:rsidP="009D0B09">
            <w:pPr>
              <w:spacing w:after="0" w:line="240" w:lineRule="auto"/>
              <w:jc w:val="center"/>
              <w:rPr>
                <w:rFonts w:ascii="Verdana" w:hAnsi="Verdana" w:cs="Arial"/>
                <w:b/>
                <w:bCs/>
                <w:sz w:val="24"/>
                <w:szCs w:val="24"/>
              </w:rPr>
            </w:pPr>
            <w:r>
              <w:rPr>
                <w:rFonts w:ascii="Verdana" w:hAnsi="Verdana" w:cs="Arial"/>
                <w:b/>
                <w:bCs/>
                <w:sz w:val="24"/>
                <w:szCs w:val="24"/>
              </w:rPr>
              <w:t>Conformal Map Projection</w:t>
            </w:r>
          </w:p>
          <w:p w14:paraId="51554510" w14:textId="77777777" w:rsidR="006E15A0" w:rsidRDefault="006E15A0" w:rsidP="009D0B09">
            <w:pPr>
              <w:spacing w:after="0" w:line="240" w:lineRule="auto"/>
              <w:jc w:val="center"/>
              <w:rPr>
                <w:rFonts w:ascii="Verdana" w:hAnsi="Verdana" w:cs="Arial"/>
                <w:b/>
                <w:bCs/>
                <w:sz w:val="24"/>
                <w:szCs w:val="24"/>
              </w:rPr>
            </w:pPr>
          </w:p>
          <w:p w14:paraId="4F474EB4" w14:textId="77777777" w:rsidR="006E15A0" w:rsidRDefault="006E15A0" w:rsidP="009D0B09">
            <w:pPr>
              <w:spacing w:after="0" w:line="240" w:lineRule="auto"/>
              <w:rPr>
                <w:rFonts w:ascii="Verdana" w:hAnsi="Verdana" w:cs="Arial"/>
                <w:b/>
                <w:bCs/>
                <w:sz w:val="24"/>
                <w:szCs w:val="24"/>
              </w:rPr>
            </w:pPr>
            <w:r>
              <w:rPr>
                <w:rFonts w:ascii="Verdana" w:hAnsi="Verdana" w:cs="Arial"/>
                <w:b/>
                <w:bCs/>
                <w:sz w:val="24"/>
                <w:szCs w:val="24"/>
              </w:rPr>
              <w:t>Also Known As (AKA)</w:t>
            </w:r>
          </w:p>
          <w:p w14:paraId="7DA32BB3" w14:textId="77777777" w:rsidR="009D0B09" w:rsidRDefault="009D0B09" w:rsidP="009D0B09">
            <w:pPr>
              <w:spacing w:after="0" w:line="240" w:lineRule="auto"/>
              <w:rPr>
                <w:rFonts w:ascii="Verdana" w:hAnsi="Verdana" w:cs="Arial"/>
                <w:sz w:val="24"/>
                <w:szCs w:val="24"/>
              </w:rPr>
            </w:pPr>
            <w:r w:rsidRPr="009D0B09">
              <w:rPr>
                <w:rFonts w:ascii="Verdana" w:hAnsi="Verdana" w:cs="Arial"/>
                <w:sz w:val="24"/>
                <w:szCs w:val="24"/>
              </w:rPr>
              <w:t>Orthomorphic Map Projection</w:t>
            </w:r>
          </w:p>
          <w:p w14:paraId="77D069D6" w14:textId="77777777" w:rsidR="009D0B09" w:rsidRPr="009D0B09" w:rsidRDefault="009D0B09" w:rsidP="009D0B09">
            <w:pPr>
              <w:spacing w:after="0" w:line="240" w:lineRule="auto"/>
              <w:rPr>
                <w:rFonts w:ascii="Verdana" w:hAnsi="Verdana" w:cs="Arial"/>
                <w:sz w:val="24"/>
                <w:szCs w:val="24"/>
              </w:rPr>
            </w:pPr>
          </w:p>
          <w:p w14:paraId="117921AB" w14:textId="77777777" w:rsidR="006E15A0" w:rsidRDefault="009D0B09" w:rsidP="009D0B09">
            <w:pPr>
              <w:spacing w:after="0" w:line="240" w:lineRule="auto"/>
              <w:rPr>
                <w:rFonts w:ascii="Verdana" w:hAnsi="Verdana" w:cs="Arial"/>
                <w:b/>
                <w:bCs/>
                <w:sz w:val="24"/>
                <w:szCs w:val="24"/>
              </w:rPr>
            </w:pPr>
            <w:r w:rsidRPr="009D0B09">
              <w:rPr>
                <w:rFonts w:ascii="Verdana" w:hAnsi="Verdana" w:cs="Arial"/>
                <w:b/>
                <w:bCs/>
                <w:sz w:val="24"/>
                <w:szCs w:val="24"/>
              </w:rPr>
              <w:t>Goa</w:t>
            </w:r>
            <w:r w:rsidR="006E15A0">
              <w:rPr>
                <w:rFonts w:ascii="Verdana" w:hAnsi="Verdana" w:cs="Arial"/>
                <w:b/>
                <w:bCs/>
                <w:sz w:val="24"/>
                <w:szCs w:val="24"/>
              </w:rPr>
              <w:t>l</w:t>
            </w:r>
          </w:p>
          <w:p w14:paraId="6F0D5863" w14:textId="77777777" w:rsidR="009D0B09" w:rsidRPr="006E15A0" w:rsidRDefault="009D0B09" w:rsidP="006E15A0">
            <w:pPr>
              <w:pStyle w:val="ListParagraph"/>
              <w:numPr>
                <w:ilvl w:val="0"/>
                <w:numId w:val="29"/>
              </w:numPr>
              <w:spacing w:after="0" w:line="240" w:lineRule="auto"/>
              <w:rPr>
                <w:rFonts w:ascii="Verdana" w:hAnsi="Verdana" w:cs="Arial"/>
                <w:sz w:val="24"/>
                <w:szCs w:val="24"/>
              </w:rPr>
            </w:pPr>
            <w:r w:rsidRPr="006E15A0">
              <w:rPr>
                <w:rFonts w:ascii="Verdana" w:hAnsi="Verdana" w:cs="Arial"/>
                <w:sz w:val="24"/>
                <w:szCs w:val="24"/>
              </w:rPr>
              <w:t>Preserve</w:t>
            </w:r>
            <w:r w:rsidR="006E15A0">
              <w:rPr>
                <w:rFonts w:ascii="Verdana" w:hAnsi="Verdana" w:cs="Arial"/>
                <w:sz w:val="24"/>
                <w:szCs w:val="24"/>
              </w:rPr>
              <w:t>s</w:t>
            </w:r>
            <w:r w:rsidRPr="006E15A0">
              <w:rPr>
                <w:rFonts w:ascii="Verdana" w:hAnsi="Verdana" w:cs="Arial"/>
                <w:sz w:val="24"/>
                <w:szCs w:val="24"/>
              </w:rPr>
              <w:t xml:space="preserve"> angles around points and shape of small areas</w:t>
            </w:r>
          </w:p>
          <w:p w14:paraId="6E04C1CD" w14:textId="77777777" w:rsidR="009D0B09" w:rsidRPr="006E15A0" w:rsidRDefault="006E15A0" w:rsidP="006E15A0">
            <w:pPr>
              <w:pStyle w:val="ListParagraph"/>
              <w:numPr>
                <w:ilvl w:val="0"/>
                <w:numId w:val="29"/>
              </w:numPr>
              <w:spacing w:after="0" w:line="240" w:lineRule="auto"/>
              <w:rPr>
                <w:rFonts w:ascii="Verdana" w:hAnsi="Verdana" w:cs="Arial"/>
                <w:sz w:val="24"/>
                <w:szCs w:val="24"/>
              </w:rPr>
            </w:pPr>
            <w:r>
              <w:rPr>
                <w:rFonts w:ascii="Verdana" w:hAnsi="Verdana" w:cs="Arial"/>
                <w:sz w:val="24"/>
                <w:szCs w:val="24"/>
              </w:rPr>
              <w:t>S</w:t>
            </w:r>
            <w:r w:rsidR="009D0B09" w:rsidRPr="006E15A0">
              <w:rPr>
                <w:rFonts w:ascii="Verdana" w:hAnsi="Verdana" w:cs="Arial"/>
                <w:sz w:val="24"/>
                <w:szCs w:val="24"/>
              </w:rPr>
              <w:t xml:space="preserve">ame scale in all directions from or </w:t>
            </w:r>
            <w:r>
              <w:rPr>
                <w:rFonts w:ascii="Verdana" w:hAnsi="Verdana" w:cs="Arial"/>
                <w:sz w:val="24"/>
                <w:szCs w:val="24"/>
              </w:rPr>
              <w:t>to a point.</w:t>
            </w:r>
          </w:p>
          <w:p w14:paraId="478BCEC8" w14:textId="77777777" w:rsidR="009D0B09" w:rsidRPr="009D0B09" w:rsidRDefault="009D0B09" w:rsidP="009D0B09">
            <w:pPr>
              <w:spacing w:after="0" w:line="240" w:lineRule="auto"/>
              <w:rPr>
                <w:rFonts w:ascii="Verdana" w:hAnsi="Verdana" w:cs="Arial"/>
                <w:sz w:val="24"/>
                <w:szCs w:val="24"/>
              </w:rPr>
            </w:pPr>
          </w:p>
          <w:p w14:paraId="5988AB7E" w14:textId="77777777" w:rsidR="006E15A0" w:rsidRDefault="006E15A0" w:rsidP="009D0B09">
            <w:pPr>
              <w:spacing w:after="0" w:line="240" w:lineRule="auto"/>
              <w:rPr>
                <w:rFonts w:ascii="Verdana" w:hAnsi="Verdana" w:cs="Arial"/>
                <w:b/>
                <w:bCs/>
                <w:sz w:val="24"/>
                <w:szCs w:val="24"/>
              </w:rPr>
            </w:pPr>
            <w:r>
              <w:rPr>
                <w:rFonts w:ascii="Verdana" w:hAnsi="Verdana" w:cs="Arial"/>
                <w:b/>
                <w:bCs/>
                <w:sz w:val="24"/>
                <w:szCs w:val="24"/>
              </w:rPr>
              <w:t>Identifying Marks</w:t>
            </w:r>
          </w:p>
          <w:p w14:paraId="6B27DCA2" w14:textId="77777777" w:rsidR="009D0B09" w:rsidRPr="006E15A0" w:rsidRDefault="009D0B09" w:rsidP="006E15A0">
            <w:pPr>
              <w:pStyle w:val="ListParagraph"/>
              <w:numPr>
                <w:ilvl w:val="0"/>
                <w:numId w:val="27"/>
              </w:numPr>
              <w:spacing w:after="0" w:line="240" w:lineRule="auto"/>
              <w:rPr>
                <w:rFonts w:ascii="Verdana" w:hAnsi="Verdana" w:cs="Arial"/>
                <w:sz w:val="24"/>
                <w:szCs w:val="24"/>
              </w:rPr>
            </w:pPr>
            <w:r w:rsidRPr="006E15A0">
              <w:rPr>
                <w:rFonts w:ascii="Verdana" w:hAnsi="Verdana" w:cs="Arial"/>
                <w:sz w:val="24"/>
                <w:szCs w:val="24"/>
              </w:rPr>
              <w:t>Meridians intersect parallels at right angles.</w:t>
            </w:r>
          </w:p>
          <w:p w14:paraId="73482736" w14:textId="77777777" w:rsidR="006E15A0" w:rsidRDefault="009D0B09" w:rsidP="006E15A0">
            <w:pPr>
              <w:pStyle w:val="ListParagraph"/>
              <w:numPr>
                <w:ilvl w:val="0"/>
                <w:numId w:val="27"/>
              </w:numPr>
              <w:spacing w:after="0" w:line="240" w:lineRule="auto"/>
              <w:rPr>
                <w:rFonts w:ascii="Verdana" w:hAnsi="Verdana" w:cs="Arial"/>
                <w:sz w:val="24"/>
                <w:szCs w:val="24"/>
              </w:rPr>
            </w:pPr>
            <w:r w:rsidRPr="006E15A0">
              <w:rPr>
                <w:rFonts w:ascii="Verdana" w:hAnsi="Verdana" w:cs="Arial"/>
                <w:sz w:val="24"/>
                <w:szCs w:val="24"/>
              </w:rPr>
              <w:t xml:space="preserve">Areas distorted significantly at small scales. </w:t>
            </w:r>
          </w:p>
          <w:p w14:paraId="32154644" w14:textId="77777777" w:rsidR="009D0B09" w:rsidRPr="006E15A0" w:rsidRDefault="009D0B09" w:rsidP="006E15A0">
            <w:pPr>
              <w:pStyle w:val="ListParagraph"/>
              <w:numPr>
                <w:ilvl w:val="0"/>
                <w:numId w:val="27"/>
              </w:numPr>
              <w:spacing w:after="0" w:line="240" w:lineRule="auto"/>
              <w:rPr>
                <w:rFonts w:ascii="Verdana" w:hAnsi="Verdana" w:cs="Arial"/>
                <w:sz w:val="24"/>
                <w:szCs w:val="24"/>
              </w:rPr>
            </w:pPr>
            <w:r w:rsidRPr="006E15A0">
              <w:rPr>
                <w:rFonts w:ascii="Verdana" w:hAnsi="Verdana" w:cs="Arial"/>
                <w:sz w:val="24"/>
                <w:szCs w:val="24"/>
              </w:rPr>
              <w:t>Shapes of large regions may be severely distorted.</w:t>
            </w:r>
          </w:p>
          <w:p w14:paraId="75357E15" w14:textId="77777777" w:rsidR="009D0B09" w:rsidRDefault="009D0B09" w:rsidP="003060A3">
            <w:pPr>
              <w:spacing w:after="0" w:line="240" w:lineRule="auto"/>
              <w:rPr>
                <w:rFonts w:ascii="Verdana" w:hAnsi="Verdana" w:cs="Arial"/>
                <w:sz w:val="24"/>
                <w:szCs w:val="24"/>
              </w:rPr>
            </w:pPr>
          </w:p>
        </w:tc>
      </w:tr>
    </w:tbl>
    <w:p w14:paraId="5DDE6CEB" w14:textId="77777777" w:rsidR="003060A3" w:rsidRPr="003060A3" w:rsidRDefault="00E707A7" w:rsidP="00CA2857">
      <w:pPr>
        <w:pStyle w:val="Heading2"/>
      </w:pPr>
      <w:r w:rsidRPr="00E707A7">
        <w:t xml:space="preserve">Mercator </w:t>
      </w:r>
      <w:r>
        <w:t xml:space="preserve">Map </w:t>
      </w:r>
      <w:r w:rsidRPr="00E707A7">
        <w:t>Projection</w:t>
      </w:r>
      <w:r w:rsidRPr="003060A3">
        <w:t xml:space="preserve"> </w:t>
      </w:r>
    </w:p>
    <w:p w14:paraId="39055D52"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The Mercator projection, perhaps the most famous of all map projections, is a conformal map projection that preserves shape. However, notice the </w:t>
      </w:r>
      <w:r w:rsidRPr="003060A3">
        <w:rPr>
          <w:rFonts w:ascii="Verdana" w:hAnsi="Verdana" w:cs="Arial"/>
          <w:sz w:val="24"/>
          <w:szCs w:val="24"/>
        </w:rPr>
        <w:lastRenderedPageBreak/>
        <w:t>massive amount of distortion in the lower latitudes towards the South Pole, and the northern latitudes, near the North Pole. Also note that the parallels and meridians intersect at 90° angles.</w:t>
      </w:r>
    </w:p>
    <w:p w14:paraId="1DD9E67D" w14:textId="77777777" w:rsidR="00A97DCD" w:rsidRPr="003060A3" w:rsidRDefault="00A97DCD" w:rsidP="003060A3">
      <w:pPr>
        <w:spacing w:after="0" w:line="240" w:lineRule="auto"/>
        <w:rPr>
          <w:rFonts w:ascii="Verdana" w:hAnsi="Verdana" w:cs="Arial"/>
          <w:sz w:val="24"/>
          <w:szCs w:val="24"/>
        </w:rPr>
      </w:pPr>
      <w:r>
        <w:rPr>
          <w:rFonts w:ascii="Verdana" w:hAnsi="Verdana" w:cs="Arial"/>
          <w:sz w:val="24"/>
          <w:szCs w:val="24"/>
        </w:rPr>
        <w:t xml:space="preserve">                </w:t>
      </w:r>
      <w:r w:rsidR="007030EE">
        <w:rPr>
          <w:rFonts w:ascii="Verdana" w:hAnsi="Verdana" w:cs="Arial"/>
          <w:noProof/>
          <w:sz w:val="24"/>
          <w:szCs w:val="24"/>
        </w:rPr>
        <w:t xml:space="preserve">               </w:t>
      </w:r>
      <w:r w:rsidRPr="00A97DCD">
        <w:rPr>
          <w:rFonts w:ascii="Verdana" w:hAnsi="Verdana" w:cs="Arial"/>
          <w:noProof/>
          <w:sz w:val="24"/>
          <w:szCs w:val="24"/>
        </w:rPr>
        <w:drawing>
          <wp:inline distT="0" distB="0" distL="0" distR="0" wp14:anchorId="3D300110" wp14:editId="75A5A172">
            <wp:extent cx="2403157" cy="2400164"/>
            <wp:effectExtent l="0" t="0" r="0" b="635"/>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07065" cy="2404067"/>
                    </a:xfrm>
                    <a:prstGeom prst="rect">
                      <a:avLst/>
                    </a:prstGeom>
                    <a:noFill/>
                    <a:ln>
                      <a:noFill/>
                    </a:ln>
                    <a:effectLst/>
                    <a:extLst/>
                  </pic:spPr>
                </pic:pic>
              </a:graphicData>
            </a:graphic>
          </wp:inline>
        </w:drawing>
      </w:r>
    </w:p>
    <w:p w14:paraId="4B6BF8C4" w14:textId="77777777" w:rsidR="003060A3" w:rsidRPr="003060A3" w:rsidRDefault="003060A3" w:rsidP="003060A3">
      <w:pPr>
        <w:spacing w:after="0" w:line="240" w:lineRule="auto"/>
        <w:rPr>
          <w:rFonts w:ascii="Verdana" w:hAnsi="Verdana" w:cs="Arial"/>
          <w:sz w:val="24"/>
          <w:szCs w:val="24"/>
        </w:rPr>
      </w:pPr>
    </w:p>
    <w:p w14:paraId="08334941" w14:textId="77777777" w:rsidR="003060A3" w:rsidRPr="003060A3" w:rsidRDefault="00E707A7" w:rsidP="00CA2857">
      <w:pPr>
        <w:pStyle w:val="Heading2"/>
      </w:pPr>
      <w:r w:rsidRPr="00E707A7">
        <w:t>Equidistant Map Projection</w:t>
      </w:r>
      <w:r w:rsidRPr="003060A3">
        <w:t xml:space="preserve"> </w:t>
      </w:r>
    </w:p>
    <w:p w14:paraId="328DF21E"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third map projection family is the equidistant map projection which aims to preserve great circle distances. That means a distance can be held true from one point to all other points, or from a few select points, to others, but not from all points to all other points. It is also important to note the scale is uniform along these lines a true distance from the select points on the map. Identifying marks of the equidistant map projection are that they are neither conformal nor equal area, and look less distorted.</w:t>
      </w:r>
    </w:p>
    <w:p w14:paraId="0A8E48E3" w14:textId="77777777" w:rsidR="003060A3" w:rsidRPr="003060A3" w:rsidRDefault="003060A3" w:rsidP="003060A3">
      <w:pPr>
        <w:spacing w:after="0" w:line="240" w:lineRule="auto"/>
        <w:rPr>
          <w:rFonts w:ascii="Verdana" w:hAnsi="Verdana" w:cs="Arial"/>
          <w:sz w:val="24"/>
          <w:szCs w:val="24"/>
        </w:rPr>
      </w:pPr>
    </w:p>
    <w:p w14:paraId="0F8ED3BB"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Equidistant map projections are useful for general purpose maps and Atlas maps.</w:t>
      </w:r>
    </w:p>
    <w:p w14:paraId="755D674D" w14:textId="77777777" w:rsidR="003060A3" w:rsidRPr="003060A3" w:rsidRDefault="003060A3" w:rsidP="003060A3">
      <w:pPr>
        <w:spacing w:after="0" w:line="240" w:lineRule="auto"/>
        <w:rPr>
          <w:rFonts w:ascii="Verdana" w:hAnsi="Verdana" w:cs="Arial"/>
          <w:sz w:val="24"/>
          <w:szCs w:val="24"/>
        </w:rPr>
      </w:pPr>
    </w:p>
    <w:p w14:paraId="1B50E1EC" w14:textId="77777777" w:rsidR="003060A3" w:rsidRDefault="006E15A0" w:rsidP="003060A3">
      <w:pPr>
        <w:spacing w:after="0" w:line="240" w:lineRule="auto"/>
        <w:rPr>
          <w:rFonts w:ascii="Verdana" w:hAnsi="Verdana" w:cs="Arial"/>
          <w:sz w:val="24"/>
          <w:szCs w:val="24"/>
        </w:rPr>
      </w:pPr>
      <w:r w:rsidRPr="006E15A0">
        <w:rPr>
          <w:rFonts w:ascii="Verdana" w:hAnsi="Verdana" w:cs="Arial"/>
          <w:noProof/>
          <w:sz w:val="24"/>
          <w:szCs w:val="24"/>
        </w:rPr>
        <w:drawing>
          <wp:anchor distT="0" distB="0" distL="114300" distR="114300" simplePos="0" relativeHeight="251686912" behindDoc="0" locked="0" layoutInCell="1" allowOverlap="1" wp14:anchorId="6E2F7C0F" wp14:editId="2EB75026">
            <wp:simplePos x="0" y="0"/>
            <wp:positionH relativeFrom="column">
              <wp:posOffset>0</wp:posOffset>
            </wp:positionH>
            <wp:positionV relativeFrom="paragraph">
              <wp:posOffset>-3175</wp:posOffset>
            </wp:positionV>
            <wp:extent cx="1123950" cy="1123950"/>
            <wp:effectExtent l="0" t="0" r="0" b="0"/>
            <wp:wrapSquare wrapText="bothSides"/>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123950" cy="11239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An example of an equidistant map projection is the equidistant cylindrical map projection. Notice that compared to the conformal map projection, there is less distortion at the North and South Pole, and also </w:t>
      </w:r>
      <w:r w:rsidRPr="003060A3">
        <w:rPr>
          <w:rFonts w:ascii="Verdana" w:hAnsi="Verdana" w:cs="Arial"/>
          <w:sz w:val="24"/>
          <w:szCs w:val="24"/>
        </w:rPr>
        <w:t>notices</w:t>
      </w:r>
      <w:r w:rsidR="003060A3" w:rsidRPr="003060A3">
        <w:rPr>
          <w:rFonts w:ascii="Verdana" w:hAnsi="Verdana" w:cs="Arial"/>
          <w:sz w:val="24"/>
          <w:szCs w:val="24"/>
        </w:rPr>
        <w:t xml:space="preserve"> that the shapes do not look overly distorted.</w:t>
      </w:r>
    </w:p>
    <w:p w14:paraId="08F7D269" w14:textId="77777777" w:rsidR="00A97DCD" w:rsidRDefault="00A97DCD" w:rsidP="003060A3">
      <w:pPr>
        <w:spacing w:after="0" w:line="240" w:lineRule="auto"/>
        <w:rPr>
          <w:rFonts w:ascii="Verdana" w:hAnsi="Verdana" w:cs="Arial"/>
          <w:sz w:val="24"/>
          <w:szCs w:val="24"/>
        </w:rPr>
      </w:pPr>
    </w:p>
    <w:p w14:paraId="264FB80C" w14:textId="77777777" w:rsidR="006E15A0" w:rsidRDefault="006E15A0" w:rsidP="003060A3">
      <w:pPr>
        <w:spacing w:after="0" w:line="240" w:lineRule="auto"/>
        <w:rPr>
          <w:rFonts w:ascii="Verdana" w:hAnsi="Verdana" w:cs="Arial"/>
          <w:sz w:val="24"/>
          <w:szCs w:val="24"/>
        </w:rPr>
      </w:pPr>
    </w:p>
    <w:p w14:paraId="5B547D26" w14:textId="77777777" w:rsidR="006E15A0" w:rsidRDefault="006E15A0"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A97DCD" w14:paraId="311B12DC" w14:textId="77777777" w:rsidTr="00A97DCD">
        <w:tc>
          <w:tcPr>
            <w:tcW w:w="9576" w:type="dxa"/>
          </w:tcPr>
          <w:p w14:paraId="5351FE02" w14:textId="77777777" w:rsidR="00E0435B" w:rsidRDefault="00E0435B" w:rsidP="00E0435B">
            <w:pPr>
              <w:spacing w:after="0" w:line="240" w:lineRule="auto"/>
              <w:jc w:val="center"/>
              <w:rPr>
                <w:rFonts w:ascii="Verdana" w:hAnsi="Verdana" w:cs="Arial"/>
                <w:b/>
                <w:bCs/>
                <w:sz w:val="24"/>
                <w:szCs w:val="24"/>
              </w:rPr>
            </w:pPr>
            <w:r>
              <w:rPr>
                <w:rFonts w:ascii="Verdana" w:hAnsi="Verdana" w:cs="Arial"/>
                <w:b/>
                <w:bCs/>
                <w:sz w:val="24"/>
                <w:szCs w:val="24"/>
              </w:rPr>
              <w:t>Key Facts</w:t>
            </w:r>
          </w:p>
          <w:p w14:paraId="0B8A7F73" w14:textId="77777777" w:rsidR="00A97DCD" w:rsidRDefault="00A97DCD" w:rsidP="00A97DCD">
            <w:pPr>
              <w:spacing w:after="0" w:line="240" w:lineRule="auto"/>
              <w:jc w:val="center"/>
              <w:rPr>
                <w:rFonts w:ascii="Verdana" w:hAnsi="Verdana" w:cs="Arial"/>
                <w:b/>
                <w:bCs/>
                <w:sz w:val="24"/>
                <w:szCs w:val="24"/>
              </w:rPr>
            </w:pPr>
            <w:r>
              <w:rPr>
                <w:rFonts w:ascii="Verdana" w:hAnsi="Verdana" w:cs="Arial"/>
                <w:b/>
                <w:bCs/>
                <w:sz w:val="24"/>
                <w:szCs w:val="24"/>
              </w:rPr>
              <w:t>Equidistant Map Projection</w:t>
            </w:r>
          </w:p>
          <w:p w14:paraId="5B4827C2" w14:textId="77777777" w:rsidR="00A97DCD" w:rsidRDefault="00A97DCD" w:rsidP="00A97DCD">
            <w:pPr>
              <w:spacing w:after="0" w:line="240" w:lineRule="auto"/>
              <w:jc w:val="center"/>
              <w:rPr>
                <w:rFonts w:ascii="Verdana" w:hAnsi="Verdana" w:cs="Arial"/>
                <w:b/>
                <w:bCs/>
                <w:sz w:val="24"/>
                <w:szCs w:val="24"/>
              </w:rPr>
            </w:pPr>
          </w:p>
          <w:p w14:paraId="7A2A142A" w14:textId="77777777" w:rsidR="00B16B18" w:rsidRPr="00B16B18" w:rsidRDefault="006E15A0" w:rsidP="00A97DCD">
            <w:pPr>
              <w:spacing w:after="0" w:line="240" w:lineRule="auto"/>
              <w:rPr>
                <w:rFonts w:ascii="Verdana" w:hAnsi="Verdana" w:cs="Arial"/>
                <w:b/>
                <w:bCs/>
                <w:sz w:val="24"/>
                <w:szCs w:val="24"/>
              </w:rPr>
            </w:pPr>
            <w:r>
              <w:rPr>
                <w:rFonts w:ascii="Verdana" w:hAnsi="Verdana" w:cs="Arial"/>
                <w:b/>
                <w:bCs/>
                <w:sz w:val="24"/>
                <w:szCs w:val="24"/>
              </w:rPr>
              <w:t>Goal</w:t>
            </w:r>
          </w:p>
          <w:p w14:paraId="3B549588" w14:textId="77777777" w:rsidR="00A97DCD" w:rsidRPr="00A97DCD" w:rsidRDefault="006E15A0" w:rsidP="00A97DCD">
            <w:pPr>
              <w:pStyle w:val="ListParagraph"/>
              <w:numPr>
                <w:ilvl w:val="0"/>
                <w:numId w:val="20"/>
              </w:numPr>
              <w:spacing w:after="0" w:line="240" w:lineRule="auto"/>
              <w:rPr>
                <w:rFonts w:ascii="Verdana" w:hAnsi="Verdana" w:cs="Arial"/>
                <w:sz w:val="24"/>
                <w:szCs w:val="24"/>
              </w:rPr>
            </w:pPr>
            <w:r>
              <w:rPr>
                <w:rFonts w:ascii="Verdana" w:hAnsi="Verdana" w:cs="Arial"/>
                <w:sz w:val="24"/>
                <w:szCs w:val="24"/>
              </w:rPr>
              <w:t>P</w:t>
            </w:r>
            <w:r w:rsidR="00A97DCD" w:rsidRPr="00A97DCD">
              <w:rPr>
                <w:rFonts w:ascii="Verdana" w:hAnsi="Verdana" w:cs="Arial"/>
                <w:sz w:val="24"/>
                <w:szCs w:val="24"/>
              </w:rPr>
              <w:t>reserve</w:t>
            </w:r>
            <w:r>
              <w:rPr>
                <w:rFonts w:ascii="Verdana" w:hAnsi="Verdana" w:cs="Arial"/>
                <w:sz w:val="24"/>
                <w:szCs w:val="24"/>
              </w:rPr>
              <w:t>s</w:t>
            </w:r>
            <w:r w:rsidR="00A97DCD" w:rsidRPr="00A97DCD">
              <w:rPr>
                <w:rFonts w:ascii="Verdana" w:hAnsi="Verdana" w:cs="Arial"/>
                <w:sz w:val="24"/>
                <w:szCs w:val="24"/>
              </w:rPr>
              <w:t xml:space="preserve"> </w:t>
            </w:r>
            <w:r w:rsidR="00B16B18">
              <w:rPr>
                <w:rFonts w:ascii="Verdana" w:hAnsi="Verdana" w:cs="Arial"/>
                <w:sz w:val="24"/>
                <w:szCs w:val="24"/>
              </w:rPr>
              <w:t>great circle distances</w:t>
            </w:r>
            <w:r>
              <w:rPr>
                <w:rFonts w:ascii="Verdana" w:hAnsi="Verdana" w:cs="Arial"/>
                <w:sz w:val="24"/>
                <w:szCs w:val="24"/>
              </w:rPr>
              <w:t>.</w:t>
            </w:r>
          </w:p>
          <w:p w14:paraId="36F94911" w14:textId="77777777" w:rsidR="00A97DCD" w:rsidRPr="00A97DCD" w:rsidRDefault="006E15A0" w:rsidP="00A97DCD">
            <w:pPr>
              <w:pStyle w:val="ListParagraph"/>
              <w:numPr>
                <w:ilvl w:val="0"/>
                <w:numId w:val="20"/>
              </w:numPr>
              <w:spacing w:after="0" w:line="240" w:lineRule="auto"/>
              <w:rPr>
                <w:rFonts w:ascii="Verdana" w:hAnsi="Verdana" w:cs="Arial"/>
                <w:sz w:val="24"/>
                <w:szCs w:val="24"/>
              </w:rPr>
            </w:pPr>
            <w:r>
              <w:rPr>
                <w:rFonts w:ascii="Verdana" w:hAnsi="Verdana" w:cs="Arial"/>
                <w:sz w:val="24"/>
                <w:szCs w:val="24"/>
              </w:rPr>
              <w:t>D</w:t>
            </w:r>
            <w:r w:rsidR="00A97DCD" w:rsidRPr="00A97DCD">
              <w:rPr>
                <w:rFonts w:ascii="Verdana" w:hAnsi="Verdana" w:cs="Arial"/>
                <w:sz w:val="24"/>
                <w:szCs w:val="24"/>
              </w:rPr>
              <w:t xml:space="preserve">istance can be held true from one to all other </w:t>
            </w:r>
            <w:r w:rsidR="00B16B18" w:rsidRPr="00A97DCD">
              <w:rPr>
                <w:rFonts w:ascii="Verdana" w:hAnsi="Verdana" w:cs="Arial"/>
                <w:sz w:val="24"/>
                <w:szCs w:val="24"/>
              </w:rPr>
              <w:t>points</w:t>
            </w:r>
            <w:r w:rsidR="00A97DCD" w:rsidRPr="00A97DCD">
              <w:rPr>
                <w:rFonts w:ascii="Verdana" w:hAnsi="Verdana" w:cs="Arial"/>
                <w:sz w:val="24"/>
                <w:szCs w:val="24"/>
              </w:rPr>
              <w:t xml:space="preserve"> or from a few </w:t>
            </w:r>
            <w:r w:rsidR="00A97DCD" w:rsidRPr="00A97DCD">
              <w:rPr>
                <w:rFonts w:ascii="Verdana" w:hAnsi="Verdana" w:cs="Arial"/>
                <w:sz w:val="24"/>
                <w:szCs w:val="24"/>
              </w:rPr>
              <w:lastRenderedPageBreak/>
              <w:t>points to others, but not from all points to all othe</w:t>
            </w:r>
            <w:r w:rsidR="00B16B18">
              <w:rPr>
                <w:rFonts w:ascii="Verdana" w:hAnsi="Verdana" w:cs="Arial"/>
                <w:sz w:val="24"/>
                <w:szCs w:val="24"/>
              </w:rPr>
              <w:t>r points</w:t>
            </w:r>
            <w:r>
              <w:rPr>
                <w:rFonts w:ascii="Verdana" w:hAnsi="Verdana" w:cs="Arial"/>
                <w:sz w:val="24"/>
                <w:szCs w:val="24"/>
              </w:rPr>
              <w:t>.</w:t>
            </w:r>
          </w:p>
          <w:p w14:paraId="1474CFAB" w14:textId="77777777" w:rsidR="00A97DCD" w:rsidRDefault="006E15A0" w:rsidP="00A97DCD">
            <w:pPr>
              <w:pStyle w:val="ListParagraph"/>
              <w:numPr>
                <w:ilvl w:val="0"/>
                <w:numId w:val="20"/>
              </w:numPr>
              <w:spacing w:after="0" w:line="240" w:lineRule="auto"/>
              <w:rPr>
                <w:rFonts w:ascii="Verdana" w:hAnsi="Verdana" w:cs="Arial"/>
                <w:sz w:val="24"/>
                <w:szCs w:val="24"/>
              </w:rPr>
            </w:pPr>
            <w:r>
              <w:rPr>
                <w:rFonts w:ascii="Verdana" w:hAnsi="Verdana" w:cs="Arial"/>
                <w:sz w:val="24"/>
                <w:szCs w:val="24"/>
              </w:rPr>
              <w:t>S</w:t>
            </w:r>
            <w:r w:rsidR="00A97DCD" w:rsidRPr="00A97DCD">
              <w:rPr>
                <w:rFonts w:ascii="Verdana" w:hAnsi="Verdana" w:cs="Arial"/>
                <w:sz w:val="24"/>
                <w:szCs w:val="24"/>
              </w:rPr>
              <w:t>cale is unifo</w:t>
            </w:r>
            <w:r w:rsidR="00B16B18">
              <w:rPr>
                <w:rFonts w:ascii="Verdana" w:hAnsi="Verdana" w:cs="Arial"/>
                <w:sz w:val="24"/>
                <w:szCs w:val="24"/>
              </w:rPr>
              <w:t>rm along lines of true distance</w:t>
            </w:r>
            <w:r>
              <w:rPr>
                <w:rFonts w:ascii="Verdana" w:hAnsi="Verdana" w:cs="Arial"/>
                <w:sz w:val="24"/>
                <w:szCs w:val="24"/>
              </w:rPr>
              <w:t>.</w:t>
            </w:r>
          </w:p>
          <w:p w14:paraId="604F9954" w14:textId="77777777" w:rsidR="00B16B18" w:rsidRPr="00A97DCD" w:rsidRDefault="00B16B18" w:rsidP="00B16B18">
            <w:pPr>
              <w:pStyle w:val="ListParagraph"/>
              <w:spacing w:after="0" w:line="240" w:lineRule="auto"/>
              <w:rPr>
                <w:rFonts w:ascii="Verdana" w:hAnsi="Verdana" w:cs="Arial"/>
                <w:sz w:val="24"/>
                <w:szCs w:val="24"/>
              </w:rPr>
            </w:pPr>
          </w:p>
          <w:p w14:paraId="68BA0CEC" w14:textId="77777777" w:rsidR="00A97DCD" w:rsidRPr="00A97DCD" w:rsidRDefault="006E15A0" w:rsidP="00A97DCD">
            <w:pPr>
              <w:spacing w:after="0" w:line="240" w:lineRule="auto"/>
              <w:rPr>
                <w:rFonts w:ascii="Verdana" w:hAnsi="Verdana" w:cs="Arial"/>
                <w:sz w:val="24"/>
                <w:szCs w:val="24"/>
              </w:rPr>
            </w:pPr>
            <w:r>
              <w:rPr>
                <w:rFonts w:ascii="Verdana" w:hAnsi="Verdana" w:cs="Arial"/>
                <w:b/>
                <w:bCs/>
                <w:sz w:val="24"/>
                <w:szCs w:val="24"/>
              </w:rPr>
              <w:t>Identifying Marks</w:t>
            </w:r>
          </w:p>
          <w:p w14:paraId="448E98AB" w14:textId="77777777" w:rsidR="00A97DCD" w:rsidRPr="006E15A0" w:rsidRDefault="006E15A0" w:rsidP="006E15A0">
            <w:pPr>
              <w:pStyle w:val="ListParagraph"/>
              <w:numPr>
                <w:ilvl w:val="0"/>
                <w:numId w:val="21"/>
              </w:numPr>
              <w:spacing w:after="0" w:line="240" w:lineRule="auto"/>
              <w:rPr>
                <w:rFonts w:ascii="Verdana" w:hAnsi="Verdana" w:cs="Arial"/>
                <w:sz w:val="24"/>
                <w:szCs w:val="24"/>
              </w:rPr>
            </w:pPr>
            <w:r>
              <w:rPr>
                <w:rFonts w:ascii="Verdana" w:hAnsi="Verdana" w:cs="Arial"/>
                <w:sz w:val="24"/>
                <w:szCs w:val="24"/>
              </w:rPr>
              <w:t>N</w:t>
            </w:r>
            <w:r w:rsidRPr="00B16B18">
              <w:rPr>
                <w:rFonts w:ascii="Verdana" w:hAnsi="Verdana" w:cs="Arial"/>
                <w:sz w:val="24"/>
                <w:szCs w:val="24"/>
              </w:rPr>
              <w:t>e</w:t>
            </w:r>
            <w:r>
              <w:rPr>
                <w:rFonts w:ascii="Verdana" w:hAnsi="Verdana" w:cs="Arial"/>
                <w:sz w:val="24"/>
                <w:szCs w:val="24"/>
              </w:rPr>
              <w:t>ither conformal nor equal area; l</w:t>
            </w:r>
            <w:r w:rsidR="00A97DCD" w:rsidRPr="006E15A0">
              <w:rPr>
                <w:rFonts w:ascii="Verdana" w:hAnsi="Verdana" w:cs="Arial"/>
                <w:sz w:val="24"/>
                <w:szCs w:val="24"/>
              </w:rPr>
              <w:t>ook</w:t>
            </w:r>
            <w:r w:rsidR="00B16B18" w:rsidRPr="006E15A0">
              <w:rPr>
                <w:rFonts w:ascii="Verdana" w:hAnsi="Verdana" w:cs="Arial"/>
                <w:sz w:val="24"/>
                <w:szCs w:val="24"/>
              </w:rPr>
              <w:t>s less distorted</w:t>
            </w:r>
            <w:r w:rsidRPr="006E15A0">
              <w:rPr>
                <w:rFonts w:ascii="Verdana" w:hAnsi="Verdana" w:cs="Arial"/>
                <w:sz w:val="24"/>
                <w:szCs w:val="24"/>
              </w:rPr>
              <w:t>.</w:t>
            </w:r>
          </w:p>
          <w:p w14:paraId="2D83B748" w14:textId="77777777" w:rsidR="00A97DCD" w:rsidRDefault="00A97DCD" w:rsidP="003060A3">
            <w:pPr>
              <w:spacing w:after="0" w:line="240" w:lineRule="auto"/>
              <w:rPr>
                <w:rFonts w:ascii="Verdana" w:hAnsi="Verdana" w:cs="Arial"/>
                <w:sz w:val="24"/>
                <w:szCs w:val="24"/>
              </w:rPr>
            </w:pPr>
          </w:p>
        </w:tc>
      </w:tr>
    </w:tbl>
    <w:p w14:paraId="76AF4342" w14:textId="77777777" w:rsidR="003060A3" w:rsidRPr="003060A3" w:rsidRDefault="003060A3" w:rsidP="003060A3">
      <w:pPr>
        <w:spacing w:after="0" w:line="240" w:lineRule="auto"/>
        <w:rPr>
          <w:rFonts w:ascii="Verdana" w:hAnsi="Verdana" w:cs="Arial"/>
          <w:sz w:val="24"/>
          <w:szCs w:val="24"/>
        </w:rPr>
      </w:pPr>
    </w:p>
    <w:p w14:paraId="3CB423CD" w14:textId="77777777" w:rsidR="003060A3" w:rsidRPr="003060A3" w:rsidRDefault="00E707A7" w:rsidP="00CA2857">
      <w:pPr>
        <w:pStyle w:val="Heading2"/>
      </w:pPr>
      <w:r w:rsidRPr="00E707A7">
        <w:t>Azimuthal Map Projection</w:t>
      </w:r>
      <w:r>
        <w:t xml:space="preserve"> </w:t>
      </w:r>
    </w:p>
    <w:p w14:paraId="65CE4DCE"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azimuthal map projection, also known as the true direction map projection, preserves direction from one point to all other points in the map. It is important to note that direction is not true between non-central points.  Direction is only true when measured to or from the specific points chosen. Azimuthal map projection is most useful for preserving direction two or from one point, often used for navigation.</w:t>
      </w:r>
    </w:p>
    <w:p w14:paraId="368BCBFA" w14:textId="77777777" w:rsidR="003060A3" w:rsidRPr="003060A3" w:rsidRDefault="003060A3" w:rsidP="003060A3">
      <w:pPr>
        <w:spacing w:after="0" w:line="240" w:lineRule="auto"/>
        <w:rPr>
          <w:rFonts w:ascii="Verdana" w:hAnsi="Verdana" w:cs="Arial"/>
          <w:sz w:val="24"/>
          <w:szCs w:val="24"/>
        </w:rPr>
      </w:pPr>
    </w:p>
    <w:p w14:paraId="2C1CFE21"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azimuthal equidistant map projection is an example of a true direction map projection that also holds distance to be true. While not all azimuthal map projections look like this, this particular map projection allows you to measure across the poles, and around the world, to determine true distance and direction from a single point.</w:t>
      </w:r>
    </w:p>
    <w:p w14:paraId="6F4DF653" w14:textId="77777777" w:rsidR="00E0435B" w:rsidRDefault="00E0435B"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B16B18" w14:paraId="1FC27979" w14:textId="77777777" w:rsidTr="00B16B18">
        <w:tc>
          <w:tcPr>
            <w:tcW w:w="9576" w:type="dxa"/>
          </w:tcPr>
          <w:p w14:paraId="1CEFD327" w14:textId="77777777" w:rsidR="00B16B18" w:rsidRDefault="00B16B18" w:rsidP="00B16B18">
            <w:pPr>
              <w:spacing w:after="0" w:line="240" w:lineRule="auto"/>
              <w:jc w:val="center"/>
              <w:rPr>
                <w:rFonts w:ascii="Verdana" w:hAnsi="Verdana" w:cs="Arial"/>
                <w:b/>
                <w:bCs/>
                <w:sz w:val="24"/>
                <w:szCs w:val="24"/>
              </w:rPr>
            </w:pPr>
            <w:r>
              <w:rPr>
                <w:rFonts w:ascii="Verdana" w:hAnsi="Verdana" w:cs="Arial"/>
                <w:b/>
                <w:bCs/>
                <w:sz w:val="24"/>
                <w:szCs w:val="24"/>
              </w:rPr>
              <w:t>Key Facts</w:t>
            </w:r>
          </w:p>
          <w:p w14:paraId="37844288" w14:textId="77777777" w:rsidR="00B16B18" w:rsidRDefault="00B16B18" w:rsidP="00B16B18">
            <w:pPr>
              <w:spacing w:after="0" w:line="240" w:lineRule="auto"/>
              <w:jc w:val="center"/>
              <w:rPr>
                <w:rFonts w:ascii="Verdana" w:hAnsi="Verdana" w:cs="Arial"/>
                <w:b/>
                <w:bCs/>
                <w:sz w:val="24"/>
                <w:szCs w:val="24"/>
              </w:rPr>
            </w:pPr>
          </w:p>
          <w:p w14:paraId="67F91A32" w14:textId="77777777" w:rsidR="00B16B18" w:rsidRDefault="00B16B18" w:rsidP="00B16B18">
            <w:pPr>
              <w:spacing w:after="0" w:line="240" w:lineRule="auto"/>
              <w:rPr>
                <w:rFonts w:ascii="Verdana" w:hAnsi="Verdana" w:cs="Arial"/>
                <w:b/>
                <w:bCs/>
                <w:sz w:val="24"/>
                <w:szCs w:val="24"/>
              </w:rPr>
            </w:pPr>
            <w:r w:rsidRPr="00B16B18">
              <w:rPr>
                <w:rFonts w:ascii="Verdana" w:hAnsi="Verdana" w:cs="Arial"/>
                <w:b/>
                <w:bCs/>
                <w:noProof/>
                <w:sz w:val="24"/>
                <w:szCs w:val="24"/>
              </w:rPr>
              <w:drawing>
                <wp:anchor distT="0" distB="0" distL="114300" distR="114300" simplePos="0" relativeHeight="251675648" behindDoc="0" locked="0" layoutInCell="1" allowOverlap="1" wp14:anchorId="498A8FA8" wp14:editId="63B5EF4E">
                  <wp:simplePos x="0" y="0"/>
                  <wp:positionH relativeFrom="column">
                    <wp:posOffset>0</wp:posOffset>
                  </wp:positionH>
                  <wp:positionV relativeFrom="paragraph">
                    <wp:posOffset>3810</wp:posOffset>
                  </wp:positionV>
                  <wp:extent cx="1393825" cy="1390650"/>
                  <wp:effectExtent l="0" t="0" r="0" b="0"/>
                  <wp:wrapSquare wrapText="bothSides"/>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93825" cy="13906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rFonts w:ascii="Verdana" w:hAnsi="Verdana" w:cs="Arial"/>
                <w:b/>
                <w:bCs/>
                <w:sz w:val="24"/>
                <w:szCs w:val="24"/>
              </w:rPr>
              <w:t xml:space="preserve">Azimuthal Equidistant Map Projection </w:t>
            </w:r>
          </w:p>
          <w:p w14:paraId="5A6ED23E" w14:textId="77777777" w:rsidR="00B16B18" w:rsidRDefault="00B16B18" w:rsidP="00B16B18">
            <w:pPr>
              <w:spacing w:after="0" w:line="240" w:lineRule="auto"/>
              <w:rPr>
                <w:rFonts w:ascii="Verdana" w:hAnsi="Verdana" w:cs="Arial"/>
                <w:b/>
                <w:bCs/>
                <w:sz w:val="24"/>
                <w:szCs w:val="24"/>
              </w:rPr>
            </w:pPr>
          </w:p>
          <w:p w14:paraId="68848BCF" w14:textId="77777777" w:rsidR="006E15A0" w:rsidRDefault="006E15A0" w:rsidP="006E15A0">
            <w:pPr>
              <w:spacing w:after="0" w:line="240" w:lineRule="auto"/>
              <w:rPr>
                <w:rFonts w:ascii="Verdana" w:hAnsi="Verdana" w:cs="Arial"/>
                <w:b/>
                <w:bCs/>
                <w:sz w:val="24"/>
                <w:szCs w:val="24"/>
              </w:rPr>
            </w:pPr>
            <w:r>
              <w:rPr>
                <w:rFonts w:ascii="Verdana" w:hAnsi="Verdana" w:cs="Arial"/>
                <w:b/>
                <w:bCs/>
                <w:sz w:val="24"/>
                <w:szCs w:val="24"/>
              </w:rPr>
              <w:t>Also Known As (AKA)</w:t>
            </w:r>
          </w:p>
          <w:p w14:paraId="3FF464A2" w14:textId="77777777" w:rsidR="00B16B18" w:rsidRDefault="00B16B18" w:rsidP="00B16B18">
            <w:pPr>
              <w:spacing w:after="0" w:line="240" w:lineRule="auto"/>
              <w:rPr>
                <w:rFonts w:ascii="Verdana" w:hAnsi="Verdana" w:cs="Arial"/>
                <w:sz w:val="24"/>
                <w:szCs w:val="24"/>
              </w:rPr>
            </w:pPr>
            <w:r w:rsidRPr="00B16B18">
              <w:rPr>
                <w:rFonts w:ascii="Verdana" w:hAnsi="Verdana" w:cs="Arial"/>
                <w:sz w:val="24"/>
                <w:szCs w:val="24"/>
              </w:rPr>
              <w:t>True Direction</w:t>
            </w:r>
          </w:p>
          <w:p w14:paraId="1DC56BED" w14:textId="77777777" w:rsidR="006E15A0" w:rsidRPr="00B16B18" w:rsidRDefault="006E15A0" w:rsidP="00B16B18">
            <w:pPr>
              <w:spacing w:after="0" w:line="240" w:lineRule="auto"/>
              <w:rPr>
                <w:rFonts w:ascii="Verdana" w:hAnsi="Verdana" w:cs="Arial"/>
                <w:sz w:val="24"/>
                <w:szCs w:val="24"/>
              </w:rPr>
            </w:pPr>
          </w:p>
          <w:p w14:paraId="39CA2B1B" w14:textId="77777777" w:rsidR="00B16B18" w:rsidRPr="00B16B18" w:rsidRDefault="006E15A0" w:rsidP="00B16B18">
            <w:pPr>
              <w:spacing w:after="0" w:line="240" w:lineRule="auto"/>
              <w:rPr>
                <w:rFonts w:ascii="Verdana" w:hAnsi="Verdana" w:cs="Arial"/>
                <w:sz w:val="24"/>
                <w:szCs w:val="24"/>
              </w:rPr>
            </w:pPr>
            <w:r>
              <w:rPr>
                <w:rFonts w:ascii="Verdana" w:hAnsi="Verdana" w:cs="Arial"/>
                <w:b/>
                <w:bCs/>
                <w:sz w:val="24"/>
                <w:szCs w:val="24"/>
              </w:rPr>
              <w:t>Goal</w:t>
            </w:r>
          </w:p>
          <w:p w14:paraId="1BE473A4" w14:textId="77777777" w:rsidR="00B16B18"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Preserve true direction from one point to all other points.</w:t>
            </w:r>
          </w:p>
          <w:p w14:paraId="26352356" w14:textId="77777777" w:rsidR="00B16B18"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Direction not true between non-central points.</w:t>
            </w:r>
          </w:p>
          <w:p w14:paraId="5F995C07" w14:textId="77777777" w:rsidR="006E15A0" w:rsidRDefault="006E15A0" w:rsidP="00B16B18">
            <w:pPr>
              <w:spacing w:after="0" w:line="240" w:lineRule="auto"/>
              <w:rPr>
                <w:rFonts w:ascii="Verdana" w:hAnsi="Verdana" w:cs="Arial"/>
                <w:b/>
                <w:bCs/>
                <w:sz w:val="24"/>
                <w:szCs w:val="24"/>
              </w:rPr>
            </w:pPr>
          </w:p>
          <w:p w14:paraId="196C64D1" w14:textId="77777777" w:rsidR="00B16B18" w:rsidRPr="00B16B18" w:rsidRDefault="006E15A0" w:rsidP="00B16B18">
            <w:pPr>
              <w:spacing w:after="0" w:line="240" w:lineRule="auto"/>
              <w:rPr>
                <w:rFonts w:ascii="Verdana" w:hAnsi="Verdana" w:cs="Arial"/>
                <w:sz w:val="24"/>
                <w:szCs w:val="24"/>
              </w:rPr>
            </w:pPr>
            <w:r>
              <w:rPr>
                <w:rFonts w:ascii="Verdana" w:hAnsi="Verdana" w:cs="Arial"/>
                <w:b/>
                <w:bCs/>
                <w:sz w:val="24"/>
                <w:szCs w:val="24"/>
              </w:rPr>
              <w:t xml:space="preserve">                             Useful for</w:t>
            </w:r>
            <w:r w:rsidR="00884F32">
              <w:rPr>
                <w:rFonts w:ascii="Verdana" w:hAnsi="Verdana" w:cs="Arial"/>
                <w:b/>
                <w:bCs/>
                <w:sz w:val="24"/>
                <w:szCs w:val="24"/>
              </w:rPr>
              <w:t xml:space="preserve">: </w:t>
            </w:r>
          </w:p>
          <w:p w14:paraId="6E646B75" w14:textId="77777777" w:rsidR="00B16B18" w:rsidRPr="00B16B18" w:rsidRDefault="00B16B18" w:rsidP="00B16B18">
            <w:pPr>
              <w:spacing w:after="0" w:line="240" w:lineRule="auto"/>
              <w:rPr>
                <w:rFonts w:ascii="Verdana" w:hAnsi="Verdana" w:cs="Arial"/>
                <w:sz w:val="24"/>
                <w:szCs w:val="24"/>
              </w:rPr>
            </w:pPr>
            <w:r>
              <w:rPr>
                <w:rFonts w:ascii="Verdana" w:hAnsi="Verdana" w:cs="Arial"/>
                <w:sz w:val="24"/>
                <w:szCs w:val="24"/>
              </w:rPr>
              <w:t xml:space="preserve">                            </w:t>
            </w:r>
            <w:r w:rsidRPr="00B16B18">
              <w:rPr>
                <w:rFonts w:ascii="Verdana" w:hAnsi="Verdana" w:cs="Arial"/>
                <w:sz w:val="24"/>
                <w:szCs w:val="24"/>
              </w:rPr>
              <w:t>Pres</w:t>
            </w:r>
            <w:r>
              <w:rPr>
                <w:rFonts w:ascii="Verdana" w:hAnsi="Verdana" w:cs="Arial"/>
                <w:sz w:val="24"/>
                <w:szCs w:val="24"/>
              </w:rPr>
              <w:t>erving direction from one point.</w:t>
            </w:r>
          </w:p>
          <w:p w14:paraId="1D7B56ED" w14:textId="77777777" w:rsidR="00B16B18" w:rsidRDefault="00B16B18" w:rsidP="003060A3">
            <w:pPr>
              <w:spacing w:after="0" w:line="240" w:lineRule="auto"/>
              <w:rPr>
                <w:rFonts w:ascii="Verdana" w:hAnsi="Verdana" w:cs="Arial"/>
                <w:sz w:val="24"/>
                <w:szCs w:val="24"/>
              </w:rPr>
            </w:pPr>
          </w:p>
        </w:tc>
      </w:tr>
    </w:tbl>
    <w:p w14:paraId="02BAD35A" w14:textId="77777777" w:rsidR="00E0435B" w:rsidRPr="003060A3" w:rsidRDefault="00E0435B" w:rsidP="003060A3">
      <w:pPr>
        <w:spacing w:after="0" w:line="240" w:lineRule="auto"/>
        <w:rPr>
          <w:rFonts w:ascii="Verdana" w:hAnsi="Verdana" w:cs="Arial"/>
          <w:sz w:val="24"/>
          <w:szCs w:val="24"/>
        </w:rPr>
      </w:pPr>
    </w:p>
    <w:p w14:paraId="544AE69B" w14:textId="77777777" w:rsidR="003060A3" w:rsidRPr="003060A3" w:rsidRDefault="003060A3" w:rsidP="003060A3">
      <w:pPr>
        <w:spacing w:after="0" w:line="240" w:lineRule="auto"/>
        <w:rPr>
          <w:rFonts w:ascii="Verdana" w:hAnsi="Verdana" w:cs="Arial"/>
          <w:sz w:val="24"/>
          <w:szCs w:val="24"/>
        </w:rPr>
      </w:pPr>
    </w:p>
    <w:p w14:paraId="587DAA04" w14:textId="77777777" w:rsidR="003060A3" w:rsidRPr="003060A3" w:rsidRDefault="009D3A46" w:rsidP="00CA2857">
      <w:pPr>
        <w:pStyle w:val="Heading2"/>
      </w:pPr>
      <w:r>
        <w:t xml:space="preserve">Combining Map Projection Properties </w:t>
      </w:r>
    </w:p>
    <w:p w14:paraId="67F046E6"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As seen on a few example map projections previously, we can combine map projection properties onto a single projection. For example, an equal area map projection can also combine parts of it azimuthal map projection. Conformal can combine with azimuthal, equidistant can combine with </w:t>
      </w:r>
      <w:r w:rsidRPr="003060A3">
        <w:rPr>
          <w:rFonts w:ascii="Verdana" w:hAnsi="Verdana" w:cs="Arial"/>
          <w:sz w:val="24"/>
          <w:szCs w:val="24"/>
        </w:rPr>
        <w:lastRenderedPageBreak/>
        <w:t>azimuthal, and azimuthal can combine with equal area, conformal, and/or equidistant.</w:t>
      </w:r>
    </w:p>
    <w:p w14:paraId="07DCD188" w14:textId="77777777" w:rsidR="003060A3" w:rsidRDefault="00B16B18" w:rsidP="003060A3">
      <w:pPr>
        <w:spacing w:after="0" w:line="240" w:lineRule="auto"/>
        <w:rPr>
          <w:rFonts w:ascii="Verdana" w:hAnsi="Verdana" w:cs="Arial"/>
          <w:sz w:val="24"/>
          <w:szCs w:val="24"/>
        </w:rPr>
      </w:pPr>
      <w:r>
        <w:rPr>
          <w:rFonts w:ascii="Verdana" w:hAnsi="Verdana" w:cs="Arial"/>
          <w:sz w:val="24"/>
          <w:szCs w:val="24"/>
        </w:rPr>
        <w:t xml:space="preserve"> </w:t>
      </w:r>
    </w:p>
    <w:tbl>
      <w:tblPr>
        <w:tblW w:w="9022" w:type="dxa"/>
        <w:tblInd w:w="359" w:type="dxa"/>
        <w:tblCellMar>
          <w:left w:w="0" w:type="dxa"/>
          <w:right w:w="0" w:type="dxa"/>
        </w:tblCellMar>
        <w:tblLook w:val="04A0" w:firstRow="1" w:lastRow="0" w:firstColumn="1" w:lastColumn="0" w:noHBand="0" w:noVBand="1"/>
      </w:tblPr>
      <w:tblGrid>
        <w:gridCol w:w="1791"/>
        <w:gridCol w:w="1788"/>
        <w:gridCol w:w="1790"/>
        <w:gridCol w:w="1920"/>
        <w:gridCol w:w="1733"/>
      </w:tblGrid>
      <w:tr w:rsidR="00B16B18" w:rsidRPr="00B16B18" w14:paraId="6D874244" w14:textId="77777777" w:rsidTr="00B16B18">
        <w:trPr>
          <w:trHeight w:val="591"/>
        </w:trPr>
        <w:tc>
          <w:tcPr>
            <w:tcW w:w="1791"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24" w:type="dxa"/>
              <w:bottom w:w="72" w:type="dxa"/>
              <w:right w:w="124" w:type="dxa"/>
            </w:tcMar>
            <w:hideMark/>
          </w:tcPr>
          <w:p w14:paraId="3D5EF811" w14:textId="77777777" w:rsidR="00B16B18" w:rsidRPr="00B16B18" w:rsidRDefault="00B16B18" w:rsidP="00B16B18">
            <w:pPr>
              <w:spacing w:after="0" w:line="240" w:lineRule="auto"/>
              <w:rPr>
                <w:rFonts w:ascii="Verdana" w:hAnsi="Verdana" w:cs="Arial"/>
                <w:sz w:val="24"/>
                <w:szCs w:val="24"/>
              </w:rPr>
            </w:pPr>
            <w:r>
              <w:rPr>
                <w:rFonts w:ascii="Verdana" w:hAnsi="Verdana" w:cs="Arial"/>
                <w:sz w:val="24"/>
                <w:szCs w:val="24"/>
              </w:rPr>
              <w:t xml:space="preserve"> </w:t>
            </w:r>
          </w:p>
        </w:tc>
        <w:tc>
          <w:tcPr>
            <w:tcW w:w="1788"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24" w:type="dxa"/>
              <w:bottom w:w="72" w:type="dxa"/>
              <w:right w:w="124" w:type="dxa"/>
            </w:tcMar>
            <w:hideMark/>
          </w:tcPr>
          <w:p w14:paraId="7F5F7DB6"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Equal Area</w:t>
            </w:r>
          </w:p>
        </w:tc>
        <w:tc>
          <w:tcPr>
            <w:tcW w:w="1790"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24" w:type="dxa"/>
              <w:bottom w:w="72" w:type="dxa"/>
              <w:right w:w="124" w:type="dxa"/>
            </w:tcMar>
            <w:hideMark/>
          </w:tcPr>
          <w:p w14:paraId="0D66B1A5"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Conformal</w:t>
            </w:r>
          </w:p>
        </w:tc>
        <w:tc>
          <w:tcPr>
            <w:tcW w:w="1920"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24" w:type="dxa"/>
              <w:bottom w:w="72" w:type="dxa"/>
              <w:right w:w="124" w:type="dxa"/>
            </w:tcMar>
            <w:hideMark/>
          </w:tcPr>
          <w:p w14:paraId="37B9CA9A"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Equidistant</w:t>
            </w:r>
          </w:p>
        </w:tc>
        <w:tc>
          <w:tcPr>
            <w:tcW w:w="1733" w:type="dxa"/>
            <w:tcBorders>
              <w:top w:val="single" w:sz="8" w:space="0" w:color="FFFFFF"/>
              <w:left w:val="single" w:sz="8" w:space="0" w:color="FFFFFF"/>
              <w:bottom w:val="single" w:sz="24" w:space="0" w:color="FFFFFF"/>
              <w:right w:val="single" w:sz="8" w:space="0" w:color="FFFFFF"/>
            </w:tcBorders>
            <w:shd w:val="clear" w:color="auto" w:fill="000000"/>
            <w:tcMar>
              <w:top w:w="72" w:type="dxa"/>
              <w:left w:w="124" w:type="dxa"/>
              <w:bottom w:w="72" w:type="dxa"/>
              <w:right w:w="124" w:type="dxa"/>
            </w:tcMar>
            <w:hideMark/>
          </w:tcPr>
          <w:p w14:paraId="6D9E509B"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Azimuthal</w:t>
            </w:r>
          </w:p>
        </w:tc>
      </w:tr>
      <w:tr w:rsidR="00B16B18" w:rsidRPr="00B16B18" w14:paraId="4252026B" w14:textId="77777777" w:rsidTr="00B16B18">
        <w:trPr>
          <w:trHeight w:val="591"/>
        </w:trPr>
        <w:tc>
          <w:tcPr>
            <w:tcW w:w="1791" w:type="dxa"/>
            <w:tcBorders>
              <w:top w:val="single" w:sz="24" w:space="0" w:color="FFFFFF"/>
              <w:left w:val="single" w:sz="8" w:space="0" w:color="FFFFFF"/>
              <w:bottom w:val="single" w:sz="8" w:space="0" w:color="FFFFFF"/>
              <w:right w:val="single" w:sz="8" w:space="0" w:color="FFFFFF"/>
            </w:tcBorders>
            <w:shd w:val="clear" w:color="auto" w:fill="000000"/>
            <w:tcMar>
              <w:top w:w="72" w:type="dxa"/>
              <w:left w:w="124" w:type="dxa"/>
              <w:bottom w:w="72" w:type="dxa"/>
              <w:right w:w="124" w:type="dxa"/>
            </w:tcMar>
            <w:hideMark/>
          </w:tcPr>
          <w:p w14:paraId="7906238F"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Equal Area</w:t>
            </w:r>
          </w:p>
        </w:tc>
        <w:tc>
          <w:tcPr>
            <w:tcW w:w="1788"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7B8F24B3"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w:t>
            </w:r>
          </w:p>
        </w:tc>
        <w:tc>
          <w:tcPr>
            <w:tcW w:w="1790"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3D7FDBB1"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920"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6D1BE818"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733" w:type="dxa"/>
            <w:tcBorders>
              <w:top w:val="single" w:sz="24"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62A3D5E8"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r>
      <w:tr w:rsidR="00B16B18" w:rsidRPr="00B16B18" w14:paraId="2BCD08F1" w14:textId="77777777" w:rsidTr="00B16B18">
        <w:trPr>
          <w:trHeight w:val="591"/>
        </w:trPr>
        <w:tc>
          <w:tcPr>
            <w:tcW w:w="1791" w:type="dxa"/>
            <w:tcBorders>
              <w:top w:val="single" w:sz="8" w:space="0" w:color="FFFFFF"/>
              <w:left w:val="single" w:sz="8" w:space="0" w:color="FFFFFF"/>
              <w:bottom w:val="single" w:sz="8" w:space="0" w:color="FFFFFF"/>
              <w:right w:val="single" w:sz="8" w:space="0" w:color="FFFFFF"/>
            </w:tcBorders>
            <w:shd w:val="clear" w:color="auto" w:fill="000000"/>
            <w:tcMar>
              <w:top w:w="72" w:type="dxa"/>
              <w:left w:w="124" w:type="dxa"/>
              <w:bottom w:w="72" w:type="dxa"/>
              <w:right w:w="124" w:type="dxa"/>
            </w:tcMar>
            <w:hideMark/>
          </w:tcPr>
          <w:p w14:paraId="5F33943E"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Conformal</w:t>
            </w:r>
          </w:p>
        </w:tc>
        <w:tc>
          <w:tcPr>
            <w:tcW w:w="1788"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58CAF267"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790"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7CC23820"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w:t>
            </w:r>
          </w:p>
        </w:tc>
        <w:tc>
          <w:tcPr>
            <w:tcW w:w="1920"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41F0143E"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733"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324568AA"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r>
      <w:tr w:rsidR="00B16B18" w:rsidRPr="00B16B18" w14:paraId="12DB8D9F" w14:textId="77777777" w:rsidTr="00B16B18">
        <w:trPr>
          <w:trHeight w:val="591"/>
        </w:trPr>
        <w:tc>
          <w:tcPr>
            <w:tcW w:w="1791" w:type="dxa"/>
            <w:tcBorders>
              <w:top w:val="single" w:sz="8" w:space="0" w:color="FFFFFF"/>
              <w:left w:val="single" w:sz="8" w:space="0" w:color="FFFFFF"/>
              <w:bottom w:val="single" w:sz="8" w:space="0" w:color="FFFFFF"/>
              <w:right w:val="single" w:sz="8" w:space="0" w:color="FFFFFF"/>
            </w:tcBorders>
            <w:shd w:val="clear" w:color="auto" w:fill="000000"/>
            <w:tcMar>
              <w:top w:w="72" w:type="dxa"/>
              <w:left w:w="124" w:type="dxa"/>
              <w:bottom w:w="72" w:type="dxa"/>
              <w:right w:w="124" w:type="dxa"/>
            </w:tcMar>
            <w:hideMark/>
          </w:tcPr>
          <w:p w14:paraId="73DCCE74"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Equidistant</w:t>
            </w:r>
          </w:p>
        </w:tc>
        <w:tc>
          <w:tcPr>
            <w:tcW w:w="1788" w:type="dxa"/>
            <w:tcBorders>
              <w:top w:val="single" w:sz="8"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78E92E39"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790" w:type="dxa"/>
            <w:tcBorders>
              <w:top w:val="single" w:sz="8"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249F4B1A"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No</w:t>
            </w:r>
          </w:p>
        </w:tc>
        <w:tc>
          <w:tcPr>
            <w:tcW w:w="1920" w:type="dxa"/>
            <w:tcBorders>
              <w:top w:val="single" w:sz="8"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0E10EACE"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w:t>
            </w:r>
          </w:p>
        </w:tc>
        <w:tc>
          <w:tcPr>
            <w:tcW w:w="1733" w:type="dxa"/>
            <w:tcBorders>
              <w:top w:val="single" w:sz="8" w:space="0" w:color="FFFFFF"/>
              <w:left w:val="single" w:sz="8" w:space="0" w:color="FFFFFF"/>
              <w:bottom w:val="single" w:sz="8" w:space="0" w:color="FFFFFF"/>
              <w:right w:val="single" w:sz="8" w:space="0" w:color="FFFFFF"/>
            </w:tcBorders>
            <w:shd w:val="clear" w:color="auto" w:fill="CBCBCB"/>
            <w:tcMar>
              <w:top w:w="72" w:type="dxa"/>
              <w:left w:w="124" w:type="dxa"/>
              <w:bottom w:w="72" w:type="dxa"/>
              <w:right w:w="124" w:type="dxa"/>
            </w:tcMar>
            <w:hideMark/>
          </w:tcPr>
          <w:p w14:paraId="3A0CA9D1"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r>
      <w:tr w:rsidR="00B16B18" w:rsidRPr="00B16B18" w14:paraId="79DCB8AD" w14:textId="77777777" w:rsidTr="00B16B18">
        <w:trPr>
          <w:trHeight w:val="591"/>
        </w:trPr>
        <w:tc>
          <w:tcPr>
            <w:tcW w:w="1791" w:type="dxa"/>
            <w:tcBorders>
              <w:top w:val="single" w:sz="8" w:space="0" w:color="FFFFFF"/>
              <w:left w:val="single" w:sz="8" w:space="0" w:color="FFFFFF"/>
              <w:bottom w:val="single" w:sz="8" w:space="0" w:color="FFFFFF"/>
              <w:right w:val="single" w:sz="8" w:space="0" w:color="FFFFFF"/>
            </w:tcBorders>
            <w:shd w:val="clear" w:color="auto" w:fill="000000"/>
            <w:tcMar>
              <w:top w:w="72" w:type="dxa"/>
              <w:left w:w="124" w:type="dxa"/>
              <w:bottom w:w="72" w:type="dxa"/>
              <w:right w:w="124" w:type="dxa"/>
            </w:tcMar>
            <w:hideMark/>
          </w:tcPr>
          <w:p w14:paraId="0BD4C64F"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b/>
                <w:bCs/>
                <w:sz w:val="24"/>
                <w:szCs w:val="24"/>
              </w:rPr>
              <w:t>Azimuthal</w:t>
            </w:r>
          </w:p>
        </w:tc>
        <w:tc>
          <w:tcPr>
            <w:tcW w:w="1788"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7CC88B5A"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c>
          <w:tcPr>
            <w:tcW w:w="1790"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349706EA"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c>
          <w:tcPr>
            <w:tcW w:w="1920"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20F1055E"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Yes</w:t>
            </w:r>
          </w:p>
        </w:tc>
        <w:tc>
          <w:tcPr>
            <w:tcW w:w="1733" w:type="dxa"/>
            <w:tcBorders>
              <w:top w:val="single" w:sz="8" w:space="0" w:color="FFFFFF"/>
              <w:left w:val="single" w:sz="8" w:space="0" w:color="FFFFFF"/>
              <w:bottom w:val="single" w:sz="8" w:space="0" w:color="FFFFFF"/>
              <w:right w:val="single" w:sz="8" w:space="0" w:color="FFFFFF"/>
            </w:tcBorders>
            <w:shd w:val="clear" w:color="auto" w:fill="E7E7E7"/>
            <w:tcMar>
              <w:top w:w="72" w:type="dxa"/>
              <w:left w:w="124" w:type="dxa"/>
              <w:bottom w:w="72" w:type="dxa"/>
              <w:right w:w="124" w:type="dxa"/>
            </w:tcMar>
            <w:hideMark/>
          </w:tcPr>
          <w:p w14:paraId="5967B021" w14:textId="77777777" w:rsidR="0056079F" w:rsidRPr="00B16B18" w:rsidRDefault="00B16B18" w:rsidP="00B16B18">
            <w:pPr>
              <w:spacing w:after="0" w:line="240" w:lineRule="auto"/>
              <w:rPr>
                <w:rFonts w:ascii="Verdana" w:hAnsi="Verdana" w:cs="Arial"/>
                <w:sz w:val="24"/>
                <w:szCs w:val="24"/>
              </w:rPr>
            </w:pPr>
            <w:r w:rsidRPr="00B16B18">
              <w:rPr>
                <w:rFonts w:ascii="Verdana" w:hAnsi="Verdana" w:cs="Arial"/>
                <w:sz w:val="24"/>
                <w:szCs w:val="24"/>
              </w:rPr>
              <w:t>--</w:t>
            </w:r>
          </w:p>
        </w:tc>
      </w:tr>
    </w:tbl>
    <w:p w14:paraId="23A5CB1F" w14:textId="77777777" w:rsidR="00B16B18" w:rsidRDefault="00B16B18" w:rsidP="003060A3">
      <w:pPr>
        <w:spacing w:after="0" w:line="240" w:lineRule="auto"/>
        <w:rPr>
          <w:rFonts w:ascii="Verdana" w:hAnsi="Verdana" w:cs="Arial"/>
          <w:sz w:val="24"/>
          <w:szCs w:val="24"/>
        </w:rPr>
      </w:pPr>
    </w:p>
    <w:p w14:paraId="2A6E2AEC" w14:textId="77777777" w:rsidR="00B16B18" w:rsidRDefault="00B16B18" w:rsidP="003060A3">
      <w:pPr>
        <w:spacing w:after="0" w:line="240" w:lineRule="auto"/>
        <w:rPr>
          <w:rFonts w:ascii="Verdana" w:hAnsi="Verdana" w:cs="Arial"/>
          <w:sz w:val="24"/>
          <w:szCs w:val="24"/>
        </w:rPr>
      </w:pPr>
      <w:r w:rsidRPr="00B16B18">
        <w:rPr>
          <w:rFonts w:ascii="Verdana" w:hAnsi="Verdana" w:cs="Arial"/>
          <w:noProof/>
          <w:sz w:val="24"/>
          <w:szCs w:val="24"/>
        </w:rPr>
        <mc:AlternateContent>
          <mc:Choice Requires="wps">
            <w:drawing>
              <wp:anchor distT="0" distB="0" distL="114300" distR="114300" simplePos="0" relativeHeight="251677696" behindDoc="0" locked="0" layoutInCell="1" allowOverlap="1" wp14:anchorId="55AA63EB" wp14:editId="04C80D62">
                <wp:simplePos x="0" y="0"/>
                <wp:positionH relativeFrom="column">
                  <wp:posOffset>1685925</wp:posOffset>
                </wp:positionH>
                <wp:positionV relativeFrom="paragraph">
                  <wp:posOffset>59055</wp:posOffset>
                </wp:positionV>
                <wp:extent cx="3834765" cy="645795"/>
                <wp:effectExtent l="0" t="0" r="0" b="0"/>
                <wp:wrapNone/>
                <wp:docPr id="5" name="TextBox 4"/>
                <wp:cNvGraphicFramePr/>
                <a:graphic xmlns:a="http://schemas.openxmlformats.org/drawingml/2006/main">
                  <a:graphicData uri="http://schemas.microsoft.com/office/word/2010/wordprocessingShape">
                    <wps:wsp>
                      <wps:cNvSpPr txBox="1"/>
                      <wps:spPr>
                        <a:xfrm>
                          <a:off x="0" y="0"/>
                          <a:ext cx="3834765" cy="645795"/>
                        </a:xfrm>
                        <a:prstGeom prst="rect">
                          <a:avLst/>
                        </a:prstGeom>
                        <a:noFill/>
                      </wps:spPr>
                      <wps:txbx>
                        <w:txbxContent>
                          <w:p w14:paraId="301A81C2" w14:textId="77777777" w:rsidR="00B64C13" w:rsidRDefault="00B64C13" w:rsidP="00B16B18">
                            <w:pPr>
                              <w:pStyle w:val="NormalWeb"/>
                              <w:spacing w:before="0" w:beforeAutospacing="0" w:after="0" w:afterAutospacing="0"/>
                              <w:textAlignment w:val="baseline"/>
                            </w:pPr>
                            <w:r>
                              <w:rPr>
                                <w:rFonts w:ascii="Verdana" w:hAnsi="Verdana" w:cstheme="minorBidi"/>
                                <w:b/>
                                <w:bCs/>
                                <w:color w:val="000000" w:themeColor="text1"/>
                                <w:kern w:val="24"/>
                              </w:rPr>
                              <w:t xml:space="preserve">Yes </w:t>
                            </w:r>
                            <w:r>
                              <w:rPr>
                                <w:rFonts w:ascii="Verdana" w:hAnsi="Verdana" w:cstheme="minorBidi"/>
                                <w:color w:val="000000" w:themeColor="text1"/>
                                <w:kern w:val="24"/>
                              </w:rPr>
                              <w:t>denotes they can be combined.</w:t>
                            </w:r>
                          </w:p>
                          <w:p w14:paraId="03F0C31A" w14:textId="77777777" w:rsidR="00B64C13" w:rsidRDefault="00B64C13" w:rsidP="00B16B18">
                            <w:pPr>
                              <w:pStyle w:val="NormalWeb"/>
                              <w:spacing w:before="0" w:beforeAutospacing="0" w:after="0" w:afterAutospacing="0"/>
                              <w:textAlignment w:val="baseline"/>
                            </w:pPr>
                            <w:r>
                              <w:rPr>
                                <w:rFonts w:ascii="Verdana" w:hAnsi="Verdana" w:cstheme="minorBidi"/>
                                <w:b/>
                                <w:bCs/>
                                <w:color w:val="000000" w:themeColor="text1"/>
                                <w:kern w:val="24"/>
                              </w:rPr>
                              <w:t xml:space="preserve">No </w:t>
                            </w:r>
                            <w:r>
                              <w:rPr>
                                <w:rFonts w:ascii="Verdana" w:hAnsi="Verdana" w:cstheme="minorBidi"/>
                                <w:color w:val="000000" w:themeColor="text1"/>
                                <w:kern w:val="24"/>
                              </w:rPr>
                              <w:t>denotes they cannot be combined.</w:t>
                            </w:r>
                          </w:p>
                        </w:txbxContent>
                      </wps:txbx>
                      <wps:bodyPr wrap="none" rtlCol="0">
                        <a:spAutoFit/>
                      </wps:bodyPr>
                    </wps:wsp>
                  </a:graphicData>
                </a:graphic>
              </wp:anchor>
            </w:drawing>
          </mc:Choice>
          <mc:Fallback>
            <w:pict>
              <v:shapetype id="_x0000_t202" coordsize="21600,21600" o:spt="202" path="m,l,21600r21600,l21600,xe">
                <v:stroke joinstyle="miter"/>
                <v:path gradientshapeok="t" o:connecttype="rect"/>
              </v:shapetype>
              <v:shape id="TextBox 4" o:spid="_x0000_s1027" type="#_x0000_t202" style="position:absolute;margin-left:132.75pt;margin-top:4.65pt;width:301.95pt;height:50.85pt;z-index:251677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67BkwEAABIDAAAOAAAAZHJzL2Uyb0RvYy54bWysUstOwzAQvCPxD5bvNIU+gKgp4iG4IEBq&#10;+QDXsRtLsdfyuk3696zdUhDcEBcn3l3Pzszu7Ka3LduqgAZcxc8HQ86Uk1Abt674+/Lx7IozjMLV&#10;ogWnKr5TyG/mpyezzpfqAhpoaxUYgTgsO1/xJkZfFgXKRlmBA/DKUVJDsCLSNayLOoiO0G1bXAyH&#10;06KDUPsAUiFS9GGf5POMr7WS8VVrVJG1FSduMZ8hn6t0FvOZKNdB+MbIAw3xBxZWGEdNj1APIgq2&#10;CeYXlDUyAIKOAwm2AK2NVFkDqTkf/lCzaIRXWQuZg/5oE/4frHzZvgVm6opPOHPC0oiWqo930LNx&#10;MqfzWFLNwlNV7ClMQ/6MIwWT5l4Hm76khlGebN4drSUsJik4uhqNL6fUQ1JuOp5cXk8STPH12geM&#10;TwosSz8VDzS67KjYPmPcl36WpGYOHk3bpniiuKeS/mK/6rOeI80V1Dti39GQK+5oCzkLsb2HvBEJ&#10;Cv3tJhJc7pIw9i8O0GR85nlYkjTZ7/dc9bXK8w8AAAD//wMAUEsDBBQABgAIAAAAIQAPsj8q3QAA&#10;AAkBAAAPAAAAZHJzL2Rvd25yZXYueG1sTI9BTsMwEEX3SNzBGiR21E5ooiSNU6ECa6BwADd245B4&#10;HMVuGzg9wwqWo//0/5t6u7iRnc0ceo8SkpUAZrD1usdOwsf7810BLESFWo0ejYQvE2DbXF/VqtL+&#10;gm/mvI8doxIMlZJgY5wqzkNrjVNh5SeDlB397FSkc+64ntWFyt3IUyFy7lSPtGDVZHbWtMP+5CQU&#10;wr0MQ5m+Brf+TjK7e/RP06eUtzfLwwZYNEv8g+FXn9ShIaeDP6EObJSQ5llGqITyHhjlRV6ugR0I&#10;TBIBvKn5/w+aHwAAAP//AwBQSwECLQAUAAYACAAAACEAtoM4kv4AAADhAQAAEwAAAAAAAAAAAAAA&#10;AAAAAAAAW0NvbnRlbnRfVHlwZXNdLnhtbFBLAQItABQABgAIAAAAIQA4/SH/1gAAAJQBAAALAAAA&#10;AAAAAAAAAAAAAC8BAABfcmVscy8ucmVsc1BLAQItABQABgAIAAAAIQCnd67BkwEAABIDAAAOAAAA&#10;AAAAAAAAAAAAAC4CAABkcnMvZTJvRG9jLnhtbFBLAQItABQABgAIAAAAIQAPsj8q3QAAAAkBAAAP&#10;AAAAAAAAAAAAAAAAAO0DAABkcnMvZG93bnJldi54bWxQSwUGAAAAAAQABADzAAAA9wQAAAAA&#10;" filled="f" stroked="f">
                <v:textbox style="mso-fit-shape-to-text:t">
                  <w:txbxContent>
                    <w:p w14:paraId="301A81C2" w14:textId="77777777" w:rsidR="00B64C13" w:rsidRDefault="00B64C13" w:rsidP="00B16B18">
                      <w:pPr>
                        <w:pStyle w:val="NormalWeb"/>
                        <w:spacing w:before="0" w:beforeAutospacing="0" w:after="0" w:afterAutospacing="0"/>
                        <w:textAlignment w:val="baseline"/>
                      </w:pPr>
                      <w:r>
                        <w:rPr>
                          <w:rFonts w:ascii="Verdana" w:hAnsi="Verdana" w:cstheme="minorBidi"/>
                          <w:b/>
                          <w:bCs/>
                          <w:color w:val="000000" w:themeColor="text1"/>
                          <w:kern w:val="24"/>
                        </w:rPr>
                        <w:t xml:space="preserve">Yes </w:t>
                      </w:r>
                      <w:r>
                        <w:rPr>
                          <w:rFonts w:ascii="Verdana" w:hAnsi="Verdana" w:cstheme="minorBidi"/>
                          <w:color w:val="000000" w:themeColor="text1"/>
                          <w:kern w:val="24"/>
                        </w:rPr>
                        <w:t>denotes they can be combined.</w:t>
                      </w:r>
                    </w:p>
                    <w:p w14:paraId="03F0C31A" w14:textId="77777777" w:rsidR="00B64C13" w:rsidRDefault="00B64C13" w:rsidP="00B16B18">
                      <w:pPr>
                        <w:pStyle w:val="NormalWeb"/>
                        <w:spacing w:before="0" w:beforeAutospacing="0" w:after="0" w:afterAutospacing="0"/>
                        <w:textAlignment w:val="baseline"/>
                      </w:pPr>
                      <w:r>
                        <w:rPr>
                          <w:rFonts w:ascii="Verdana" w:hAnsi="Verdana" w:cstheme="minorBidi"/>
                          <w:b/>
                          <w:bCs/>
                          <w:color w:val="000000" w:themeColor="text1"/>
                          <w:kern w:val="24"/>
                        </w:rPr>
                        <w:t xml:space="preserve">No </w:t>
                      </w:r>
                      <w:r>
                        <w:rPr>
                          <w:rFonts w:ascii="Verdana" w:hAnsi="Verdana" w:cstheme="minorBidi"/>
                          <w:color w:val="000000" w:themeColor="text1"/>
                          <w:kern w:val="24"/>
                        </w:rPr>
                        <w:t>denotes they cannot be combined.</w:t>
                      </w:r>
                    </w:p>
                  </w:txbxContent>
                </v:textbox>
              </v:shape>
            </w:pict>
          </mc:Fallback>
        </mc:AlternateContent>
      </w:r>
    </w:p>
    <w:p w14:paraId="5F715E39" w14:textId="77777777" w:rsidR="00B16B18" w:rsidRDefault="00B16B18" w:rsidP="003060A3">
      <w:pPr>
        <w:spacing w:after="0" w:line="240" w:lineRule="auto"/>
        <w:rPr>
          <w:rFonts w:ascii="Verdana" w:hAnsi="Verdana" w:cs="Arial"/>
          <w:sz w:val="24"/>
          <w:szCs w:val="24"/>
        </w:rPr>
      </w:pPr>
    </w:p>
    <w:p w14:paraId="1B389D48" w14:textId="77777777" w:rsidR="00B16B18" w:rsidRDefault="00B16B18" w:rsidP="003060A3">
      <w:pPr>
        <w:spacing w:after="0" w:line="240" w:lineRule="auto"/>
        <w:rPr>
          <w:rFonts w:ascii="Verdana" w:hAnsi="Verdana" w:cs="Arial"/>
          <w:sz w:val="24"/>
          <w:szCs w:val="24"/>
        </w:rPr>
      </w:pPr>
    </w:p>
    <w:p w14:paraId="65F68E33" w14:textId="77777777" w:rsidR="00B16B18" w:rsidRPr="003060A3" w:rsidRDefault="00B16B18" w:rsidP="00CA2857">
      <w:pPr>
        <w:pStyle w:val="Heading2"/>
      </w:pPr>
    </w:p>
    <w:p w14:paraId="3EBA1976" w14:textId="77777777" w:rsidR="003060A3" w:rsidRPr="003060A3" w:rsidRDefault="009D3A46" w:rsidP="00CA2857">
      <w:pPr>
        <w:pStyle w:val="Heading2"/>
      </w:pPr>
      <w:r w:rsidRPr="009D3A46">
        <w:t>Minimum Error or Compromise Map Projection</w:t>
      </w:r>
      <w:r w:rsidRPr="003060A3">
        <w:t xml:space="preserve"> </w:t>
      </w:r>
    </w:p>
    <w:p w14:paraId="046FA308"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There is another map projection family that does not try to hold a single map projection property true. This map projection family is known as the minimum error, or compromise, map projection. The goal of the compromise map projection is to simultaneously minimize all four map projection properties, but may not hold any of the four map projection properties as true. The compromise map projection is useful for general geographic cartography.</w:t>
      </w:r>
    </w:p>
    <w:p w14:paraId="49CE113E" w14:textId="77777777" w:rsidR="001C32B6" w:rsidRDefault="001C32B6" w:rsidP="003060A3">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1C32B6" w14:paraId="119F7B90" w14:textId="77777777" w:rsidTr="001C32B6">
        <w:tc>
          <w:tcPr>
            <w:tcW w:w="9576" w:type="dxa"/>
          </w:tcPr>
          <w:p w14:paraId="01785F3A" w14:textId="77777777" w:rsidR="001C32B6" w:rsidRDefault="001C32B6" w:rsidP="001C32B6">
            <w:pPr>
              <w:spacing w:after="0" w:line="240" w:lineRule="auto"/>
              <w:jc w:val="center"/>
              <w:rPr>
                <w:rFonts w:ascii="Verdana" w:hAnsi="Verdana" w:cs="Arial"/>
                <w:b/>
                <w:bCs/>
                <w:sz w:val="24"/>
                <w:szCs w:val="24"/>
              </w:rPr>
            </w:pPr>
            <w:r>
              <w:rPr>
                <w:rFonts w:ascii="Verdana" w:hAnsi="Verdana" w:cs="Arial"/>
                <w:b/>
                <w:bCs/>
                <w:sz w:val="24"/>
                <w:szCs w:val="24"/>
              </w:rPr>
              <w:t>Key Facts</w:t>
            </w:r>
          </w:p>
          <w:p w14:paraId="01E9F689" w14:textId="77777777" w:rsidR="001C32B6" w:rsidRDefault="001C32B6" w:rsidP="001C32B6">
            <w:pPr>
              <w:spacing w:after="0" w:line="240" w:lineRule="auto"/>
              <w:jc w:val="center"/>
              <w:rPr>
                <w:rFonts w:ascii="Verdana" w:hAnsi="Verdana" w:cs="Arial"/>
                <w:b/>
                <w:bCs/>
                <w:sz w:val="24"/>
                <w:szCs w:val="24"/>
              </w:rPr>
            </w:pPr>
          </w:p>
          <w:p w14:paraId="07A39DAC" w14:textId="77777777" w:rsidR="001C32B6" w:rsidRDefault="001C32B6" w:rsidP="001C32B6">
            <w:pPr>
              <w:spacing w:after="0" w:line="240" w:lineRule="auto"/>
              <w:jc w:val="center"/>
              <w:rPr>
                <w:rFonts w:ascii="Verdana" w:hAnsi="Verdana" w:cs="Arial"/>
                <w:b/>
                <w:bCs/>
                <w:sz w:val="24"/>
                <w:szCs w:val="24"/>
              </w:rPr>
            </w:pPr>
            <w:r>
              <w:rPr>
                <w:rFonts w:ascii="Verdana" w:hAnsi="Verdana" w:cs="Arial"/>
                <w:b/>
                <w:bCs/>
                <w:sz w:val="24"/>
                <w:szCs w:val="24"/>
              </w:rPr>
              <w:t>Minimum Error Map Projection</w:t>
            </w:r>
          </w:p>
          <w:p w14:paraId="2AE47B6E" w14:textId="77777777" w:rsidR="001C32B6" w:rsidRDefault="001C32B6" w:rsidP="001C32B6">
            <w:pPr>
              <w:spacing w:after="0" w:line="240" w:lineRule="auto"/>
              <w:rPr>
                <w:rFonts w:ascii="Verdana" w:hAnsi="Verdana" w:cs="Arial"/>
                <w:b/>
                <w:bCs/>
                <w:sz w:val="24"/>
                <w:szCs w:val="24"/>
              </w:rPr>
            </w:pPr>
          </w:p>
          <w:p w14:paraId="1A5FEF0C" w14:textId="77777777" w:rsidR="001C32B6" w:rsidRPr="001C32B6" w:rsidRDefault="001C32B6" w:rsidP="001C32B6">
            <w:pPr>
              <w:spacing w:after="0" w:line="240" w:lineRule="auto"/>
              <w:rPr>
                <w:rFonts w:ascii="Verdana" w:hAnsi="Verdana" w:cs="Arial"/>
                <w:sz w:val="24"/>
                <w:szCs w:val="24"/>
              </w:rPr>
            </w:pPr>
            <w:r>
              <w:rPr>
                <w:rFonts w:ascii="Verdana" w:hAnsi="Verdana" w:cs="Arial"/>
                <w:b/>
                <w:bCs/>
                <w:sz w:val="24"/>
                <w:szCs w:val="24"/>
              </w:rPr>
              <w:t>Also Known As (AKA)</w:t>
            </w:r>
          </w:p>
          <w:p w14:paraId="6D624FB0" w14:textId="77777777" w:rsidR="001C32B6" w:rsidRPr="001C32B6" w:rsidRDefault="001C32B6" w:rsidP="001C32B6">
            <w:pPr>
              <w:spacing w:after="0" w:line="240" w:lineRule="auto"/>
              <w:rPr>
                <w:rFonts w:ascii="Verdana" w:hAnsi="Verdana" w:cs="Arial"/>
                <w:sz w:val="24"/>
                <w:szCs w:val="24"/>
              </w:rPr>
            </w:pPr>
            <w:r w:rsidRPr="001C32B6">
              <w:rPr>
                <w:rFonts w:ascii="Verdana" w:hAnsi="Verdana" w:cs="Arial"/>
                <w:sz w:val="24"/>
                <w:szCs w:val="24"/>
              </w:rPr>
              <w:t>Compromise Map Projection</w:t>
            </w:r>
          </w:p>
          <w:p w14:paraId="6F97F2D8" w14:textId="77777777" w:rsidR="001C32B6" w:rsidRDefault="001C32B6" w:rsidP="001C32B6">
            <w:pPr>
              <w:spacing w:after="0" w:line="240" w:lineRule="auto"/>
              <w:rPr>
                <w:rFonts w:ascii="Verdana" w:hAnsi="Verdana" w:cs="Arial"/>
                <w:b/>
                <w:bCs/>
                <w:sz w:val="24"/>
                <w:szCs w:val="24"/>
              </w:rPr>
            </w:pPr>
          </w:p>
          <w:p w14:paraId="334C357E" w14:textId="77777777" w:rsidR="001C32B6" w:rsidRPr="001C32B6" w:rsidRDefault="009D5C4D" w:rsidP="001C32B6">
            <w:pPr>
              <w:spacing w:after="0" w:line="240" w:lineRule="auto"/>
              <w:rPr>
                <w:rFonts w:ascii="Verdana" w:hAnsi="Verdana" w:cs="Arial"/>
                <w:sz w:val="24"/>
                <w:szCs w:val="24"/>
              </w:rPr>
            </w:pPr>
            <w:r>
              <w:rPr>
                <w:rFonts w:ascii="Verdana" w:hAnsi="Verdana" w:cs="Arial"/>
                <w:b/>
                <w:bCs/>
                <w:sz w:val="24"/>
                <w:szCs w:val="24"/>
              </w:rPr>
              <w:t>Goal</w:t>
            </w:r>
          </w:p>
          <w:p w14:paraId="0DACE158" w14:textId="77777777" w:rsidR="001C32B6" w:rsidRPr="001C32B6" w:rsidRDefault="001C32B6" w:rsidP="001C32B6">
            <w:pPr>
              <w:spacing w:after="0" w:line="240" w:lineRule="auto"/>
              <w:rPr>
                <w:rFonts w:ascii="Verdana" w:hAnsi="Verdana" w:cs="Arial"/>
                <w:sz w:val="24"/>
                <w:szCs w:val="24"/>
              </w:rPr>
            </w:pPr>
            <w:r>
              <w:rPr>
                <w:rFonts w:ascii="Verdana" w:hAnsi="Verdana" w:cs="Arial"/>
                <w:sz w:val="24"/>
                <w:szCs w:val="24"/>
              </w:rPr>
              <w:t xml:space="preserve">Simultaneously minimize all </w:t>
            </w:r>
            <w:r w:rsidRPr="001C32B6">
              <w:rPr>
                <w:rFonts w:ascii="Verdana" w:hAnsi="Verdana" w:cs="Arial"/>
                <w:sz w:val="24"/>
                <w:szCs w:val="24"/>
              </w:rPr>
              <w:t>four map projection properties</w:t>
            </w:r>
          </w:p>
          <w:p w14:paraId="3C4D93C8" w14:textId="77777777" w:rsidR="001C32B6" w:rsidRDefault="001C32B6" w:rsidP="001C32B6">
            <w:pPr>
              <w:spacing w:after="0" w:line="240" w:lineRule="auto"/>
              <w:rPr>
                <w:rFonts w:ascii="Verdana" w:hAnsi="Verdana" w:cs="Arial"/>
                <w:b/>
                <w:bCs/>
                <w:sz w:val="24"/>
                <w:szCs w:val="24"/>
              </w:rPr>
            </w:pPr>
          </w:p>
          <w:p w14:paraId="072B3CF2" w14:textId="77777777" w:rsidR="00884F32" w:rsidRDefault="009D5C4D" w:rsidP="001C32B6">
            <w:pPr>
              <w:spacing w:after="0" w:line="240" w:lineRule="auto"/>
              <w:rPr>
                <w:rFonts w:ascii="Verdana" w:hAnsi="Verdana" w:cs="Arial"/>
                <w:sz w:val="24"/>
                <w:szCs w:val="24"/>
              </w:rPr>
            </w:pPr>
            <w:r>
              <w:rPr>
                <w:rFonts w:ascii="Verdana" w:hAnsi="Verdana" w:cs="Arial"/>
                <w:b/>
                <w:bCs/>
                <w:sz w:val="24"/>
                <w:szCs w:val="24"/>
              </w:rPr>
              <w:t>Useful for</w:t>
            </w:r>
            <w:r w:rsidR="00884F32">
              <w:rPr>
                <w:rFonts w:ascii="Verdana" w:hAnsi="Verdana" w:cs="Arial"/>
                <w:b/>
                <w:bCs/>
                <w:sz w:val="24"/>
                <w:szCs w:val="24"/>
              </w:rPr>
              <w:t>:</w:t>
            </w:r>
            <w:r w:rsidR="00884F32">
              <w:rPr>
                <w:rFonts w:ascii="Verdana" w:hAnsi="Verdana" w:cs="Arial"/>
                <w:sz w:val="24"/>
                <w:szCs w:val="24"/>
              </w:rPr>
              <w:t xml:space="preserve"> </w:t>
            </w:r>
          </w:p>
          <w:p w14:paraId="20CDC8DD" w14:textId="77777777" w:rsidR="001C32B6" w:rsidRDefault="00884F32" w:rsidP="003060A3">
            <w:pPr>
              <w:spacing w:after="0" w:line="240" w:lineRule="auto"/>
              <w:rPr>
                <w:rFonts w:ascii="Verdana" w:hAnsi="Verdana" w:cs="Arial"/>
                <w:sz w:val="24"/>
                <w:szCs w:val="24"/>
              </w:rPr>
            </w:pPr>
            <w:r>
              <w:rPr>
                <w:rFonts w:ascii="Verdana" w:hAnsi="Verdana" w:cs="Arial"/>
                <w:sz w:val="24"/>
                <w:szCs w:val="24"/>
              </w:rPr>
              <w:t>General Geographic C</w:t>
            </w:r>
            <w:r w:rsidR="001C32B6" w:rsidRPr="001C32B6">
              <w:rPr>
                <w:rFonts w:ascii="Verdana" w:hAnsi="Verdana" w:cs="Arial"/>
                <w:sz w:val="24"/>
                <w:szCs w:val="24"/>
              </w:rPr>
              <w:t>artography</w:t>
            </w:r>
          </w:p>
        </w:tc>
      </w:tr>
    </w:tbl>
    <w:p w14:paraId="2E53FC69" w14:textId="77777777" w:rsidR="001C32B6" w:rsidRPr="003060A3" w:rsidRDefault="001C32B6" w:rsidP="003060A3">
      <w:pPr>
        <w:spacing w:after="0" w:line="240" w:lineRule="auto"/>
        <w:rPr>
          <w:rFonts w:ascii="Verdana" w:hAnsi="Verdana" w:cs="Arial"/>
          <w:sz w:val="24"/>
          <w:szCs w:val="24"/>
        </w:rPr>
      </w:pPr>
    </w:p>
    <w:p w14:paraId="67070B5A" w14:textId="77777777" w:rsidR="003060A3" w:rsidRPr="003060A3" w:rsidRDefault="003060A3" w:rsidP="003060A3">
      <w:pPr>
        <w:spacing w:after="0" w:line="240" w:lineRule="auto"/>
        <w:rPr>
          <w:rFonts w:ascii="Verdana" w:hAnsi="Verdana" w:cs="Arial"/>
          <w:sz w:val="24"/>
          <w:szCs w:val="24"/>
        </w:rPr>
      </w:pPr>
    </w:p>
    <w:p w14:paraId="144B7947" w14:textId="77777777" w:rsidR="003060A3" w:rsidRPr="003060A3" w:rsidRDefault="009D3A46" w:rsidP="00CA2857">
      <w:pPr>
        <w:pStyle w:val="Heading2"/>
      </w:pPr>
      <w:r w:rsidRPr="009D3A46">
        <w:t>Robinson Map Projection</w:t>
      </w:r>
      <w:r>
        <w:t xml:space="preserve"> </w:t>
      </w:r>
    </w:p>
    <w:p w14:paraId="2E785CC1"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An example of a compromise map projection is the Robinson map projection. It does not greatly distort any of the four map projection properties nor does it hold any of the four properties true. However what is nice about the Robinson map projection is that it does a reasonable job of showing the true shape, distance, direction, and size of the features of the earth.</w:t>
      </w:r>
    </w:p>
    <w:p w14:paraId="5A8B2849" w14:textId="77777777" w:rsidR="006A7231" w:rsidRDefault="006A7231" w:rsidP="003060A3">
      <w:pPr>
        <w:spacing w:after="0" w:line="240" w:lineRule="auto"/>
        <w:rPr>
          <w:rFonts w:ascii="Verdana" w:hAnsi="Verdana" w:cs="Arial"/>
          <w:sz w:val="24"/>
          <w:szCs w:val="24"/>
        </w:rPr>
      </w:pPr>
    </w:p>
    <w:p w14:paraId="27955FFF" w14:textId="77777777" w:rsidR="006A7231" w:rsidRPr="003060A3" w:rsidRDefault="00CA2857" w:rsidP="003060A3">
      <w:pPr>
        <w:spacing w:after="0" w:line="240" w:lineRule="auto"/>
        <w:rPr>
          <w:rFonts w:ascii="Verdana" w:hAnsi="Verdana" w:cs="Arial"/>
          <w:sz w:val="24"/>
          <w:szCs w:val="24"/>
        </w:rPr>
      </w:pPr>
      <w:r>
        <w:rPr>
          <w:rFonts w:ascii="Verdana" w:hAnsi="Verdana" w:cs="Arial"/>
          <w:noProof/>
          <w:sz w:val="24"/>
          <w:szCs w:val="24"/>
        </w:rPr>
        <w:t xml:space="preserve">                         </w:t>
      </w:r>
      <w:r w:rsidR="006A7231" w:rsidRPr="006A7231">
        <w:rPr>
          <w:rFonts w:ascii="Verdana" w:hAnsi="Verdana" w:cs="Arial"/>
          <w:noProof/>
          <w:sz w:val="24"/>
          <w:szCs w:val="24"/>
        </w:rPr>
        <w:drawing>
          <wp:inline distT="0" distB="0" distL="0" distR="0" wp14:anchorId="09B6285F" wp14:editId="2C3767BB">
            <wp:extent cx="3364591" cy="1716445"/>
            <wp:effectExtent l="0" t="0" r="7620" b="0"/>
            <wp:docPr id="184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369317" cy="1718856"/>
                    </a:xfrm>
                    <a:prstGeom prst="rect">
                      <a:avLst/>
                    </a:prstGeom>
                    <a:noFill/>
                    <a:ln>
                      <a:noFill/>
                    </a:ln>
                    <a:effectLst/>
                    <a:extLst/>
                  </pic:spPr>
                </pic:pic>
              </a:graphicData>
            </a:graphic>
          </wp:inline>
        </w:drawing>
      </w:r>
    </w:p>
    <w:p w14:paraId="4E84BC4D" w14:textId="77777777" w:rsidR="003060A3" w:rsidRDefault="003060A3" w:rsidP="003060A3">
      <w:pPr>
        <w:spacing w:after="0" w:line="240" w:lineRule="auto"/>
        <w:rPr>
          <w:rFonts w:ascii="Verdana" w:hAnsi="Verdana" w:cs="Arial"/>
          <w:sz w:val="24"/>
          <w:szCs w:val="24"/>
        </w:rPr>
      </w:pPr>
    </w:p>
    <w:p w14:paraId="5538ACF7" w14:textId="77777777" w:rsidR="003060A3" w:rsidRPr="00CA2857" w:rsidRDefault="003060A3" w:rsidP="003060A3">
      <w:pPr>
        <w:spacing w:after="0" w:line="240" w:lineRule="auto"/>
        <w:rPr>
          <w:rFonts w:ascii="Verdana" w:hAnsi="Verdana" w:cs="Arial"/>
          <w:b/>
          <w:sz w:val="24"/>
          <w:szCs w:val="24"/>
        </w:rPr>
      </w:pPr>
      <w:r w:rsidRPr="00CA2857">
        <w:rPr>
          <w:rFonts w:ascii="Times New Roman" w:hAnsi="Times New Roman" w:cs="Times New Roman"/>
          <w:b/>
          <w:sz w:val="52"/>
          <w:szCs w:val="52"/>
        </w:rPr>
        <w:t>Determining Deformation and its Distribution over the Projection</w:t>
      </w:r>
      <w:r w:rsidRPr="003060A3">
        <w:rPr>
          <w:rFonts w:ascii="Verdana" w:hAnsi="Verdana" w:cs="Arial"/>
          <w:b/>
          <w:sz w:val="24"/>
          <w:szCs w:val="24"/>
        </w:rPr>
        <w:t xml:space="preserve"> </w:t>
      </w:r>
    </w:p>
    <w:p w14:paraId="7A505525" w14:textId="77777777" w:rsidR="003060A3" w:rsidRPr="003060A3" w:rsidRDefault="003B6A71" w:rsidP="00CA2857">
      <w:pPr>
        <w:pStyle w:val="Heading2"/>
      </w:pPr>
      <w:proofErr w:type="spellStart"/>
      <w:r w:rsidRPr="003B6A71">
        <w:t>Tissot’s</w:t>
      </w:r>
      <w:proofErr w:type="spellEnd"/>
      <w:r w:rsidRPr="003B6A71">
        <w:t xml:space="preserve"> </w:t>
      </w:r>
      <w:proofErr w:type="spellStart"/>
      <w:r w:rsidRPr="003B6A71">
        <w:t>Indicatrix</w:t>
      </w:r>
      <w:proofErr w:type="spellEnd"/>
      <w:r w:rsidRPr="003060A3">
        <w:t xml:space="preserve"> </w:t>
      </w:r>
    </w:p>
    <w:p w14:paraId="76DF6F57"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A common method to determine deformation on a map projection is called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As we know, all flat maps distort shape, area, direction, or length when displaying features of a three-dimensional object, such as the earth.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helps to quantify the distortion and projection properties shown on the map projection.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is composed of immeasurably small circles centered at points on the earth. The earth is then projected onto a map using a map projection, and we consider the shape of the circles after projecting the map to determine the deformation and distribution of error throughout the map.</w:t>
      </w:r>
    </w:p>
    <w:p w14:paraId="74BF4308" w14:textId="77777777" w:rsidR="003060A3" w:rsidRDefault="003060A3" w:rsidP="003060A3">
      <w:pPr>
        <w:spacing w:after="0" w:line="240" w:lineRule="auto"/>
        <w:rPr>
          <w:rFonts w:ascii="Verdana" w:hAnsi="Verdana" w:cs="Arial"/>
          <w:sz w:val="24"/>
          <w:szCs w:val="24"/>
        </w:rPr>
      </w:pPr>
    </w:p>
    <w:tbl>
      <w:tblPr>
        <w:tblStyle w:val="TableGrid"/>
        <w:tblW w:w="8486" w:type="dxa"/>
        <w:tblInd w:w="480" w:type="dxa"/>
        <w:tblLook w:val="04A0" w:firstRow="1" w:lastRow="0" w:firstColumn="1" w:lastColumn="0" w:noHBand="0" w:noVBand="1"/>
      </w:tblPr>
      <w:tblGrid>
        <w:gridCol w:w="8486"/>
      </w:tblGrid>
      <w:tr w:rsidR="00A94C11" w14:paraId="31E05D02" w14:textId="77777777" w:rsidTr="00CA2857">
        <w:trPr>
          <w:trHeight w:val="1433"/>
        </w:trPr>
        <w:tc>
          <w:tcPr>
            <w:tcW w:w="8486" w:type="dxa"/>
          </w:tcPr>
          <w:p w14:paraId="687B6F6F" w14:textId="77777777" w:rsidR="00A94C11" w:rsidRPr="00A94C11" w:rsidRDefault="00A94C11" w:rsidP="00A94C11">
            <w:pPr>
              <w:spacing w:after="0" w:line="240" w:lineRule="auto"/>
              <w:jc w:val="center"/>
              <w:rPr>
                <w:rFonts w:ascii="Verdana" w:hAnsi="Verdana" w:cs="Arial"/>
                <w:b/>
                <w:sz w:val="24"/>
                <w:szCs w:val="24"/>
              </w:rPr>
            </w:pPr>
            <w:r w:rsidRPr="00A94C11">
              <w:rPr>
                <w:rFonts w:ascii="Verdana" w:hAnsi="Verdana" w:cs="Arial"/>
                <w:b/>
                <w:sz w:val="24"/>
                <w:szCs w:val="24"/>
              </w:rPr>
              <w:t xml:space="preserve">Key </w:t>
            </w:r>
            <w:r w:rsidR="0065555B">
              <w:rPr>
                <w:rFonts w:ascii="Verdana" w:hAnsi="Verdana" w:cs="Arial"/>
                <w:b/>
                <w:sz w:val="24"/>
                <w:szCs w:val="24"/>
              </w:rPr>
              <w:t>Facts</w:t>
            </w:r>
          </w:p>
          <w:p w14:paraId="626ED3F5" w14:textId="77777777" w:rsidR="00A94C11" w:rsidRDefault="00A94C11" w:rsidP="00A94C11">
            <w:pPr>
              <w:spacing w:after="0" w:line="240" w:lineRule="auto"/>
              <w:jc w:val="center"/>
              <w:rPr>
                <w:rFonts w:ascii="Verdana" w:hAnsi="Verdana" w:cs="Arial"/>
                <w:sz w:val="24"/>
                <w:szCs w:val="24"/>
              </w:rPr>
            </w:pPr>
          </w:p>
          <w:p w14:paraId="50C647A7" w14:textId="77777777" w:rsidR="00A94C11" w:rsidRDefault="00A94C11" w:rsidP="00A94C11">
            <w:pPr>
              <w:spacing w:after="0" w:line="240" w:lineRule="auto"/>
              <w:rPr>
                <w:rFonts w:ascii="Verdana" w:hAnsi="Verdana" w:cs="Arial"/>
                <w:b/>
                <w:sz w:val="24"/>
                <w:szCs w:val="24"/>
              </w:rPr>
            </w:pPr>
            <w:proofErr w:type="spellStart"/>
            <w:r w:rsidRPr="00A94C11">
              <w:rPr>
                <w:rFonts w:ascii="Verdana" w:hAnsi="Verdana" w:cs="Arial"/>
                <w:b/>
                <w:sz w:val="24"/>
                <w:szCs w:val="24"/>
              </w:rPr>
              <w:t>Tissot’s</w:t>
            </w:r>
            <w:proofErr w:type="spellEnd"/>
            <w:r w:rsidRPr="00A94C11">
              <w:rPr>
                <w:rFonts w:ascii="Verdana" w:hAnsi="Verdana" w:cs="Arial"/>
                <w:b/>
                <w:sz w:val="24"/>
                <w:szCs w:val="24"/>
              </w:rPr>
              <w:t xml:space="preserve"> </w:t>
            </w:r>
            <w:proofErr w:type="spellStart"/>
            <w:r w:rsidRPr="00A94C11">
              <w:rPr>
                <w:rFonts w:ascii="Verdana" w:hAnsi="Verdana" w:cs="Arial"/>
                <w:b/>
                <w:sz w:val="24"/>
                <w:szCs w:val="24"/>
              </w:rPr>
              <w:t>Indicatrix</w:t>
            </w:r>
            <w:proofErr w:type="spellEnd"/>
            <w:r>
              <w:rPr>
                <w:rFonts w:ascii="Verdana" w:hAnsi="Verdana" w:cs="Arial"/>
                <w:b/>
                <w:sz w:val="24"/>
                <w:szCs w:val="24"/>
              </w:rPr>
              <w:t>:</w:t>
            </w:r>
          </w:p>
          <w:p w14:paraId="61B7AFDA" w14:textId="77777777" w:rsidR="00A94C11" w:rsidRDefault="00A94C11" w:rsidP="00A94C11">
            <w:pPr>
              <w:spacing w:after="0" w:line="240" w:lineRule="auto"/>
              <w:jc w:val="center"/>
              <w:rPr>
                <w:rFonts w:ascii="Verdana" w:hAnsi="Verdana" w:cs="Arial"/>
                <w:b/>
                <w:sz w:val="24"/>
                <w:szCs w:val="24"/>
              </w:rPr>
            </w:pPr>
          </w:p>
          <w:p w14:paraId="5EE22465" w14:textId="77777777" w:rsidR="00A94C11" w:rsidRPr="00A94C11" w:rsidRDefault="001F461C" w:rsidP="00A94C11">
            <w:pPr>
              <w:pStyle w:val="ListParagraph"/>
              <w:numPr>
                <w:ilvl w:val="0"/>
                <w:numId w:val="21"/>
              </w:numPr>
              <w:spacing w:after="0" w:line="240" w:lineRule="auto"/>
              <w:rPr>
                <w:rFonts w:ascii="Verdana" w:hAnsi="Verdana" w:cs="Arial"/>
                <w:sz w:val="24"/>
                <w:szCs w:val="24"/>
              </w:rPr>
            </w:pPr>
            <w:r w:rsidRPr="00A94C11">
              <w:rPr>
                <w:rFonts w:ascii="Verdana" w:hAnsi="Verdana" w:cs="Arial"/>
                <w:sz w:val="24"/>
                <w:szCs w:val="24"/>
              </w:rPr>
              <w:t>helps to quantify distortion and projection properties</w:t>
            </w:r>
          </w:p>
          <w:p w14:paraId="249B2D9B" w14:textId="77777777" w:rsidR="00A94C11" w:rsidRPr="00A94C11" w:rsidRDefault="00A94C11" w:rsidP="00A94C11">
            <w:pPr>
              <w:pStyle w:val="ListParagraph"/>
              <w:numPr>
                <w:ilvl w:val="0"/>
                <w:numId w:val="21"/>
              </w:numPr>
              <w:spacing w:after="0" w:line="240" w:lineRule="auto"/>
              <w:rPr>
                <w:rFonts w:ascii="Verdana" w:hAnsi="Verdana" w:cs="Arial"/>
                <w:sz w:val="24"/>
                <w:szCs w:val="24"/>
              </w:rPr>
            </w:pPr>
            <w:r w:rsidRPr="00A94C11">
              <w:rPr>
                <w:rFonts w:ascii="Verdana" w:hAnsi="Verdana" w:cs="Arial"/>
                <w:sz w:val="24"/>
                <w:szCs w:val="24"/>
              </w:rPr>
              <w:t>is c</w:t>
            </w:r>
            <w:r w:rsidR="001F461C" w:rsidRPr="00A94C11">
              <w:rPr>
                <w:rFonts w:ascii="Verdana" w:hAnsi="Verdana" w:cs="Arial"/>
                <w:sz w:val="24"/>
                <w:szCs w:val="24"/>
              </w:rPr>
              <w:t>omposed of infinitesimally small circles centered at points on the Earth</w:t>
            </w:r>
          </w:p>
          <w:p w14:paraId="703150E6" w14:textId="77777777" w:rsidR="0056079F" w:rsidRPr="00A94C11" w:rsidRDefault="00A94C11" w:rsidP="00A94C11">
            <w:pPr>
              <w:pStyle w:val="ListParagraph"/>
              <w:numPr>
                <w:ilvl w:val="0"/>
                <w:numId w:val="21"/>
              </w:numPr>
              <w:spacing w:after="0" w:line="240" w:lineRule="auto"/>
              <w:rPr>
                <w:rFonts w:ascii="Verdana" w:hAnsi="Verdana" w:cs="Arial"/>
                <w:sz w:val="24"/>
                <w:szCs w:val="24"/>
              </w:rPr>
            </w:pPr>
            <w:r w:rsidRPr="00A94C11">
              <w:rPr>
                <w:rFonts w:ascii="Verdana" w:hAnsi="Verdana" w:cs="Arial"/>
                <w:sz w:val="24"/>
                <w:szCs w:val="24"/>
              </w:rPr>
              <w:t>c</w:t>
            </w:r>
            <w:r w:rsidR="001F461C" w:rsidRPr="00A94C11">
              <w:rPr>
                <w:rFonts w:ascii="Verdana" w:hAnsi="Verdana" w:cs="Arial"/>
                <w:sz w:val="24"/>
                <w:szCs w:val="24"/>
              </w:rPr>
              <w:t>onsider</w:t>
            </w:r>
            <w:r w:rsidRPr="00A94C11">
              <w:rPr>
                <w:rFonts w:ascii="Verdana" w:hAnsi="Verdana" w:cs="Arial"/>
                <w:sz w:val="24"/>
                <w:szCs w:val="24"/>
              </w:rPr>
              <w:t>s</w:t>
            </w:r>
            <w:r w:rsidR="001F461C" w:rsidRPr="00A94C11">
              <w:rPr>
                <w:rFonts w:ascii="Verdana" w:hAnsi="Verdana" w:cs="Arial"/>
                <w:sz w:val="24"/>
                <w:szCs w:val="24"/>
              </w:rPr>
              <w:t xml:space="preserve"> the shape of the circle after projecting the map</w:t>
            </w:r>
          </w:p>
          <w:p w14:paraId="2EF96D3C" w14:textId="77777777" w:rsidR="00A94C11" w:rsidRPr="00A94C11" w:rsidRDefault="00A94C11" w:rsidP="00A94C11">
            <w:pPr>
              <w:spacing w:after="0" w:line="240" w:lineRule="auto"/>
              <w:jc w:val="center"/>
              <w:rPr>
                <w:rFonts w:ascii="Verdana" w:hAnsi="Verdana" w:cs="Arial"/>
                <w:b/>
                <w:sz w:val="24"/>
                <w:szCs w:val="24"/>
              </w:rPr>
            </w:pPr>
          </w:p>
        </w:tc>
      </w:tr>
    </w:tbl>
    <w:p w14:paraId="075CD0C6" w14:textId="77777777" w:rsidR="00A94C11" w:rsidRPr="003060A3" w:rsidRDefault="00A94C11" w:rsidP="003060A3">
      <w:pPr>
        <w:spacing w:after="0" w:line="240" w:lineRule="auto"/>
        <w:rPr>
          <w:rFonts w:ascii="Verdana" w:hAnsi="Verdana" w:cs="Arial"/>
          <w:sz w:val="24"/>
          <w:szCs w:val="24"/>
        </w:rPr>
      </w:pPr>
    </w:p>
    <w:p w14:paraId="0EC1F481" w14:textId="77777777" w:rsidR="0065555B" w:rsidRPr="0065555B" w:rsidRDefault="0065555B" w:rsidP="00CA2857">
      <w:pPr>
        <w:pStyle w:val="Heading2"/>
      </w:pPr>
      <w:r w:rsidRPr="0065555B">
        <w:t xml:space="preserve">Interpreting </w:t>
      </w:r>
      <w:proofErr w:type="spellStart"/>
      <w:r w:rsidRPr="0065555B">
        <w:t>Tissot’s</w:t>
      </w:r>
      <w:proofErr w:type="spellEnd"/>
      <w:r w:rsidRPr="0065555B">
        <w:t xml:space="preserve"> </w:t>
      </w:r>
      <w:proofErr w:type="spellStart"/>
      <w:r w:rsidRPr="0065555B">
        <w:t>Indicatrix</w:t>
      </w:r>
      <w:proofErr w:type="spellEnd"/>
    </w:p>
    <w:p w14:paraId="41CDB1A9"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As a quick illustration, if you look at the five map projections, remember that the circles were all originally the same size and were perfect circles. We will interpret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by seeing what happens to the circles when the earth is projected.</w:t>
      </w:r>
    </w:p>
    <w:p w14:paraId="0B256E19" w14:textId="77777777" w:rsidR="001630B9" w:rsidRDefault="001630B9" w:rsidP="003060A3">
      <w:pPr>
        <w:spacing w:after="0" w:line="240" w:lineRule="auto"/>
        <w:rPr>
          <w:rFonts w:ascii="Verdana" w:hAnsi="Verdana" w:cs="Arial"/>
          <w:sz w:val="24"/>
          <w:szCs w:val="24"/>
        </w:rPr>
      </w:pPr>
    </w:p>
    <w:p w14:paraId="35FD766C" w14:textId="77777777" w:rsidR="001630B9" w:rsidRPr="003060A3" w:rsidRDefault="00CA2857" w:rsidP="003060A3">
      <w:pPr>
        <w:spacing w:after="0" w:line="240" w:lineRule="auto"/>
        <w:rPr>
          <w:rFonts w:ascii="Verdana" w:hAnsi="Verdana" w:cs="Arial"/>
          <w:sz w:val="24"/>
          <w:szCs w:val="24"/>
        </w:rPr>
      </w:pPr>
      <w:r>
        <w:rPr>
          <w:noProof/>
        </w:rPr>
        <w:t xml:space="preserve">                                        </w:t>
      </w:r>
      <w:r w:rsidR="00C14090">
        <w:rPr>
          <w:noProof/>
        </w:rPr>
        <w:t xml:space="preserve">        </w:t>
      </w:r>
      <w:r w:rsidR="001630B9">
        <w:rPr>
          <w:noProof/>
        </w:rPr>
        <w:drawing>
          <wp:inline distT="0" distB="0" distL="0" distR="0" wp14:anchorId="649332A5" wp14:editId="7E0AC93E">
            <wp:extent cx="2302017" cy="1035170"/>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309225" cy="1038411"/>
                    </a:xfrm>
                    <a:prstGeom prst="rect">
                      <a:avLst/>
                    </a:prstGeom>
                  </pic:spPr>
                </pic:pic>
              </a:graphicData>
            </a:graphic>
          </wp:inline>
        </w:drawing>
      </w:r>
    </w:p>
    <w:p w14:paraId="57B4CFB2" w14:textId="77777777" w:rsidR="003060A3" w:rsidRPr="003060A3" w:rsidRDefault="003060A3" w:rsidP="003060A3">
      <w:pPr>
        <w:spacing w:after="0" w:line="240" w:lineRule="auto"/>
        <w:rPr>
          <w:rFonts w:ascii="Verdana" w:hAnsi="Verdana" w:cs="Arial"/>
          <w:sz w:val="24"/>
          <w:szCs w:val="24"/>
        </w:rPr>
      </w:pPr>
    </w:p>
    <w:p w14:paraId="4E90BDEC"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Let’s start with considering how the circles change on an equal area and conformal map projection. On equal area map projection, the circles will be transformed into ellipses, but the area of the ellipses, will be the same as the area of the original circles. That is, although they will change shape, it will not change size. On a conformal map projection, the circles will continue to be perfect circles, but their size will vary over the map.</w:t>
      </w:r>
    </w:p>
    <w:p w14:paraId="21D2F3E8" w14:textId="77777777" w:rsidR="004F63C8" w:rsidRDefault="004F63C8" w:rsidP="004F63C8">
      <w:pPr>
        <w:spacing w:after="0" w:line="240" w:lineRule="auto"/>
        <w:rPr>
          <w:rFonts w:ascii="Verdana" w:hAnsi="Verdana" w:cs="Arial"/>
          <w:b/>
          <w:sz w:val="24"/>
          <w:szCs w:val="24"/>
        </w:rPr>
      </w:pPr>
    </w:p>
    <w:p w14:paraId="34E3D7B6" w14:textId="77777777" w:rsidR="009813DF" w:rsidRDefault="009813DF" w:rsidP="008F7B67">
      <w:pPr>
        <w:pStyle w:val="Heading2"/>
      </w:pPr>
      <w:proofErr w:type="spellStart"/>
      <w:r>
        <w:t>Tissot’s</w:t>
      </w:r>
      <w:proofErr w:type="spellEnd"/>
      <w:r>
        <w:t xml:space="preserve"> </w:t>
      </w:r>
      <w:proofErr w:type="spellStart"/>
      <w:r>
        <w:t>Indicatrix</w:t>
      </w:r>
      <w:proofErr w:type="spellEnd"/>
      <w:r>
        <w:t>: Interpreting Map Projections</w:t>
      </w:r>
    </w:p>
    <w:p w14:paraId="23D71F16" w14:textId="77777777" w:rsidR="004F63C8" w:rsidRPr="003060A3" w:rsidRDefault="004F63C8" w:rsidP="004F63C8">
      <w:pPr>
        <w:spacing w:after="0" w:line="240" w:lineRule="auto"/>
        <w:ind w:left="2880"/>
        <w:rPr>
          <w:rFonts w:ascii="Verdana" w:hAnsi="Verdana" w:cs="Arial"/>
          <w:sz w:val="24"/>
          <w:szCs w:val="24"/>
        </w:rPr>
      </w:pPr>
    </w:p>
    <w:p w14:paraId="0ED04ACA" w14:textId="77777777" w:rsidR="003060A3" w:rsidRPr="003060A3" w:rsidRDefault="004F63C8" w:rsidP="003060A3">
      <w:pPr>
        <w:spacing w:after="0" w:line="240" w:lineRule="auto"/>
        <w:rPr>
          <w:rFonts w:ascii="Verdana" w:hAnsi="Verdana" w:cs="Arial"/>
          <w:sz w:val="24"/>
          <w:szCs w:val="24"/>
        </w:rPr>
      </w:pPr>
      <w:r w:rsidRPr="004F63C8">
        <w:rPr>
          <w:rFonts w:ascii="Verdana" w:hAnsi="Verdana" w:cs="Arial"/>
          <w:noProof/>
          <w:sz w:val="24"/>
          <w:szCs w:val="24"/>
        </w:rPr>
        <w:drawing>
          <wp:anchor distT="0" distB="0" distL="114300" distR="114300" simplePos="0" relativeHeight="251678720" behindDoc="0" locked="0" layoutInCell="1" allowOverlap="1" wp14:anchorId="7ED73F8A" wp14:editId="22AD8041">
            <wp:simplePos x="0" y="0"/>
            <wp:positionH relativeFrom="column">
              <wp:posOffset>0</wp:posOffset>
            </wp:positionH>
            <wp:positionV relativeFrom="paragraph">
              <wp:posOffset>95250</wp:posOffset>
            </wp:positionV>
            <wp:extent cx="1895475" cy="1485900"/>
            <wp:effectExtent l="0" t="0" r="9525" b="0"/>
            <wp:wrapSquare wrapText="bothSides"/>
            <wp:docPr id="215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95475" cy="14859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67D1D8E9" w14:textId="77777777" w:rsidR="004F63C8" w:rsidRDefault="003060A3" w:rsidP="003060A3">
      <w:pPr>
        <w:spacing w:after="0" w:line="240" w:lineRule="auto"/>
        <w:rPr>
          <w:rFonts w:ascii="Verdana" w:hAnsi="Verdana" w:cs="Arial"/>
          <w:sz w:val="24"/>
          <w:szCs w:val="24"/>
        </w:rPr>
      </w:pPr>
      <w:r w:rsidRPr="003060A3">
        <w:rPr>
          <w:rFonts w:ascii="Verdana" w:hAnsi="Verdana" w:cs="Arial"/>
          <w:sz w:val="24"/>
          <w:szCs w:val="24"/>
        </w:rPr>
        <w:t>If we look at this map projection, we must consider how the circles look compared to the original size and shape of the circles</w:t>
      </w:r>
      <w:r w:rsidR="00B64C13">
        <w:rPr>
          <w:rFonts w:ascii="Verdana" w:hAnsi="Verdana" w:cs="Arial"/>
          <w:sz w:val="24"/>
          <w:szCs w:val="24"/>
        </w:rPr>
        <w:t>. On this map projection, even i</w:t>
      </w:r>
      <w:r w:rsidRPr="003060A3">
        <w:rPr>
          <w:rFonts w:ascii="Verdana" w:hAnsi="Verdana" w:cs="Arial"/>
          <w:sz w:val="24"/>
          <w:szCs w:val="24"/>
        </w:rPr>
        <w:t xml:space="preserve">f the circles are varying in size, they are all still generally perfect circles. That tells us that this is a conformal map projection, as it preserves shape. </w:t>
      </w:r>
    </w:p>
    <w:p w14:paraId="787B3EF4" w14:textId="77777777" w:rsidR="004F63C8" w:rsidRDefault="004F63C8" w:rsidP="003060A3">
      <w:pPr>
        <w:spacing w:after="0" w:line="240" w:lineRule="auto"/>
        <w:rPr>
          <w:rFonts w:ascii="Verdana" w:hAnsi="Verdana" w:cs="Arial"/>
          <w:sz w:val="24"/>
          <w:szCs w:val="24"/>
        </w:rPr>
      </w:pPr>
    </w:p>
    <w:p w14:paraId="2B2B0E74" w14:textId="77777777" w:rsid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 size of the circles lets us know where deformation is greater. So for instance, on this map projection, we can see that as we move towards the north or south pole, the circles are growing greater in size very quickly, which tells us that this is where we are seeing more distortion.</w:t>
      </w:r>
    </w:p>
    <w:p w14:paraId="2DD63CB4" w14:textId="77777777" w:rsidR="004F63C8" w:rsidRPr="003060A3" w:rsidRDefault="004F63C8" w:rsidP="003060A3">
      <w:pPr>
        <w:spacing w:after="0" w:line="240" w:lineRule="auto"/>
        <w:rPr>
          <w:rFonts w:ascii="Verdana" w:hAnsi="Verdana" w:cs="Arial"/>
          <w:sz w:val="24"/>
          <w:szCs w:val="24"/>
        </w:rPr>
      </w:pPr>
    </w:p>
    <w:p w14:paraId="0EE38096" w14:textId="77777777" w:rsidR="003060A3" w:rsidRPr="003060A3" w:rsidRDefault="004F63C8" w:rsidP="003060A3">
      <w:pPr>
        <w:spacing w:after="0" w:line="240" w:lineRule="auto"/>
        <w:rPr>
          <w:rFonts w:ascii="Verdana" w:hAnsi="Verdana" w:cs="Arial"/>
          <w:sz w:val="24"/>
          <w:szCs w:val="24"/>
        </w:rPr>
      </w:pPr>
      <w:r w:rsidRPr="004F63C8">
        <w:rPr>
          <w:rFonts w:ascii="Verdana" w:hAnsi="Verdana" w:cs="Arial"/>
          <w:noProof/>
          <w:sz w:val="24"/>
          <w:szCs w:val="24"/>
        </w:rPr>
        <w:drawing>
          <wp:anchor distT="0" distB="0" distL="114300" distR="114300" simplePos="0" relativeHeight="251679744" behindDoc="0" locked="0" layoutInCell="1" allowOverlap="1" wp14:anchorId="751DFF79" wp14:editId="1ADEB833">
            <wp:simplePos x="0" y="0"/>
            <wp:positionH relativeFrom="column">
              <wp:posOffset>0</wp:posOffset>
            </wp:positionH>
            <wp:positionV relativeFrom="paragraph">
              <wp:posOffset>186690</wp:posOffset>
            </wp:positionV>
            <wp:extent cx="1139190" cy="551815"/>
            <wp:effectExtent l="0" t="0" r="3810" b="635"/>
            <wp:wrapSquare wrapText="bothSides"/>
            <wp:docPr id="215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39190" cy="55181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48C8C100"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lastRenderedPageBreak/>
        <w:t xml:space="preserve">Let us consider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on t</w:t>
      </w:r>
      <w:r w:rsidR="00B64C13">
        <w:rPr>
          <w:rFonts w:ascii="Verdana" w:hAnsi="Verdana" w:cs="Arial"/>
          <w:sz w:val="24"/>
          <w:szCs w:val="24"/>
        </w:rPr>
        <w:t>his map projection. As we move north and south, or east or west, from the P</w:t>
      </w:r>
      <w:r w:rsidRPr="003060A3">
        <w:rPr>
          <w:rFonts w:ascii="Verdana" w:hAnsi="Verdana" w:cs="Arial"/>
          <w:sz w:val="24"/>
          <w:szCs w:val="24"/>
        </w:rPr>
        <w:t>rime Meridian and the equator intersection, the circles are deforming and shape however, the size of the ellipses and circles tend to stay the same. This lets us know that this is an equal area map projection, as area is preserved throughout the map projection, even though shape is not. Again, by considering how the circle is changing throughout the map projection, we can note that there is severe shape distortion points at the North and South Pole and towards the east and west extremities.</w:t>
      </w:r>
    </w:p>
    <w:p w14:paraId="58A0F3EA" w14:textId="77777777" w:rsidR="003060A3" w:rsidRPr="003060A3" w:rsidRDefault="003060A3" w:rsidP="003060A3">
      <w:pPr>
        <w:spacing w:after="0" w:line="240" w:lineRule="auto"/>
        <w:rPr>
          <w:rFonts w:ascii="Verdana" w:hAnsi="Verdana" w:cs="Arial"/>
          <w:sz w:val="24"/>
          <w:szCs w:val="24"/>
        </w:rPr>
      </w:pPr>
    </w:p>
    <w:p w14:paraId="31BA4CD2" w14:textId="77777777" w:rsidR="003060A3" w:rsidRPr="003060A3" w:rsidRDefault="004F63C8" w:rsidP="003060A3">
      <w:pPr>
        <w:spacing w:after="0" w:line="240" w:lineRule="auto"/>
        <w:rPr>
          <w:rFonts w:ascii="Verdana" w:hAnsi="Verdana" w:cs="Arial"/>
          <w:sz w:val="24"/>
          <w:szCs w:val="24"/>
        </w:rPr>
      </w:pPr>
      <w:r w:rsidRPr="004F63C8">
        <w:rPr>
          <w:rFonts w:ascii="Verdana" w:hAnsi="Verdana" w:cs="Arial"/>
          <w:noProof/>
          <w:sz w:val="24"/>
          <w:szCs w:val="24"/>
        </w:rPr>
        <w:drawing>
          <wp:anchor distT="0" distB="0" distL="114300" distR="114300" simplePos="0" relativeHeight="251680768" behindDoc="0" locked="0" layoutInCell="1" allowOverlap="1" wp14:anchorId="6D4D3E16" wp14:editId="4753CFB9">
            <wp:simplePos x="0" y="0"/>
            <wp:positionH relativeFrom="column">
              <wp:posOffset>0</wp:posOffset>
            </wp:positionH>
            <wp:positionV relativeFrom="paragraph">
              <wp:posOffset>186055</wp:posOffset>
            </wp:positionV>
            <wp:extent cx="928370" cy="447675"/>
            <wp:effectExtent l="0" t="0" r="5080" b="9525"/>
            <wp:wrapSquare wrapText="bothSides"/>
            <wp:docPr id="2150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28370" cy="44767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5321F4F2"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Now let us consider this map projection. It is immediately apparent that the size of the circles is not staying the same, which would indicate that we do not have an equal area projection. However, additionally, the shape of the circles is also being deformed near the extremities of the map. This lets us know this map is neither conformal nor equal area, however, it does still indicate the pattern and distribution of deformation over this map projection.</w:t>
      </w:r>
    </w:p>
    <w:p w14:paraId="58BECDE4" w14:textId="77777777" w:rsidR="003060A3" w:rsidRPr="003060A3" w:rsidRDefault="003060A3" w:rsidP="003060A3">
      <w:pPr>
        <w:spacing w:after="0" w:line="240" w:lineRule="auto"/>
        <w:rPr>
          <w:rFonts w:ascii="Verdana" w:hAnsi="Verdana" w:cs="Arial"/>
          <w:sz w:val="24"/>
          <w:szCs w:val="24"/>
        </w:rPr>
      </w:pPr>
    </w:p>
    <w:p w14:paraId="2AED85D6" w14:textId="77777777" w:rsidR="003060A3" w:rsidRPr="003060A3" w:rsidRDefault="004F63C8" w:rsidP="003060A3">
      <w:pPr>
        <w:spacing w:after="0" w:line="240" w:lineRule="auto"/>
        <w:rPr>
          <w:rFonts w:ascii="Verdana" w:hAnsi="Verdana" w:cs="Arial"/>
          <w:sz w:val="24"/>
          <w:szCs w:val="24"/>
        </w:rPr>
      </w:pPr>
      <w:r w:rsidRPr="002066D0">
        <w:rPr>
          <w:rFonts w:ascii="Verdana" w:hAnsi="Verdana" w:cs="Arial"/>
          <w:noProof/>
          <w:sz w:val="24"/>
          <w:szCs w:val="24"/>
        </w:rPr>
        <w:drawing>
          <wp:anchor distT="0" distB="0" distL="114300" distR="114300" simplePos="0" relativeHeight="251681792" behindDoc="0" locked="0" layoutInCell="1" allowOverlap="1" wp14:anchorId="7554BE40" wp14:editId="4F13997B">
            <wp:simplePos x="0" y="0"/>
            <wp:positionH relativeFrom="column">
              <wp:posOffset>0</wp:posOffset>
            </wp:positionH>
            <wp:positionV relativeFrom="paragraph">
              <wp:posOffset>-3175</wp:posOffset>
            </wp:positionV>
            <wp:extent cx="1022985" cy="495300"/>
            <wp:effectExtent l="0" t="0" r="5715" b="0"/>
            <wp:wrapSquare wrapText="bothSides"/>
            <wp:docPr id="215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22985" cy="4953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3060A3" w:rsidRPr="002066D0">
        <w:rPr>
          <w:rFonts w:ascii="Verdana" w:hAnsi="Verdana" w:cs="Arial"/>
          <w:sz w:val="24"/>
          <w:szCs w:val="24"/>
        </w:rPr>
        <w:t xml:space="preserve">This map projection also does not hold shape or size to be true based on the interpretation of </w:t>
      </w:r>
      <w:proofErr w:type="spellStart"/>
      <w:r w:rsidR="003060A3" w:rsidRPr="002066D0">
        <w:rPr>
          <w:rFonts w:ascii="Verdana" w:hAnsi="Verdana" w:cs="Arial"/>
          <w:sz w:val="24"/>
          <w:szCs w:val="24"/>
        </w:rPr>
        <w:t>Tissot’s</w:t>
      </w:r>
      <w:proofErr w:type="spellEnd"/>
      <w:r w:rsidR="003060A3" w:rsidRPr="002066D0">
        <w:rPr>
          <w:rFonts w:ascii="Verdana" w:hAnsi="Verdana" w:cs="Arial"/>
          <w:sz w:val="24"/>
          <w:szCs w:val="24"/>
        </w:rPr>
        <w:t xml:space="preserve"> </w:t>
      </w:r>
      <w:proofErr w:type="spellStart"/>
      <w:r w:rsidR="003060A3" w:rsidRPr="002066D0">
        <w:rPr>
          <w:rFonts w:ascii="Verdana" w:hAnsi="Verdana" w:cs="Arial"/>
          <w:sz w:val="24"/>
          <w:szCs w:val="24"/>
        </w:rPr>
        <w:t>indicatrix</w:t>
      </w:r>
      <w:proofErr w:type="spellEnd"/>
      <w:r w:rsidR="003060A3" w:rsidRPr="002066D0">
        <w:rPr>
          <w:rFonts w:ascii="Verdana" w:hAnsi="Verdana" w:cs="Arial"/>
          <w:sz w:val="24"/>
          <w:szCs w:val="24"/>
        </w:rPr>
        <w:t>. On this map projection, it is clear that shape, and area, become distorted as you near the extremities of the map, and are only held fairly well when you intersect the equator and the prime Meridian.</w:t>
      </w:r>
    </w:p>
    <w:p w14:paraId="75342CB2" w14:textId="77777777" w:rsidR="003060A3" w:rsidRPr="003060A3" w:rsidRDefault="003060A3" w:rsidP="003060A3">
      <w:pPr>
        <w:spacing w:after="0" w:line="240" w:lineRule="auto"/>
        <w:rPr>
          <w:rFonts w:ascii="Verdana" w:hAnsi="Verdana" w:cs="Arial"/>
          <w:sz w:val="24"/>
          <w:szCs w:val="24"/>
        </w:rPr>
      </w:pPr>
    </w:p>
    <w:p w14:paraId="6DA38D37" w14:textId="77777777" w:rsidR="009813DF" w:rsidRPr="009813DF" w:rsidRDefault="009813DF" w:rsidP="008F7B67">
      <w:pPr>
        <w:pStyle w:val="Heading2"/>
      </w:pPr>
      <w:r w:rsidRPr="009813DF">
        <w:t xml:space="preserve">Conformal Projection Property </w:t>
      </w:r>
    </w:p>
    <w:p w14:paraId="366D6E31" w14:textId="77777777" w:rsidR="009813DF" w:rsidRDefault="003060A3" w:rsidP="003060A3">
      <w:pPr>
        <w:spacing w:after="0" w:line="240" w:lineRule="auto"/>
        <w:rPr>
          <w:rFonts w:ascii="Verdana" w:hAnsi="Verdana" w:cs="Arial"/>
          <w:sz w:val="24"/>
          <w:szCs w:val="24"/>
        </w:rPr>
      </w:pPr>
      <w:r w:rsidRPr="003060A3">
        <w:rPr>
          <w:rFonts w:ascii="Verdana" w:hAnsi="Verdana" w:cs="Arial"/>
          <w:sz w:val="24"/>
          <w:szCs w:val="24"/>
        </w:rPr>
        <w:t xml:space="preserve">Now that we have a little bit of practice interpreting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let’s look at a few common map projections and see how </w:t>
      </w:r>
      <w:proofErr w:type="spellStart"/>
      <w:r w:rsidRPr="003060A3">
        <w:rPr>
          <w:rFonts w:ascii="Verdana" w:hAnsi="Verdana" w:cs="Arial"/>
          <w:sz w:val="24"/>
          <w:szCs w:val="24"/>
        </w:rPr>
        <w:t>Tissot’s</w:t>
      </w:r>
      <w:proofErr w:type="spellEnd"/>
      <w:r w:rsidRPr="003060A3">
        <w:rPr>
          <w:rFonts w:ascii="Verdana" w:hAnsi="Verdana" w:cs="Arial"/>
          <w:sz w:val="24"/>
          <w:szCs w:val="24"/>
        </w:rPr>
        <w:t xml:space="preserve"> </w:t>
      </w:r>
      <w:proofErr w:type="spellStart"/>
      <w:r w:rsidRPr="003060A3">
        <w:rPr>
          <w:rFonts w:ascii="Verdana" w:hAnsi="Verdana" w:cs="Arial"/>
          <w:sz w:val="24"/>
          <w:szCs w:val="24"/>
        </w:rPr>
        <w:t>indicatrix</w:t>
      </w:r>
      <w:proofErr w:type="spellEnd"/>
      <w:r w:rsidRPr="003060A3">
        <w:rPr>
          <w:rFonts w:ascii="Verdana" w:hAnsi="Verdana" w:cs="Arial"/>
          <w:sz w:val="24"/>
          <w:szCs w:val="24"/>
        </w:rPr>
        <w:t xml:space="preserve"> performs. </w:t>
      </w:r>
    </w:p>
    <w:p w14:paraId="1F292758" w14:textId="77777777" w:rsidR="009813DF" w:rsidRDefault="009813DF" w:rsidP="003060A3">
      <w:pPr>
        <w:spacing w:after="0" w:line="240" w:lineRule="auto"/>
        <w:rPr>
          <w:rFonts w:ascii="Verdana" w:hAnsi="Verdana" w:cs="Arial"/>
          <w:sz w:val="24"/>
          <w:szCs w:val="24"/>
        </w:rPr>
      </w:pPr>
    </w:p>
    <w:p w14:paraId="08D710C5" w14:textId="77777777" w:rsidR="003060A3" w:rsidRPr="003060A3" w:rsidRDefault="009813DF" w:rsidP="003060A3">
      <w:pPr>
        <w:spacing w:after="0" w:line="240" w:lineRule="auto"/>
        <w:rPr>
          <w:rFonts w:ascii="Verdana" w:hAnsi="Verdana" w:cs="Arial"/>
          <w:sz w:val="24"/>
          <w:szCs w:val="24"/>
        </w:rPr>
      </w:pPr>
      <w:r w:rsidRPr="004F63C8">
        <w:rPr>
          <w:rFonts w:ascii="Verdana" w:hAnsi="Verdana" w:cs="Arial"/>
          <w:noProof/>
          <w:sz w:val="24"/>
          <w:szCs w:val="24"/>
        </w:rPr>
        <w:drawing>
          <wp:anchor distT="0" distB="0" distL="114300" distR="114300" simplePos="0" relativeHeight="251682816" behindDoc="0" locked="0" layoutInCell="1" allowOverlap="1" wp14:anchorId="3DF3E3D1" wp14:editId="5077A47D">
            <wp:simplePos x="0" y="0"/>
            <wp:positionH relativeFrom="column">
              <wp:posOffset>103505</wp:posOffset>
            </wp:positionH>
            <wp:positionV relativeFrom="paragraph">
              <wp:posOffset>66675</wp:posOffset>
            </wp:positionV>
            <wp:extent cx="1144905" cy="1129665"/>
            <wp:effectExtent l="0" t="0" r="0" b="0"/>
            <wp:wrapSquare wrapText="bothSides"/>
            <wp:docPr id="4" name="Picture 2" descr="D:\Users\Rick\Documents\Cropper Captures\CropperCapture[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4].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144905" cy="1129665"/>
                    </a:xfrm>
                    <a:prstGeom prst="rect">
                      <a:avLst/>
                    </a:prstGeom>
                    <a:noFill/>
                    <a:extLst/>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On the Mercator map projection, which is a conformal map projection, the perfect circles would continue to remain circular however they will be larger or smaller than the original circle size. This because, again, the conformal map projection property keeps shape true, but must distort size, as shape and size are two major map projection properties, and are mutually exclusive.</w:t>
      </w:r>
    </w:p>
    <w:p w14:paraId="3DAB1914" w14:textId="77777777" w:rsidR="003060A3" w:rsidRPr="003060A3" w:rsidRDefault="003060A3" w:rsidP="003060A3">
      <w:pPr>
        <w:spacing w:after="0" w:line="240" w:lineRule="auto"/>
        <w:rPr>
          <w:rFonts w:ascii="Verdana" w:hAnsi="Verdana" w:cs="Arial"/>
          <w:sz w:val="24"/>
          <w:szCs w:val="24"/>
        </w:rPr>
      </w:pPr>
    </w:p>
    <w:p w14:paraId="67EDE0FD" w14:textId="77777777" w:rsidR="003060A3" w:rsidRPr="003060A3" w:rsidRDefault="00454EA7" w:rsidP="003060A3">
      <w:pPr>
        <w:spacing w:after="0" w:line="240" w:lineRule="auto"/>
        <w:rPr>
          <w:rFonts w:ascii="Verdana" w:hAnsi="Verdana" w:cs="Arial"/>
          <w:sz w:val="24"/>
          <w:szCs w:val="24"/>
        </w:rPr>
      </w:pPr>
      <w:r w:rsidRPr="00454EA7">
        <w:rPr>
          <w:rFonts w:ascii="Verdana" w:hAnsi="Verdana" w:cs="Arial"/>
          <w:noProof/>
          <w:sz w:val="24"/>
          <w:szCs w:val="24"/>
        </w:rPr>
        <w:drawing>
          <wp:anchor distT="0" distB="0" distL="114300" distR="114300" simplePos="0" relativeHeight="251683840" behindDoc="0" locked="0" layoutInCell="1" allowOverlap="1" wp14:anchorId="18EE27E7" wp14:editId="037D9041">
            <wp:simplePos x="0" y="0"/>
            <wp:positionH relativeFrom="column">
              <wp:posOffset>16510</wp:posOffset>
            </wp:positionH>
            <wp:positionV relativeFrom="paragraph">
              <wp:posOffset>120650</wp:posOffset>
            </wp:positionV>
            <wp:extent cx="1236980" cy="561975"/>
            <wp:effectExtent l="0" t="0" r="1270" b="9525"/>
            <wp:wrapSquare wrapText="bothSides"/>
            <wp:docPr id="30" name="Picture 3" descr="D:\Users\Rick\Documents\Cropper Captures\CropperCapture[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D:\Users\Rick\Documents\Cropper Captures\CropperCapture[5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36980" cy="561975"/>
                    </a:xfrm>
                    <a:prstGeom prst="rect">
                      <a:avLst/>
                    </a:prstGeom>
                    <a:noFill/>
                    <a:extLst/>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Now let’s consider the flat polar quartic projection, and how </w:t>
      </w:r>
      <w:proofErr w:type="spellStart"/>
      <w:r w:rsidR="003060A3" w:rsidRPr="003060A3">
        <w:rPr>
          <w:rFonts w:ascii="Verdana" w:hAnsi="Verdana" w:cs="Arial"/>
          <w:sz w:val="24"/>
          <w:szCs w:val="24"/>
        </w:rPr>
        <w:t>Tissot’s</w:t>
      </w:r>
      <w:proofErr w:type="spellEnd"/>
      <w:r w:rsidR="003060A3" w:rsidRPr="003060A3">
        <w:rPr>
          <w:rFonts w:ascii="Verdana" w:hAnsi="Verdana" w:cs="Arial"/>
          <w:sz w:val="24"/>
          <w:szCs w:val="24"/>
        </w:rPr>
        <w:t xml:space="preserve"> </w:t>
      </w:r>
      <w:proofErr w:type="spellStart"/>
      <w:r w:rsidR="003060A3" w:rsidRPr="003060A3">
        <w:rPr>
          <w:rFonts w:ascii="Verdana" w:hAnsi="Verdana" w:cs="Arial"/>
          <w:sz w:val="24"/>
          <w:szCs w:val="24"/>
        </w:rPr>
        <w:t>indicatrix</w:t>
      </w:r>
      <w:proofErr w:type="spellEnd"/>
      <w:r w:rsidR="003060A3" w:rsidRPr="003060A3">
        <w:rPr>
          <w:rFonts w:ascii="Verdana" w:hAnsi="Verdana" w:cs="Arial"/>
          <w:sz w:val="24"/>
          <w:szCs w:val="24"/>
        </w:rPr>
        <w:t xml:space="preserve"> performs on it. As the flat polar quartic projection is an equal area projection, circles will not have the same shape as a perfect </w:t>
      </w:r>
      <w:r w:rsidR="00F81516" w:rsidRPr="003060A3">
        <w:rPr>
          <w:rFonts w:ascii="Verdana" w:hAnsi="Verdana" w:cs="Arial"/>
          <w:sz w:val="24"/>
          <w:szCs w:val="24"/>
        </w:rPr>
        <w:t>circle;</w:t>
      </w:r>
      <w:r w:rsidR="003060A3" w:rsidRPr="003060A3">
        <w:rPr>
          <w:rFonts w:ascii="Verdana" w:hAnsi="Verdana" w:cs="Arial"/>
          <w:sz w:val="24"/>
          <w:szCs w:val="24"/>
        </w:rPr>
        <w:t xml:space="preserve"> however, they will have the same area as the original circle. As we see on this map </w:t>
      </w:r>
      <w:r w:rsidR="003060A3" w:rsidRPr="003060A3">
        <w:rPr>
          <w:rFonts w:ascii="Verdana" w:hAnsi="Verdana" w:cs="Arial"/>
          <w:sz w:val="24"/>
          <w:szCs w:val="24"/>
        </w:rPr>
        <w:lastRenderedPageBreak/>
        <w:t xml:space="preserve">projection, the circles roughly have the same </w:t>
      </w:r>
      <w:r w:rsidR="00F81516" w:rsidRPr="003060A3">
        <w:rPr>
          <w:rFonts w:ascii="Verdana" w:hAnsi="Verdana" w:cs="Arial"/>
          <w:sz w:val="24"/>
          <w:szCs w:val="24"/>
        </w:rPr>
        <w:t>size;</w:t>
      </w:r>
      <w:r w:rsidR="003060A3" w:rsidRPr="003060A3">
        <w:rPr>
          <w:rFonts w:ascii="Verdana" w:hAnsi="Verdana" w:cs="Arial"/>
          <w:sz w:val="24"/>
          <w:szCs w:val="24"/>
        </w:rPr>
        <w:t xml:space="preserve"> however we are still seeing some areal distortion towards the North and South Poles.</w:t>
      </w:r>
    </w:p>
    <w:p w14:paraId="2BDD4A1D" w14:textId="77777777" w:rsidR="003060A3" w:rsidRPr="003060A3" w:rsidRDefault="003060A3" w:rsidP="003060A3">
      <w:pPr>
        <w:spacing w:after="0" w:line="240" w:lineRule="auto"/>
        <w:rPr>
          <w:rFonts w:ascii="Verdana" w:hAnsi="Verdana" w:cs="Arial"/>
          <w:sz w:val="24"/>
          <w:szCs w:val="24"/>
        </w:rPr>
      </w:pPr>
    </w:p>
    <w:p w14:paraId="63710C35" w14:textId="77777777" w:rsidR="003060A3" w:rsidRPr="003060A3" w:rsidRDefault="001F461C" w:rsidP="003060A3">
      <w:pPr>
        <w:spacing w:after="0" w:line="240" w:lineRule="auto"/>
        <w:rPr>
          <w:rFonts w:ascii="Verdana" w:hAnsi="Verdana" w:cs="Arial"/>
          <w:sz w:val="24"/>
          <w:szCs w:val="24"/>
        </w:rPr>
      </w:pPr>
      <w:r w:rsidRPr="001F461C">
        <w:rPr>
          <w:rFonts w:ascii="Verdana" w:hAnsi="Verdana" w:cs="Arial"/>
          <w:noProof/>
          <w:sz w:val="24"/>
          <w:szCs w:val="24"/>
        </w:rPr>
        <w:drawing>
          <wp:anchor distT="0" distB="0" distL="114300" distR="114300" simplePos="0" relativeHeight="251684864" behindDoc="0" locked="0" layoutInCell="1" allowOverlap="1" wp14:anchorId="0313BE19" wp14:editId="27706634">
            <wp:simplePos x="0" y="0"/>
            <wp:positionH relativeFrom="column">
              <wp:posOffset>0</wp:posOffset>
            </wp:positionH>
            <wp:positionV relativeFrom="paragraph">
              <wp:posOffset>-1905</wp:posOffset>
            </wp:positionV>
            <wp:extent cx="1129665" cy="1142365"/>
            <wp:effectExtent l="0" t="0" r="0" b="635"/>
            <wp:wrapSquare wrapText="bothSides"/>
            <wp:docPr id="31" name="Picture 2" descr="D:\Users\Rick\Documents\Cropper Captures\CropperCaptur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6].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29665" cy="1142365"/>
                    </a:xfrm>
                    <a:prstGeom prst="rect">
                      <a:avLst/>
                    </a:prstGeom>
                    <a:noFill/>
                    <a:extLst/>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Now let us look at how </w:t>
      </w:r>
      <w:proofErr w:type="spellStart"/>
      <w:r w:rsidR="003060A3" w:rsidRPr="003060A3">
        <w:rPr>
          <w:rFonts w:ascii="Verdana" w:hAnsi="Verdana" w:cs="Arial"/>
          <w:sz w:val="24"/>
          <w:szCs w:val="24"/>
        </w:rPr>
        <w:t>Tissot’s</w:t>
      </w:r>
      <w:proofErr w:type="spellEnd"/>
      <w:r w:rsidR="003060A3" w:rsidRPr="003060A3">
        <w:rPr>
          <w:rFonts w:ascii="Verdana" w:hAnsi="Verdana" w:cs="Arial"/>
          <w:sz w:val="24"/>
          <w:szCs w:val="24"/>
        </w:rPr>
        <w:t xml:space="preserve"> </w:t>
      </w:r>
      <w:proofErr w:type="spellStart"/>
      <w:r w:rsidR="003060A3" w:rsidRPr="003060A3">
        <w:rPr>
          <w:rFonts w:ascii="Verdana" w:hAnsi="Verdana" w:cs="Arial"/>
          <w:sz w:val="24"/>
          <w:szCs w:val="24"/>
        </w:rPr>
        <w:t>indicatrix</w:t>
      </w:r>
      <w:proofErr w:type="spellEnd"/>
      <w:r w:rsidR="003060A3" w:rsidRPr="003060A3">
        <w:rPr>
          <w:rFonts w:ascii="Verdana" w:hAnsi="Verdana" w:cs="Arial"/>
          <w:sz w:val="24"/>
          <w:szCs w:val="24"/>
        </w:rPr>
        <w:t xml:space="preserve"> performs on other projection properties. On an equidistant map projection, such as the equidistant cylindrical projection, where distances are true between two points, the circles are formed into different shapes throughout the map projection. This tells us that this map projection distorts both shape, and size, however, we are not able to immediately tell that this is an equidistant map projection based solely on the size and shape of the circles.</w:t>
      </w:r>
    </w:p>
    <w:p w14:paraId="02EE26A6" w14:textId="77777777" w:rsidR="003060A3" w:rsidRPr="003060A3" w:rsidRDefault="003060A3" w:rsidP="003060A3">
      <w:pPr>
        <w:spacing w:after="0" w:line="240" w:lineRule="auto"/>
        <w:rPr>
          <w:rFonts w:ascii="Verdana" w:hAnsi="Verdana" w:cs="Arial"/>
          <w:sz w:val="24"/>
          <w:szCs w:val="24"/>
        </w:rPr>
      </w:pPr>
    </w:p>
    <w:p w14:paraId="054D562C" w14:textId="77777777" w:rsidR="003060A3" w:rsidRPr="003060A3" w:rsidRDefault="003060A3" w:rsidP="003060A3">
      <w:pPr>
        <w:spacing w:after="0" w:line="240" w:lineRule="auto"/>
        <w:rPr>
          <w:rFonts w:ascii="Verdana" w:hAnsi="Verdana" w:cs="Arial"/>
          <w:sz w:val="24"/>
          <w:szCs w:val="24"/>
        </w:rPr>
      </w:pPr>
    </w:p>
    <w:p w14:paraId="02EF7B61" w14:textId="77777777" w:rsidR="003060A3" w:rsidRDefault="001F461C" w:rsidP="003060A3">
      <w:pPr>
        <w:spacing w:after="0" w:line="240" w:lineRule="auto"/>
        <w:rPr>
          <w:rFonts w:ascii="Verdana" w:hAnsi="Verdana" w:cs="Arial"/>
          <w:sz w:val="24"/>
          <w:szCs w:val="24"/>
        </w:rPr>
      </w:pPr>
      <w:r w:rsidRPr="001F461C">
        <w:rPr>
          <w:rFonts w:ascii="Verdana" w:hAnsi="Verdana" w:cs="Arial"/>
          <w:noProof/>
          <w:sz w:val="24"/>
          <w:szCs w:val="24"/>
        </w:rPr>
        <w:drawing>
          <wp:anchor distT="0" distB="0" distL="114300" distR="114300" simplePos="0" relativeHeight="251685888" behindDoc="0" locked="0" layoutInCell="1" allowOverlap="1" wp14:anchorId="1E0D9750" wp14:editId="0A7287F2">
            <wp:simplePos x="0" y="0"/>
            <wp:positionH relativeFrom="column">
              <wp:posOffset>0</wp:posOffset>
            </wp:positionH>
            <wp:positionV relativeFrom="paragraph">
              <wp:posOffset>0</wp:posOffset>
            </wp:positionV>
            <wp:extent cx="1057275" cy="539115"/>
            <wp:effectExtent l="0" t="0" r="9525" b="0"/>
            <wp:wrapSquare wrapText="bothSides"/>
            <wp:docPr id="21504" name="Picture 2" descr="D:\Users\Rick\Documents\Cropper Captures\CropperCapture[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D:\Users\Rick\Documents\Cropper Captures\CropperCapture[57].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57275" cy="539115"/>
                    </a:xfrm>
                    <a:prstGeom prst="rect">
                      <a:avLst/>
                    </a:prstGeom>
                    <a:noFill/>
                    <a:extLst/>
                  </pic:spPr>
                </pic:pic>
              </a:graphicData>
            </a:graphic>
            <wp14:sizeRelH relativeFrom="page">
              <wp14:pctWidth>0</wp14:pctWidth>
            </wp14:sizeRelH>
            <wp14:sizeRelV relativeFrom="page">
              <wp14:pctHeight>0</wp14:pctHeight>
            </wp14:sizeRelV>
          </wp:anchor>
        </w:drawing>
      </w:r>
      <w:r w:rsidR="003060A3" w:rsidRPr="003060A3">
        <w:rPr>
          <w:rFonts w:ascii="Verdana" w:hAnsi="Verdana" w:cs="Arial"/>
          <w:sz w:val="24"/>
          <w:szCs w:val="24"/>
        </w:rPr>
        <w:t xml:space="preserve">If we look at an </w:t>
      </w:r>
      <w:proofErr w:type="spellStart"/>
      <w:r w:rsidR="003060A3" w:rsidRPr="003060A3">
        <w:rPr>
          <w:rFonts w:ascii="Verdana" w:hAnsi="Verdana" w:cs="Arial"/>
          <w:sz w:val="24"/>
          <w:szCs w:val="24"/>
        </w:rPr>
        <w:t>aphylactic</w:t>
      </w:r>
      <w:proofErr w:type="spellEnd"/>
      <w:r w:rsidR="003060A3" w:rsidRPr="003060A3">
        <w:rPr>
          <w:rFonts w:ascii="Verdana" w:hAnsi="Verdana" w:cs="Arial"/>
          <w:sz w:val="24"/>
          <w:szCs w:val="24"/>
        </w:rPr>
        <w:t xml:space="preserve"> map projection, which is another way of referring to a compromise map projection, note that we do not have perfect circles anywhere on the map, however, </w:t>
      </w:r>
      <w:proofErr w:type="gramStart"/>
      <w:r w:rsidR="003060A3" w:rsidRPr="003060A3">
        <w:rPr>
          <w:rFonts w:ascii="Verdana" w:hAnsi="Verdana" w:cs="Arial"/>
          <w:sz w:val="24"/>
          <w:szCs w:val="24"/>
        </w:rPr>
        <w:t>the</w:t>
      </w:r>
      <w:proofErr w:type="gramEnd"/>
      <w:r w:rsidR="003060A3" w:rsidRPr="003060A3">
        <w:rPr>
          <w:rFonts w:ascii="Verdana" w:hAnsi="Verdana" w:cs="Arial"/>
          <w:sz w:val="24"/>
          <w:szCs w:val="24"/>
        </w:rPr>
        <w:t xml:space="preserve"> distortion is not severe anywhere on the map. Again, this is because the </w:t>
      </w:r>
      <w:proofErr w:type="spellStart"/>
      <w:r w:rsidR="003060A3" w:rsidRPr="003060A3">
        <w:rPr>
          <w:rFonts w:ascii="Verdana" w:hAnsi="Verdana" w:cs="Arial"/>
          <w:sz w:val="24"/>
          <w:szCs w:val="24"/>
        </w:rPr>
        <w:t>aphylactic</w:t>
      </w:r>
      <w:proofErr w:type="spellEnd"/>
      <w:r w:rsidR="003060A3" w:rsidRPr="003060A3">
        <w:rPr>
          <w:rFonts w:ascii="Verdana" w:hAnsi="Verdana" w:cs="Arial"/>
          <w:sz w:val="24"/>
          <w:szCs w:val="24"/>
        </w:rPr>
        <w:t xml:space="preserve"> map projection distorts all four properties, but no one property distorted much greater than the other.</w:t>
      </w:r>
    </w:p>
    <w:p w14:paraId="385CF4D9" w14:textId="77777777" w:rsidR="009813DF" w:rsidRPr="003060A3" w:rsidRDefault="009813DF" w:rsidP="003060A3">
      <w:pPr>
        <w:spacing w:after="0" w:line="240" w:lineRule="auto"/>
        <w:rPr>
          <w:rFonts w:ascii="Verdana" w:hAnsi="Verdana" w:cs="Arial"/>
          <w:sz w:val="24"/>
          <w:szCs w:val="24"/>
        </w:rPr>
      </w:pPr>
    </w:p>
    <w:p w14:paraId="6129F164" w14:textId="77777777" w:rsidR="003060A3" w:rsidRPr="0065555B" w:rsidRDefault="0065555B" w:rsidP="008F7B67">
      <w:pPr>
        <w:pStyle w:val="Heading2"/>
      </w:pPr>
      <w:r>
        <w:t>Map Projection Reference Websites</w:t>
      </w:r>
    </w:p>
    <w:p w14:paraId="211E7AFF" w14:textId="77777777" w:rsidR="003060A3" w:rsidRPr="003060A3" w:rsidRDefault="003060A3" w:rsidP="003060A3">
      <w:pPr>
        <w:spacing w:after="0" w:line="240" w:lineRule="auto"/>
        <w:rPr>
          <w:rFonts w:ascii="Verdana" w:hAnsi="Verdana" w:cs="Arial"/>
          <w:sz w:val="24"/>
          <w:szCs w:val="24"/>
        </w:rPr>
      </w:pPr>
      <w:r w:rsidRPr="003060A3">
        <w:rPr>
          <w:rFonts w:ascii="Verdana" w:hAnsi="Verdana" w:cs="Arial"/>
          <w:sz w:val="24"/>
          <w:szCs w:val="24"/>
        </w:rPr>
        <w:t>These are three recommended map projectio</w:t>
      </w:r>
      <w:r w:rsidR="001F461C">
        <w:rPr>
          <w:rFonts w:ascii="Verdana" w:hAnsi="Verdana" w:cs="Arial"/>
          <w:sz w:val="24"/>
          <w:szCs w:val="24"/>
        </w:rPr>
        <w:t xml:space="preserve">n reference websites. The </w:t>
      </w:r>
      <w:hyperlink r:id="rId46" w:history="1">
        <w:r w:rsidR="001F461C" w:rsidRPr="001F461C">
          <w:rPr>
            <w:rStyle w:val="Hyperlink"/>
            <w:rFonts w:ascii="Verdana" w:hAnsi="Verdana" w:cs="Arial"/>
            <w:sz w:val="24"/>
            <w:szCs w:val="24"/>
          </w:rPr>
          <w:t>USGS Map P</w:t>
        </w:r>
        <w:r w:rsidRPr="001F461C">
          <w:rPr>
            <w:rStyle w:val="Hyperlink"/>
            <w:rFonts w:ascii="Verdana" w:hAnsi="Verdana" w:cs="Arial"/>
            <w:sz w:val="24"/>
            <w:szCs w:val="24"/>
          </w:rPr>
          <w:t>rojections</w:t>
        </w:r>
      </w:hyperlink>
      <w:r w:rsidRPr="003060A3">
        <w:rPr>
          <w:rFonts w:ascii="Verdana" w:hAnsi="Verdana" w:cs="Arial"/>
          <w:sz w:val="24"/>
          <w:szCs w:val="24"/>
        </w:rPr>
        <w:t xml:space="preserve"> poster provides illustrations and information about many common map projections, and useful matrices to show when the use of a particular map </w:t>
      </w:r>
      <w:r w:rsidR="001F461C">
        <w:rPr>
          <w:rFonts w:ascii="Verdana" w:hAnsi="Verdana" w:cs="Arial"/>
          <w:sz w:val="24"/>
          <w:szCs w:val="24"/>
        </w:rPr>
        <w:t xml:space="preserve">projection is appropriate. The </w:t>
      </w:r>
      <w:hyperlink r:id="rId47" w:history="1">
        <w:r w:rsidR="001F461C" w:rsidRPr="001F461C">
          <w:rPr>
            <w:rStyle w:val="Hyperlink"/>
            <w:rFonts w:ascii="Verdana" w:hAnsi="Verdana" w:cs="Arial"/>
            <w:sz w:val="24"/>
            <w:szCs w:val="24"/>
          </w:rPr>
          <w:t>R</w:t>
        </w:r>
        <w:r w:rsidRPr="001F461C">
          <w:rPr>
            <w:rStyle w:val="Hyperlink"/>
            <w:rFonts w:ascii="Verdana" w:hAnsi="Verdana" w:cs="Arial"/>
            <w:sz w:val="24"/>
            <w:szCs w:val="24"/>
          </w:rPr>
          <w:t>adical</w:t>
        </w:r>
        <w:r w:rsidR="001F461C" w:rsidRPr="001F461C">
          <w:rPr>
            <w:rStyle w:val="Hyperlink"/>
            <w:rFonts w:ascii="Verdana" w:hAnsi="Verdana" w:cs="Arial"/>
            <w:sz w:val="24"/>
            <w:szCs w:val="24"/>
          </w:rPr>
          <w:t xml:space="preserve"> Cartography P</w:t>
        </w:r>
        <w:r w:rsidRPr="001F461C">
          <w:rPr>
            <w:rStyle w:val="Hyperlink"/>
            <w:rFonts w:ascii="Verdana" w:hAnsi="Verdana" w:cs="Arial"/>
            <w:sz w:val="24"/>
            <w:szCs w:val="24"/>
          </w:rPr>
          <w:t xml:space="preserve">rojection </w:t>
        </w:r>
        <w:r w:rsidR="001F461C" w:rsidRPr="001F461C">
          <w:rPr>
            <w:rStyle w:val="Hyperlink"/>
            <w:rFonts w:ascii="Verdana" w:hAnsi="Verdana" w:cs="Arial"/>
            <w:sz w:val="24"/>
            <w:szCs w:val="24"/>
          </w:rPr>
          <w:t>R</w:t>
        </w:r>
        <w:r w:rsidR="00CD2A80" w:rsidRPr="001F461C">
          <w:rPr>
            <w:rStyle w:val="Hyperlink"/>
            <w:rFonts w:ascii="Verdana" w:hAnsi="Verdana" w:cs="Arial"/>
            <w:sz w:val="24"/>
            <w:szCs w:val="24"/>
          </w:rPr>
          <w:t>eference</w:t>
        </w:r>
      </w:hyperlink>
      <w:r w:rsidRPr="003060A3">
        <w:rPr>
          <w:rFonts w:ascii="Verdana" w:hAnsi="Verdana" w:cs="Arial"/>
          <w:sz w:val="24"/>
          <w:szCs w:val="24"/>
        </w:rPr>
        <w:t xml:space="preserve"> also shows helpful illustrations, and information about when to use certain map projections. </w:t>
      </w:r>
      <w:hyperlink r:id="rId48" w:history="1">
        <w:r w:rsidRPr="001F461C">
          <w:rPr>
            <w:rStyle w:val="Hyperlink"/>
            <w:rFonts w:ascii="Verdana" w:hAnsi="Verdana" w:cs="Arial"/>
            <w:sz w:val="24"/>
            <w:szCs w:val="24"/>
          </w:rPr>
          <w:t>Flex projector</w:t>
        </w:r>
      </w:hyperlink>
      <w:r w:rsidRPr="003060A3">
        <w:rPr>
          <w:rFonts w:ascii="Verdana" w:hAnsi="Verdana" w:cs="Arial"/>
          <w:sz w:val="24"/>
          <w:szCs w:val="24"/>
        </w:rPr>
        <w:t xml:space="preserve"> is a free piece of software that allows you to create your own map projections, and export them into projection files for use elsewhere.</w:t>
      </w:r>
    </w:p>
    <w:p w14:paraId="127B63EC" w14:textId="77777777" w:rsidR="00021C4D" w:rsidRPr="00313111" w:rsidRDefault="00021C4D" w:rsidP="00021C4D">
      <w:pPr>
        <w:spacing w:after="0" w:line="240" w:lineRule="auto"/>
        <w:rPr>
          <w:rFonts w:ascii="Verdana" w:eastAsia="Meiryo UI" w:hAnsi="Verdana" w:cs="Arial"/>
          <w:sz w:val="20"/>
          <w:szCs w:val="20"/>
        </w:rPr>
      </w:pPr>
    </w:p>
    <w:p w14:paraId="22B51925" w14:textId="77777777" w:rsidR="00021C4D" w:rsidRDefault="00021C4D" w:rsidP="007030EE">
      <w:pPr>
        <w:pStyle w:val="Heading2"/>
        <w:rPr>
          <w:rFonts w:eastAsia="Meiryo UI"/>
        </w:rPr>
      </w:pPr>
      <w:r w:rsidRPr="00313111">
        <w:rPr>
          <w:rFonts w:eastAsia="Meiryo UI"/>
        </w:rPr>
        <w:t>SUMMARY</w:t>
      </w:r>
    </w:p>
    <w:p w14:paraId="48D128E5"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r w:rsidRPr="00112D31">
        <w:rPr>
          <w:rFonts w:ascii="Verdana" w:hAnsi="Verdana" w:cs="Articulate"/>
          <w:color w:val="1A1A1A"/>
          <w:sz w:val="24"/>
          <w:szCs w:val="24"/>
        </w:rPr>
        <w:t xml:space="preserve">In this lesson you learned about coordinate systems and map projections. Here are some important points to review. </w:t>
      </w:r>
    </w:p>
    <w:p w14:paraId="1B1AB5CE"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p>
    <w:p w14:paraId="6ABD66CA" w14:textId="77777777" w:rsidR="00112D31" w:rsidRPr="00112D31" w:rsidRDefault="00112D31" w:rsidP="00112D31">
      <w:pPr>
        <w:numPr>
          <w:ilvl w:val="0"/>
          <w:numId w:val="31"/>
        </w:numPr>
        <w:autoSpaceDE w:val="0"/>
        <w:autoSpaceDN w:val="0"/>
        <w:adjustRightInd w:val="0"/>
        <w:spacing w:after="0" w:line="240" w:lineRule="auto"/>
        <w:ind w:left="231" w:hanging="231"/>
        <w:rPr>
          <w:rFonts w:ascii="Verdana" w:hAnsi="Verdana" w:cs="Articulate"/>
          <w:color w:val="1A1A1A"/>
          <w:sz w:val="24"/>
          <w:szCs w:val="24"/>
        </w:rPr>
      </w:pPr>
      <w:r w:rsidRPr="00112D31">
        <w:rPr>
          <w:rFonts w:ascii="Verdana" w:hAnsi="Verdana" w:cs="Articulate"/>
          <w:color w:val="1A1A1A"/>
          <w:sz w:val="24"/>
          <w:szCs w:val="24"/>
        </w:rPr>
        <w:t>A datum is a reference surface for measuring locations on the earth.</w:t>
      </w:r>
    </w:p>
    <w:p w14:paraId="7F1D541B"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p>
    <w:p w14:paraId="23309243" w14:textId="77777777" w:rsidR="00112D31" w:rsidRPr="00112D31" w:rsidRDefault="00112D31" w:rsidP="00112D31">
      <w:pPr>
        <w:numPr>
          <w:ilvl w:val="0"/>
          <w:numId w:val="31"/>
        </w:numPr>
        <w:autoSpaceDE w:val="0"/>
        <w:autoSpaceDN w:val="0"/>
        <w:adjustRightInd w:val="0"/>
        <w:spacing w:after="0" w:line="240" w:lineRule="auto"/>
        <w:ind w:left="231" w:hanging="231"/>
        <w:rPr>
          <w:rFonts w:ascii="Verdana" w:hAnsi="Verdana" w:cs="Articulate"/>
          <w:color w:val="1A1A1A"/>
          <w:sz w:val="24"/>
          <w:szCs w:val="24"/>
        </w:rPr>
      </w:pPr>
      <w:r w:rsidRPr="00112D31">
        <w:rPr>
          <w:rFonts w:ascii="Verdana" w:hAnsi="Verdana" w:cs="Articulate"/>
          <w:color w:val="1A1A1A"/>
          <w:sz w:val="24"/>
          <w:szCs w:val="24"/>
        </w:rPr>
        <w:t xml:space="preserve">2-D and 3-D coordinate systems are used to represent space and are commonly used in a Geospatial Interface System in the United States. </w:t>
      </w:r>
    </w:p>
    <w:p w14:paraId="1967D0F6"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p>
    <w:p w14:paraId="3EC81ED2" w14:textId="77777777" w:rsidR="00112D31" w:rsidRPr="00112D31" w:rsidRDefault="00112D31" w:rsidP="00112D31">
      <w:pPr>
        <w:numPr>
          <w:ilvl w:val="0"/>
          <w:numId w:val="31"/>
        </w:numPr>
        <w:autoSpaceDE w:val="0"/>
        <w:autoSpaceDN w:val="0"/>
        <w:adjustRightInd w:val="0"/>
        <w:spacing w:after="0" w:line="240" w:lineRule="auto"/>
        <w:ind w:left="231" w:hanging="231"/>
        <w:rPr>
          <w:rFonts w:ascii="Verdana" w:hAnsi="Verdana" w:cs="Articulate"/>
          <w:color w:val="1A1A1A"/>
          <w:sz w:val="24"/>
          <w:szCs w:val="24"/>
        </w:rPr>
      </w:pPr>
      <w:r w:rsidRPr="00112D31">
        <w:rPr>
          <w:rFonts w:ascii="Verdana" w:hAnsi="Verdana" w:cs="Articulate"/>
          <w:color w:val="1A1A1A"/>
          <w:sz w:val="24"/>
          <w:szCs w:val="24"/>
        </w:rPr>
        <w:t>A map projection is defined as a systematic rendering of locations from the curved earth surface onto a flat map surface.</w:t>
      </w:r>
    </w:p>
    <w:p w14:paraId="1E5333A3"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p>
    <w:p w14:paraId="78F0A36B" w14:textId="77777777" w:rsidR="00112D31" w:rsidRPr="00112D31" w:rsidRDefault="00112D31" w:rsidP="00112D31">
      <w:pPr>
        <w:numPr>
          <w:ilvl w:val="0"/>
          <w:numId w:val="31"/>
        </w:numPr>
        <w:autoSpaceDE w:val="0"/>
        <w:autoSpaceDN w:val="0"/>
        <w:adjustRightInd w:val="0"/>
        <w:spacing w:after="0" w:line="240" w:lineRule="auto"/>
        <w:ind w:left="231" w:hanging="231"/>
        <w:rPr>
          <w:rFonts w:ascii="Verdana" w:hAnsi="Verdana" w:cs="Articulate"/>
          <w:color w:val="1A1A1A"/>
          <w:sz w:val="24"/>
          <w:szCs w:val="24"/>
        </w:rPr>
      </w:pPr>
      <w:r w:rsidRPr="00112D31">
        <w:rPr>
          <w:rFonts w:ascii="Verdana" w:hAnsi="Verdana" w:cs="Articulate"/>
          <w:color w:val="1A1A1A"/>
          <w:sz w:val="24"/>
          <w:szCs w:val="24"/>
        </w:rPr>
        <w:t>A developable surface is a geometric surface on which the curved surface of the earth is projected; the end result being what we know of as a map.</w:t>
      </w:r>
    </w:p>
    <w:p w14:paraId="42BA2A58" w14:textId="77777777" w:rsidR="00112D31" w:rsidRPr="00112D31" w:rsidRDefault="00112D31" w:rsidP="00112D31">
      <w:pPr>
        <w:autoSpaceDE w:val="0"/>
        <w:autoSpaceDN w:val="0"/>
        <w:adjustRightInd w:val="0"/>
        <w:spacing w:after="0" w:line="240" w:lineRule="auto"/>
        <w:rPr>
          <w:rFonts w:ascii="Verdana" w:hAnsi="Verdana" w:cs="Articulate"/>
          <w:color w:val="1A1A1A"/>
          <w:sz w:val="24"/>
          <w:szCs w:val="24"/>
        </w:rPr>
      </w:pPr>
    </w:p>
    <w:p w14:paraId="7AF75026" w14:textId="77777777" w:rsidR="00112D31" w:rsidRPr="00112D31" w:rsidRDefault="00112D31" w:rsidP="00112D31">
      <w:pPr>
        <w:numPr>
          <w:ilvl w:val="0"/>
          <w:numId w:val="31"/>
        </w:numPr>
        <w:autoSpaceDE w:val="0"/>
        <w:autoSpaceDN w:val="0"/>
        <w:adjustRightInd w:val="0"/>
        <w:spacing w:after="0" w:line="240" w:lineRule="auto"/>
        <w:ind w:left="231" w:hanging="231"/>
        <w:rPr>
          <w:rFonts w:ascii="Verdana" w:hAnsi="Verdana" w:cs="Articulate"/>
          <w:color w:val="1A1A1A"/>
          <w:sz w:val="24"/>
          <w:szCs w:val="24"/>
        </w:rPr>
      </w:pPr>
      <w:r w:rsidRPr="00112D31">
        <w:rPr>
          <w:rFonts w:ascii="Verdana" w:hAnsi="Verdana" w:cs="Articulate"/>
          <w:color w:val="1A1A1A"/>
          <w:sz w:val="24"/>
          <w:szCs w:val="24"/>
        </w:rPr>
        <w:t xml:space="preserve">A projection aspect is the position of the projected </w:t>
      </w:r>
      <w:proofErr w:type="spellStart"/>
      <w:r w:rsidRPr="00112D31">
        <w:rPr>
          <w:rFonts w:ascii="Verdana" w:hAnsi="Verdana" w:cs="Articulate"/>
          <w:color w:val="1A1A1A"/>
          <w:sz w:val="24"/>
          <w:szCs w:val="24"/>
        </w:rPr>
        <w:t>graticule</w:t>
      </w:r>
      <w:proofErr w:type="spellEnd"/>
      <w:r w:rsidRPr="00112D31">
        <w:rPr>
          <w:rFonts w:ascii="Verdana" w:hAnsi="Verdana" w:cs="Articulate"/>
          <w:color w:val="1A1A1A"/>
          <w:sz w:val="24"/>
          <w:szCs w:val="24"/>
        </w:rPr>
        <w:t xml:space="preserve"> relative to ordinary position of the geographic grid on earth.</w:t>
      </w:r>
    </w:p>
    <w:p w14:paraId="7CCACE5E" w14:textId="77777777" w:rsidR="00112D31" w:rsidRPr="00112D31" w:rsidRDefault="00112D31" w:rsidP="00112D31">
      <w:pPr>
        <w:autoSpaceDE w:val="0"/>
        <w:autoSpaceDN w:val="0"/>
        <w:adjustRightInd w:val="0"/>
        <w:spacing w:after="0" w:line="240" w:lineRule="auto"/>
        <w:rPr>
          <w:rFonts w:ascii="Verdana" w:hAnsi="Verdana" w:cs="Tahoma"/>
          <w:color w:val="1A1A1A"/>
          <w:sz w:val="24"/>
          <w:szCs w:val="24"/>
        </w:rPr>
      </w:pPr>
    </w:p>
    <w:p w14:paraId="7E3AE685" w14:textId="0B5BE310" w:rsidR="00112D31" w:rsidRPr="00112D31" w:rsidRDefault="00112D31" w:rsidP="00112D31">
      <w:pPr>
        <w:pStyle w:val="ListParagraph"/>
        <w:numPr>
          <w:ilvl w:val="0"/>
          <w:numId w:val="33"/>
        </w:numPr>
        <w:ind w:left="270" w:hanging="270"/>
        <w:rPr>
          <w:rFonts w:ascii="Verdana" w:hAnsi="Verdana"/>
        </w:rPr>
      </w:pPr>
      <w:r w:rsidRPr="00112D31">
        <w:rPr>
          <w:rFonts w:ascii="Verdana" w:hAnsi="Verdana" w:cs="Articulate"/>
          <w:color w:val="1A1A1A"/>
          <w:sz w:val="24"/>
          <w:szCs w:val="24"/>
        </w:rPr>
        <w:t>There are four map projection properties: area, shape, distance, and direction.</w:t>
      </w:r>
    </w:p>
    <w:p w14:paraId="18927410" w14:textId="77777777" w:rsidR="00291815" w:rsidRPr="00313111" w:rsidRDefault="00291815" w:rsidP="00021C4D">
      <w:pPr>
        <w:spacing w:after="0" w:line="240" w:lineRule="auto"/>
        <w:rPr>
          <w:rFonts w:ascii="Verdana" w:eastAsia="Meiryo UI" w:hAnsi="Verdana" w:cs="Arial"/>
          <w:sz w:val="20"/>
          <w:szCs w:val="20"/>
        </w:rPr>
      </w:pPr>
    </w:p>
    <w:p w14:paraId="457B5890" w14:textId="77777777" w:rsidR="00021C4D" w:rsidRPr="00313111" w:rsidRDefault="00021C4D" w:rsidP="007030EE">
      <w:pPr>
        <w:pStyle w:val="Heading2"/>
        <w:rPr>
          <w:rFonts w:eastAsia="Meiryo UI"/>
        </w:rPr>
      </w:pPr>
      <w:r w:rsidRPr="00313111">
        <w:rPr>
          <w:rFonts w:eastAsia="Meiryo UI"/>
        </w:rPr>
        <w:t>ASSIGNMENTS</w:t>
      </w:r>
    </w:p>
    <w:p w14:paraId="2801627B" w14:textId="77777777" w:rsidR="00021C4D" w:rsidRPr="00313111" w:rsidRDefault="00021C4D" w:rsidP="00021C4D">
      <w:pPr>
        <w:tabs>
          <w:tab w:val="num" w:pos="1143"/>
        </w:tabs>
        <w:spacing w:after="0" w:line="240" w:lineRule="auto"/>
        <w:rPr>
          <w:rFonts w:ascii="Verdana" w:hAnsi="Verdana" w:cs="Arial"/>
          <w:b/>
          <w:sz w:val="20"/>
          <w:szCs w:val="20"/>
        </w:rPr>
      </w:pPr>
    </w:p>
    <w:p w14:paraId="582BDE2D" w14:textId="77777777" w:rsidR="00021C4D" w:rsidRPr="00B57543" w:rsidRDefault="00021C4D" w:rsidP="002B60B5">
      <w:pPr>
        <w:rPr>
          <w:rFonts w:ascii="Verdana" w:eastAsia="Meiryo UI" w:hAnsi="Verdana" w:cs="Arial"/>
          <w:sz w:val="24"/>
          <w:szCs w:val="24"/>
        </w:rPr>
      </w:pPr>
      <w:r w:rsidRPr="00B57543">
        <w:rPr>
          <w:rFonts w:ascii="Verdana" w:eastAsia="Meiryo UI" w:hAnsi="Verdana" w:cs="Arial"/>
          <w:sz w:val="24"/>
          <w:szCs w:val="24"/>
        </w:rPr>
        <w:t>1.</w:t>
      </w:r>
      <w:r w:rsidR="002B60B5" w:rsidRPr="00B57543">
        <w:rPr>
          <w:rFonts w:ascii="Verdana" w:eastAsia="Meiryo UI" w:hAnsi="Verdana" w:cs="Arial"/>
          <w:sz w:val="24"/>
          <w:szCs w:val="24"/>
        </w:rPr>
        <w:t xml:space="preserve"> Lab: Exploring Coordinate Systems and Map Projections</w:t>
      </w:r>
    </w:p>
    <w:p w14:paraId="25F747DB" w14:textId="77777777" w:rsidR="00021C4D" w:rsidRPr="00B57543" w:rsidRDefault="00021C4D" w:rsidP="00021C4D">
      <w:pPr>
        <w:rPr>
          <w:rFonts w:ascii="Verdana" w:eastAsia="Meiryo UI" w:hAnsi="Verdana" w:cs="Arial"/>
          <w:sz w:val="24"/>
          <w:szCs w:val="24"/>
        </w:rPr>
      </w:pPr>
      <w:r w:rsidRPr="00B57543">
        <w:rPr>
          <w:rFonts w:ascii="Verdana" w:eastAsia="Meiryo UI" w:hAnsi="Verdana" w:cs="Arial"/>
          <w:sz w:val="24"/>
          <w:szCs w:val="24"/>
        </w:rPr>
        <w:t>2.</w:t>
      </w:r>
      <w:r w:rsidR="002B60B5" w:rsidRPr="00B57543">
        <w:rPr>
          <w:rFonts w:ascii="Verdana" w:eastAsia="Meiryo UI" w:hAnsi="Verdana" w:cs="Arial"/>
          <w:sz w:val="24"/>
          <w:szCs w:val="24"/>
        </w:rPr>
        <w:t xml:space="preserve"> </w:t>
      </w:r>
      <w:r w:rsidR="00571868" w:rsidRPr="00B57543">
        <w:rPr>
          <w:rFonts w:ascii="Verdana" w:eastAsia="Meiryo UI" w:hAnsi="Verdana" w:cs="Arial"/>
          <w:sz w:val="24"/>
          <w:szCs w:val="24"/>
        </w:rPr>
        <w:t>Quiz: Understanding Coordinate Systems</w:t>
      </w:r>
    </w:p>
    <w:p w14:paraId="1A8C586E" w14:textId="77777777" w:rsidR="00A35FEA" w:rsidRPr="00313111" w:rsidRDefault="00A35FEA">
      <w:pPr>
        <w:rPr>
          <w:rFonts w:ascii="Verdana" w:hAnsi="Verdana"/>
        </w:rPr>
      </w:pPr>
    </w:p>
    <w:sectPr w:rsidR="00A35FEA" w:rsidRPr="00313111">
      <w:headerReference w:type="even" r:id="rId49"/>
      <w:headerReference w:type="default" r:id="rId50"/>
      <w:footerReference w:type="even" r:id="rId51"/>
      <w:footerReference w:type="default" r:id="rId52"/>
      <w:headerReference w:type="first" r:id="rId53"/>
      <w:footerReference w:type="first" r:id="rId54"/>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AE245A" w15:done="0"/>
  <w15:commentEx w15:paraId="78B5346F" w15:done="0"/>
  <w15:commentEx w15:paraId="5AA978D0" w15:done="0"/>
  <w15:commentEx w15:paraId="328CB262" w15:done="0"/>
  <w15:commentEx w15:paraId="5AA425E1" w15:done="0"/>
  <w15:commentEx w15:paraId="664DFF21" w15:done="0"/>
  <w15:commentEx w15:paraId="59417F63" w15:done="0"/>
  <w15:commentEx w15:paraId="40C0D01B" w15:done="0"/>
  <w15:commentEx w15:paraId="3FFC7F2A" w15:done="0"/>
  <w15:commentEx w15:paraId="54A7428D" w15:done="0"/>
  <w15:commentEx w15:paraId="0809F8CE" w15:done="0"/>
  <w15:commentEx w15:paraId="019AB914" w15:done="0"/>
  <w15:commentEx w15:paraId="45E0D226" w15:done="0"/>
  <w15:commentEx w15:paraId="623BD48E" w15:done="0"/>
  <w15:commentEx w15:paraId="2C563310" w15:done="0"/>
  <w15:commentEx w15:paraId="01F1C0BC" w15:done="0"/>
  <w15:commentEx w15:paraId="327BB08F" w15:done="0"/>
  <w15:commentEx w15:paraId="4E30EBD9" w15:done="0"/>
  <w15:commentEx w15:paraId="3DBBEDB3" w15:done="0"/>
  <w15:commentEx w15:paraId="6D9AD227" w15:done="0"/>
  <w15:commentEx w15:paraId="677D121C" w15:done="0"/>
  <w15:commentEx w15:paraId="442CA466" w15:done="0"/>
  <w15:commentEx w15:paraId="7FABA9ED" w15:done="0"/>
  <w15:commentEx w15:paraId="77A2F73C" w15:done="0"/>
  <w15:commentEx w15:paraId="41F3A8AA" w15:done="0"/>
  <w15:commentEx w15:paraId="3B9A62F1" w15:done="0"/>
  <w15:commentEx w15:paraId="2CD28195" w15:done="0"/>
  <w15:commentEx w15:paraId="22C1F64A" w15:done="0"/>
  <w15:commentEx w15:paraId="06124177" w15:done="0"/>
  <w15:commentEx w15:paraId="056617C6" w15:done="0"/>
  <w15:commentEx w15:paraId="08C0D954" w15:done="0"/>
  <w15:commentEx w15:paraId="695E1A6B" w15:done="0"/>
  <w15:commentEx w15:paraId="5A286FD5" w15:done="0"/>
  <w15:commentEx w15:paraId="5C572CF9" w15:done="0"/>
  <w15:commentEx w15:paraId="17652A32" w15:done="0"/>
  <w15:commentEx w15:paraId="1F107C8F" w15:done="0"/>
  <w15:commentEx w15:paraId="1D36A5A1" w15:done="0"/>
  <w15:commentEx w15:paraId="568DD07F" w15:done="0"/>
  <w15:commentEx w15:paraId="0D3CE5A5" w15:done="0"/>
  <w15:commentEx w15:paraId="75C9D697" w15:done="0"/>
  <w15:commentEx w15:paraId="5B3A4881" w15:done="0"/>
  <w15:commentEx w15:paraId="41C455A4" w15:done="0"/>
  <w15:commentEx w15:paraId="5C115D8E" w15:done="0"/>
  <w15:commentEx w15:paraId="0E58930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65C4BD" w14:textId="77777777" w:rsidR="00B64C13" w:rsidRDefault="00B64C13" w:rsidP="00771753">
      <w:pPr>
        <w:spacing w:after="0" w:line="240" w:lineRule="auto"/>
      </w:pPr>
      <w:r>
        <w:separator/>
      </w:r>
    </w:p>
  </w:endnote>
  <w:endnote w:type="continuationSeparator" w:id="0">
    <w:p w14:paraId="05E811D6" w14:textId="77777777" w:rsidR="00B64C13" w:rsidRDefault="00B64C13" w:rsidP="007717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EEF52D" w14:textId="77777777" w:rsidR="00B64C13" w:rsidRDefault="00B64C1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6572375"/>
      <w:docPartObj>
        <w:docPartGallery w:val="Page Numbers (Bottom of Page)"/>
        <w:docPartUnique/>
      </w:docPartObj>
    </w:sdtPr>
    <w:sdtEndPr>
      <w:rPr>
        <w:noProof/>
      </w:rPr>
    </w:sdtEndPr>
    <w:sdtContent>
      <w:p w14:paraId="33DA1CC4" w14:textId="77777777" w:rsidR="00B64C13" w:rsidRDefault="00B64C13">
        <w:pPr>
          <w:pStyle w:val="Footer"/>
          <w:jc w:val="right"/>
        </w:pPr>
        <w:r>
          <w:fldChar w:fldCharType="begin"/>
        </w:r>
        <w:r>
          <w:instrText xml:space="preserve"> PAGE   \* MERGEFORMAT </w:instrText>
        </w:r>
        <w:r>
          <w:fldChar w:fldCharType="separate"/>
        </w:r>
        <w:r w:rsidR="00DF2B59">
          <w:rPr>
            <w:noProof/>
          </w:rPr>
          <w:t>1</w:t>
        </w:r>
        <w:r>
          <w:rPr>
            <w:noProof/>
          </w:rPr>
          <w:fldChar w:fldCharType="end"/>
        </w:r>
      </w:p>
    </w:sdtContent>
  </w:sdt>
  <w:p w14:paraId="518E5F7F" w14:textId="77777777" w:rsidR="00B64C13" w:rsidRDefault="00B64C1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DF85F" w14:textId="77777777" w:rsidR="00B64C13" w:rsidRDefault="00B64C1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E9F7DB" w14:textId="77777777" w:rsidR="00B64C13" w:rsidRDefault="00B64C13" w:rsidP="00771753">
      <w:pPr>
        <w:spacing w:after="0" w:line="240" w:lineRule="auto"/>
      </w:pPr>
      <w:r>
        <w:separator/>
      </w:r>
    </w:p>
  </w:footnote>
  <w:footnote w:type="continuationSeparator" w:id="0">
    <w:p w14:paraId="3B8798B1" w14:textId="77777777" w:rsidR="00B64C13" w:rsidRDefault="00B64C13" w:rsidP="0077175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B7D03D" w14:textId="77777777" w:rsidR="00B64C13" w:rsidRDefault="00B64C1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F3EF6E" w14:textId="77777777" w:rsidR="00B64C13" w:rsidRDefault="00B64C1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15659A" w14:textId="77777777" w:rsidR="00B64C13" w:rsidRDefault="00B64C1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3022CFE"/>
    <w:lvl w:ilvl="0">
      <w:numFmt w:val="bullet"/>
      <w:lvlText w:val="*"/>
      <w:lvlJc w:val="left"/>
    </w:lvl>
  </w:abstractNum>
  <w:abstractNum w:abstractNumId="1">
    <w:nsid w:val="01D9143E"/>
    <w:multiLevelType w:val="hybridMultilevel"/>
    <w:tmpl w:val="7D4EA2DC"/>
    <w:lvl w:ilvl="0" w:tplc="6FFE00A2">
      <w:start w:val="1"/>
      <w:numFmt w:val="bullet"/>
      <w:lvlText w:val="•"/>
      <w:lvlJc w:val="left"/>
      <w:pPr>
        <w:tabs>
          <w:tab w:val="num" w:pos="720"/>
        </w:tabs>
        <w:ind w:left="720" w:hanging="360"/>
      </w:pPr>
      <w:rPr>
        <w:rFonts w:ascii="Arial" w:hAnsi="Arial" w:hint="default"/>
      </w:rPr>
    </w:lvl>
    <w:lvl w:ilvl="1" w:tplc="AC76B296" w:tentative="1">
      <w:start w:val="1"/>
      <w:numFmt w:val="bullet"/>
      <w:lvlText w:val="•"/>
      <w:lvlJc w:val="left"/>
      <w:pPr>
        <w:tabs>
          <w:tab w:val="num" w:pos="1440"/>
        </w:tabs>
        <w:ind w:left="1440" w:hanging="360"/>
      </w:pPr>
      <w:rPr>
        <w:rFonts w:ascii="Arial" w:hAnsi="Arial" w:hint="default"/>
      </w:rPr>
    </w:lvl>
    <w:lvl w:ilvl="2" w:tplc="D73226F2" w:tentative="1">
      <w:start w:val="1"/>
      <w:numFmt w:val="bullet"/>
      <w:lvlText w:val="•"/>
      <w:lvlJc w:val="left"/>
      <w:pPr>
        <w:tabs>
          <w:tab w:val="num" w:pos="2160"/>
        </w:tabs>
        <w:ind w:left="2160" w:hanging="360"/>
      </w:pPr>
      <w:rPr>
        <w:rFonts w:ascii="Arial" w:hAnsi="Arial" w:hint="default"/>
      </w:rPr>
    </w:lvl>
    <w:lvl w:ilvl="3" w:tplc="9DA2ECE0" w:tentative="1">
      <w:start w:val="1"/>
      <w:numFmt w:val="bullet"/>
      <w:lvlText w:val="•"/>
      <w:lvlJc w:val="left"/>
      <w:pPr>
        <w:tabs>
          <w:tab w:val="num" w:pos="2880"/>
        </w:tabs>
        <w:ind w:left="2880" w:hanging="360"/>
      </w:pPr>
      <w:rPr>
        <w:rFonts w:ascii="Arial" w:hAnsi="Arial" w:hint="default"/>
      </w:rPr>
    </w:lvl>
    <w:lvl w:ilvl="4" w:tplc="D9005BC6" w:tentative="1">
      <w:start w:val="1"/>
      <w:numFmt w:val="bullet"/>
      <w:lvlText w:val="•"/>
      <w:lvlJc w:val="left"/>
      <w:pPr>
        <w:tabs>
          <w:tab w:val="num" w:pos="3600"/>
        </w:tabs>
        <w:ind w:left="3600" w:hanging="360"/>
      </w:pPr>
      <w:rPr>
        <w:rFonts w:ascii="Arial" w:hAnsi="Arial" w:hint="default"/>
      </w:rPr>
    </w:lvl>
    <w:lvl w:ilvl="5" w:tplc="43B4A350" w:tentative="1">
      <w:start w:val="1"/>
      <w:numFmt w:val="bullet"/>
      <w:lvlText w:val="•"/>
      <w:lvlJc w:val="left"/>
      <w:pPr>
        <w:tabs>
          <w:tab w:val="num" w:pos="4320"/>
        </w:tabs>
        <w:ind w:left="4320" w:hanging="360"/>
      </w:pPr>
      <w:rPr>
        <w:rFonts w:ascii="Arial" w:hAnsi="Arial" w:hint="default"/>
      </w:rPr>
    </w:lvl>
    <w:lvl w:ilvl="6" w:tplc="C8AC2452" w:tentative="1">
      <w:start w:val="1"/>
      <w:numFmt w:val="bullet"/>
      <w:lvlText w:val="•"/>
      <w:lvlJc w:val="left"/>
      <w:pPr>
        <w:tabs>
          <w:tab w:val="num" w:pos="5040"/>
        </w:tabs>
        <w:ind w:left="5040" w:hanging="360"/>
      </w:pPr>
      <w:rPr>
        <w:rFonts w:ascii="Arial" w:hAnsi="Arial" w:hint="default"/>
      </w:rPr>
    </w:lvl>
    <w:lvl w:ilvl="7" w:tplc="D6F047D2" w:tentative="1">
      <w:start w:val="1"/>
      <w:numFmt w:val="bullet"/>
      <w:lvlText w:val="•"/>
      <w:lvlJc w:val="left"/>
      <w:pPr>
        <w:tabs>
          <w:tab w:val="num" w:pos="5760"/>
        </w:tabs>
        <w:ind w:left="5760" w:hanging="360"/>
      </w:pPr>
      <w:rPr>
        <w:rFonts w:ascii="Arial" w:hAnsi="Arial" w:hint="default"/>
      </w:rPr>
    </w:lvl>
    <w:lvl w:ilvl="8" w:tplc="8F985408" w:tentative="1">
      <w:start w:val="1"/>
      <w:numFmt w:val="bullet"/>
      <w:lvlText w:val="•"/>
      <w:lvlJc w:val="left"/>
      <w:pPr>
        <w:tabs>
          <w:tab w:val="num" w:pos="6480"/>
        </w:tabs>
        <w:ind w:left="6480" w:hanging="360"/>
      </w:pPr>
      <w:rPr>
        <w:rFonts w:ascii="Arial" w:hAnsi="Arial" w:hint="default"/>
      </w:rPr>
    </w:lvl>
  </w:abstractNum>
  <w:abstractNum w:abstractNumId="2">
    <w:nsid w:val="080438C2"/>
    <w:multiLevelType w:val="hybridMultilevel"/>
    <w:tmpl w:val="67E42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01242D"/>
    <w:multiLevelType w:val="hybridMultilevel"/>
    <w:tmpl w:val="100E2D1C"/>
    <w:lvl w:ilvl="0" w:tplc="E2FEAD84">
      <w:start w:val="1"/>
      <w:numFmt w:val="bullet"/>
      <w:lvlText w:val="•"/>
      <w:lvlJc w:val="left"/>
      <w:pPr>
        <w:tabs>
          <w:tab w:val="num" w:pos="720"/>
        </w:tabs>
        <w:ind w:left="720" w:hanging="360"/>
      </w:pPr>
      <w:rPr>
        <w:rFonts w:ascii="Arial" w:hAnsi="Arial" w:hint="default"/>
      </w:rPr>
    </w:lvl>
    <w:lvl w:ilvl="1" w:tplc="48B84D3E">
      <w:start w:val="2130"/>
      <w:numFmt w:val="bullet"/>
      <w:lvlText w:val="•"/>
      <w:lvlJc w:val="left"/>
      <w:pPr>
        <w:tabs>
          <w:tab w:val="num" w:pos="1440"/>
        </w:tabs>
        <w:ind w:left="1440" w:hanging="360"/>
      </w:pPr>
      <w:rPr>
        <w:rFonts w:ascii="Arial" w:hAnsi="Arial" w:hint="default"/>
      </w:rPr>
    </w:lvl>
    <w:lvl w:ilvl="2" w:tplc="B584F732" w:tentative="1">
      <w:start w:val="1"/>
      <w:numFmt w:val="bullet"/>
      <w:lvlText w:val="•"/>
      <w:lvlJc w:val="left"/>
      <w:pPr>
        <w:tabs>
          <w:tab w:val="num" w:pos="2160"/>
        </w:tabs>
        <w:ind w:left="2160" w:hanging="360"/>
      </w:pPr>
      <w:rPr>
        <w:rFonts w:ascii="Arial" w:hAnsi="Arial" w:hint="default"/>
      </w:rPr>
    </w:lvl>
    <w:lvl w:ilvl="3" w:tplc="D858474C" w:tentative="1">
      <w:start w:val="1"/>
      <w:numFmt w:val="bullet"/>
      <w:lvlText w:val="•"/>
      <w:lvlJc w:val="left"/>
      <w:pPr>
        <w:tabs>
          <w:tab w:val="num" w:pos="2880"/>
        </w:tabs>
        <w:ind w:left="2880" w:hanging="360"/>
      </w:pPr>
      <w:rPr>
        <w:rFonts w:ascii="Arial" w:hAnsi="Arial" w:hint="default"/>
      </w:rPr>
    </w:lvl>
    <w:lvl w:ilvl="4" w:tplc="A69A0748" w:tentative="1">
      <w:start w:val="1"/>
      <w:numFmt w:val="bullet"/>
      <w:lvlText w:val="•"/>
      <w:lvlJc w:val="left"/>
      <w:pPr>
        <w:tabs>
          <w:tab w:val="num" w:pos="3600"/>
        </w:tabs>
        <w:ind w:left="3600" w:hanging="360"/>
      </w:pPr>
      <w:rPr>
        <w:rFonts w:ascii="Arial" w:hAnsi="Arial" w:hint="default"/>
      </w:rPr>
    </w:lvl>
    <w:lvl w:ilvl="5" w:tplc="A380F946" w:tentative="1">
      <w:start w:val="1"/>
      <w:numFmt w:val="bullet"/>
      <w:lvlText w:val="•"/>
      <w:lvlJc w:val="left"/>
      <w:pPr>
        <w:tabs>
          <w:tab w:val="num" w:pos="4320"/>
        </w:tabs>
        <w:ind w:left="4320" w:hanging="360"/>
      </w:pPr>
      <w:rPr>
        <w:rFonts w:ascii="Arial" w:hAnsi="Arial" w:hint="default"/>
      </w:rPr>
    </w:lvl>
    <w:lvl w:ilvl="6" w:tplc="AE2C7AD0" w:tentative="1">
      <w:start w:val="1"/>
      <w:numFmt w:val="bullet"/>
      <w:lvlText w:val="•"/>
      <w:lvlJc w:val="left"/>
      <w:pPr>
        <w:tabs>
          <w:tab w:val="num" w:pos="5040"/>
        </w:tabs>
        <w:ind w:left="5040" w:hanging="360"/>
      </w:pPr>
      <w:rPr>
        <w:rFonts w:ascii="Arial" w:hAnsi="Arial" w:hint="default"/>
      </w:rPr>
    </w:lvl>
    <w:lvl w:ilvl="7" w:tplc="F24AAA4C" w:tentative="1">
      <w:start w:val="1"/>
      <w:numFmt w:val="bullet"/>
      <w:lvlText w:val="•"/>
      <w:lvlJc w:val="left"/>
      <w:pPr>
        <w:tabs>
          <w:tab w:val="num" w:pos="5760"/>
        </w:tabs>
        <w:ind w:left="5760" w:hanging="360"/>
      </w:pPr>
      <w:rPr>
        <w:rFonts w:ascii="Arial" w:hAnsi="Arial" w:hint="default"/>
      </w:rPr>
    </w:lvl>
    <w:lvl w:ilvl="8" w:tplc="C09CD58A" w:tentative="1">
      <w:start w:val="1"/>
      <w:numFmt w:val="bullet"/>
      <w:lvlText w:val="•"/>
      <w:lvlJc w:val="left"/>
      <w:pPr>
        <w:tabs>
          <w:tab w:val="num" w:pos="6480"/>
        </w:tabs>
        <w:ind w:left="6480" w:hanging="360"/>
      </w:pPr>
      <w:rPr>
        <w:rFonts w:ascii="Arial" w:hAnsi="Arial" w:hint="default"/>
      </w:rPr>
    </w:lvl>
  </w:abstractNum>
  <w:abstractNum w:abstractNumId="4">
    <w:nsid w:val="0A760014"/>
    <w:multiLevelType w:val="hybridMultilevel"/>
    <w:tmpl w:val="75F6C6D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806B75"/>
    <w:multiLevelType w:val="hybridMultilevel"/>
    <w:tmpl w:val="5B64A780"/>
    <w:lvl w:ilvl="0" w:tplc="4CEEAAEC">
      <w:start w:val="1"/>
      <w:numFmt w:val="bullet"/>
      <w:lvlText w:val="•"/>
      <w:lvlJc w:val="left"/>
      <w:pPr>
        <w:tabs>
          <w:tab w:val="num" w:pos="720"/>
        </w:tabs>
        <w:ind w:left="720" w:hanging="360"/>
      </w:pPr>
      <w:rPr>
        <w:rFonts w:ascii="Arial" w:hAnsi="Arial" w:hint="default"/>
      </w:rPr>
    </w:lvl>
    <w:lvl w:ilvl="1" w:tplc="D30275D6">
      <w:start w:val="1248"/>
      <w:numFmt w:val="bullet"/>
      <w:lvlText w:val="•"/>
      <w:lvlJc w:val="left"/>
      <w:pPr>
        <w:tabs>
          <w:tab w:val="num" w:pos="1440"/>
        </w:tabs>
        <w:ind w:left="1440" w:hanging="360"/>
      </w:pPr>
      <w:rPr>
        <w:rFonts w:ascii="Arial" w:hAnsi="Arial" w:hint="default"/>
      </w:rPr>
    </w:lvl>
    <w:lvl w:ilvl="2" w:tplc="0C6E51E0" w:tentative="1">
      <w:start w:val="1"/>
      <w:numFmt w:val="bullet"/>
      <w:lvlText w:val="•"/>
      <w:lvlJc w:val="left"/>
      <w:pPr>
        <w:tabs>
          <w:tab w:val="num" w:pos="2160"/>
        </w:tabs>
        <w:ind w:left="2160" w:hanging="360"/>
      </w:pPr>
      <w:rPr>
        <w:rFonts w:ascii="Arial" w:hAnsi="Arial" w:hint="default"/>
      </w:rPr>
    </w:lvl>
    <w:lvl w:ilvl="3" w:tplc="8AECF194" w:tentative="1">
      <w:start w:val="1"/>
      <w:numFmt w:val="bullet"/>
      <w:lvlText w:val="•"/>
      <w:lvlJc w:val="left"/>
      <w:pPr>
        <w:tabs>
          <w:tab w:val="num" w:pos="2880"/>
        </w:tabs>
        <w:ind w:left="2880" w:hanging="360"/>
      </w:pPr>
      <w:rPr>
        <w:rFonts w:ascii="Arial" w:hAnsi="Arial" w:hint="default"/>
      </w:rPr>
    </w:lvl>
    <w:lvl w:ilvl="4" w:tplc="64602C84" w:tentative="1">
      <w:start w:val="1"/>
      <w:numFmt w:val="bullet"/>
      <w:lvlText w:val="•"/>
      <w:lvlJc w:val="left"/>
      <w:pPr>
        <w:tabs>
          <w:tab w:val="num" w:pos="3600"/>
        </w:tabs>
        <w:ind w:left="3600" w:hanging="360"/>
      </w:pPr>
      <w:rPr>
        <w:rFonts w:ascii="Arial" w:hAnsi="Arial" w:hint="default"/>
      </w:rPr>
    </w:lvl>
    <w:lvl w:ilvl="5" w:tplc="1DF0DF62" w:tentative="1">
      <w:start w:val="1"/>
      <w:numFmt w:val="bullet"/>
      <w:lvlText w:val="•"/>
      <w:lvlJc w:val="left"/>
      <w:pPr>
        <w:tabs>
          <w:tab w:val="num" w:pos="4320"/>
        </w:tabs>
        <w:ind w:left="4320" w:hanging="360"/>
      </w:pPr>
      <w:rPr>
        <w:rFonts w:ascii="Arial" w:hAnsi="Arial" w:hint="default"/>
      </w:rPr>
    </w:lvl>
    <w:lvl w:ilvl="6" w:tplc="3A8C9276" w:tentative="1">
      <w:start w:val="1"/>
      <w:numFmt w:val="bullet"/>
      <w:lvlText w:val="•"/>
      <w:lvlJc w:val="left"/>
      <w:pPr>
        <w:tabs>
          <w:tab w:val="num" w:pos="5040"/>
        </w:tabs>
        <w:ind w:left="5040" w:hanging="360"/>
      </w:pPr>
      <w:rPr>
        <w:rFonts w:ascii="Arial" w:hAnsi="Arial" w:hint="default"/>
      </w:rPr>
    </w:lvl>
    <w:lvl w:ilvl="7" w:tplc="35BCF360" w:tentative="1">
      <w:start w:val="1"/>
      <w:numFmt w:val="bullet"/>
      <w:lvlText w:val="•"/>
      <w:lvlJc w:val="left"/>
      <w:pPr>
        <w:tabs>
          <w:tab w:val="num" w:pos="5760"/>
        </w:tabs>
        <w:ind w:left="5760" w:hanging="360"/>
      </w:pPr>
      <w:rPr>
        <w:rFonts w:ascii="Arial" w:hAnsi="Arial" w:hint="default"/>
      </w:rPr>
    </w:lvl>
    <w:lvl w:ilvl="8" w:tplc="3622457E" w:tentative="1">
      <w:start w:val="1"/>
      <w:numFmt w:val="bullet"/>
      <w:lvlText w:val="•"/>
      <w:lvlJc w:val="left"/>
      <w:pPr>
        <w:tabs>
          <w:tab w:val="num" w:pos="6480"/>
        </w:tabs>
        <w:ind w:left="6480" w:hanging="360"/>
      </w:pPr>
      <w:rPr>
        <w:rFonts w:ascii="Arial" w:hAnsi="Arial" w:hint="default"/>
      </w:rPr>
    </w:lvl>
  </w:abstractNum>
  <w:abstractNum w:abstractNumId="6">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F86409"/>
    <w:multiLevelType w:val="hybridMultilevel"/>
    <w:tmpl w:val="088C2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EEC7891"/>
    <w:multiLevelType w:val="hybridMultilevel"/>
    <w:tmpl w:val="2E9EB05A"/>
    <w:lvl w:ilvl="0" w:tplc="F964378A">
      <w:start w:val="1"/>
      <w:numFmt w:val="bullet"/>
      <w:lvlText w:val="•"/>
      <w:lvlJc w:val="left"/>
      <w:pPr>
        <w:tabs>
          <w:tab w:val="num" w:pos="720"/>
        </w:tabs>
        <w:ind w:left="720" w:hanging="360"/>
      </w:pPr>
      <w:rPr>
        <w:rFonts w:ascii="Arial" w:hAnsi="Arial" w:hint="default"/>
      </w:rPr>
    </w:lvl>
    <w:lvl w:ilvl="1" w:tplc="1DACD236" w:tentative="1">
      <w:start w:val="1"/>
      <w:numFmt w:val="bullet"/>
      <w:lvlText w:val="•"/>
      <w:lvlJc w:val="left"/>
      <w:pPr>
        <w:tabs>
          <w:tab w:val="num" w:pos="1440"/>
        </w:tabs>
        <w:ind w:left="1440" w:hanging="360"/>
      </w:pPr>
      <w:rPr>
        <w:rFonts w:ascii="Arial" w:hAnsi="Arial" w:hint="default"/>
      </w:rPr>
    </w:lvl>
    <w:lvl w:ilvl="2" w:tplc="1CC88F1C" w:tentative="1">
      <w:start w:val="1"/>
      <w:numFmt w:val="bullet"/>
      <w:lvlText w:val="•"/>
      <w:lvlJc w:val="left"/>
      <w:pPr>
        <w:tabs>
          <w:tab w:val="num" w:pos="2160"/>
        </w:tabs>
        <w:ind w:left="2160" w:hanging="360"/>
      </w:pPr>
      <w:rPr>
        <w:rFonts w:ascii="Arial" w:hAnsi="Arial" w:hint="default"/>
      </w:rPr>
    </w:lvl>
    <w:lvl w:ilvl="3" w:tplc="AA82D7E0" w:tentative="1">
      <w:start w:val="1"/>
      <w:numFmt w:val="bullet"/>
      <w:lvlText w:val="•"/>
      <w:lvlJc w:val="left"/>
      <w:pPr>
        <w:tabs>
          <w:tab w:val="num" w:pos="2880"/>
        </w:tabs>
        <w:ind w:left="2880" w:hanging="360"/>
      </w:pPr>
      <w:rPr>
        <w:rFonts w:ascii="Arial" w:hAnsi="Arial" w:hint="default"/>
      </w:rPr>
    </w:lvl>
    <w:lvl w:ilvl="4" w:tplc="6D0E3990" w:tentative="1">
      <w:start w:val="1"/>
      <w:numFmt w:val="bullet"/>
      <w:lvlText w:val="•"/>
      <w:lvlJc w:val="left"/>
      <w:pPr>
        <w:tabs>
          <w:tab w:val="num" w:pos="3600"/>
        </w:tabs>
        <w:ind w:left="3600" w:hanging="360"/>
      </w:pPr>
      <w:rPr>
        <w:rFonts w:ascii="Arial" w:hAnsi="Arial" w:hint="default"/>
      </w:rPr>
    </w:lvl>
    <w:lvl w:ilvl="5" w:tplc="988CA8A6" w:tentative="1">
      <w:start w:val="1"/>
      <w:numFmt w:val="bullet"/>
      <w:lvlText w:val="•"/>
      <w:lvlJc w:val="left"/>
      <w:pPr>
        <w:tabs>
          <w:tab w:val="num" w:pos="4320"/>
        </w:tabs>
        <w:ind w:left="4320" w:hanging="360"/>
      </w:pPr>
      <w:rPr>
        <w:rFonts w:ascii="Arial" w:hAnsi="Arial" w:hint="default"/>
      </w:rPr>
    </w:lvl>
    <w:lvl w:ilvl="6" w:tplc="6D48E7DC" w:tentative="1">
      <w:start w:val="1"/>
      <w:numFmt w:val="bullet"/>
      <w:lvlText w:val="•"/>
      <w:lvlJc w:val="left"/>
      <w:pPr>
        <w:tabs>
          <w:tab w:val="num" w:pos="5040"/>
        </w:tabs>
        <w:ind w:left="5040" w:hanging="360"/>
      </w:pPr>
      <w:rPr>
        <w:rFonts w:ascii="Arial" w:hAnsi="Arial" w:hint="default"/>
      </w:rPr>
    </w:lvl>
    <w:lvl w:ilvl="7" w:tplc="7E5ADFF0" w:tentative="1">
      <w:start w:val="1"/>
      <w:numFmt w:val="bullet"/>
      <w:lvlText w:val="•"/>
      <w:lvlJc w:val="left"/>
      <w:pPr>
        <w:tabs>
          <w:tab w:val="num" w:pos="5760"/>
        </w:tabs>
        <w:ind w:left="5760" w:hanging="360"/>
      </w:pPr>
      <w:rPr>
        <w:rFonts w:ascii="Arial" w:hAnsi="Arial" w:hint="default"/>
      </w:rPr>
    </w:lvl>
    <w:lvl w:ilvl="8" w:tplc="7DA49512" w:tentative="1">
      <w:start w:val="1"/>
      <w:numFmt w:val="bullet"/>
      <w:lvlText w:val="•"/>
      <w:lvlJc w:val="left"/>
      <w:pPr>
        <w:tabs>
          <w:tab w:val="num" w:pos="6480"/>
        </w:tabs>
        <w:ind w:left="6480" w:hanging="360"/>
      </w:pPr>
      <w:rPr>
        <w:rFonts w:ascii="Arial" w:hAnsi="Arial" w:hint="default"/>
      </w:rPr>
    </w:lvl>
  </w:abstractNum>
  <w:abstractNum w:abstractNumId="9">
    <w:nsid w:val="21741832"/>
    <w:multiLevelType w:val="hybridMultilevel"/>
    <w:tmpl w:val="D6D2D134"/>
    <w:lvl w:ilvl="0" w:tplc="0316BED2">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A36CF284" w:tentative="1">
      <w:start w:val="1"/>
      <w:numFmt w:val="bullet"/>
      <w:lvlText w:val="•"/>
      <w:lvlJc w:val="left"/>
      <w:pPr>
        <w:tabs>
          <w:tab w:val="num" w:pos="2160"/>
        </w:tabs>
        <w:ind w:left="2160" w:hanging="360"/>
      </w:pPr>
      <w:rPr>
        <w:rFonts w:ascii="Arial" w:hAnsi="Arial" w:hint="default"/>
      </w:rPr>
    </w:lvl>
    <w:lvl w:ilvl="3" w:tplc="623E56D4" w:tentative="1">
      <w:start w:val="1"/>
      <w:numFmt w:val="bullet"/>
      <w:lvlText w:val="•"/>
      <w:lvlJc w:val="left"/>
      <w:pPr>
        <w:tabs>
          <w:tab w:val="num" w:pos="2880"/>
        </w:tabs>
        <w:ind w:left="2880" w:hanging="360"/>
      </w:pPr>
      <w:rPr>
        <w:rFonts w:ascii="Arial" w:hAnsi="Arial" w:hint="default"/>
      </w:rPr>
    </w:lvl>
    <w:lvl w:ilvl="4" w:tplc="9490DDDE" w:tentative="1">
      <w:start w:val="1"/>
      <w:numFmt w:val="bullet"/>
      <w:lvlText w:val="•"/>
      <w:lvlJc w:val="left"/>
      <w:pPr>
        <w:tabs>
          <w:tab w:val="num" w:pos="3600"/>
        </w:tabs>
        <w:ind w:left="3600" w:hanging="360"/>
      </w:pPr>
      <w:rPr>
        <w:rFonts w:ascii="Arial" w:hAnsi="Arial" w:hint="default"/>
      </w:rPr>
    </w:lvl>
    <w:lvl w:ilvl="5" w:tplc="44446F26" w:tentative="1">
      <w:start w:val="1"/>
      <w:numFmt w:val="bullet"/>
      <w:lvlText w:val="•"/>
      <w:lvlJc w:val="left"/>
      <w:pPr>
        <w:tabs>
          <w:tab w:val="num" w:pos="4320"/>
        </w:tabs>
        <w:ind w:left="4320" w:hanging="360"/>
      </w:pPr>
      <w:rPr>
        <w:rFonts w:ascii="Arial" w:hAnsi="Arial" w:hint="default"/>
      </w:rPr>
    </w:lvl>
    <w:lvl w:ilvl="6" w:tplc="5EC62B5C" w:tentative="1">
      <w:start w:val="1"/>
      <w:numFmt w:val="bullet"/>
      <w:lvlText w:val="•"/>
      <w:lvlJc w:val="left"/>
      <w:pPr>
        <w:tabs>
          <w:tab w:val="num" w:pos="5040"/>
        </w:tabs>
        <w:ind w:left="5040" w:hanging="360"/>
      </w:pPr>
      <w:rPr>
        <w:rFonts w:ascii="Arial" w:hAnsi="Arial" w:hint="default"/>
      </w:rPr>
    </w:lvl>
    <w:lvl w:ilvl="7" w:tplc="E37477AE" w:tentative="1">
      <w:start w:val="1"/>
      <w:numFmt w:val="bullet"/>
      <w:lvlText w:val="•"/>
      <w:lvlJc w:val="left"/>
      <w:pPr>
        <w:tabs>
          <w:tab w:val="num" w:pos="5760"/>
        </w:tabs>
        <w:ind w:left="5760" w:hanging="360"/>
      </w:pPr>
      <w:rPr>
        <w:rFonts w:ascii="Arial" w:hAnsi="Arial" w:hint="default"/>
      </w:rPr>
    </w:lvl>
    <w:lvl w:ilvl="8" w:tplc="B89CD4E6" w:tentative="1">
      <w:start w:val="1"/>
      <w:numFmt w:val="bullet"/>
      <w:lvlText w:val="•"/>
      <w:lvlJc w:val="left"/>
      <w:pPr>
        <w:tabs>
          <w:tab w:val="num" w:pos="6480"/>
        </w:tabs>
        <w:ind w:left="6480" w:hanging="360"/>
      </w:pPr>
      <w:rPr>
        <w:rFonts w:ascii="Arial" w:hAnsi="Arial" w:hint="default"/>
      </w:rPr>
    </w:lvl>
  </w:abstractNum>
  <w:abstractNum w:abstractNumId="10">
    <w:nsid w:val="25601B7E"/>
    <w:multiLevelType w:val="hybridMultilevel"/>
    <w:tmpl w:val="AA0AC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AB10AD0"/>
    <w:multiLevelType w:val="hybridMultilevel"/>
    <w:tmpl w:val="FD4CF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C5F6A99"/>
    <w:multiLevelType w:val="hybridMultilevel"/>
    <w:tmpl w:val="24AE944C"/>
    <w:lvl w:ilvl="0" w:tplc="B23E668E">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F2C54A5"/>
    <w:multiLevelType w:val="hybridMultilevel"/>
    <w:tmpl w:val="1E2A8A66"/>
    <w:lvl w:ilvl="0" w:tplc="F4F4FBA2">
      <w:start w:val="1"/>
      <w:numFmt w:val="bullet"/>
      <w:lvlText w:val="•"/>
      <w:lvlJc w:val="left"/>
      <w:pPr>
        <w:tabs>
          <w:tab w:val="num" w:pos="720"/>
        </w:tabs>
        <w:ind w:left="720" w:hanging="360"/>
      </w:pPr>
      <w:rPr>
        <w:rFonts w:ascii="Arial" w:hAnsi="Arial" w:hint="default"/>
      </w:rPr>
    </w:lvl>
    <w:lvl w:ilvl="1" w:tplc="083893F8" w:tentative="1">
      <w:start w:val="1"/>
      <w:numFmt w:val="bullet"/>
      <w:lvlText w:val="•"/>
      <w:lvlJc w:val="left"/>
      <w:pPr>
        <w:tabs>
          <w:tab w:val="num" w:pos="1440"/>
        </w:tabs>
        <w:ind w:left="1440" w:hanging="360"/>
      </w:pPr>
      <w:rPr>
        <w:rFonts w:ascii="Arial" w:hAnsi="Arial" w:hint="default"/>
      </w:rPr>
    </w:lvl>
    <w:lvl w:ilvl="2" w:tplc="FDFA2D46" w:tentative="1">
      <w:start w:val="1"/>
      <w:numFmt w:val="bullet"/>
      <w:lvlText w:val="•"/>
      <w:lvlJc w:val="left"/>
      <w:pPr>
        <w:tabs>
          <w:tab w:val="num" w:pos="2160"/>
        </w:tabs>
        <w:ind w:left="2160" w:hanging="360"/>
      </w:pPr>
      <w:rPr>
        <w:rFonts w:ascii="Arial" w:hAnsi="Arial" w:hint="default"/>
      </w:rPr>
    </w:lvl>
    <w:lvl w:ilvl="3" w:tplc="650E332A" w:tentative="1">
      <w:start w:val="1"/>
      <w:numFmt w:val="bullet"/>
      <w:lvlText w:val="•"/>
      <w:lvlJc w:val="left"/>
      <w:pPr>
        <w:tabs>
          <w:tab w:val="num" w:pos="2880"/>
        </w:tabs>
        <w:ind w:left="2880" w:hanging="360"/>
      </w:pPr>
      <w:rPr>
        <w:rFonts w:ascii="Arial" w:hAnsi="Arial" w:hint="default"/>
      </w:rPr>
    </w:lvl>
    <w:lvl w:ilvl="4" w:tplc="2BE42B96" w:tentative="1">
      <w:start w:val="1"/>
      <w:numFmt w:val="bullet"/>
      <w:lvlText w:val="•"/>
      <w:lvlJc w:val="left"/>
      <w:pPr>
        <w:tabs>
          <w:tab w:val="num" w:pos="3600"/>
        </w:tabs>
        <w:ind w:left="3600" w:hanging="360"/>
      </w:pPr>
      <w:rPr>
        <w:rFonts w:ascii="Arial" w:hAnsi="Arial" w:hint="default"/>
      </w:rPr>
    </w:lvl>
    <w:lvl w:ilvl="5" w:tplc="8D46385C" w:tentative="1">
      <w:start w:val="1"/>
      <w:numFmt w:val="bullet"/>
      <w:lvlText w:val="•"/>
      <w:lvlJc w:val="left"/>
      <w:pPr>
        <w:tabs>
          <w:tab w:val="num" w:pos="4320"/>
        </w:tabs>
        <w:ind w:left="4320" w:hanging="360"/>
      </w:pPr>
      <w:rPr>
        <w:rFonts w:ascii="Arial" w:hAnsi="Arial" w:hint="default"/>
      </w:rPr>
    </w:lvl>
    <w:lvl w:ilvl="6" w:tplc="9E68759A" w:tentative="1">
      <w:start w:val="1"/>
      <w:numFmt w:val="bullet"/>
      <w:lvlText w:val="•"/>
      <w:lvlJc w:val="left"/>
      <w:pPr>
        <w:tabs>
          <w:tab w:val="num" w:pos="5040"/>
        </w:tabs>
        <w:ind w:left="5040" w:hanging="360"/>
      </w:pPr>
      <w:rPr>
        <w:rFonts w:ascii="Arial" w:hAnsi="Arial" w:hint="default"/>
      </w:rPr>
    </w:lvl>
    <w:lvl w:ilvl="7" w:tplc="FBACAF44" w:tentative="1">
      <w:start w:val="1"/>
      <w:numFmt w:val="bullet"/>
      <w:lvlText w:val="•"/>
      <w:lvlJc w:val="left"/>
      <w:pPr>
        <w:tabs>
          <w:tab w:val="num" w:pos="5760"/>
        </w:tabs>
        <w:ind w:left="5760" w:hanging="360"/>
      </w:pPr>
      <w:rPr>
        <w:rFonts w:ascii="Arial" w:hAnsi="Arial" w:hint="default"/>
      </w:rPr>
    </w:lvl>
    <w:lvl w:ilvl="8" w:tplc="5DFAA2AC" w:tentative="1">
      <w:start w:val="1"/>
      <w:numFmt w:val="bullet"/>
      <w:lvlText w:val="•"/>
      <w:lvlJc w:val="left"/>
      <w:pPr>
        <w:tabs>
          <w:tab w:val="num" w:pos="6480"/>
        </w:tabs>
        <w:ind w:left="6480" w:hanging="360"/>
      </w:pPr>
      <w:rPr>
        <w:rFonts w:ascii="Arial" w:hAnsi="Arial" w:hint="default"/>
      </w:rPr>
    </w:lvl>
  </w:abstractNum>
  <w:abstractNum w:abstractNumId="15">
    <w:nsid w:val="35CD49B5"/>
    <w:multiLevelType w:val="hybridMultilevel"/>
    <w:tmpl w:val="D276B136"/>
    <w:lvl w:ilvl="0" w:tplc="E7A2B00A">
      <w:start w:val="1"/>
      <w:numFmt w:val="bullet"/>
      <w:lvlText w:val="•"/>
      <w:lvlJc w:val="left"/>
      <w:pPr>
        <w:tabs>
          <w:tab w:val="num" w:pos="720"/>
        </w:tabs>
        <w:ind w:left="720" w:hanging="360"/>
      </w:pPr>
      <w:rPr>
        <w:rFonts w:ascii="Arial" w:hAnsi="Arial" w:hint="default"/>
      </w:rPr>
    </w:lvl>
    <w:lvl w:ilvl="1" w:tplc="E46EEB38">
      <w:start w:val="1796"/>
      <w:numFmt w:val="bullet"/>
      <w:lvlText w:val="•"/>
      <w:lvlJc w:val="left"/>
      <w:pPr>
        <w:tabs>
          <w:tab w:val="num" w:pos="1440"/>
        </w:tabs>
        <w:ind w:left="1440" w:hanging="360"/>
      </w:pPr>
      <w:rPr>
        <w:rFonts w:ascii="Arial" w:hAnsi="Arial" w:hint="default"/>
      </w:rPr>
    </w:lvl>
    <w:lvl w:ilvl="2" w:tplc="5768AEBE" w:tentative="1">
      <w:start w:val="1"/>
      <w:numFmt w:val="bullet"/>
      <w:lvlText w:val="•"/>
      <w:lvlJc w:val="left"/>
      <w:pPr>
        <w:tabs>
          <w:tab w:val="num" w:pos="2160"/>
        </w:tabs>
        <w:ind w:left="2160" w:hanging="360"/>
      </w:pPr>
      <w:rPr>
        <w:rFonts w:ascii="Arial" w:hAnsi="Arial" w:hint="default"/>
      </w:rPr>
    </w:lvl>
    <w:lvl w:ilvl="3" w:tplc="4140BD9E" w:tentative="1">
      <w:start w:val="1"/>
      <w:numFmt w:val="bullet"/>
      <w:lvlText w:val="•"/>
      <w:lvlJc w:val="left"/>
      <w:pPr>
        <w:tabs>
          <w:tab w:val="num" w:pos="2880"/>
        </w:tabs>
        <w:ind w:left="2880" w:hanging="360"/>
      </w:pPr>
      <w:rPr>
        <w:rFonts w:ascii="Arial" w:hAnsi="Arial" w:hint="default"/>
      </w:rPr>
    </w:lvl>
    <w:lvl w:ilvl="4" w:tplc="0D3AA4B2" w:tentative="1">
      <w:start w:val="1"/>
      <w:numFmt w:val="bullet"/>
      <w:lvlText w:val="•"/>
      <w:lvlJc w:val="left"/>
      <w:pPr>
        <w:tabs>
          <w:tab w:val="num" w:pos="3600"/>
        </w:tabs>
        <w:ind w:left="3600" w:hanging="360"/>
      </w:pPr>
      <w:rPr>
        <w:rFonts w:ascii="Arial" w:hAnsi="Arial" w:hint="default"/>
      </w:rPr>
    </w:lvl>
    <w:lvl w:ilvl="5" w:tplc="BCAA6A42" w:tentative="1">
      <w:start w:val="1"/>
      <w:numFmt w:val="bullet"/>
      <w:lvlText w:val="•"/>
      <w:lvlJc w:val="left"/>
      <w:pPr>
        <w:tabs>
          <w:tab w:val="num" w:pos="4320"/>
        </w:tabs>
        <w:ind w:left="4320" w:hanging="360"/>
      </w:pPr>
      <w:rPr>
        <w:rFonts w:ascii="Arial" w:hAnsi="Arial" w:hint="default"/>
      </w:rPr>
    </w:lvl>
    <w:lvl w:ilvl="6" w:tplc="EAA67C8E" w:tentative="1">
      <w:start w:val="1"/>
      <w:numFmt w:val="bullet"/>
      <w:lvlText w:val="•"/>
      <w:lvlJc w:val="left"/>
      <w:pPr>
        <w:tabs>
          <w:tab w:val="num" w:pos="5040"/>
        </w:tabs>
        <w:ind w:left="5040" w:hanging="360"/>
      </w:pPr>
      <w:rPr>
        <w:rFonts w:ascii="Arial" w:hAnsi="Arial" w:hint="default"/>
      </w:rPr>
    </w:lvl>
    <w:lvl w:ilvl="7" w:tplc="E1E81E88" w:tentative="1">
      <w:start w:val="1"/>
      <w:numFmt w:val="bullet"/>
      <w:lvlText w:val="•"/>
      <w:lvlJc w:val="left"/>
      <w:pPr>
        <w:tabs>
          <w:tab w:val="num" w:pos="5760"/>
        </w:tabs>
        <w:ind w:left="5760" w:hanging="360"/>
      </w:pPr>
      <w:rPr>
        <w:rFonts w:ascii="Arial" w:hAnsi="Arial" w:hint="default"/>
      </w:rPr>
    </w:lvl>
    <w:lvl w:ilvl="8" w:tplc="D2246CCA" w:tentative="1">
      <w:start w:val="1"/>
      <w:numFmt w:val="bullet"/>
      <w:lvlText w:val="•"/>
      <w:lvlJc w:val="left"/>
      <w:pPr>
        <w:tabs>
          <w:tab w:val="num" w:pos="6480"/>
        </w:tabs>
        <w:ind w:left="6480" w:hanging="360"/>
      </w:pPr>
      <w:rPr>
        <w:rFonts w:ascii="Arial" w:hAnsi="Arial" w:hint="default"/>
      </w:rPr>
    </w:lvl>
  </w:abstractNum>
  <w:abstractNum w:abstractNumId="16">
    <w:nsid w:val="366332B9"/>
    <w:multiLevelType w:val="hybridMultilevel"/>
    <w:tmpl w:val="36388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B70D40"/>
    <w:multiLevelType w:val="hybridMultilevel"/>
    <w:tmpl w:val="FE92B678"/>
    <w:lvl w:ilvl="0" w:tplc="C58C1C9A">
      <w:start w:val="1"/>
      <w:numFmt w:val="bullet"/>
      <w:lvlText w:val=""/>
      <w:lvlJc w:val="left"/>
      <w:pPr>
        <w:tabs>
          <w:tab w:val="num" w:pos="720"/>
        </w:tabs>
        <w:ind w:left="720" w:hanging="360"/>
      </w:pPr>
      <w:rPr>
        <w:rFonts w:ascii="Wingdings" w:hAnsi="Wingdings" w:hint="default"/>
      </w:rPr>
    </w:lvl>
    <w:lvl w:ilvl="1" w:tplc="AA8E7DBE">
      <w:start w:val="1048"/>
      <w:numFmt w:val="bullet"/>
      <w:lvlText w:val="•"/>
      <w:lvlJc w:val="left"/>
      <w:pPr>
        <w:tabs>
          <w:tab w:val="num" w:pos="1440"/>
        </w:tabs>
        <w:ind w:left="1440" w:hanging="360"/>
      </w:pPr>
      <w:rPr>
        <w:rFonts w:ascii="Times New Roman" w:hAnsi="Times New Roman" w:hint="default"/>
      </w:rPr>
    </w:lvl>
    <w:lvl w:ilvl="2" w:tplc="7C08BAC8" w:tentative="1">
      <w:start w:val="1"/>
      <w:numFmt w:val="bullet"/>
      <w:lvlText w:val=""/>
      <w:lvlJc w:val="left"/>
      <w:pPr>
        <w:tabs>
          <w:tab w:val="num" w:pos="2160"/>
        </w:tabs>
        <w:ind w:left="2160" w:hanging="360"/>
      </w:pPr>
      <w:rPr>
        <w:rFonts w:ascii="Wingdings" w:hAnsi="Wingdings" w:hint="default"/>
      </w:rPr>
    </w:lvl>
    <w:lvl w:ilvl="3" w:tplc="21D08072" w:tentative="1">
      <w:start w:val="1"/>
      <w:numFmt w:val="bullet"/>
      <w:lvlText w:val=""/>
      <w:lvlJc w:val="left"/>
      <w:pPr>
        <w:tabs>
          <w:tab w:val="num" w:pos="2880"/>
        </w:tabs>
        <w:ind w:left="2880" w:hanging="360"/>
      </w:pPr>
      <w:rPr>
        <w:rFonts w:ascii="Wingdings" w:hAnsi="Wingdings" w:hint="default"/>
      </w:rPr>
    </w:lvl>
    <w:lvl w:ilvl="4" w:tplc="09E4D654" w:tentative="1">
      <w:start w:val="1"/>
      <w:numFmt w:val="bullet"/>
      <w:lvlText w:val=""/>
      <w:lvlJc w:val="left"/>
      <w:pPr>
        <w:tabs>
          <w:tab w:val="num" w:pos="3600"/>
        </w:tabs>
        <w:ind w:left="3600" w:hanging="360"/>
      </w:pPr>
      <w:rPr>
        <w:rFonts w:ascii="Wingdings" w:hAnsi="Wingdings" w:hint="default"/>
      </w:rPr>
    </w:lvl>
    <w:lvl w:ilvl="5" w:tplc="D1C4C33A" w:tentative="1">
      <w:start w:val="1"/>
      <w:numFmt w:val="bullet"/>
      <w:lvlText w:val=""/>
      <w:lvlJc w:val="left"/>
      <w:pPr>
        <w:tabs>
          <w:tab w:val="num" w:pos="4320"/>
        </w:tabs>
        <w:ind w:left="4320" w:hanging="360"/>
      </w:pPr>
      <w:rPr>
        <w:rFonts w:ascii="Wingdings" w:hAnsi="Wingdings" w:hint="default"/>
      </w:rPr>
    </w:lvl>
    <w:lvl w:ilvl="6" w:tplc="0BE83A0E" w:tentative="1">
      <w:start w:val="1"/>
      <w:numFmt w:val="bullet"/>
      <w:lvlText w:val=""/>
      <w:lvlJc w:val="left"/>
      <w:pPr>
        <w:tabs>
          <w:tab w:val="num" w:pos="5040"/>
        </w:tabs>
        <w:ind w:left="5040" w:hanging="360"/>
      </w:pPr>
      <w:rPr>
        <w:rFonts w:ascii="Wingdings" w:hAnsi="Wingdings" w:hint="default"/>
      </w:rPr>
    </w:lvl>
    <w:lvl w:ilvl="7" w:tplc="B7D63F74" w:tentative="1">
      <w:start w:val="1"/>
      <w:numFmt w:val="bullet"/>
      <w:lvlText w:val=""/>
      <w:lvlJc w:val="left"/>
      <w:pPr>
        <w:tabs>
          <w:tab w:val="num" w:pos="5760"/>
        </w:tabs>
        <w:ind w:left="5760" w:hanging="360"/>
      </w:pPr>
      <w:rPr>
        <w:rFonts w:ascii="Wingdings" w:hAnsi="Wingdings" w:hint="default"/>
      </w:rPr>
    </w:lvl>
    <w:lvl w:ilvl="8" w:tplc="D50A8750" w:tentative="1">
      <w:start w:val="1"/>
      <w:numFmt w:val="bullet"/>
      <w:lvlText w:val=""/>
      <w:lvlJc w:val="left"/>
      <w:pPr>
        <w:tabs>
          <w:tab w:val="num" w:pos="6480"/>
        </w:tabs>
        <w:ind w:left="6480" w:hanging="360"/>
      </w:pPr>
      <w:rPr>
        <w:rFonts w:ascii="Wingdings" w:hAnsi="Wingdings" w:hint="default"/>
      </w:rPr>
    </w:lvl>
  </w:abstractNum>
  <w:abstractNum w:abstractNumId="18">
    <w:nsid w:val="3D7F73F0"/>
    <w:multiLevelType w:val="hybridMultilevel"/>
    <w:tmpl w:val="0F4090B4"/>
    <w:lvl w:ilvl="0" w:tplc="F17A6678">
      <w:start w:val="1"/>
      <w:numFmt w:val="bullet"/>
      <w:lvlText w:val="•"/>
      <w:lvlJc w:val="left"/>
      <w:pPr>
        <w:tabs>
          <w:tab w:val="num" w:pos="720"/>
        </w:tabs>
        <w:ind w:left="720" w:hanging="360"/>
      </w:pPr>
      <w:rPr>
        <w:rFonts w:ascii="Arial" w:hAnsi="Arial" w:hint="default"/>
      </w:rPr>
    </w:lvl>
    <w:lvl w:ilvl="1" w:tplc="861EB1FA">
      <w:start w:val="2002"/>
      <w:numFmt w:val="bullet"/>
      <w:lvlText w:val="•"/>
      <w:lvlJc w:val="left"/>
      <w:pPr>
        <w:tabs>
          <w:tab w:val="num" w:pos="1440"/>
        </w:tabs>
        <w:ind w:left="1440" w:hanging="360"/>
      </w:pPr>
      <w:rPr>
        <w:rFonts w:ascii="Arial" w:hAnsi="Arial" w:hint="default"/>
      </w:rPr>
    </w:lvl>
    <w:lvl w:ilvl="2" w:tplc="43E889E8" w:tentative="1">
      <w:start w:val="1"/>
      <w:numFmt w:val="bullet"/>
      <w:lvlText w:val="•"/>
      <w:lvlJc w:val="left"/>
      <w:pPr>
        <w:tabs>
          <w:tab w:val="num" w:pos="2160"/>
        </w:tabs>
        <w:ind w:left="2160" w:hanging="360"/>
      </w:pPr>
      <w:rPr>
        <w:rFonts w:ascii="Arial" w:hAnsi="Arial" w:hint="default"/>
      </w:rPr>
    </w:lvl>
    <w:lvl w:ilvl="3" w:tplc="18CEFECE" w:tentative="1">
      <w:start w:val="1"/>
      <w:numFmt w:val="bullet"/>
      <w:lvlText w:val="•"/>
      <w:lvlJc w:val="left"/>
      <w:pPr>
        <w:tabs>
          <w:tab w:val="num" w:pos="2880"/>
        </w:tabs>
        <w:ind w:left="2880" w:hanging="360"/>
      </w:pPr>
      <w:rPr>
        <w:rFonts w:ascii="Arial" w:hAnsi="Arial" w:hint="default"/>
      </w:rPr>
    </w:lvl>
    <w:lvl w:ilvl="4" w:tplc="CDE69008" w:tentative="1">
      <w:start w:val="1"/>
      <w:numFmt w:val="bullet"/>
      <w:lvlText w:val="•"/>
      <w:lvlJc w:val="left"/>
      <w:pPr>
        <w:tabs>
          <w:tab w:val="num" w:pos="3600"/>
        </w:tabs>
        <w:ind w:left="3600" w:hanging="360"/>
      </w:pPr>
      <w:rPr>
        <w:rFonts w:ascii="Arial" w:hAnsi="Arial" w:hint="default"/>
      </w:rPr>
    </w:lvl>
    <w:lvl w:ilvl="5" w:tplc="F05C8732" w:tentative="1">
      <w:start w:val="1"/>
      <w:numFmt w:val="bullet"/>
      <w:lvlText w:val="•"/>
      <w:lvlJc w:val="left"/>
      <w:pPr>
        <w:tabs>
          <w:tab w:val="num" w:pos="4320"/>
        </w:tabs>
        <w:ind w:left="4320" w:hanging="360"/>
      </w:pPr>
      <w:rPr>
        <w:rFonts w:ascii="Arial" w:hAnsi="Arial" w:hint="default"/>
      </w:rPr>
    </w:lvl>
    <w:lvl w:ilvl="6" w:tplc="EC6ECC3C" w:tentative="1">
      <w:start w:val="1"/>
      <w:numFmt w:val="bullet"/>
      <w:lvlText w:val="•"/>
      <w:lvlJc w:val="left"/>
      <w:pPr>
        <w:tabs>
          <w:tab w:val="num" w:pos="5040"/>
        </w:tabs>
        <w:ind w:left="5040" w:hanging="360"/>
      </w:pPr>
      <w:rPr>
        <w:rFonts w:ascii="Arial" w:hAnsi="Arial" w:hint="default"/>
      </w:rPr>
    </w:lvl>
    <w:lvl w:ilvl="7" w:tplc="D7544ADC" w:tentative="1">
      <w:start w:val="1"/>
      <w:numFmt w:val="bullet"/>
      <w:lvlText w:val="•"/>
      <w:lvlJc w:val="left"/>
      <w:pPr>
        <w:tabs>
          <w:tab w:val="num" w:pos="5760"/>
        </w:tabs>
        <w:ind w:left="5760" w:hanging="360"/>
      </w:pPr>
      <w:rPr>
        <w:rFonts w:ascii="Arial" w:hAnsi="Arial" w:hint="default"/>
      </w:rPr>
    </w:lvl>
    <w:lvl w:ilvl="8" w:tplc="70085346" w:tentative="1">
      <w:start w:val="1"/>
      <w:numFmt w:val="bullet"/>
      <w:lvlText w:val="•"/>
      <w:lvlJc w:val="left"/>
      <w:pPr>
        <w:tabs>
          <w:tab w:val="num" w:pos="6480"/>
        </w:tabs>
        <w:ind w:left="6480" w:hanging="360"/>
      </w:pPr>
      <w:rPr>
        <w:rFonts w:ascii="Arial" w:hAnsi="Arial" w:hint="default"/>
      </w:rPr>
    </w:lvl>
  </w:abstractNum>
  <w:abstractNum w:abstractNumId="19">
    <w:nsid w:val="41680558"/>
    <w:multiLevelType w:val="hybridMultilevel"/>
    <w:tmpl w:val="42D68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44C4AD2"/>
    <w:multiLevelType w:val="hybridMultilevel"/>
    <w:tmpl w:val="2A38023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7B6531F"/>
    <w:multiLevelType w:val="hybridMultilevel"/>
    <w:tmpl w:val="508C7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4C84B43"/>
    <w:multiLevelType w:val="hybridMultilevel"/>
    <w:tmpl w:val="157E0B6C"/>
    <w:lvl w:ilvl="0" w:tplc="744871F0">
      <w:start w:val="1"/>
      <w:numFmt w:val="bullet"/>
      <w:lvlText w:val="•"/>
      <w:lvlJc w:val="left"/>
      <w:pPr>
        <w:tabs>
          <w:tab w:val="num" w:pos="720"/>
        </w:tabs>
        <w:ind w:left="720" w:hanging="360"/>
      </w:pPr>
      <w:rPr>
        <w:rFonts w:ascii="Arial" w:hAnsi="Arial" w:hint="default"/>
      </w:rPr>
    </w:lvl>
    <w:lvl w:ilvl="1" w:tplc="7C2E6E7A">
      <w:start w:val="1048"/>
      <w:numFmt w:val="bullet"/>
      <w:lvlText w:val="•"/>
      <w:lvlJc w:val="left"/>
      <w:pPr>
        <w:tabs>
          <w:tab w:val="num" w:pos="1440"/>
        </w:tabs>
        <w:ind w:left="1440" w:hanging="360"/>
      </w:pPr>
      <w:rPr>
        <w:rFonts w:ascii="Arial" w:hAnsi="Arial" w:hint="default"/>
      </w:rPr>
    </w:lvl>
    <w:lvl w:ilvl="2" w:tplc="976A5EAC" w:tentative="1">
      <w:start w:val="1"/>
      <w:numFmt w:val="bullet"/>
      <w:lvlText w:val="•"/>
      <w:lvlJc w:val="left"/>
      <w:pPr>
        <w:tabs>
          <w:tab w:val="num" w:pos="2160"/>
        </w:tabs>
        <w:ind w:left="2160" w:hanging="360"/>
      </w:pPr>
      <w:rPr>
        <w:rFonts w:ascii="Arial" w:hAnsi="Arial" w:hint="default"/>
      </w:rPr>
    </w:lvl>
    <w:lvl w:ilvl="3" w:tplc="59EC4524" w:tentative="1">
      <w:start w:val="1"/>
      <w:numFmt w:val="bullet"/>
      <w:lvlText w:val="•"/>
      <w:lvlJc w:val="left"/>
      <w:pPr>
        <w:tabs>
          <w:tab w:val="num" w:pos="2880"/>
        </w:tabs>
        <w:ind w:left="2880" w:hanging="360"/>
      </w:pPr>
      <w:rPr>
        <w:rFonts w:ascii="Arial" w:hAnsi="Arial" w:hint="default"/>
      </w:rPr>
    </w:lvl>
    <w:lvl w:ilvl="4" w:tplc="C414BB1A" w:tentative="1">
      <w:start w:val="1"/>
      <w:numFmt w:val="bullet"/>
      <w:lvlText w:val="•"/>
      <w:lvlJc w:val="left"/>
      <w:pPr>
        <w:tabs>
          <w:tab w:val="num" w:pos="3600"/>
        </w:tabs>
        <w:ind w:left="3600" w:hanging="360"/>
      </w:pPr>
      <w:rPr>
        <w:rFonts w:ascii="Arial" w:hAnsi="Arial" w:hint="default"/>
      </w:rPr>
    </w:lvl>
    <w:lvl w:ilvl="5" w:tplc="8D4E53DC" w:tentative="1">
      <w:start w:val="1"/>
      <w:numFmt w:val="bullet"/>
      <w:lvlText w:val="•"/>
      <w:lvlJc w:val="left"/>
      <w:pPr>
        <w:tabs>
          <w:tab w:val="num" w:pos="4320"/>
        </w:tabs>
        <w:ind w:left="4320" w:hanging="360"/>
      </w:pPr>
      <w:rPr>
        <w:rFonts w:ascii="Arial" w:hAnsi="Arial" w:hint="default"/>
      </w:rPr>
    </w:lvl>
    <w:lvl w:ilvl="6" w:tplc="9DE6EA0A" w:tentative="1">
      <w:start w:val="1"/>
      <w:numFmt w:val="bullet"/>
      <w:lvlText w:val="•"/>
      <w:lvlJc w:val="left"/>
      <w:pPr>
        <w:tabs>
          <w:tab w:val="num" w:pos="5040"/>
        </w:tabs>
        <w:ind w:left="5040" w:hanging="360"/>
      </w:pPr>
      <w:rPr>
        <w:rFonts w:ascii="Arial" w:hAnsi="Arial" w:hint="default"/>
      </w:rPr>
    </w:lvl>
    <w:lvl w:ilvl="7" w:tplc="3436705A" w:tentative="1">
      <w:start w:val="1"/>
      <w:numFmt w:val="bullet"/>
      <w:lvlText w:val="•"/>
      <w:lvlJc w:val="left"/>
      <w:pPr>
        <w:tabs>
          <w:tab w:val="num" w:pos="5760"/>
        </w:tabs>
        <w:ind w:left="5760" w:hanging="360"/>
      </w:pPr>
      <w:rPr>
        <w:rFonts w:ascii="Arial" w:hAnsi="Arial" w:hint="default"/>
      </w:rPr>
    </w:lvl>
    <w:lvl w:ilvl="8" w:tplc="A96E749C" w:tentative="1">
      <w:start w:val="1"/>
      <w:numFmt w:val="bullet"/>
      <w:lvlText w:val="•"/>
      <w:lvlJc w:val="left"/>
      <w:pPr>
        <w:tabs>
          <w:tab w:val="num" w:pos="6480"/>
        </w:tabs>
        <w:ind w:left="6480" w:hanging="360"/>
      </w:pPr>
      <w:rPr>
        <w:rFonts w:ascii="Arial" w:hAnsi="Arial" w:hint="default"/>
      </w:rPr>
    </w:lvl>
  </w:abstractNum>
  <w:abstractNum w:abstractNumId="23">
    <w:nsid w:val="5B312209"/>
    <w:multiLevelType w:val="hybridMultilevel"/>
    <w:tmpl w:val="EB689870"/>
    <w:lvl w:ilvl="0" w:tplc="ACD0435E">
      <w:start w:val="1"/>
      <w:numFmt w:val="bullet"/>
      <w:lvlText w:val="•"/>
      <w:lvlJc w:val="left"/>
      <w:pPr>
        <w:tabs>
          <w:tab w:val="num" w:pos="720"/>
        </w:tabs>
        <w:ind w:left="720" w:hanging="360"/>
      </w:pPr>
      <w:rPr>
        <w:rFonts w:ascii="Arial" w:hAnsi="Arial" w:hint="default"/>
      </w:rPr>
    </w:lvl>
    <w:lvl w:ilvl="1" w:tplc="005C3056" w:tentative="1">
      <w:start w:val="1"/>
      <w:numFmt w:val="bullet"/>
      <w:lvlText w:val="•"/>
      <w:lvlJc w:val="left"/>
      <w:pPr>
        <w:tabs>
          <w:tab w:val="num" w:pos="1440"/>
        </w:tabs>
        <w:ind w:left="1440" w:hanging="360"/>
      </w:pPr>
      <w:rPr>
        <w:rFonts w:ascii="Arial" w:hAnsi="Arial" w:hint="default"/>
      </w:rPr>
    </w:lvl>
    <w:lvl w:ilvl="2" w:tplc="A4640874" w:tentative="1">
      <w:start w:val="1"/>
      <w:numFmt w:val="bullet"/>
      <w:lvlText w:val="•"/>
      <w:lvlJc w:val="left"/>
      <w:pPr>
        <w:tabs>
          <w:tab w:val="num" w:pos="2160"/>
        </w:tabs>
        <w:ind w:left="2160" w:hanging="360"/>
      </w:pPr>
      <w:rPr>
        <w:rFonts w:ascii="Arial" w:hAnsi="Arial" w:hint="default"/>
      </w:rPr>
    </w:lvl>
    <w:lvl w:ilvl="3" w:tplc="BCB01D56" w:tentative="1">
      <w:start w:val="1"/>
      <w:numFmt w:val="bullet"/>
      <w:lvlText w:val="•"/>
      <w:lvlJc w:val="left"/>
      <w:pPr>
        <w:tabs>
          <w:tab w:val="num" w:pos="2880"/>
        </w:tabs>
        <w:ind w:left="2880" w:hanging="360"/>
      </w:pPr>
      <w:rPr>
        <w:rFonts w:ascii="Arial" w:hAnsi="Arial" w:hint="default"/>
      </w:rPr>
    </w:lvl>
    <w:lvl w:ilvl="4" w:tplc="E5B4D6DC" w:tentative="1">
      <w:start w:val="1"/>
      <w:numFmt w:val="bullet"/>
      <w:lvlText w:val="•"/>
      <w:lvlJc w:val="left"/>
      <w:pPr>
        <w:tabs>
          <w:tab w:val="num" w:pos="3600"/>
        </w:tabs>
        <w:ind w:left="3600" w:hanging="360"/>
      </w:pPr>
      <w:rPr>
        <w:rFonts w:ascii="Arial" w:hAnsi="Arial" w:hint="default"/>
      </w:rPr>
    </w:lvl>
    <w:lvl w:ilvl="5" w:tplc="759C3B4C" w:tentative="1">
      <w:start w:val="1"/>
      <w:numFmt w:val="bullet"/>
      <w:lvlText w:val="•"/>
      <w:lvlJc w:val="left"/>
      <w:pPr>
        <w:tabs>
          <w:tab w:val="num" w:pos="4320"/>
        </w:tabs>
        <w:ind w:left="4320" w:hanging="360"/>
      </w:pPr>
      <w:rPr>
        <w:rFonts w:ascii="Arial" w:hAnsi="Arial" w:hint="default"/>
      </w:rPr>
    </w:lvl>
    <w:lvl w:ilvl="6" w:tplc="20885C0A" w:tentative="1">
      <w:start w:val="1"/>
      <w:numFmt w:val="bullet"/>
      <w:lvlText w:val="•"/>
      <w:lvlJc w:val="left"/>
      <w:pPr>
        <w:tabs>
          <w:tab w:val="num" w:pos="5040"/>
        </w:tabs>
        <w:ind w:left="5040" w:hanging="360"/>
      </w:pPr>
      <w:rPr>
        <w:rFonts w:ascii="Arial" w:hAnsi="Arial" w:hint="default"/>
      </w:rPr>
    </w:lvl>
    <w:lvl w:ilvl="7" w:tplc="89C82EB0" w:tentative="1">
      <w:start w:val="1"/>
      <w:numFmt w:val="bullet"/>
      <w:lvlText w:val="•"/>
      <w:lvlJc w:val="left"/>
      <w:pPr>
        <w:tabs>
          <w:tab w:val="num" w:pos="5760"/>
        </w:tabs>
        <w:ind w:left="5760" w:hanging="360"/>
      </w:pPr>
      <w:rPr>
        <w:rFonts w:ascii="Arial" w:hAnsi="Arial" w:hint="default"/>
      </w:rPr>
    </w:lvl>
    <w:lvl w:ilvl="8" w:tplc="6764DBF0" w:tentative="1">
      <w:start w:val="1"/>
      <w:numFmt w:val="bullet"/>
      <w:lvlText w:val="•"/>
      <w:lvlJc w:val="left"/>
      <w:pPr>
        <w:tabs>
          <w:tab w:val="num" w:pos="6480"/>
        </w:tabs>
        <w:ind w:left="6480" w:hanging="360"/>
      </w:pPr>
      <w:rPr>
        <w:rFonts w:ascii="Arial" w:hAnsi="Arial" w:hint="default"/>
      </w:rPr>
    </w:lvl>
  </w:abstractNum>
  <w:abstractNum w:abstractNumId="24">
    <w:nsid w:val="5CE631A0"/>
    <w:multiLevelType w:val="hybridMultilevel"/>
    <w:tmpl w:val="22080D94"/>
    <w:lvl w:ilvl="0" w:tplc="3B021CC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EAF368B"/>
    <w:multiLevelType w:val="hybridMultilevel"/>
    <w:tmpl w:val="B01CA59A"/>
    <w:lvl w:ilvl="0" w:tplc="04090001">
      <w:start w:val="1"/>
      <w:numFmt w:val="bullet"/>
      <w:lvlText w:val=""/>
      <w:lvlJc w:val="left"/>
      <w:pPr>
        <w:ind w:left="1060" w:hanging="360"/>
      </w:pPr>
      <w:rPr>
        <w:rFonts w:ascii="Symbol" w:hAnsi="Symbol" w:hint="default"/>
      </w:rPr>
    </w:lvl>
    <w:lvl w:ilvl="1" w:tplc="04090003" w:tentative="1">
      <w:start w:val="1"/>
      <w:numFmt w:val="bullet"/>
      <w:lvlText w:val="o"/>
      <w:lvlJc w:val="left"/>
      <w:pPr>
        <w:ind w:left="1780" w:hanging="360"/>
      </w:pPr>
      <w:rPr>
        <w:rFonts w:ascii="Courier New" w:hAnsi="Courier New" w:cs="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cs="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cs="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26">
    <w:nsid w:val="6B5D1230"/>
    <w:multiLevelType w:val="hybridMultilevel"/>
    <w:tmpl w:val="F26EE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BC4047E"/>
    <w:multiLevelType w:val="hybridMultilevel"/>
    <w:tmpl w:val="086A2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87E5B79"/>
    <w:multiLevelType w:val="hybridMultilevel"/>
    <w:tmpl w:val="E04A1750"/>
    <w:lvl w:ilvl="0" w:tplc="A446A324">
      <w:start w:val="1"/>
      <w:numFmt w:val="bullet"/>
      <w:lvlText w:val="•"/>
      <w:lvlJc w:val="left"/>
      <w:pPr>
        <w:tabs>
          <w:tab w:val="num" w:pos="720"/>
        </w:tabs>
        <w:ind w:left="720" w:hanging="360"/>
      </w:pPr>
      <w:rPr>
        <w:rFonts w:ascii="Arial" w:hAnsi="Arial" w:hint="default"/>
      </w:rPr>
    </w:lvl>
    <w:lvl w:ilvl="1" w:tplc="1DC445EC">
      <w:start w:val="1799"/>
      <w:numFmt w:val="bullet"/>
      <w:lvlText w:val="•"/>
      <w:lvlJc w:val="left"/>
      <w:pPr>
        <w:tabs>
          <w:tab w:val="num" w:pos="1440"/>
        </w:tabs>
        <w:ind w:left="1440" w:hanging="360"/>
      </w:pPr>
      <w:rPr>
        <w:rFonts w:ascii="Arial" w:hAnsi="Arial" w:hint="default"/>
      </w:rPr>
    </w:lvl>
    <w:lvl w:ilvl="2" w:tplc="C8A63DC0">
      <w:start w:val="1799"/>
      <w:numFmt w:val="bullet"/>
      <w:lvlText w:val="•"/>
      <w:lvlJc w:val="left"/>
      <w:pPr>
        <w:tabs>
          <w:tab w:val="num" w:pos="2160"/>
        </w:tabs>
        <w:ind w:left="2160" w:hanging="360"/>
      </w:pPr>
      <w:rPr>
        <w:rFonts w:ascii="Arial" w:hAnsi="Arial" w:hint="default"/>
      </w:rPr>
    </w:lvl>
    <w:lvl w:ilvl="3" w:tplc="3AC4CF48" w:tentative="1">
      <w:start w:val="1"/>
      <w:numFmt w:val="bullet"/>
      <w:lvlText w:val="•"/>
      <w:lvlJc w:val="left"/>
      <w:pPr>
        <w:tabs>
          <w:tab w:val="num" w:pos="2880"/>
        </w:tabs>
        <w:ind w:left="2880" w:hanging="360"/>
      </w:pPr>
      <w:rPr>
        <w:rFonts w:ascii="Arial" w:hAnsi="Arial" w:hint="default"/>
      </w:rPr>
    </w:lvl>
    <w:lvl w:ilvl="4" w:tplc="A9E8A47A" w:tentative="1">
      <w:start w:val="1"/>
      <w:numFmt w:val="bullet"/>
      <w:lvlText w:val="•"/>
      <w:lvlJc w:val="left"/>
      <w:pPr>
        <w:tabs>
          <w:tab w:val="num" w:pos="3600"/>
        </w:tabs>
        <w:ind w:left="3600" w:hanging="360"/>
      </w:pPr>
      <w:rPr>
        <w:rFonts w:ascii="Arial" w:hAnsi="Arial" w:hint="default"/>
      </w:rPr>
    </w:lvl>
    <w:lvl w:ilvl="5" w:tplc="7B56227E" w:tentative="1">
      <w:start w:val="1"/>
      <w:numFmt w:val="bullet"/>
      <w:lvlText w:val="•"/>
      <w:lvlJc w:val="left"/>
      <w:pPr>
        <w:tabs>
          <w:tab w:val="num" w:pos="4320"/>
        </w:tabs>
        <w:ind w:left="4320" w:hanging="360"/>
      </w:pPr>
      <w:rPr>
        <w:rFonts w:ascii="Arial" w:hAnsi="Arial" w:hint="default"/>
      </w:rPr>
    </w:lvl>
    <w:lvl w:ilvl="6" w:tplc="BA4699DA" w:tentative="1">
      <w:start w:val="1"/>
      <w:numFmt w:val="bullet"/>
      <w:lvlText w:val="•"/>
      <w:lvlJc w:val="left"/>
      <w:pPr>
        <w:tabs>
          <w:tab w:val="num" w:pos="5040"/>
        </w:tabs>
        <w:ind w:left="5040" w:hanging="360"/>
      </w:pPr>
      <w:rPr>
        <w:rFonts w:ascii="Arial" w:hAnsi="Arial" w:hint="default"/>
      </w:rPr>
    </w:lvl>
    <w:lvl w:ilvl="7" w:tplc="E3060FE8" w:tentative="1">
      <w:start w:val="1"/>
      <w:numFmt w:val="bullet"/>
      <w:lvlText w:val="•"/>
      <w:lvlJc w:val="left"/>
      <w:pPr>
        <w:tabs>
          <w:tab w:val="num" w:pos="5760"/>
        </w:tabs>
        <w:ind w:left="5760" w:hanging="360"/>
      </w:pPr>
      <w:rPr>
        <w:rFonts w:ascii="Arial" w:hAnsi="Arial" w:hint="default"/>
      </w:rPr>
    </w:lvl>
    <w:lvl w:ilvl="8" w:tplc="8ABA713E" w:tentative="1">
      <w:start w:val="1"/>
      <w:numFmt w:val="bullet"/>
      <w:lvlText w:val="•"/>
      <w:lvlJc w:val="left"/>
      <w:pPr>
        <w:tabs>
          <w:tab w:val="num" w:pos="6480"/>
        </w:tabs>
        <w:ind w:left="6480" w:hanging="360"/>
      </w:pPr>
      <w:rPr>
        <w:rFonts w:ascii="Arial" w:hAnsi="Arial" w:hint="default"/>
      </w:rPr>
    </w:lvl>
  </w:abstractNum>
  <w:abstractNum w:abstractNumId="29">
    <w:nsid w:val="79E47BDB"/>
    <w:multiLevelType w:val="hybridMultilevel"/>
    <w:tmpl w:val="C46867E0"/>
    <w:lvl w:ilvl="0" w:tplc="98FEE4A2">
      <w:start w:val="1"/>
      <w:numFmt w:val="bullet"/>
      <w:lvlText w:val="•"/>
      <w:lvlJc w:val="left"/>
      <w:pPr>
        <w:tabs>
          <w:tab w:val="num" w:pos="720"/>
        </w:tabs>
        <w:ind w:left="720" w:hanging="360"/>
      </w:pPr>
      <w:rPr>
        <w:rFonts w:ascii="Arial" w:hAnsi="Arial" w:hint="default"/>
      </w:rPr>
    </w:lvl>
    <w:lvl w:ilvl="1" w:tplc="AB3CC834" w:tentative="1">
      <w:start w:val="1"/>
      <w:numFmt w:val="bullet"/>
      <w:lvlText w:val="•"/>
      <w:lvlJc w:val="left"/>
      <w:pPr>
        <w:tabs>
          <w:tab w:val="num" w:pos="1440"/>
        </w:tabs>
        <w:ind w:left="1440" w:hanging="360"/>
      </w:pPr>
      <w:rPr>
        <w:rFonts w:ascii="Arial" w:hAnsi="Arial" w:hint="default"/>
      </w:rPr>
    </w:lvl>
    <w:lvl w:ilvl="2" w:tplc="1BD886D2" w:tentative="1">
      <w:start w:val="1"/>
      <w:numFmt w:val="bullet"/>
      <w:lvlText w:val="•"/>
      <w:lvlJc w:val="left"/>
      <w:pPr>
        <w:tabs>
          <w:tab w:val="num" w:pos="2160"/>
        </w:tabs>
        <w:ind w:left="2160" w:hanging="360"/>
      </w:pPr>
      <w:rPr>
        <w:rFonts w:ascii="Arial" w:hAnsi="Arial" w:hint="default"/>
      </w:rPr>
    </w:lvl>
    <w:lvl w:ilvl="3" w:tplc="9CA633AC" w:tentative="1">
      <w:start w:val="1"/>
      <w:numFmt w:val="bullet"/>
      <w:lvlText w:val="•"/>
      <w:lvlJc w:val="left"/>
      <w:pPr>
        <w:tabs>
          <w:tab w:val="num" w:pos="2880"/>
        </w:tabs>
        <w:ind w:left="2880" w:hanging="360"/>
      </w:pPr>
      <w:rPr>
        <w:rFonts w:ascii="Arial" w:hAnsi="Arial" w:hint="default"/>
      </w:rPr>
    </w:lvl>
    <w:lvl w:ilvl="4" w:tplc="A09C151E" w:tentative="1">
      <w:start w:val="1"/>
      <w:numFmt w:val="bullet"/>
      <w:lvlText w:val="•"/>
      <w:lvlJc w:val="left"/>
      <w:pPr>
        <w:tabs>
          <w:tab w:val="num" w:pos="3600"/>
        </w:tabs>
        <w:ind w:left="3600" w:hanging="360"/>
      </w:pPr>
      <w:rPr>
        <w:rFonts w:ascii="Arial" w:hAnsi="Arial" w:hint="default"/>
      </w:rPr>
    </w:lvl>
    <w:lvl w:ilvl="5" w:tplc="92D43510" w:tentative="1">
      <w:start w:val="1"/>
      <w:numFmt w:val="bullet"/>
      <w:lvlText w:val="•"/>
      <w:lvlJc w:val="left"/>
      <w:pPr>
        <w:tabs>
          <w:tab w:val="num" w:pos="4320"/>
        </w:tabs>
        <w:ind w:left="4320" w:hanging="360"/>
      </w:pPr>
      <w:rPr>
        <w:rFonts w:ascii="Arial" w:hAnsi="Arial" w:hint="default"/>
      </w:rPr>
    </w:lvl>
    <w:lvl w:ilvl="6" w:tplc="2E3631CE" w:tentative="1">
      <w:start w:val="1"/>
      <w:numFmt w:val="bullet"/>
      <w:lvlText w:val="•"/>
      <w:lvlJc w:val="left"/>
      <w:pPr>
        <w:tabs>
          <w:tab w:val="num" w:pos="5040"/>
        </w:tabs>
        <w:ind w:left="5040" w:hanging="360"/>
      </w:pPr>
      <w:rPr>
        <w:rFonts w:ascii="Arial" w:hAnsi="Arial" w:hint="default"/>
      </w:rPr>
    </w:lvl>
    <w:lvl w:ilvl="7" w:tplc="1B00397C" w:tentative="1">
      <w:start w:val="1"/>
      <w:numFmt w:val="bullet"/>
      <w:lvlText w:val="•"/>
      <w:lvlJc w:val="left"/>
      <w:pPr>
        <w:tabs>
          <w:tab w:val="num" w:pos="5760"/>
        </w:tabs>
        <w:ind w:left="5760" w:hanging="360"/>
      </w:pPr>
      <w:rPr>
        <w:rFonts w:ascii="Arial" w:hAnsi="Arial" w:hint="default"/>
      </w:rPr>
    </w:lvl>
    <w:lvl w:ilvl="8" w:tplc="9E0A6026" w:tentative="1">
      <w:start w:val="1"/>
      <w:numFmt w:val="bullet"/>
      <w:lvlText w:val="•"/>
      <w:lvlJc w:val="left"/>
      <w:pPr>
        <w:tabs>
          <w:tab w:val="num" w:pos="6480"/>
        </w:tabs>
        <w:ind w:left="6480" w:hanging="360"/>
      </w:pPr>
      <w:rPr>
        <w:rFonts w:ascii="Arial" w:hAnsi="Arial" w:hint="default"/>
      </w:rPr>
    </w:lvl>
  </w:abstractNum>
  <w:abstractNum w:abstractNumId="30">
    <w:nsid w:val="7AF01AD9"/>
    <w:multiLevelType w:val="hybridMultilevel"/>
    <w:tmpl w:val="49B61BB0"/>
    <w:lvl w:ilvl="0" w:tplc="E2FEAD84">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B584F732" w:tentative="1">
      <w:start w:val="1"/>
      <w:numFmt w:val="bullet"/>
      <w:lvlText w:val="•"/>
      <w:lvlJc w:val="left"/>
      <w:pPr>
        <w:tabs>
          <w:tab w:val="num" w:pos="2160"/>
        </w:tabs>
        <w:ind w:left="2160" w:hanging="360"/>
      </w:pPr>
      <w:rPr>
        <w:rFonts w:ascii="Arial" w:hAnsi="Arial" w:hint="default"/>
      </w:rPr>
    </w:lvl>
    <w:lvl w:ilvl="3" w:tplc="D858474C" w:tentative="1">
      <w:start w:val="1"/>
      <w:numFmt w:val="bullet"/>
      <w:lvlText w:val="•"/>
      <w:lvlJc w:val="left"/>
      <w:pPr>
        <w:tabs>
          <w:tab w:val="num" w:pos="2880"/>
        </w:tabs>
        <w:ind w:left="2880" w:hanging="360"/>
      </w:pPr>
      <w:rPr>
        <w:rFonts w:ascii="Arial" w:hAnsi="Arial" w:hint="default"/>
      </w:rPr>
    </w:lvl>
    <w:lvl w:ilvl="4" w:tplc="A69A0748" w:tentative="1">
      <w:start w:val="1"/>
      <w:numFmt w:val="bullet"/>
      <w:lvlText w:val="•"/>
      <w:lvlJc w:val="left"/>
      <w:pPr>
        <w:tabs>
          <w:tab w:val="num" w:pos="3600"/>
        </w:tabs>
        <w:ind w:left="3600" w:hanging="360"/>
      </w:pPr>
      <w:rPr>
        <w:rFonts w:ascii="Arial" w:hAnsi="Arial" w:hint="default"/>
      </w:rPr>
    </w:lvl>
    <w:lvl w:ilvl="5" w:tplc="A380F946" w:tentative="1">
      <w:start w:val="1"/>
      <w:numFmt w:val="bullet"/>
      <w:lvlText w:val="•"/>
      <w:lvlJc w:val="left"/>
      <w:pPr>
        <w:tabs>
          <w:tab w:val="num" w:pos="4320"/>
        </w:tabs>
        <w:ind w:left="4320" w:hanging="360"/>
      </w:pPr>
      <w:rPr>
        <w:rFonts w:ascii="Arial" w:hAnsi="Arial" w:hint="default"/>
      </w:rPr>
    </w:lvl>
    <w:lvl w:ilvl="6" w:tplc="AE2C7AD0" w:tentative="1">
      <w:start w:val="1"/>
      <w:numFmt w:val="bullet"/>
      <w:lvlText w:val="•"/>
      <w:lvlJc w:val="left"/>
      <w:pPr>
        <w:tabs>
          <w:tab w:val="num" w:pos="5040"/>
        </w:tabs>
        <w:ind w:left="5040" w:hanging="360"/>
      </w:pPr>
      <w:rPr>
        <w:rFonts w:ascii="Arial" w:hAnsi="Arial" w:hint="default"/>
      </w:rPr>
    </w:lvl>
    <w:lvl w:ilvl="7" w:tplc="F24AAA4C" w:tentative="1">
      <w:start w:val="1"/>
      <w:numFmt w:val="bullet"/>
      <w:lvlText w:val="•"/>
      <w:lvlJc w:val="left"/>
      <w:pPr>
        <w:tabs>
          <w:tab w:val="num" w:pos="5760"/>
        </w:tabs>
        <w:ind w:left="5760" w:hanging="360"/>
      </w:pPr>
      <w:rPr>
        <w:rFonts w:ascii="Arial" w:hAnsi="Arial" w:hint="default"/>
      </w:rPr>
    </w:lvl>
    <w:lvl w:ilvl="8" w:tplc="C09CD58A" w:tentative="1">
      <w:start w:val="1"/>
      <w:numFmt w:val="bullet"/>
      <w:lvlText w:val="•"/>
      <w:lvlJc w:val="left"/>
      <w:pPr>
        <w:tabs>
          <w:tab w:val="num" w:pos="6480"/>
        </w:tabs>
        <w:ind w:left="6480" w:hanging="360"/>
      </w:pPr>
      <w:rPr>
        <w:rFonts w:ascii="Arial" w:hAnsi="Arial" w:hint="default"/>
      </w:rPr>
    </w:lvl>
  </w:abstractNum>
  <w:abstractNum w:abstractNumId="31">
    <w:nsid w:val="7F273F35"/>
    <w:multiLevelType w:val="hybridMultilevel"/>
    <w:tmpl w:val="2E7EDD00"/>
    <w:lvl w:ilvl="0" w:tplc="0316BED2">
      <w:start w:val="1"/>
      <w:numFmt w:val="bullet"/>
      <w:lvlText w:val="•"/>
      <w:lvlJc w:val="left"/>
      <w:pPr>
        <w:tabs>
          <w:tab w:val="num" w:pos="720"/>
        </w:tabs>
        <w:ind w:left="720" w:hanging="360"/>
      </w:pPr>
      <w:rPr>
        <w:rFonts w:ascii="Arial" w:hAnsi="Arial" w:hint="default"/>
      </w:rPr>
    </w:lvl>
    <w:lvl w:ilvl="1" w:tplc="1816636C">
      <w:start w:val="1248"/>
      <w:numFmt w:val="bullet"/>
      <w:lvlText w:val="•"/>
      <w:lvlJc w:val="left"/>
      <w:pPr>
        <w:tabs>
          <w:tab w:val="num" w:pos="1440"/>
        </w:tabs>
        <w:ind w:left="1440" w:hanging="360"/>
      </w:pPr>
      <w:rPr>
        <w:rFonts w:ascii="Arial" w:hAnsi="Arial" w:hint="default"/>
      </w:rPr>
    </w:lvl>
    <w:lvl w:ilvl="2" w:tplc="A36CF284" w:tentative="1">
      <w:start w:val="1"/>
      <w:numFmt w:val="bullet"/>
      <w:lvlText w:val="•"/>
      <w:lvlJc w:val="left"/>
      <w:pPr>
        <w:tabs>
          <w:tab w:val="num" w:pos="2160"/>
        </w:tabs>
        <w:ind w:left="2160" w:hanging="360"/>
      </w:pPr>
      <w:rPr>
        <w:rFonts w:ascii="Arial" w:hAnsi="Arial" w:hint="default"/>
      </w:rPr>
    </w:lvl>
    <w:lvl w:ilvl="3" w:tplc="623E56D4" w:tentative="1">
      <w:start w:val="1"/>
      <w:numFmt w:val="bullet"/>
      <w:lvlText w:val="•"/>
      <w:lvlJc w:val="left"/>
      <w:pPr>
        <w:tabs>
          <w:tab w:val="num" w:pos="2880"/>
        </w:tabs>
        <w:ind w:left="2880" w:hanging="360"/>
      </w:pPr>
      <w:rPr>
        <w:rFonts w:ascii="Arial" w:hAnsi="Arial" w:hint="default"/>
      </w:rPr>
    </w:lvl>
    <w:lvl w:ilvl="4" w:tplc="9490DDDE" w:tentative="1">
      <w:start w:val="1"/>
      <w:numFmt w:val="bullet"/>
      <w:lvlText w:val="•"/>
      <w:lvlJc w:val="left"/>
      <w:pPr>
        <w:tabs>
          <w:tab w:val="num" w:pos="3600"/>
        </w:tabs>
        <w:ind w:left="3600" w:hanging="360"/>
      </w:pPr>
      <w:rPr>
        <w:rFonts w:ascii="Arial" w:hAnsi="Arial" w:hint="default"/>
      </w:rPr>
    </w:lvl>
    <w:lvl w:ilvl="5" w:tplc="44446F26" w:tentative="1">
      <w:start w:val="1"/>
      <w:numFmt w:val="bullet"/>
      <w:lvlText w:val="•"/>
      <w:lvlJc w:val="left"/>
      <w:pPr>
        <w:tabs>
          <w:tab w:val="num" w:pos="4320"/>
        </w:tabs>
        <w:ind w:left="4320" w:hanging="360"/>
      </w:pPr>
      <w:rPr>
        <w:rFonts w:ascii="Arial" w:hAnsi="Arial" w:hint="default"/>
      </w:rPr>
    </w:lvl>
    <w:lvl w:ilvl="6" w:tplc="5EC62B5C" w:tentative="1">
      <w:start w:val="1"/>
      <w:numFmt w:val="bullet"/>
      <w:lvlText w:val="•"/>
      <w:lvlJc w:val="left"/>
      <w:pPr>
        <w:tabs>
          <w:tab w:val="num" w:pos="5040"/>
        </w:tabs>
        <w:ind w:left="5040" w:hanging="360"/>
      </w:pPr>
      <w:rPr>
        <w:rFonts w:ascii="Arial" w:hAnsi="Arial" w:hint="default"/>
      </w:rPr>
    </w:lvl>
    <w:lvl w:ilvl="7" w:tplc="E37477AE" w:tentative="1">
      <w:start w:val="1"/>
      <w:numFmt w:val="bullet"/>
      <w:lvlText w:val="•"/>
      <w:lvlJc w:val="left"/>
      <w:pPr>
        <w:tabs>
          <w:tab w:val="num" w:pos="5760"/>
        </w:tabs>
        <w:ind w:left="5760" w:hanging="360"/>
      </w:pPr>
      <w:rPr>
        <w:rFonts w:ascii="Arial" w:hAnsi="Arial" w:hint="default"/>
      </w:rPr>
    </w:lvl>
    <w:lvl w:ilvl="8" w:tplc="B89CD4E6" w:tentative="1">
      <w:start w:val="1"/>
      <w:numFmt w:val="bullet"/>
      <w:lvlText w:val="•"/>
      <w:lvlJc w:val="left"/>
      <w:pPr>
        <w:tabs>
          <w:tab w:val="num" w:pos="6480"/>
        </w:tabs>
        <w:ind w:left="6480" w:hanging="360"/>
      </w:pPr>
      <w:rPr>
        <w:rFonts w:ascii="Arial" w:hAnsi="Arial" w:hint="default"/>
      </w:rPr>
    </w:lvl>
  </w:abstractNum>
  <w:abstractNum w:abstractNumId="32">
    <w:nsid w:val="7FFE1362"/>
    <w:multiLevelType w:val="hybridMultilevel"/>
    <w:tmpl w:val="B1A0F854"/>
    <w:lvl w:ilvl="0" w:tplc="56F69714">
      <w:start w:val="1"/>
      <w:numFmt w:val="bullet"/>
      <w:lvlText w:val="•"/>
      <w:lvlJc w:val="left"/>
      <w:pPr>
        <w:tabs>
          <w:tab w:val="num" w:pos="720"/>
        </w:tabs>
        <w:ind w:left="720" w:hanging="360"/>
      </w:pPr>
      <w:rPr>
        <w:rFonts w:ascii="Arial" w:hAnsi="Arial" w:hint="default"/>
      </w:rPr>
    </w:lvl>
    <w:lvl w:ilvl="1" w:tplc="53DC7990" w:tentative="1">
      <w:start w:val="1"/>
      <w:numFmt w:val="bullet"/>
      <w:lvlText w:val="•"/>
      <w:lvlJc w:val="left"/>
      <w:pPr>
        <w:tabs>
          <w:tab w:val="num" w:pos="1440"/>
        </w:tabs>
        <w:ind w:left="1440" w:hanging="360"/>
      </w:pPr>
      <w:rPr>
        <w:rFonts w:ascii="Arial" w:hAnsi="Arial" w:hint="default"/>
      </w:rPr>
    </w:lvl>
    <w:lvl w:ilvl="2" w:tplc="E904BD30" w:tentative="1">
      <w:start w:val="1"/>
      <w:numFmt w:val="bullet"/>
      <w:lvlText w:val="•"/>
      <w:lvlJc w:val="left"/>
      <w:pPr>
        <w:tabs>
          <w:tab w:val="num" w:pos="2160"/>
        </w:tabs>
        <w:ind w:left="2160" w:hanging="360"/>
      </w:pPr>
      <w:rPr>
        <w:rFonts w:ascii="Arial" w:hAnsi="Arial" w:hint="default"/>
      </w:rPr>
    </w:lvl>
    <w:lvl w:ilvl="3" w:tplc="7E26FFE8" w:tentative="1">
      <w:start w:val="1"/>
      <w:numFmt w:val="bullet"/>
      <w:lvlText w:val="•"/>
      <w:lvlJc w:val="left"/>
      <w:pPr>
        <w:tabs>
          <w:tab w:val="num" w:pos="2880"/>
        </w:tabs>
        <w:ind w:left="2880" w:hanging="360"/>
      </w:pPr>
      <w:rPr>
        <w:rFonts w:ascii="Arial" w:hAnsi="Arial" w:hint="default"/>
      </w:rPr>
    </w:lvl>
    <w:lvl w:ilvl="4" w:tplc="EE3AC672" w:tentative="1">
      <w:start w:val="1"/>
      <w:numFmt w:val="bullet"/>
      <w:lvlText w:val="•"/>
      <w:lvlJc w:val="left"/>
      <w:pPr>
        <w:tabs>
          <w:tab w:val="num" w:pos="3600"/>
        </w:tabs>
        <w:ind w:left="3600" w:hanging="360"/>
      </w:pPr>
      <w:rPr>
        <w:rFonts w:ascii="Arial" w:hAnsi="Arial" w:hint="default"/>
      </w:rPr>
    </w:lvl>
    <w:lvl w:ilvl="5" w:tplc="A49091AC" w:tentative="1">
      <w:start w:val="1"/>
      <w:numFmt w:val="bullet"/>
      <w:lvlText w:val="•"/>
      <w:lvlJc w:val="left"/>
      <w:pPr>
        <w:tabs>
          <w:tab w:val="num" w:pos="4320"/>
        </w:tabs>
        <w:ind w:left="4320" w:hanging="360"/>
      </w:pPr>
      <w:rPr>
        <w:rFonts w:ascii="Arial" w:hAnsi="Arial" w:hint="default"/>
      </w:rPr>
    </w:lvl>
    <w:lvl w:ilvl="6" w:tplc="D94AA148" w:tentative="1">
      <w:start w:val="1"/>
      <w:numFmt w:val="bullet"/>
      <w:lvlText w:val="•"/>
      <w:lvlJc w:val="left"/>
      <w:pPr>
        <w:tabs>
          <w:tab w:val="num" w:pos="5040"/>
        </w:tabs>
        <w:ind w:left="5040" w:hanging="360"/>
      </w:pPr>
      <w:rPr>
        <w:rFonts w:ascii="Arial" w:hAnsi="Arial" w:hint="default"/>
      </w:rPr>
    </w:lvl>
    <w:lvl w:ilvl="7" w:tplc="E2A8D0AE" w:tentative="1">
      <w:start w:val="1"/>
      <w:numFmt w:val="bullet"/>
      <w:lvlText w:val="•"/>
      <w:lvlJc w:val="left"/>
      <w:pPr>
        <w:tabs>
          <w:tab w:val="num" w:pos="5760"/>
        </w:tabs>
        <w:ind w:left="5760" w:hanging="360"/>
      </w:pPr>
      <w:rPr>
        <w:rFonts w:ascii="Arial" w:hAnsi="Arial" w:hint="default"/>
      </w:rPr>
    </w:lvl>
    <w:lvl w:ilvl="8" w:tplc="3C4A3CD6" w:tentative="1">
      <w:start w:val="1"/>
      <w:numFmt w:val="bullet"/>
      <w:lvlText w:val="•"/>
      <w:lvlJc w:val="left"/>
      <w:pPr>
        <w:tabs>
          <w:tab w:val="num" w:pos="6480"/>
        </w:tabs>
        <w:ind w:left="6480" w:hanging="360"/>
      </w:pPr>
      <w:rPr>
        <w:rFonts w:ascii="Arial" w:hAnsi="Arial" w:hint="default"/>
      </w:rPr>
    </w:lvl>
  </w:abstractNum>
  <w:num w:numId="1">
    <w:abstractNumId w:val="11"/>
  </w:num>
  <w:num w:numId="2">
    <w:abstractNumId w:val="6"/>
  </w:num>
  <w:num w:numId="3">
    <w:abstractNumId w:val="13"/>
  </w:num>
  <w:num w:numId="4">
    <w:abstractNumId w:val="5"/>
  </w:num>
  <w:num w:numId="5">
    <w:abstractNumId w:val="32"/>
  </w:num>
  <w:num w:numId="6">
    <w:abstractNumId w:val="23"/>
  </w:num>
  <w:num w:numId="7">
    <w:abstractNumId w:val="8"/>
  </w:num>
  <w:num w:numId="8">
    <w:abstractNumId w:val="28"/>
  </w:num>
  <w:num w:numId="9">
    <w:abstractNumId w:val="29"/>
  </w:num>
  <w:num w:numId="10">
    <w:abstractNumId w:val="31"/>
  </w:num>
  <w:num w:numId="11">
    <w:abstractNumId w:val="9"/>
  </w:num>
  <w:num w:numId="12">
    <w:abstractNumId w:val="15"/>
  </w:num>
  <w:num w:numId="13">
    <w:abstractNumId w:val="20"/>
  </w:num>
  <w:num w:numId="14">
    <w:abstractNumId w:val="2"/>
  </w:num>
  <w:num w:numId="15">
    <w:abstractNumId w:val="1"/>
  </w:num>
  <w:num w:numId="16">
    <w:abstractNumId w:val="14"/>
  </w:num>
  <w:num w:numId="17">
    <w:abstractNumId w:val="12"/>
  </w:num>
  <w:num w:numId="18">
    <w:abstractNumId w:val="19"/>
  </w:num>
  <w:num w:numId="19">
    <w:abstractNumId w:val="22"/>
  </w:num>
  <w:num w:numId="20">
    <w:abstractNumId w:val="26"/>
  </w:num>
  <w:num w:numId="21">
    <w:abstractNumId w:val="21"/>
  </w:num>
  <w:num w:numId="22">
    <w:abstractNumId w:val="17"/>
  </w:num>
  <w:num w:numId="23">
    <w:abstractNumId w:val="3"/>
  </w:num>
  <w:num w:numId="24">
    <w:abstractNumId w:val="18"/>
  </w:num>
  <w:num w:numId="25">
    <w:abstractNumId w:val="30"/>
  </w:num>
  <w:num w:numId="26">
    <w:abstractNumId w:val="4"/>
  </w:num>
  <w:num w:numId="27">
    <w:abstractNumId w:val="7"/>
  </w:num>
  <w:num w:numId="28">
    <w:abstractNumId w:val="27"/>
  </w:num>
  <w:num w:numId="29">
    <w:abstractNumId w:val="10"/>
  </w:num>
  <w:num w:numId="30">
    <w:abstractNumId w:val="16"/>
  </w:num>
  <w:num w:numId="31">
    <w:abstractNumId w:val="0"/>
    <w:lvlOverride w:ilvl="0">
      <w:lvl w:ilvl="0">
        <w:numFmt w:val="bullet"/>
        <w:lvlText w:val=""/>
        <w:legacy w:legacy="1" w:legacySpace="0" w:legacyIndent="220"/>
        <w:lvlJc w:val="left"/>
        <w:rPr>
          <w:rFonts w:ascii="Symbol" w:hAnsi="Symbol" w:hint="default"/>
        </w:rPr>
      </w:lvl>
    </w:lvlOverride>
  </w:num>
  <w:num w:numId="32">
    <w:abstractNumId w:val="25"/>
  </w:num>
  <w:num w:numId="3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51B3D"/>
    <w:rsid w:val="000528AD"/>
    <w:rsid w:val="000578C4"/>
    <w:rsid w:val="000809E6"/>
    <w:rsid w:val="0008170B"/>
    <w:rsid w:val="000905D3"/>
    <w:rsid w:val="000C411D"/>
    <w:rsid w:val="00112D31"/>
    <w:rsid w:val="0014779C"/>
    <w:rsid w:val="00150E37"/>
    <w:rsid w:val="001630B9"/>
    <w:rsid w:val="001A71E1"/>
    <w:rsid w:val="001B06CD"/>
    <w:rsid w:val="001C32B6"/>
    <w:rsid w:val="001E4149"/>
    <w:rsid w:val="001F21A1"/>
    <w:rsid w:val="001F461C"/>
    <w:rsid w:val="00201D92"/>
    <w:rsid w:val="002066D0"/>
    <w:rsid w:val="002209E9"/>
    <w:rsid w:val="00241107"/>
    <w:rsid w:val="00256545"/>
    <w:rsid w:val="00291815"/>
    <w:rsid w:val="002B60B5"/>
    <w:rsid w:val="002C6414"/>
    <w:rsid w:val="002D774C"/>
    <w:rsid w:val="002E0CA6"/>
    <w:rsid w:val="002E6030"/>
    <w:rsid w:val="003060A3"/>
    <w:rsid w:val="00313111"/>
    <w:rsid w:val="003225B5"/>
    <w:rsid w:val="0033099F"/>
    <w:rsid w:val="00330C4E"/>
    <w:rsid w:val="00336B36"/>
    <w:rsid w:val="00382658"/>
    <w:rsid w:val="003871FF"/>
    <w:rsid w:val="003B6A71"/>
    <w:rsid w:val="003E4D12"/>
    <w:rsid w:val="003F26BD"/>
    <w:rsid w:val="004129FA"/>
    <w:rsid w:val="004152FD"/>
    <w:rsid w:val="004401C2"/>
    <w:rsid w:val="00444162"/>
    <w:rsid w:val="00454EA7"/>
    <w:rsid w:val="00477768"/>
    <w:rsid w:val="004930D9"/>
    <w:rsid w:val="004F63C8"/>
    <w:rsid w:val="005060F4"/>
    <w:rsid w:val="00531C38"/>
    <w:rsid w:val="0056079F"/>
    <w:rsid w:val="00570077"/>
    <w:rsid w:val="00571868"/>
    <w:rsid w:val="00584983"/>
    <w:rsid w:val="005C29C8"/>
    <w:rsid w:val="005F69DC"/>
    <w:rsid w:val="00603EBE"/>
    <w:rsid w:val="00630C67"/>
    <w:rsid w:val="006364EF"/>
    <w:rsid w:val="00642C74"/>
    <w:rsid w:val="006528FD"/>
    <w:rsid w:val="0065498F"/>
    <w:rsid w:val="0065555B"/>
    <w:rsid w:val="006A7231"/>
    <w:rsid w:val="006E15A0"/>
    <w:rsid w:val="006E2BC0"/>
    <w:rsid w:val="007030EE"/>
    <w:rsid w:val="007222A5"/>
    <w:rsid w:val="00753050"/>
    <w:rsid w:val="00771753"/>
    <w:rsid w:val="007A3F87"/>
    <w:rsid w:val="007D42EE"/>
    <w:rsid w:val="007E5E42"/>
    <w:rsid w:val="00802BCB"/>
    <w:rsid w:val="00822C79"/>
    <w:rsid w:val="0083040E"/>
    <w:rsid w:val="00884F32"/>
    <w:rsid w:val="008A69EE"/>
    <w:rsid w:val="008D3CF7"/>
    <w:rsid w:val="008F390C"/>
    <w:rsid w:val="008F7B67"/>
    <w:rsid w:val="00922C71"/>
    <w:rsid w:val="009813DF"/>
    <w:rsid w:val="009909A2"/>
    <w:rsid w:val="009A3139"/>
    <w:rsid w:val="009D0B09"/>
    <w:rsid w:val="009D3A46"/>
    <w:rsid w:val="009D5C4D"/>
    <w:rsid w:val="009F49D3"/>
    <w:rsid w:val="00A11A21"/>
    <w:rsid w:val="00A35FEA"/>
    <w:rsid w:val="00A83AD6"/>
    <w:rsid w:val="00A94C11"/>
    <w:rsid w:val="00A97DCD"/>
    <w:rsid w:val="00AA4670"/>
    <w:rsid w:val="00AA628C"/>
    <w:rsid w:val="00AD1A6C"/>
    <w:rsid w:val="00B05C2F"/>
    <w:rsid w:val="00B16B18"/>
    <w:rsid w:val="00B16C68"/>
    <w:rsid w:val="00B40A97"/>
    <w:rsid w:val="00B5273F"/>
    <w:rsid w:val="00B57543"/>
    <w:rsid w:val="00B64C13"/>
    <w:rsid w:val="00B748CA"/>
    <w:rsid w:val="00B93D71"/>
    <w:rsid w:val="00C125EE"/>
    <w:rsid w:val="00C14090"/>
    <w:rsid w:val="00C34711"/>
    <w:rsid w:val="00C3778C"/>
    <w:rsid w:val="00CA2857"/>
    <w:rsid w:val="00CD2A80"/>
    <w:rsid w:val="00D31AEA"/>
    <w:rsid w:val="00D43F55"/>
    <w:rsid w:val="00D564BE"/>
    <w:rsid w:val="00D723C5"/>
    <w:rsid w:val="00D8615C"/>
    <w:rsid w:val="00DA3AC4"/>
    <w:rsid w:val="00DF2B59"/>
    <w:rsid w:val="00DF7C62"/>
    <w:rsid w:val="00E0435B"/>
    <w:rsid w:val="00E20F18"/>
    <w:rsid w:val="00E707A7"/>
    <w:rsid w:val="00E72BD9"/>
    <w:rsid w:val="00ED14A9"/>
    <w:rsid w:val="00EF1AE4"/>
    <w:rsid w:val="00F22928"/>
    <w:rsid w:val="00F23B43"/>
    <w:rsid w:val="00F25A24"/>
    <w:rsid w:val="00F73622"/>
    <w:rsid w:val="00F81516"/>
    <w:rsid w:val="00F873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626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CA285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A285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F23B43"/>
    <w:rPr>
      <w:sz w:val="16"/>
      <w:szCs w:val="16"/>
    </w:rPr>
  </w:style>
  <w:style w:type="paragraph" w:styleId="CommentText">
    <w:name w:val="annotation text"/>
    <w:basedOn w:val="Normal"/>
    <w:link w:val="CommentTextChar"/>
    <w:uiPriority w:val="99"/>
    <w:semiHidden/>
    <w:unhideWhenUsed/>
    <w:rsid w:val="00F23B43"/>
    <w:pPr>
      <w:spacing w:line="240" w:lineRule="auto"/>
    </w:pPr>
    <w:rPr>
      <w:sz w:val="20"/>
      <w:szCs w:val="20"/>
    </w:rPr>
  </w:style>
  <w:style w:type="character" w:customStyle="1" w:styleId="CommentTextChar">
    <w:name w:val="Comment Text Char"/>
    <w:basedOn w:val="DefaultParagraphFont"/>
    <w:link w:val="CommentText"/>
    <w:uiPriority w:val="99"/>
    <w:semiHidden/>
    <w:rsid w:val="00F23B43"/>
    <w:rPr>
      <w:sz w:val="20"/>
      <w:szCs w:val="20"/>
    </w:rPr>
  </w:style>
  <w:style w:type="paragraph" w:styleId="CommentSubject">
    <w:name w:val="annotation subject"/>
    <w:basedOn w:val="CommentText"/>
    <w:next w:val="CommentText"/>
    <w:link w:val="CommentSubjectChar"/>
    <w:uiPriority w:val="99"/>
    <w:semiHidden/>
    <w:unhideWhenUsed/>
    <w:rsid w:val="00F23B43"/>
    <w:rPr>
      <w:b/>
      <w:bCs/>
    </w:rPr>
  </w:style>
  <w:style w:type="character" w:customStyle="1" w:styleId="CommentSubjectChar">
    <w:name w:val="Comment Subject Char"/>
    <w:basedOn w:val="CommentTextChar"/>
    <w:link w:val="CommentSubject"/>
    <w:uiPriority w:val="99"/>
    <w:semiHidden/>
    <w:rsid w:val="00F23B43"/>
    <w:rPr>
      <w:b/>
      <w:bCs/>
      <w:sz w:val="20"/>
      <w:szCs w:val="20"/>
    </w:rPr>
  </w:style>
  <w:style w:type="paragraph" w:styleId="BalloonText">
    <w:name w:val="Balloon Text"/>
    <w:basedOn w:val="Normal"/>
    <w:link w:val="BalloonTextChar"/>
    <w:uiPriority w:val="99"/>
    <w:semiHidden/>
    <w:unhideWhenUsed/>
    <w:rsid w:val="00F23B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3B43"/>
    <w:rPr>
      <w:rFonts w:ascii="Tahoma" w:hAnsi="Tahoma" w:cs="Tahoma"/>
      <w:sz w:val="16"/>
      <w:szCs w:val="16"/>
    </w:rPr>
  </w:style>
  <w:style w:type="paragraph" w:styleId="NormalWeb">
    <w:name w:val="Normal (Web)"/>
    <w:basedOn w:val="Normal"/>
    <w:uiPriority w:val="99"/>
    <w:semiHidden/>
    <w:unhideWhenUsed/>
    <w:rsid w:val="00B16C68"/>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1F461C"/>
    <w:rPr>
      <w:color w:val="0000FF" w:themeColor="hyperlink"/>
      <w:u w:val="single"/>
    </w:rPr>
  </w:style>
  <w:style w:type="paragraph" w:styleId="Header">
    <w:name w:val="header"/>
    <w:basedOn w:val="Normal"/>
    <w:link w:val="HeaderChar"/>
    <w:uiPriority w:val="99"/>
    <w:unhideWhenUsed/>
    <w:rsid w:val="007717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1753"/>
  </w:style>
  <w:style w:type="paragraph" w:styleId="Footer">
    <w:name w:val="footer"/>
    <w:basedOn w:val="Normal"/>
    <w:link w:val="FooterChar"/>
    <w:uiPriority w:val="99"/>
    <w:unhideWhenUsed/>
    <w:rsid w:val="007717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1753"/>
  </w:style>
  <w:style w:type="paragraph" w:styleId="Title">
    <w:name w:val="Title"/>
    <w:basedOn w:val="Normal"/>
    <w:next w:val="Normal"/>
    <w:link w:val="TitleChar"/>
    <w:uiPriority w:val="10"/>
    <w:qFormat/>
    <w:rsid w:val="00CA285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A2857"/>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CA285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A285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8F7B6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CA285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A285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F23B43"/>
    <w:rPr>
      <w:sz w:val="16"/>
      <w:szCs w:val="16"/>
    </w:rPr>
  </w:style>
  <w:style w:type="paragraph" w:styleId="CommentText">
    <w:name w:val="annotation text"/>
    <w:basedOn w:val="Normal"/>
    <w:link w:val="CommentTextChar"/>
    <w:uiPriority w:val="99"/>
    <w:semiHidden/>
    <w:unhideWhenUsed/>
    <w:rsid w:val="00F23B43"/>
    <w:pPr>
      <w:spacing w:line="240" w:lineRule="auto"/>
    </w:pPr>
    <w:rPr>
      <w:sz w:val="20"/>
      <w:szCs w:val="20"/>
    </w:rPr>
  </w:style>
  <w:style w:type="character" w:customStyle="1" w:styleId="CommentTextChar">
    <w:name w:val="Comment Text Char"/>
    <w:basedOn w:val="DefaultParagraphFont"/>
    <w:link w:val="CommentText"/>
    <w:uiPriority w:val="99"/>
    <w:semiHidden/>
    <w:rsid w:val="00F23B43"/>
    <w:rPr>
      <w:sz w:val="20"/>
      <w:szCs w:val="20"/>
    </w:rPr>
  </w:style>
  <w:style w:type="paragraph" w:styleId="CommentSubject">
    <w:name w:val="annotation subject"/>
    <w:basedOn w:val="CommentText"/>
    <w:next w:val="CommentText"/>
    <w:link w:val="CommentSubjectChar"/>
    <w:uiPriority w:val="99"/>
    <w:semiHidden/>
    <w:unhideWhenUsed/>
    <w:rsid w:val="00F23B43"/>
    <w:rPr>
      <w:b/>
      <w:bCs/>
    </w:rPr>
  </w:style>
  <w:style w:type="character" w:customStyle="1" w:styleId="CommentSubjectChar">
    <w:name w:val="Comment Subject Char"/>
    <w:basedOn w:val="CommentTextChar"/>
    <w:link w:val="CommentSubject"/>
    <w:uiPriority w:val="99"/>
    <w:semiHidden/>
    <w:rsid w:val="00F23B43"/>
    <w:rPr>
      <w:b/>
      <w:bCs/>
      <w:sz w:val="20"/>
      <w:szCs w:val="20"/>
    </w:rPr>
  </w:style>
  <w:style w:type="paragraph" w:styleId="BalloonText">
    <w:name w:val="Balloon Text"/>
    <w:basedOn w:val="Normal"/>
    <w:link w:val="BalloonTextChar"/>
    <w:uiPriority w:val="99"/>
    <w:semiHidden/>
    <w:unhideWhenUsed/>
    <w:rsid w:val="00F23B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3B43"/>
    <w:rPr>
      <w:rFonts w:ascii="Tahoma" w:hAnsi="Tahoma" w:cs="Tahoma"/>
      <w:sz w:val="16"/>
      <w:szCs w:val="16"/>
    </w:rPr>
  </w:style>
  <w:style w:type="paragraph" w:styleId="NormalWeb">
    <w:name w:val="Normal (Web)"/>
    <w:basedOn w:val="Normal"/>
    <w:uiPriority w:val="99"/>
    <w:semiHidden/>
    <w:unhideWhenUsed/>
    <w:rsid w:val="00B16C68"/>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1F461C"/>
    <w:rPr>
      <w:color w:val="0000FF" w:themeColor="hyperlink"/>
      <w:u w:val="single"/>
    </w:rPr>
  </w:style>
  <w:style w:type="paragraph" w:styleId="Header">
    <w:name w:val="header"/>
    <w:basedOn w:val="Normal"/>
    <w:link w:val="HeaderChar"/>
    <w:uiPriority w:val="99"/>
    <w:unhideWhenUsed/>
    <w:rsid w:val="007717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1753"/>
  </w:style>
  <w:style w:type="paragraph" w:styleId="Footer">
    <w:name w:val="footer"/>
    <w:basedOn w:val="Normal"/>
    <w:link w:val="FooterChar"/>
    <w:uiPriority w:val="99"/>
    <w:unhideWhenUsed/>
    <w:rsid w:val="007717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1753"/>
  </w:style>
  <w:style w:type="paragraph" w:styleId="Title">
    <w:name w:val="Title"/>
    <w:basedOn w:val="Normal"/>
    <w:next w:val="Normal"/>
    <w:link w:val="TitleChar"/>
    <w:uiPriority w:val="10"/>
    <w:qFormat/>
    <w:rsid w:val="00CA285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A2857"/>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CA285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CA285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8F7B6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270337">
      <w:bodyDiv w:val="1"/>
      <w:marLeft w:val="0"/>
      <w:marRight w:val="0"/>
      <w:marTop w:val="0"/>
      <w:marBottom w:val="0"/>
      <w:divBdr>
        <w:top w:val="none" w:sz="0" w:space="0" w:color="auto"/>
        <w:left w:val="none" w:sz="0" w:space="0" w:color="auto"/>
        <w:bottom w:val="none" w:sz="0" w:space="0" w:color="auto"/>
        <w:right w:val="none" w:sz="0" w:space="0" w:color="auto"/>
      </w:divBdr>
    </w:div>
    <w:div w:id="56710923">
      <w:bodyDiv w:val="1"/>
      <w:marLeft w:val="0"/>
      <w:marRight w:val="0"/>
      <w:marTop w:val="0"/>
      <w:marBottom w:val="0"/>
      <w:divBdr>
        <w:top w:val="none" w:sz="0" w:space="0" w:color="auto"/>
        <w:left w:val="none" w:sz="0" w:space="0" w:color="auto"/>
        <w:bottom w:val="none" w:sz="0" w:space="0" w:color="auto"/>
        <w:right w:val="none" w:sz="0" w:space="0" w:color="auto"/>
      </w:divBdr>
      <w:divsChild>
        <w:div w:id="1456632383">
          <w:marLeft w:val="547"/>
          <w:marRight w:val="0"/>
          <w:marTop w:val="125"/>
          <w:marBottom w:val="0"/>
          <w:divBdr>
            <w:top w:val="none" w:sz="0" w:space="0" w:color="auto"/>
            <w:left w:val="none" w:sz="0" w:space="0" w:color="auto"/>
            <w:bottom w:val="none" w:sz="0" w:space="0" w:color="auto"/>
            <w:right w:val="none" w:sz="0" w:space="0" w:color="auto"/>
          </w:divBdr>
        </w:div>
      </w:divsChild>
    </w:div>
    <w:div w:id="70127131">
      <w:bodyDiv w:val="1"/>
      <w:marLeft w:val="0"/>
      <w:marRight w:val="0"/>
      <w:marTop w:val="0"/>
      <w:marBottom w:val="0"/>
      <w:divBdr>
        <w:top w:val="none" w:sz="0" w:space="0" w:color="auto"/>
        <w:left w:val="none" w:sz="0" w:space="0" w:color="auto"/>
        <w:bottom w:val="none" w:sz="0" w:space="0" w:color="auto"/>
        <w:right w:val="none" w:sz="0" w:space="0" w:color="auto"/>
      </w:divBdr>
    </w:div>
    <w:div w:id="72943589">
      <w:bodyDiv w:val="1"/>
      <w:marLeft w:val="0"/>
      <w:marRight w:val="0"/>
      <w:marTop w:val="0"/>
      <w:marBottom w:val="0"/>
      <w:divBdr>
        <w:top w:val="none" w:sz="0" w:space="0" w:color="auto"/>
        <w:left w:val="none" w:sz="0" w:space="0" w:color="auto"/>
        <w:bottom w:val="none" w:sz="0" w:space="0" w:color="auto"/>
        <w:right w:val="none" w:sz="0" w:space="0" w:color="auto"/>
      </w:divBdr>
    </w:div>
    <w:div w:id="188954208">
      <w:bodyDiv w:val="1"/>
      <w:marLeft w:val="0"/>
      <w:marRight w:val="0"/>
      <w:marTop w:val="0"/>
      <w:marBottom w:val="0"/>
      <w:divBdr>
        <w:top w:val="none" w:sz="0" w:space="0" w:color="auto"/>
        <w:left w:val="none" w:sz="0" w:space="0" w:color="auto"/>
        <w:bottom w:val="none" w:sz="0" w:space="0" w:color="auto"/>
        <w:right w:val="none" w:sz="0" w:space="0" w:color="auto"/>
      </w:divBdr>
      <w:divsChild>
        <w:div w:id="1856460053">
          <w:marLeft w:val="547"/>
          <w:marRight w:val="0"/>
          <w:marTop w:val="125"/>
          <w:marBottom w:val="0"/>
          <w:divBdr>
            <w:top w:val="none" w:sz="0" w:space="0" w:color="auto"/>
            <w:left w:val="none" w:sz="0" w:space="0" w:color="auto"/>
            <w:bottom w:val="none" w:sz="0" w:space="0" w:color="auto"/>
            <w:right w:val="none" w:sz="0" w:space="0" w:color="auto"/>
          </w:divBdr>
        </w:div>
        <w:div w:id="844975750">
          <w:marLeft w:val="547"/>
          <w:marRight w:val="0"/>
          <w:marTop w:val="125"/>
          <w:marBottom w:val="0"/>
          <w:divBdr>
            <w:top w:val="none" w:sz="0" w:space="0" w:color="auto"/>
            <w:left w:val="none" w:sz="0" w:space="0" w:color="auto"/>
            <w:bottom w:val="none" w:sz="0" w:space="0" w:color="auto"/>
            <w:right w:val="none" w:sz="0" w:space="0" w:color="auto"/>
          </w:divBdr>
        </w:div>
      </w:divsChild>
    </w:div>
    <w:div w:id="198398690">
      <w:bodyDiv w:val="1"/>
      <w:marLeft w:val="0"/>
      <w:marRight w:val="0"/>
      <w:marTop w:val="0"/>
      <w:marBottom w:val="0"/>
      <w:divBdr>
        <w:top w:val="none" w:sz="0" w:space="0" w:color="auto"/>
        <w:left w:val="none" w:sz="0" w:space="0" w:color="auto"/>
        <w:bottom w:val="none" w:sz="0" w:space="0" w:color="auto"/>
        <w:right w:val="none" w:sz="0" w:space="0" w:color="auto"/>
      </w:divBdr>
      <w:divsChild>
        <w:div w:id="1817869633">
          <w:marLeft w:val="547"/>
          <w:marRight w:val="0"/>
          <w:marTop w:val="125"/>
          <w:marBottom w:val="0"/>
          <w:divBdr>
            <w:top w:val="none" w:sz="0" w:space="0" w:color="auto"/>
            <w:left w:val="none" w:sz="0" w:space="0" w:color="auto"/>
            <w:bottom w:val="none" w:sz="0" w:space="0" w:color="auto"/>
            <w:right w:val="none" w:sz="0" w:space="0" w:color="auto"/>
          </w:divBdr>
        </w:div>
        <w:div w:id="786236486">
          <w:marLeft w:val="1166"/>
          <w:marRight w:val="0"/>
          <w:marTop w:val="106"/>
          <w:marBottom w:val="0"/>
          <w:divBdr>
            <w:top w:val="none" w:sz="0" w:space="0" w:color="auto"/>
            <w:left w:val="none" w:sz="0" w:space="0" w:color="auto"/>
            <w:bottom w:val="none" w:sz="0" w:space="0" w:color="auto"/>
            <w:right w:val="none" w:sz="0" w:space="0" w:color="auto"/>
          </w:divBdr>
        </w:div>
      </w:divsChild>
    </w:div>
    <w:div w:id="227426172">
      <w:bodyDiv w:val="1"/>
      <w:marLeft w:val="0"/>
      <w:marRight w:val="0"/>
      <w:marTop w:val="0"/>
      <w:marBottom w:val="0"/>
      <w:divBdr>
        <w:top w:val="none" w:sz="0" w:space="0" w:color="auto"/>
        <w:left w:val="none" w:sz="0" w:space="0" w:color="auto"/>
        <w:bottom w:val="none" w:sz="0" w:space="0" w:color="auto"/>
        <w:right w:val="none" w:sz="0" w:space="0" w:color="auto"/>
      </w:divBdr>
      <w:divsChild>
        <w:div w:id="1005401494">
          <w:marLeft w:val="547"/>
          <w:marRight w:val="0"/>
          <w:marTop w:val="125"/>
          <w:marBottom w:val="0"/>
          <w:divBdr>
            <w:top w:val="none" w:sz="0" w:space="0" w:color="auto"/>
            <w:left w:val="none" w:sz="0" w:space="0" w:color="auto"/>
            <w:bottom w:val="none" w:sz="0" w:space="0" w:color="auto"/>
            <w:right w:val="none" w:sz="0" w:space="0" w:color="auto"/>
          </w:divBdr>
        </w:div>
        <w:div w:id="1207260656">
          <w:marLeft w:val="547"/>
          <w:marRight w:val="0"/>
          <w:marTop w:val="125"/>
          <w:marBottom w:val="0"/>
          <w:divBdr>
            <w:top w:val="none" w:sz="0" w:space="0" w:color="auto"/>
            <w:left w:val="none" w:sz="0" w:space="0" w:color="auto"/>
            <w:bottom w:val="none" w:sz="0" w:space="0" w:color="auto"/>
            <w:right w:val="none" w:sz="0" w:space="0" w:color="auto"/>
          </w:divBdr>
        </w:div>
        <w:div w:id="608657849">
          <w:marLeft w:val="1166"/>
          <w:marRight w:val="0"/>
          <w:marTop w:val="106"/>
          <w:marBottom w:val="0"/>
          <w:divBdr>
            <w:top w:val="none" w:sz="0" w:space="0" w:color="auto"/>
            <w:left w:val="none" w:sz="0" w:space="0" w:color="auto"/>
            <w:bottom w:val="none" w:sz="0" w:space="0" w:color="auto"/>
            <w:right w:val="none" w:sz="0" w:space="0" w:color="auto"/>
          </w:divBdr>
        </w:div>
        <w:div w:id="40520669">
          <w:marLeft w:val="1166"/>
          <w:marRight w:val="0"/>
          <w:marTop w:val="106"/>
          <w:marBottom w:val="0"/>
          <w:divBdr>
            <w:top w:val="none" w:sz="0" w:space="0" w:color="auto"/>
            <w:left w:val="none" w:sz="0" w:space="0" w:color="auto"/>
            <w:bottom w:val="none" w:sz="0" w:space="0" w:color="auto"/>
            <w:right w:val="none" w:sz="0" w:space="0" w:color="auto"/>
          </w:divBdr>
        </w:div>
      </w:divsChild>
    </w:div>
    <w:div w:id="252209835">
      <w:bodyDiv w:val="1"/>
      <w:marLeft w:val="0"/>
      <w:marRight w:val="0"/>
      <w:marTop w:val="0"/>
      <w:marBottom w:val="0"/>
      <w:divBdr>
        <w:top w:val="none" w:sz="0" w:space="0" w:color="auto"/>
        <w:left w:val="none" w:sz="0" w:space="0" w:color="auto"/>
        <w:bottom w:val="none" w:sz="0" w:space="0" w:color="auto"/>
        <w:right w:val="none" w:sz="0" w:space="0" w:color="auto"/>
      </w:divBdr>
      <w:divsChild>
        <w:div w:id="468089214">
          <w:marLeft w:val="547"/>
          <w:marRight w:val="0"/>
          <w:marTop w:val="125"/>
          <w:marBottom w:val="0"/>
          <w:divBdr>
            <w:top w:val="none" w:sz="0" w:space="0" w:color="auto"/>
            <w:left w:val="none" w:sz="0" w:space="0" w:color="auto"/>
            <w:bottom w:val="none" w:sz="0" w:space="0" w:color="auto"/>
            <w:right w:val="none" w:sz="0" w:space="0" w:color="auto"/>
          </w:divBdr>
        </w:div>
      </w:divsChild>
    </w:div>
    <w:div w:id="340591497">
      <w:bodyDiv w:val="1"/>
      <w:marLeft w:val="0"/>
      <w:marRight w:val="0"/>
      <w:marTop w:val="0"/>
      <w:marBottom w:val="0"/>
      <w:divBdr>
        <w:top w:val="none" w:sz="0" w:space="0" w:color="auto"/>
        <w:left w:val="none" w:sz="0" w:space="0" w:color="auto"/>
        <w:bottom w:val="none" w:sz="0" w:space="0" w:color="auto"/>
        <w:right w:val="none" w:sz="0" w:space="0" w:color="auto"/>
      </w:divBdr>
      <w:divsChild>
        <w:div w:id="706220678">
          <w:marLeft w:val="547"/>
          <w:marRight w:val="0"/>
          <w:marTop w:val="125"/>
          <w:marBottom w:val="0"/>
          <w:divBdr>
            <w:top w:val="none" w:sz="0" w:space="0" w:color="auto"/>
            <w:left w:val="none" w:sz="0" w:space="0" w:color="auto"/>
            <w:bottom w:val="none" w:sz="0" w:space="0" w:color="auto"/>
            <w:right w:val="none" w:sz="0" w:space="0" w:color="auto"/>
          </w:divBdr>
        </w:div>
        <w:div w:id="937837620">
          <w:marLeft w:val="547"/>
          <w:marRight w:val="0"/>
          <w:marTop w:val="125"/>
          <w:marBottom w:val="0"/>
          <w:divBdr>
            <w:top w:val="none" w:sz="0" w:space="0" w:color="auto"/>
            <w:left w:val="none" w:sz="0" w:space="0" w:color="auto"/>
            <w:bottom w:val="none" w:sz="0" w:space="0" w:color="auto"/>
            <w:right w:val="none" w:sz="0" w:space="0" w:color="auto"/>
          </w:divBdr>
        </w:div>
        <w:div w:id="1116827443">
          <w:marLeft w:val="1166"/>
          <w:marRight w:val="0"/>
          <w:marTop w:val="106"/>
          <w:marBottom w:val="0"/>
          <w:divBdr>
            <w:top w:val="none" w:sz="0" w:space="0" w:color="auto"/>
            <w:left w:val="none" w:sz="0" w:space="0" w:color="auto"/>
            <w:bottom w:val="none" w:sz="0" w:space="0" w:color="auto"/>
            <w:right w:val="none" w:sz="0" w:space="0" w:color="auto"/>
          </w:divBdr>
        </w:div>
      </w:divsChild>
    </w:div>
    <w:div w:id="374934880">
      <w:bodyDiv w:val="1"/>
      <w:marLeft w:val="0"/>
      <w:marRight w:val="0"/>
      <w:marTop w:val="0"/>
      <w:marBottom w:val="0"/>
      <w:divBdr>
        <w:top w:val="none" w:sz="0" w:space="0" w:color="auto"/>
        <w:left w:val="none" w:sz="0" w:space="0" w:color="auto"/>
        <w:bottom w:val="none" w:sz="0" w:space="0" w:color="auto"/>
        <w:right w:val="none" w:sz="0" w:space="0" w:color="auto"/>
      </w:divBdr>
    </w:div>
    <w:div w:id="413282716">
      <w:bodyDiv w:val="1"/>
      <w:marLeft w:val="0"/>
      <w:marRight w:val="0"/>
      <w:marTop w:val="0"/>
      <w:marBottom w:val="0"/>
      <w:divBdr>
        <w:top w:val="none" w:sz="0" w:space="0" w:color="auto"/>
        <w:left w:val="none" w:sz="0" w:space="0" w:color="auto"/>
        <w:bottom w:val="none" w:sz="0" w:space="0" w:color="auto"/>
        <w:right w:val="none" w:sz="0" w:space="0" w:color="auto"/>
      </w:divBdr>
    </w:div>
    <w:div w:id="475607122">
      <w:bodyDiv w:val="1"/>
      <w:marLeft w:val="0"/>
      <w:marRight w:val="0"/>
      <w:marTop w:val="0"/>
      <w:marBottom w:val="0"/>
      <w:divBdr>
        <w:top w:val="none" w:sz="0" w:space="0" w:color="auto"/>
        <w:left w:val="none" w:sz="0" w:space="0" w:color="auto"/>
        <w:bottom w:val="none" w:sz="0" w:space="0" w:color="auto"/>
        <w:right w:val="none" w:sz="0" w:space="0" w:color="auto"/>
      </w:divBdr>
      <w:divsChild>
        <w:div w:id="124662997">
          <w:marLeft w:val="547"/>
          <w:marRight w:val="0"/>
          <w:marTop w:val="125"/>
          <w:marBottom w:val="0"/>
          <w:divBdr>
            <w:top w:val="none" w:sz="0" w:space="0" w:color="auto"/>
            <w:left w:val="none" w:sz="0" w:space="0" w:color="auto"/>
            <w:bottom w:val="none" w:sz="0" w:space="0" w:color="auto"/>
            <w:right w:val="none" w:sz="0" w:space="0" w:color="auto"/>
          </w:divBdr>
        </w:div>
        <w:div w:id="1224830785">
          <w:marLeft w:val="1166"/>
          <w:marRight w:val="0"/>
          <w:marTop w:val="106"/>
          <w:marBottom w:val="0"/>
          <w:divBdr>
            <w:top w:val="none" w:sz="0" w:space="0" w:color="auto"/>
            <w:left w:val="none" w:sz="0" w:space="0" w:color="auto"/>
            <w:bottom w:val="none" w:sz="0" w:space="0" w:color="auto"/>
            <w:right w:val="none" w:sz="0" w:space="0" w:color="auto"/>
          </w:divBdr>
        </w:div>
        <w:div w:id="1652754780">
          <w:marLeft w:val="1166"/>
          <w:marRight w:val="0"/>
          <w:marTop w:val="106"/>
          <w:marBottom w:val="0"/>
          <w:divBdr>
            <w:top w:val="none" w:sz="0" w:space="0" w:color="auto"/>
            <w:left w:val="none" w:sz="0" w:space="0" w:color="auto"/>
            <w:bottom w:val="none" w:sz="0" w:space="0" w:color="auto"/>
            <w:right w:val="none" w:sz="0" w:space="0" w:color="auto"/>
          </w:divBdr>
        </w:div>
        <w:div w:id="1067268135">
          <w:marLeft w:val="1166"/>
          <w:marRight w:val="0"/>
          <w:marTop w:val="106"/>
          <w:marBottom w:val="0"/>
          <w:divBdr>
            <w:top w:val="none" w:sz="0" w:space="0" w:color="auto"/>
            <w:left w:val="none" w:sz="0" w:space="0" w:color="auto"/>
            <w:bottom w:val="none" w:sz="0" w:space="0" w:color="auto"/>
            <w:right w:val="none" w:sz="0" w:space="0" w:color="auto"/>
          </w:divBdr>
        </w:div>
        <w:div w:id="1849327122">
          <w:marLeft w:val="1166"/>
          <w:marRight w:val="0"/>
          <w:marTop w:val="106"/>
          <w:marBottom w:val="0"/>
          <w:divBdr>
            <w:top w:val="none" w:sz="0" w:space="0" w:color="auto"/>
            <w:left w:val="none" w:sz="0" w:space="0" w:color="auto"/>
            <w:bottom w:val="none" w:sz="0" w:space="0" w:color="auto"/>
            <w:right w:val="none" w:sz="0" w:space="0" w:color="auto"/>
          </w:divBdr>
        </w:div>
      </w:divsChild>
    </w:div>
    <w:div w:id="488640992">
      <w:bodyDiv w:val="1"/>
      <w:marLeft w:val="0"/>
      <w:marRight w:val="0"/>
      <w:marTop w:val="0"/>
      <w:marBottom w:val="0"/>
      <w:divBdr>
        <w:top w:val="none" w:sz="0" w:space="0" w:color="auto"/>
        <w:left w:val="none" w:sz="0" w:space="0" w:color="auto"/>
        <w:bottom w:val="none" w:sz="0" w:space="0" w:color="auto"/>
        <w:right w:val="none" w:sz="0" w:space="0" w:color="auto"/>
      </w:divBdr>
    </w:div>
    <w:div w:id="497035581">
      <w:bodyDiv w:val="1"/>
      <w:marLeft w:val="0"/>
      <w:marRight w:val="0"/>
      <w:marTop w:val="0"/>
      <w:marBottom w:val="0"/>
      <w:divBdr>
        <w:top w:val="none" w:sz="0" w:space="0" w:color="auto"/>
        <w:left w:val="none" w:sz="0" w:space="0" w:color="auto"/>
        <w:bottom w:val="none" w:sz="0" w:space="0" w:color="auto"/>
        <w:right w:val="none" w:sz="0" w:space="0" w:color="auto"/>
      </w:divBdr>
    </w:div>
    <w:div w:id="588655267">
      <w:bodyDiv w:val="1"/>
      <w:marLeft w:val="0"/>
      <w:marRight w:val="0"/>
      <w:marTop w:val="0"/>
      <w:marBottom w:val="0"/>
      <w:divBdr>
        <w:top w:val="none" w:sz="0" w:space="0" w:color="auto"/>
        <w:left w:val="none" w:sz="0" w:space="0" w:color="auto"/>
        <w:bottom w:val="none" w:sz="0" w:space="0" w:color="auto"/>
        <w:right w:val="none" w:sz="0" w:space="0" w:color="auto"/>
      </w:divBdr>
    </w:div>
    <w:div w:id="595019083">
      <w:bodyDiv w:val="1"/>
      <w:marLeft w:val="0"/>
      <w:marRight w:val="0"/>
      <w:marTop w:val="0"/>
      <w:marBottom w:val="0"/>
      <w:divBdr>
        <w:top w:val="none" w:sz="0" w:space="0" w:color="auto"/>
        <w:left w:val="none" w:sz="0" w:space="0" w:color="auto"/>
        <w:bottom w:val="none" w:sz="0" w:space="0" w:color="auto"/>
        <w:right w:val="none" w:sz="0" w:space="0" w:color="auto"/>
      </w:divBdr>
      <w:divsChild>
        <w:div w:id="744883208">
          <w:marLeft w:val="547"/>
          <w:marRight w:val="0"/>
          <w:marTop w:val="125"/>
          <w:marBottom w:val="0"/>
          <w:divBdr>
            <w:top w:val="none" w:sz="0" w:space="0" w:color="auto"/>
            <w:left w:val="none" w:sz="0" w:space="0" w:color="auto"/>
            <w:bottom w:val="none" w:sz="0" w:space="0" w:color="auto"/>
            <w:right w:val="none" w:sz="0" w:space="0" w:color="auto"/>
          </w:divBdr>
        </w:div>
        <w:div w:id="2011909175">
          <w:marLeft w:val="1166"/>
          <w:marRight w:val="0"/>
          <w:marTop w:val="106"/>
          <w:marBottom w:val="0"/>
          <w:divBdr>
            <w:top w:val="none" w:sz="0" w:space="0" w:color="auto"/>
            <w:left w:val="none" w:sz="0" w:space="0" w:color="auto"/>
            <w:bottom w:val="none" w:sz="0" w:space="0" w:color="auto"/>
            <w:right w:val="none" w:sz="0" w:space="0" w:color="auto"/>
          </w:divBdr>
        </w:div>
        <w:div w:id="1680885876">
          <w:marLeft w:val="1166"/>
          <w:marRight w:val="0"/>
          <w:marTop w:val="106"/>
          <w:marBottom w:val="0"/>
          <w:divBdr>
            <w:top w:val="none" w:sz="0" w:space="0" w:color="auto"/>
            <w:left w:val="none" w:sz="0" w:space="0" w:color="auto"/>
            <w:bottom w:val="none" w:sz="0" w:space="0" w:color="auto"/>
            <w:right w:val="none" w:sz="0" w:space="0" w:color="auto"/>
          </w:divBdr>
        </w:div>
      </w:divsChild>
    </w:div>
    <w:div w:id="690842393">
      <w:bodyDiv w:val="1"/>
      <w:marLeft w:val="0"/>
      <w:marRight w:val="0"/>
      <w:marTop w:val="0"/>
      <w:marBottom w:val="0"/>
      <w:divBdr>
        <w:top w:val="none" w:sz="0" w:space="0" w:color="auto"/>
        <w:left w:val="none" w:sz="0" w:space="0" w:color="auto"/>
        <w:bottom w:val="none" w:sz="0" w:space="0" w:color="auto"/>
        <w:right w:val="none" w:sz="0" w:space="0" w:color="auto"/>
      </w:divBdr>
      <w:divsChild>
        <w:div w:id="338166537">
          <w:marLeft w:val="547"/>
          <w:marRight w:val="0"/>
          <w:marTop w:val="125"/>
          <w:marBottom w:val="0"/>
          <w:divBdr>
            <w:top w:val="none" w:sz="0" w:space="0" w:color="auto"/>
            <w:left w:val="none" w:sz="0" w:space="0" w:color="auto"/>
            <w:bottom w:val="none" w:sz="0" w:space="0" w:color="auto"/>
            <w:right w:val="none" w:sz="0" w:space="0" w:color="auto"/>
          </w:divBdr>
        </w:div>
        <w:div w:id="801000852">
          <w:marLeft w:val="1166"/>
          <w:marRight w:val="0"/>
          <w:marTop w:val="106"/>
          <w:marBottom w:val="0"/>
          <w:divBdr>
            <w:top w:val="none" w:sz="0" w:space="0" w:color="auto"/>
            <w:left w:val="none" w:sz="0" w:space="0" w:color="auto"/>
            <w:bottom w:val="none" w:sz="0" w:space="0" w:color="auto"/>
            <w:right w:val="none" w:sz="0" w:space="0" w:color="auto"/>
          </w:divBdr>
        </w:div>
        <w:div w:id="609553899">
          <w:marLeft w:val="547"/>
          <w:marRight w:val="0"/>
          <w:marTop w:val="125"/>
          <w:marBottom w:val="0"/>
          <w:divBdr>
            <w:top w:val="none" w:sz="0" w:space="0" w:color="auto"/>
            <w:left w:val="none" w:sz="0" w:space="0" w:color="auto"/>
            <w:bottom w:val="none" w:sz="0" w:space="0" w:color="auto"/>
            <w:right w:val="none" w:sz="0" w:space="0" w:color="auto"/>
          </w:divBdr>
        </w:div>
        <w:div w:id="45566828">
          <w:marLeft w:val="1166"/>
          <w:marRight w:val="0"/>
          <w:marTop w:val="106"/>
          <w:marBottom w:val="0"/>
          <w:divBdr>
            <w:top w:val="none" w:sz="0" w:space="0" w:color="auto"/>
            <w:left w:val="none" w:sz="0" w:space="0" w:color="auto"/>
            <w:bottom w:val="none" w:sz="0" w:space="0" w:color="auto"/>
            <w:right w:val="none" w:sz="0" w:space="0" w:color="auto"/>
          </w:divBdr>
        </w:div>
        <w:div w:id="377709189">
          <w:marLeft w:val="1166"/>
          <w:marRight w:val="0"/>
          <w:marTop w:val="106"/>
          <w:marBottom w:val="0"/>
          <w:divBdr>
            <w:top w:val="none" w:sz="0" w:space="0" w:color="auto"/>
            <w:left w:val="none" w:sz="0" w:space="0" w:color="auto"/>
            <w:bottom w:val="none" w:sz="0" w:space="0" w:color="auto"/>
            <w:right w:val="none" w:sz="0" w:space="0" w:color="auto"/>
          </w:divBdr>
        </w:div>
      </w:divsChild>
    </w:div>
    <w:div w:id="766774262">
      <w:bodyDiv w:val="1"/>
      <w:marLeft w:val="0"/>
      <w:marRight w:val="0"/>
      <w:marTop w:val="0"/>
      <w:marBottom w:val="0"/>
      <w:divBdr>
        <w:top w:val="none" w:sz="0" w:space="0" w:color="auto"/>
        <w:left w:val="none" w:sz="0" w:space="0" w:color="auto"/>
        <w:bottom w:val="none" w:sz="0" w:space="0" w:color="auto"/>
        <w:right w:val="none" w:sz="0" w:space="0" w:color="auto"/>
      </w:divBdr>
    </w:div>
    <w:div w:id="848954774">
      <w:bodyDiv w:val="1"/>
      <w:marLeft w:val="0"/>
      <w:marRight w:val="0"/>
      <w:marTop w:val="0"/>
      <w:marBottom w:val="0"/>
      <w:divBdr>
        <w:top w:val="none" w:sz="0" w:space="0" w:color="auto"/>
        <w:left w:val="none" w:sz="0" w:space="0" w:color="auto"/>
        <w:bottom w:val="none" w:sz="0" w:space="0" w:color="auto"/>
        <w:right w:val="none" w:sz="0" w:space="0" w:color="auto"/>
      </w:divBdr>
    </w:div>
    <w:div w:id="1009409403">
      <w:bodyDiv w:val="1"/>
      <w:marLeft w:val="0"/>
      <w:marRight w:val="0"/>
      <w:marTop w:val="0"/>
      <w:marBottom w:val="0"/>
      <w:divBdr>
        <w:top w:val="none" w:sz="0" w:space="0" w:color="auto"/>
        <w:left w:val="none" w:sz="0" w:space="0" w:color="auto"/>
        <w:bottom w:val="none" w:sz="0" w:space="0" w:color="auto"/>
        <w:right w:val="none" w:sz="0" w:space="0" w:color="auto"/>
      </w:divBdr>
    </w:div>
    <w:div w:id="1087653729">
      <w:bodyDiv w:val="1"/>
      <w:marLeft w:val="0"/>
      <w:marRight w:val="0"/>
      <w:marTop w:val="0"/>
      <w:marBottom w:val="0"/>
      <w:divBdr>
        <w:top w:val="none" w:sz="0" w:space="0" w:color="auto"/>
        <w:left w:val="none" w:sz="0" w:space="0" w:color="auto"/>
        <w:bottom w:val="none" w:sz="0" w:space="0" w:color="auto"/>
        <w:right w:val="none" w:sz="0" w:space="0" w:color="auto"/>
      </w:divBdr>
    </w:div>
    <w:div w:id="1159926052">
      <w:bodyDiv w:val="1"/>
      <w:marLeft w:val="0"/>
      <w:marRight w:val="0"/>
      <w:marTop w:val="0"/>
      <w:marBottom w:val="0"/>
      <w:divBdr>
        <w:top w:val="none" w:sz="0" w:space="0" w:color="auto"/>
        <w:left w:val="none" w:sz="0" w:space="0" w:color="auto"/>
        <w:bottom w:val="none" w:sz="0" w:space="0" w:color="auto"/>
        <w:right w:val="none" w:sz="0" w:space="0" w:color="auto"/>
      </w:divBdr>
    </w:div>
    <w:div w:id="1278944968">
      <w:bodyDiv w:val="1"/>
      <w:marLeft w:val="0"/>
      <w:marRight w:val="0"/>
      <w:marTop w:val="0"/>
      <w:marBottom w:val="0"/>
      <w:divBdr>
        <w:top w:val="none" w:sz="0" w:space="0" w:color="auto"/>
        <w:left w:val="none" w:sz="0" w:space="0" w:color="auto"/>
        <w:bottom w:val="none" w:sz="0" w:space="0" w:color="auto"/>
        <w:right w:val="none" w:sz="0" w:space="0" w:color="auto"/>
      </w:divBdr>
    </w:div>
    <w:div w:id="1293436804">
      <w:bodyDiv w:val="1"/>
      <w:marLeft w:val="0"/>
      <w:marRight w:val="0"/>
      <w:marTop w:val="0"/>
      <w:marBottom w:val="0"/>
      <w:divBdr>
        <w:top w:val="none" w:sz="0" w:space="0" w:color="auto"/>
        <w:left w:val="none" w:sz="0" w:space="0" w:color="auto"/>
        <w:bottom w:val="none" w:sz="0" w:space="0" w:color="auto"/>
        <w:right w:val="none" w:sz="0" w:space="0" w:color="auto"/>
      </w:divBdr>
      <w:divsChild>
        <w:div w:id="1222524108">
          <w:marLeft w:val="547"/>
          <w:marRight w:val="0"/>
          <w:marTop w:val="125"/>
          <w:marBottom w:val="0"/>
          <w:divBdr>
            <w:top w:val="none" w:sz="0" w:space="0" w:color="auto"/>
            <w:left w:val="none" w:sz="0" w:space="0" w:color="auto"/>
            <w:bottom w:val="none" w:sz="0" w:space="0" w:color="auto"/>
            <w:right w:val="none" w:sz="0" w:space="0" w:color="auto"/>
          </w:divBdr>
        </w:div>
        <w:div w:id="1282610261">
          <w:marLeft w:val="547"/>
          <w:marRight w:val="0"/>
          <w:marTop w:val="125"/>
          <w:marBottom w:val="0"/>
          <w:divBdr>
            <w:top w:val="none" w:sz="0" w:space="0" w:color="auto"/>
            <w:left w:val="none" w:sz="0" w:space="0" w:color="auto"/>
            <w:bottom w:val="none" w:sz="0" w:space="0" w:color="auto"/>
            <w:right w:val="none" w:sz="0" w:space="0" w:color="auto"/>
          </w:divBdr>
        </w:div>
        <w:div w:id="143858418">
          <w:marLeft w:val="547"/>
          <w:marRight w:val="0"/>
          <w:marTop w:val="125"/>
          <w:marBottom w:val="0"/>
          <w:divBdr>
            <w:top w:val="none" w:sz="0" w:space="0" w:color="auto"/>
            <w:left w:val="none" w:sz="0" w:space="0" w:color="auto"/>
            <w:bottom w:val="none" w:sz="0" w:space="0" w:color="auto"/>
            <w:right w:val="none" w:sz="0" w:space="0" w:color="auto"/>
          </w:divBdr>
        </w:div>
      </w:divsChild>
    </w:div>
    <w:div w:id="1309361650">
      <w:bodyDiv w:val="1"/>
      <w:marLeft w:val="0"/>
      <w:marRight w:val="0"/>
      <w:marTop w:val="0"/>
      <w:marBottom w:val="0"/>
      <w:divBdr>
        <w:top w:val="none" w:sz="0" w:space="0" w:color="auto"/>
        <w:left w:val="none" w:sz="0" w:space="0" w:color="auto"/>
        <w:bottom w:val="none" w:sz="0" w:space="0" w:color="auto"/>
        <w:right w:val="none" w:sz="0" w:space="0" w:color="auto"/>
      </w:divBdr>
      <w:divsChild>
        <w:div w:id="41947007">
          <w:marLeft w:val="547"/>
          <w:marRight w:val="0"/>
          <w:marTop w:val="125"/>
          <w:marBottom w:val="0"/>
          <w:divBdr>
            <w:top w:val="none" w:sz="0" w:space="0" w:color="auto"/>
            <w:left w:val="none" w:sz="0" w:space="0" w:color="auto"/>
            <w:bottom w:val="none" w:sz="0" w:space="0" w:color="auto"/>
            <w:right w:val="none" w:sz="0" w:space="0" w:color="auto"/>
          </w:divBdr>
        </w:div>
        <w:div w:id="902986038">
          <w:marLeft w:val="547"/>
          <w:marRight w:val="0"/>
          <w:marTop w:val="125"/>
          <w:marBottom w:val="0"/>
          <w:divBdr>
            <w:top w:val="none" w:sz="0" w:space="0" w:color="auto"/>
            <w:left w:val="none" w:sz="0" w:space="0" w:color="auto"/>
            <w:bottom w:val="none" w:sz="0" w:space="0" w:color="auto"/>
            <w:right w:val="none" w:sz="0" w:space="0" w:color="auto"/>
          </w:divBdr>
        </w:div>
        <w:div w:id="1843081218">
          <w:marLeft w:val="547"/>
          <w:marRight w:val="0"/>
          <w:marTop w:val="125"/>
          <w:marBottom w:val="0"/>
          <w:divBdr>
            <w:top w:val="none" w:sz="0" w:space="0" w:color="auto"/>
            <w:left w:val="none" w:sz="0" w:space="0" w:color="auto"/>
            <w:bottom w:val="none" w:sz="0" w:space="0" w:color="auto"/>
            <w:right w:val="none" w:sz="0" w:space="0" w:color="auto"/>
          </w:divBdr>
        </w:div>
      </w:divsChild>
    </w:div>
    <w:div w:id="1332105812">
      <w:bodyDiv w:val="1"/>
      <w:marLeft w:val="0"/>
      <w:marRight w:val="0"/>
      <w:marTop w:val="0"/>
      <w:marBottom w:val="0"/>
      <w:divBdr>
        <w:top w:val="none" w:sz="0" w:space="0" w:color="auto"/>
        <w:left w:val="none" w:sz="0" w:space="0" w:color="auto"/>
        <w:bottom w:val="none" w:sz="0" w:space="0" w:color="auto"/>
        <w:right w:val="none" w:sz="0" w:space="0" w:color="auto"/>
      </w:divBdr>
      <w:divsChild>
        <w:div w:id="79526104">
          <w:marLeft w:val="547"/>
          <w:marRight w:val="0"/>
          <w:marTop w:val="125"/>
          <w:marBottom w:val="0"/>
          <w:divBdr>
            <w:top w:val="none" w:sz="0" w:space="0" w:color="auto"/>
            <w:left w:val="none" w:sz="0" w:space="0" w:color="auto"/>
            <w:bottom w:val="none" w:sz="0" w:space="0" w:color="auto"/>
            <w:right w:val="none" w:sz="0" w:space="0" w:color="auto"/>
          </w:divBdr>
        </w:div>
        <w:div w:id="1119950495">
          <w:marLeft w:val="547"/>
          <w:marRight w:val="0"/>
          <w:marTop w:val="125"/>
          <w:marBottom w:val="0"/>
          <w:divBdr>
            <w:top w:val="none" w:sz="0" w:space="0" w:color="auto"/>
            <w:left w:val="none" w:sz="0" w:space="0" w:color="auto"/>
            <w:bottom w:val="none" w:sz="0" w:space="0" w:color="auto"/>
            <w:right w:val="none" w:sz="0" w:space="0" w:color="auto"/>
          </w:divBdr>
        </w:div>
      </w:divsChild>
    </w:div>
    <w:div w:id="1360929196">
      <w:bodyDiv w:val="1"/>
      <w:marLeft w:val="0"/>
      <w:marRight w:val="0"/>
      <w:marTop w:val="0"/>
      <w:marBottom w:val="0"/>
      <w:divBdr>
        <w:top w:val="none" w:sz="0" w:space="0" w:color="auto"/>
        <w:left w:val="none" w:sz="0" w:space="0" w:color="auto"/>
        <w:bottom w:val="none" w:sz="0" w:space="0" w:color="auto"/>
        <w:right w:val="none" w:sz="0" w:space="0" w:color="auto"/>
      </w:divBdr>
    </w:div>
    <w:div w:id="1447895024">
      <w:bodyDiv w:val="1"/>
      <w:marLeft w:val="0"/>
      <w:marRight w:val="0"/>
      <w:marTop w:val="0"/>
      <w:marBottom w:val="0"/>
      <w:divBdr>
        <w:top w:val="none" w:sz="0" w:space="0" w:color="auto"/>
        <w:left w:val="none" w:sz="0" w:space="0" w:color="auto"/>
        <w:bottom w:val="none" w:sz="0" w:space="0" w:color="auto"/>
        <w:right w:val="none" w:sz="0" w:space="0" w:color="auto"/>
      </w:divBdr>
      <w:divsChild>
        <w:div w:id="402527406">
          <w:marLeft w:val="547"/>
          <w:marRight w:val="0"/>
          <w:marTop w:val="125"/>
          <w:marBottom w:val="0"/>
          <w:divBdr>
            <w:top w:val="none" w:sz="0" w:space="0" w:color="auto"/>
            <w:left w:val="none" w:sz="0" w:space="0" w:color="auto"/>
            <w:bottom w:val="none" w:sz="0" w:space="0" w:color="auto"/>
            <w:right w:val="none" w:sz="0" w:space="0" w:color="auto"/>
          </w:divBdr>
        </w:div>
      </w:divsChild>
    </w:div>
    <w:div w:id="1684891253">
      <w:bodyDiv w:val="1"/>
      <w:marLeft w:val="0"/>
      <w:marRight w:val="0"/>
      <w:marTop w:val="0"/>
      <w:marBottom w:val="0"/>
      <w:divBdr>
        <w:top w:val="none" w:sz="0" w:space="0" w:color="auto"/>
        <w:left w:val="none" w:sz="0" w:space="0" w:color="auto"/>
        <w:bottom w:val="none" w:sz="0" w:space="0" w:color="auto"/>
        <w:right w:val="none" w:sz="0" w:space="0" w:color="auto"/>
      </w:divBdr>
    </w:div>
    <w:div w:id="1750930165">
      <w:bodyDiv w:val="1"/>
      <w:marLeft w:val="0"/>
      <w:marRight w:val="0"/>
      <w:marTop w:val="0"/>
      <w:marBottom w:val="0"/>
      <w:divBdr>
        <w:top w:val="none" w:sz="0" w:space="0" w:color="auto"/>
        <w:left w:val="none" w:sz="0" w:space="0" w:color="auto"/>
        <w:bottom w:val="none" w:sz="0" w:space="0" w:color="auto"/>
        <w:right w:val="none" w:sz="0" w:space="0" w:color="auto"/>
      </w:divBdr>
    </w:div>
    <w:div w:id="1861505212">
      <w:bodyDiv w:val="1"/>
      <w:marLeft w:val="0"/>
      <w:marRight w:val="0"/>
      <w:marTop w:val="0"/>
      <w:marBottom w:val="0"/>
      <w:divBdr>
        <w:top w:val="none" w:sz="0" w:space="0" w:color="auto"/>
        <w:left w:val="none" w:sz="0" w:space="0" w:color="auto"/>
        <w:bottom w:val="none" w:sz="0" w:space="0" w:color="auto"/>
        <w:right w:val="none" w:sz="0" w:space="0" w:color="auto"/>
      </w:divBdr>
    </w:div>
    <w:div w:id="1982076995">
      <w:bodyDiv w:val="1"/>
      <w:marLeft w:val="0"/>
      <w:marRight w:val="0"/>
      <w:marTop w:val="0"/>
      <w:marBottom w:val="0"/>
      <w:divBdr>
        <w:top w:val="none" w:sz="0" w:space="0" w:color="auto"/>
        <w:left w:val="none" w:sz="0" w:space="0" w:color="auto"/>
        <w:bottom w:val="none" w:sz="0" w:space="0" w:color="auto"/>
        <w:right w:val="none" w:sz="0" w:space="0" w:color="auto"/>
      </w:divBdr>
      <w:divsChild>
        <w:div w:id="1781755387">
          <w:marLeft w:val="547"/>
          <w:marRight w:val="0"/>
          <w:marTop w:val="125"/>
          <w:marBottom w:val="0"/>
          <w:divBdr>
            <w:top w:val="none" w:sz="0" w:space="0" w:color="auto"/>
            <w:left w:val="none" w:sz="0" w:space="0" w:color="auto"/>
            <w:bottom w:val="none" w:sz="0" w:space="0" w:color="auto"/>
            <w:right w:val="none" w:sz="0" w:space="0" w:color="auto"/>
          </w:divBdr>
        </w:div>
        <w:div w:id="1296444766">
          <w:marLeft w:val="1166"/>
          <w:marRight w:val="0"/>
          <w:marTop w:val="106"/>
          <w:marBottom w:val="0"/>
          <w:divBdr>
            <w:top w:val="none" w:sz="0" w:space="0" w:color="auto"/>
            <w:left w:val="none" w:sz="0" w:space="0" w:color="auto"/>
            <w:bottom w:val="none" w:sz="0" w:space="0" w:color="auto"/>
            <w:right w:val="none" w:sz="0" w:space="0" w:color="auto"/>
          </w:divBdr>
        </w:div>
        <w:div w:id="612640090">
          <w:marLeft w:val="1166"/>
          <w:marRight w:val="0"/>
          <w:marTop w:val="106"/>
          <w:marBottom w:val="0"/>
          <w:divBdr>
            <w:top w:val="none" w:sz="0" w:space="0" w:color="auto"/>
            <w:left w:val="none" w:sz="0" w:space="0" w:color="auto"/>
            <w:bottom w:val="none" w:sz="0" w:space="0" w:color="auto"/>
            <w:right w:val="none" w:sz="0" w:space="0" w:color="auto"/>
          </w:divBdr>
        </w:div>
      </w:divsChild>
    </w:div>
    <w:div w:id="2007778005">
      <w:bodyDiv w:val="1"/>
      <w:marLeft w:val="0"/>
      <w:marRight w:val="0"/>
      <w:marTop w:val="0"/>
      <w:marBottom w:val="0"/>
      <w:divBdr>
        <w:top w:val="none" w:sz="0" w:space="0" w:color="auto"/>
        <w:left w:val="none" w:sz="0" w:space="0" w:color="auto"/>
        <w:bottom w:val="none" w:sz="0" w:space="0" w:color="auto"/>
        <w:right w:val="none" w:sz="0" w:space="0" w:color="auto"/>
      </w:divBdr>
    </w:div>
    <w:div w:id="2041852024">
      <w:bodyDiv w:val="1"/>
      <w:marLeft w:val="0"/>
      <w:marRight w:val="0"/>
      <w:marTop w:val="0"/>
      <w:marBottom w:val="0"/>
      <w:divBdr>
        <w:top w:val="none" w:sz="0" w:space="0" w:color="auto"/>
        <w:left w:val="none" w:sz="0" w:space="0" w:color="auto"/>
        <w:bottom w:val="none" w:sz="0" w:space="0" w:color="auto"/>
        <w:right w:val="none" w:sz="0" w:space="0" w:color="auto"/>
      </w:divBdr>
      <w:divsChild>
        <w:div w:id="2006542543">
          <w:marLeft w:val="547"/>
          <w:marRight w:val="0"/>
          <w:marTop w:val="125"/>
          <w:marBottom w:val="0"/>
          <w:divBdr>
            <w:top w:val="none" w:sz="0" w:space="0" w:color="auto"/>
            <w:left w:val="none" w:sz="0" w:space="0" w:color="auto"/>
            <w:bottom w:val="none" w:sz="0" w:space="0" w:color="auto"/>
            <w:right w:val="none" w:sz="0" w:space="0" w:color="auto"/>
          </w:divBdr>
        </w:div>
        <w:div w:id="866140534">
          <w:marLeft w:val="547"/>
          <w:marRight w:val="0"/>
          <w:marTop w:val="125"/>
          <w:marBottom w:val="0"/>
          <w:divBdr>
            <w:top w:val="none" w:sz="0" w:space="0" w:color="auto"/>
            <w:left w:val="none" w:sz="0" w:space="0" w:color="auto"/>
            <w:bottom w:val="none" w:sz="0" w:space="0" w:color="auto"/>
            <w:right w:val="none" w:sz="0" w:space="0" w:color="auto"/>
          </w:divBdr>
        </w:div>
      </w:divsChild>
    </w:div>
    <w:div w:id="2043625935">
      <w:bodyDiv w:val="1"/>
      <w:marLeft w:val="0"/>
      <w:marRight w:val="0"/>
      <w:marTop w:val="0"/>
      <w:marBottom w:val="0"/>
      <w:divBdr>
        <w:top w:val="none" w:sz="0" w:space="0" w:color="auto"/>
        <w:left w:val="none" w:sz="0" w:space="0" w:color="auto"/>
        <w:bottom w:val="none" w:sz="0" w:space="0" w:color="auto"/>
        <w:right w:val="none" w:sz="0" w:space="0" w:color="auto"/>
      </w:divBdr>
      <w:divsChild>
        <w:div w:id="1477260991">
          <w:marLeft w:val="547"/>
          <w:marRight w:val="0"/>
          <w:marTop w:val="125"/>
          <w:marBottom w:val="0"/>
          <w:divBdr>
            <w:top w:val="none" w:sz="0" w:space="0" w:color="auto"/>
            <w:left w:val="none" w:sz="0" w:space="0" w:color="auto"/>
            <w:bottom w:val="none" w:sz="0" w:space="0" w:color="auto"/>
            <w:right w:val="none" w:sz="0" w:space="0" w:color="auto"/>
          </w:divBdr>
        </w:div>
        <w:div w:id="739600124">
          <w:marLeft w:val="1166"/>
          <w:marRight w:val="0"/>
          <w:marTop w:val="106"/>
          <w:marBottom w:val="0"/>
          <w:divBdr>
            <w:top w:val="none" w:sz="0" w:space="0" w:color="auto"/>
            <w:left w:val="none" w:sz="0" w:space="0" w:color="auto"/>
            <w:bottom w:val="none" w:sz="0" w:space="0" w:color="auto"/>
            <w:right w:val="none" w:sz="0" w:space="0" w:color="auto"/>
          </w:divBdr>
        </w:div>
        <w:div w:id="1568371138">
          <w:marLeft w:val="1800"/>
          <w:marRight w:val="0"/>
          <w:marTop w:val="96"/>
          <w:marBottom w:val="0"/>
          <w:divBdr>
            <w:top w:val="none" w:sz="0" w:space="0" w:color="auto"/>
            <w:left w:val="none" w:sz="0" w:space="0" w:color="auto"/>
            <w:bottom w:val="none" w:sz="0" w:space="0" w:color="auto"/>
            <w:right w:val="none" w:sz="0" w:space="0" w:color="auto"/>
          </w:divBdr>
        </w:div>
        <w:div w:id="1162506865">
          <w:marLeft w:val="1166"/>
          <w:marRight w:val="0"/>
          <w:marTop w:val="106"/>
          <w:marBottom w:val="0"/>
          <w:divBdr>
            <w:top w:val="none" w:sz="0" w:space="0" w:color="auto"/>
            <w:left w:val="none" w:sz="0" w:space="0" w:color="auto"/>
            <w:bottom w:val="none" w:sz="0" w:space="0" w:color="auto"/>
            <w:right w:val="none" w:sz="0" w:space="0" w:color="auto"/>
          </w:divBdr>
        </w:div>
        <w:div w:id="664015456">
          <w:marLeft w:val="1800"/>
          <w:marRight w:val="0"/>
          <w:marTop w:val="96"/>
          <w:marBottom w:val="0"/>
          <w:divBdr>
            <w:top w:val="none" w:sz="0" w:space="0" w:color="auto"/>
            <w:left w:val="none" w:sz="0" w:space="0" w:color="auto"/>
            <w:bottom w:val="none" w:sz="0" w:space="0" w:color="auto"/>
            <w:right w:val="none" w:sz="0" w:space="0" w:color="auto"/>
          </w:divBdr>
        </w:div>
      </w:divsChild>
    </w:div>
    <w:div w:id="2127040420">
      <w:bodyDiv w:val="1"/>
      <w:marLeft w:val="0"/>
      <w:marRight w:val="0"/>
      <w:marTop w:val="0"/>
      <w:marBottom w:val="0"/>
      <w:divBdr>
        <w:top w:val="none" w:sz="0" w:space="0" w:color="auto"/>
        <w:left w:val="none" w:sz="0" w:space="0" w:color="auto"/>
        <w:bottom w:val="none" w:sz="0" w:space="0" w:color="auto"/>
        <w:right w:val="none" w:sz="0" w:space="0" w:color="auto"/>
      </w:divBdr>
      <w:divsChild>
        <w:div w:id="324666678">
          <w:marLeft w:val="547"/>
          <w:marRight w:val="0"/>
          <w:marTop w:val="125"/>
          <w:marBottom w:val="0"/>
          <w:divBdr>
            <w:top w:val="none" w:sz="0" w:space="0" w:color="auto"/>
            <w:left w:val="none" w:sz="0" w:space="0" w:color="auto"/>
            <w:bottom w:val="none" w:sz="0" w:space="0" w:color="auto"/>
            <w:right w:val="none" w:sz="0" w:space="0" w:color="auto"/>
          </w:divBdr>
        </w:div>
        <w:div w:id="1031301527">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hyperlink" Target="http://www.radicalcartography.net/?projectionref"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egsc.usgs.gov/isb/pubs/MapProjections/projections.html" TargetMode="External"/><Relationship Id="rId2" Type="http://schemas.openxmlformats.org/officeDocument/2006/relationships/numbering" Target="numbering.xml"/><Relationship Id="rId16" Type="http://schemas.openxmlformats.org/officeDocument/2006/relationships/hyperlink" Target="http://www.youtube.com/watch?v=2LcyMemJ3dE" TargetMode="External"/><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eader" Target="header1.xml"/><Relationship Id="rId57" Type="http://schemas.microsoft.com/office/2011/relationships/commentsExtended" Target="commentsExtended.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jpeg"/><Relationship Id="rId52"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hyperlink" Target="http://www.flexprojector.com/"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36D0BD-7FFD-46D2-ADA1-1E022EAE2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4663</TotalTime>
  <Pages>28</Pages>
  <Words>6057</Words>
  <Characters>34528</Characters>
  <Application>Microsoft Office Word</Application>
  <DocSecurity>0</DocSecurity>
  <Lines>287</Lines>
  <Paragraphs>81</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40504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104</cp:revision>
  <dcterms:created xsi:type="dcterms:W3CDTF">2013-03-06T22:14:00Z</dcterms:created>
  <dcterms:modified xsi:type="dcterms:W3CDTF">2013-11-14T19:39:00Z</dcterms:modified>
</cp:coreProperties>
</file>