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1C2599" w14:textId="77777777" w:rsidR="00021C4D" w:rsidRPr="00DA31E2" w:rsidRDefault="00021C4D" w:rsidP="009B2384">
      <w:pPr>
        <w:pStyle w:val="Title"/>
        <w:rPr>
          <w:rFonts w:eastAsia="Meiryo UI"/>
        </w:rPr>
      </w:pPr>
      <w:r w:rsidRPr="00DA31E2">
        <w:rPr>
          <w:rFonts w:eastAsia="Meiryo UI"/>
        </w:rPr>
        <w:t xml:space="preserve">Lesson </w:t>
      </w:r>
      <w:r w:rsidR="00473EA6" w:rsidRPr="00DA31E2">
        <w:rPr>
          <w:rFonts w:eastAsia="Meiryo UI"/>
        </w:rPr>
        <w:t>1</w:t>
      </w:r>
      <w:r w:rsidRPr="00DA31E2">
        <w:rPr>
          <w:rFonts w:eastAsia="Meiryo UI"/>
        </w:rPr>
        <w:t xml:space="preserve">: </w:t>
      </w:r>
      <w:r w:rsidR="00473EA6" w:rsidRPr="00DA31E2">
        <w:rPr>
          <w:rFonts w:eastAsia="Meiryo UI"/>
        </w:rPr>
        <w:t>Geographic Information Systems</w:t>
      </w:r>
    </w:p>
    <w:p w14:paraId="233FB3AC" w14:textId="6B856F3C" w:rsidR="00021C4D" w:rsidRDefault="00021C4D" w:rsidP="00BA3289">
      <w:pPr>
        <w:pStyle w:val="Heading2"/>
        <w:rPr>
          <w:rFonts w:eastAsia="Meiryo UI"/>
        </w:rPr>
      </w:pPr>
      <w:r w:rsidRPr="00DA31E2">
        <w:rPr>
          <w:rFonts w:eastAsia="Meiryo UI"/>
        </w:rPr>
        <w:t>INTRODUCTION</w:t>
      </w:r>
    </w:p>
    <w:p w14:paraId="083419D3" w14:textId="51CF69AD" w:rsidR="00B2468C" w:rsidRPr="00B2468C" w:rsidRDefault="00B2468C" w:rsidP="00B2468C">
      <w:pPr>
        <w:rPr>
          <w:rFonts w:ascii="Verdana" w:hAnsi="Verdana"/>
        </w:rPr>
      </w:pPr>
      <w:r w:rsidRPr="00B2468C">
        <w:rPr>
          <w:rFonts w:ascii="Verdana" w:hAnsi="Verdana" w:cs="Articulate"/>
          <w:color w:val="1A1A1A"/>
        </w:rPr>
        <w:t>In this lesson you will learn about Geographical Information Systems (GIS) and the components that make up GIS as they relate to the geospatial technology industry. Various examples of how GIS can be used and the distribution of data as it relates to GIS technology are discussed in this lesson. You will also learn about the fundamental concepts of spatial analysis which are space, location, and distance through information and examples.</w:t>
      </w:r>
    </w:p>
    <w:p w14:paraId="5DDC9471" w14:textId="77777777" w:rsidR="00021C4D" w:rsidRPr="00DA31E2" w:rsidRDefault="00021C4D" w:rsidP="009B2384">
      <w:pPr>
        <w:pStyle w:val="Heading2"/>
        <w:rPr>
          <w:rFonts w:eastAsia="Meiryo UI"/>
        </w:rPr>
      </w:pPr>
      <w:r w:rsidRPr="00DA31E2">
        <w:rPr>
          <w:rFonts w:eastAsia="Meiryo UI"/>
        </w:rPr>
        <w:t xml:space="preserve">LESSON OBJECTIVES </w:t>
      </w:r>
    </w:p>
    <w:p w14:paraId="72378D69" w14:textId="77777777" w:rsidR="00021C4D" w:rsidRPr="00B2468C" w:rsidRDefault="00021C4D" w:rsidP="00021C4D">
      <w:pPr>
        <w:rPr>
          <w:rFonts w:ascii="Verdana" w:eastAsia="Meiryo UI" w:hAnsi="Verdana" w:cs="Arial"/>
        </w:rPr>
      </w:pPr>
      <w:r w:rsidRPr="00B2468C">
        <w:rPr>
          <w:rFonts w:ascii="Verdana" w:eastAsia="Meiryo UI" w:hAnsi="Verdana" w:cs="Arial"/>
        </w:rPr>
        <w:t>By the end of this lesson, you will be able to:</w:t>
      </w:r>
    </w:p>
    <w:p w14:paraId="5838F798" w14:textId="77777777" w:rsidR="00021C4D" w:rsidRPr="00B2468C" w:rsidRDefault="00021C4D" w:rsidP="00021C4D">
      <w:pPr>
        <w:rPr>
          <w:rFonts w:ascii="Verdana" w:eastAsia="Meiryo UI" w:hAnsi="Verdana" w:cs="Arial"/>
        </w:rPr>
      </w:pPr>
      <w:r w:rsidRPr="00B2468C">
        <w:rPr>
          <w:rFonts w:ascii="Verdana" w:eastAsia="Meiryo UI" w:hAnsi="Verdana" w:cs="Arial"/>
        </w:rPr>
        <w:t>1.</w:t>
      </w:r>
      <w:r w:rsidR="00C90FE0" w:rsidRPr="00B2468C">
        <w:rPr>
          <w:rFonts w:ascii="Verdana" w:eastAsia="Meiryo UI" w:hAnsi="Verdana" w:cs="Arial"/>
        </w:rPr>
        <w:t xml:space="preserve"> Discuss the geospatial technology industry and its sectors.</w:t>
      </w:r>
    </w:p>
    <w:p w14:paraId="1C7F6534" w14:textId="77777777" w:rsidR="00021C4D" w:rsidRPr="00B2468C" w:rsidRDefault="00021C4D" w:rsidP="00021C4D">
      <w:pPr>
        <w:rPr>
          <w:rFonts w:ascii="Verdana" w:eastAsia="Meiryo UI" w:hAnsi="Verdana" w:cs="Arial"/>
        </w:rPr>
      </w:pPr>
      <w:r w:rsidRPr="00B2468C">
        <w:rPr>
          <w:rFonts w:ascii="Verdana" w:eastAsia="Meiryo UI" w:hAnsi="Verdana" w:cs="Arial"/>
        </w:rPr>
        <w:t xml:space="preserve">2. </w:t>
      </w:r>
      <w:r w:rsidR="00C90FE0" w:rsidRPr="00B2468C">
        <w:rPr>
          <w:rFonts w:ascii="Verdana" w:eastAsia="Meiryo UI" w:hAnsi="Verdana" w:cs="Arial"/>
        </w:rPr>
        <w:t>Describe the major technological systems uses within the geospatial industry.</w:t>
      </w:r>
    </w:p>
    <w:p w14:paraId="5E5A2D57" w14:textId="77777777" w:rsidR="00021C4D" w:rsidRPr="00DA31E2" w:rsidRDefault="00021C4D" w:rsidP="009B2384">
      <w:pPr>
        <w:pStyle w:val="Heading2"/>
      </w:pPr>
      <w:r w:rsidRPr="00DA31E2">
        <w:t>LEARNING SEQUENCE</w:t>
      </w:r>
    </w:p>
    <w:tbl>
      <w:tblPr>
        <w:tblStyle w:val="TableGrid"/>
        <w:tblW w:w="0" w:type="auto"/>
        <w:tblLook w:val="04A0" w:firstRow="1" w:lastRow="0" w:firstColumn="1" w:lastColumn="0" w:noHBand="0" w:noVBand="1"/>
      </w:tblPr>
      <w:tblGrid>
        <w:gridCol w:w="2425"/>
        <w:gridCol w:w="6925"/>
      </w:tblGrid>
      <w:tr w:rsidR="00021C4D" w:rsidRPr="00DA31E2" w14:paraId="0B50F8A2" w14:textId="77777777" w:rsidTr="0019371A">
        <w:tc>
          <w:tcPr>
            <w:tcW w:w="9350" w:type="dxa"/>
            <w:gridSpan w:val="2"/>
            <w:shd w:val="clear" w:color="auto" w:fill="000000" w:themeFill="text1"/>
          </w:tcPr>
          <w:p w14:paraId="448A5E50" w14:textId="77777777" w:rsidR="00021C4D" w:rsidRPr="00DA31E2" w:rsidRDefault="00021C4D" w:rsidP="0019371A">
            <w:pPr>
              <w:jc w:val="center"/>
              <w:rPr>
                <w:rFonts w:ascii="Verdana" w:hAnsi="Verdana" w:cs="Arial"/>
                <w:b/>
                <w:sz w:val="28"/>
                <w:szCs w:val="28"/>
              </w:rPr>
            </w:pPr>
          </w:p>
        </w:tc>
      </w:tr>
      <w:tr w:rsidR="00021C4D" w:rsidRPr="00DA31E2" w14:paraId="59FC8F39" w14:textId="77777777" w:rsidTr="0019371A">
        <w:trPr>
          <w:trHeight w:val="287"/>
        </w:trPr>
        <w:tc>
          <w:tcPr>
            <w:tcW w:w="2425" w:type="dxa"/>
          </w:tcPr>
          <w:p w14:paraId="3C5F22F6" w14:textId="77777777" w:rsidR="00021C4D" w:rsidRPr="00B2468C" w:rsidRDefault="00021C4D" w:rsidP="0019371A">
            <w:pPr>
              <w:rPr>
                <w:rFonts w:ascii="Verdana" w:hAnsi="Verdana" w:cs="Arial"/>
              </w:rPr>
            </w:pPr>
            <w:r w:rsidRPr="00B2468C">
              <w:rPr>
                <w:rFonts w:ascii="Verdana" w:hAnsi="Verdana" w:cs="Arial"/>
              </w:rPr>
              <w:t>Required Reading</w:t>
            </w:r>
          </w:p>
        </w:tc>
        <w:tc>
          <w:tcPr>
            <w:tcW w:w="6925" w:type="dxa"/>
          </w:tcPr>
          <w:p w14:paraId="28CD157B" w14:textId="77777777" w:rsidR="00DA31E2" w:rsidRPr="00B2468C" w:rsidRDefault="00DA31E2" w:rsidP="00C90FE0">
            <w:pPr>
              <w:rPr>
                <w:rFonts w:ascii="Verdana" w:hAnsi="Verdana" w:cs="Arial"/>
              </w:rPr>
            </w:pPr>
            <w:r w:rsidRPr="00B2468C">
              <w:rPr>
                <w:rFonts w:ascii="Verdana" w:hAnsi="Verdana" w:cs="Arial"/>
              </w:rPr>
              <w:t>Read the following:</w:t>
            </w:r>
          </w:p>
          <w:p w14:paraId="5EBDC88D" w14:textId="77777777" w:rsidR="00021C4D" w:rsidRPr="00B2468C" w:rsidRDefault="00C90FE0" w:rsidP="00C90FE0">
            <w:pPr>
              <w:rPr>
                <w:rFonts w:ascii="Verdana" w:hAnsi="Verdana" w:cs="Arial"/>
              </w:rPr>
            </w:pPr>
            <w:r w:rsidRPr="00B2468C">
              <w:rPr>
                <w:rFonts w:ascii="Verdana" w:hAnsi="Verdana" w:cs="Arial"/>
              </w:rPr>
              <w:t>Geographic Information Systems</w:t>
            </w:r>
          </w:p>
          <w:p w14:paraId="31C3C442" w14:textId="77777777" w:rsidR="00C90FE0" w:rsidRPr="00B2468C" w:rsidRDefault="00C90FE0" w:rsidP="00B2468C">
            <w:pPr>
              <w:pStyle w:val="ListParagraph"/>
              <w:numPr>
                <w:ilvl w:val="0"/>
                <w:numId w:val="5"/>
              </w:numPr>
              <w:spacing w:after="0" w:line="240" w:lineRule="auto"/>
              <w:ind w:left="455"/>
              <w:rPr>
                <w:rFonts w:ascii="Verdana" w:eastAsia="Meiryo UI" w:hAnsi="Verdana" w:cs="Arial"/>
              </w:rPr>
            </w:pPr>
            <w:r w:rsidRPr="00B2468C">
              <w:rPr>
                <w:rFonts w:ascii="Verdana" w:eastAsia="Meiryo UI" w:hAnsi="Verdana" w:cs="Arial"/>
              </w:rPr>
              <w:t>What are Geographic Information Systems?</w:t>
            </w:r>
          </w:p>
          <w:p w14:paraId="3E4CD532" w14:textId="77777777" w:rsidR="00C90FE0" w:rsidRPr="00B2468C" w:rsidRDefault="00C90FE0" w:rsidP="00B2468C">
            <w:pPr>
              <w:pStyle w:val="ListParagraph"/>
              <w:numPr>
                <w:ilvl w:val="0"/>
                <w:numId w:val="5"/>
              </w:numPr>
              <w:spacing w:after="0" w:line="240" w:lineRule="auto"/>
              <w:ind w:left="455"/>
              <w:rPr>
                <w:rFonts w:ascii="Verdana" w:eastAsia="Meiryo UI" w:hAnsi="Verdana" w:cs="Arial"/>
              </w:rPr>
            </w:pPr>
            <w:r w:rsidRPr="00B2468C">
              <w:rPr>
                <w:rFonts w:ascii="Verdana" w:eastAsia="Meiryo UI" w:hAnsi="Verdana" w:cs="Arial"/>
              </w:rPr>
              <w:t>Components of GIS</w:t>
            </w:r>
          </w:p>
          <w:p w14:paraId="249BA201" w14:textId="77777777" w:rsidR="00C90FE0" w:rsidRPr="00B2468C" w:rsidRDefault="00C90FE0" w:rsidP="00B2468C">
            <w:pPr>
              <w:pStyle w:val="ListParagraph"/>
              <w:numPr>
                <w:ilvl w:val="0"/>
                <w:numId w:val="5"/>
              </w:numPr>
              <w:spacing w:after="0" w:line="240" w:lineRule="auto"/>
              <w:ind w:left="455"/>
              <w:rPr>
                <w:rFonts w:ascii="Verdana" w:hAnsi="Verdana" w:cs="Arial"/>
              </w:rPr>
            </w:pPr>
            <w:r w:rsidRPr="00B2468C">
              <w:rPr>
                <w:rFonts w:ascii="Verdana" w:hAnsi="Verdana" w:cs="Arial"/>
              </w:rPr>
              <w:t>Thinking about Space</w:t>
            </w:r>
          </w:p>
          <w:p w14:paraId="01A2B4BE" w14:textId="77777777" w:rsidR="00DA31E2" w:rsidRPr="00B2468C" w:rsidRDefault="00DA31E2" w:rsidP="00DA31E2">
            <w:pPr>
              <w:pStyle w:val="ListParagraph"/>
              <w:spacing w:after="0" w:line="240" w:lineRule="auto"/>
              <w:ind w:left="1440"/>
              <w:rPr>
                <w:rFonts w:ascii="Verdana" w:hAnsi="Verdana" w:cs="Arial"/>
              </w:rPr>
            </w:pPr>
          </w:p>
        </w:tc>
      </w:tr>
      <w:tr w:rsidR="00F37899" w:rsidRPr="00DA31E2" w14:paraId="7DF2CA52" w14:textId="77777777" w:rsidTr="0019371A">
        <w:trPr>
          <w:trHeight w:val="287"/>
        </w:trPr>
        <w:tc>
          <w:tcPr>
            <w:tcW w:w="2425" w:type="dxa"/>
          </w:tcPr>
          <w:p w14:paraId="1D1F7602" w14:textId="66489643" w:rsidR="00F37899" w:rsidRPr="00B2468C" w:rsidRDefault="00F37899" w:rsidP="0019371A">
            <w:pPr>
              <w:rPr>
                <w:rFonts w:ascii="Verdana" w:hAnsi="Verdana" w:cs="Arial"/>
              </w:rPr>
            </w:pPr>
            <w:r w:rsidRPr="00B2468C">
              <w:rPr>
                <w:rFonts w:ascii="Verdana" w:hAnsi="Verdana" w:cs="Arial"/>
              </w:rPr>
              <w:t>Resources</w:t>
            </w:r>
          </w:p>
        </w:tc>
        <w:tc>
          <w:tcPr>
            <w:tcW w:w="6925" w:type="dxa"/>
          </w:tcPr>
          <w:p w14:paraId="09B96687" w14:textId="77777777" w:rsidR="00F37899" w:rsidRPr="00B2468C" w:rsidRDefault="00F37899" w:rsidP="00C90FE0">
            <w:pPr>
              <w:rPr>
                <w:rFonts w:ascii="Verdana" w:hAnsi="Verdana" w:cs="Arial"/>
              </w:rPr>
            </w:pPr>
            <w:r w:rsidRPr="00B2468C">
              <w:rPr>
                <w:rFonts w:ascii="Verdana" w:hAnsi="Verdana" w:cs="Arial"/>
              </w:rPr>
              <w:t>View the following:</w:t>
            </w:r>
          </w:p>
          <w:p w14:paraId="5AFED9B5" w14:textId="19D47FB6" w:rsidR="00F37899" w:rsidRPr="00B2468C" w:rsidRDefault="00F37899" w:rsidP="00B2468C">
            <w:pPr>
              <w:pStyle w:val="ListParagraph"/>
              <w:numPr>
                <w:ilvl w:val="0"/>
                <w:numId w:val="28"/>
              </w:numPr>
              <w:ind w:left="455"/>
              <w:rPr>
                <w:rFonts w:ascii="Verdana" w:hAnsi="Verdana" w:cs="Arial"/>
              </w:rPr>
            </w:pPr>
            <w:r w:rsidRPr="00B2468C">
              <w:rPr>
                <w:rFonts w:ascii="Verdana" w:hAnsi="Verdana" w:cs="Arial"/>
              </w:rPr>
              <w:t>Geospatial Revolution</w:t>
            </w:r>
          </w:p>
        </w:tc>
      </w:tr>
      <w:tr w:rsidR="00021C4D" w:rsidRPr="00DA31E2" w14:paraId="50C22C0A" w14:textId="77777777" w:rsidTr="0019371A">
        <w:trPr>
          <w:trHeight w:val="77"/>
        </w:trPr>
        <w:tc>
          <w:tcPr>
            <w:tcW w:w="2425" w:type="dxa"/>
          </w:tcPr>
          <w:p w14:paraId="072519BB" w14:textId="289F08E2" w:rsidR="00021C4D" w:rsidRPr="00B2468C" w:rsidRDefault="00021C4D" w:rsidP="0019371A">
            <w:pPr>
              <w:rPr>
                <w:rFonts w:ascii="Verdana" w:hAnsi="Verdana" w:cs="Arial"/>
              </w:rPr>
            </w:pPr>
            <w:r w:rsidRPr="00B2468C">
              <w:rPr>
                <w:rFonts w:ascii="Verdana" w:hAnsi="Verdana" w:cs="Arial"/>
              </w:rPr>
              <w:t>Assignments</w:t>
            </w:r>
          </w:p>
        </w:tc>
        <w:tc>
          <w:tcPr>
            <w:tcW w:w="6925" w:type="dxa"/>
          </w:tcPr>
          <w:p w14:paraId="3558C8A4" w14:textId="77777777" w:rsidR="00021C4D" w:rsidRPr="00B2468C" w:rsidRDefault="00021C4D" w:rsidP="0019371A">
            <w:pPr>
              <w:rPr>
                <w:rFonts w:ascii="Verdana" w:hAnsi="Verdana" w:cs="Arial"/>
              </w:rPr>
            </w:pPr>
            <w:r w:rsidRPr="00B2468C">
              <w:rPr>
                <w:rFonts w:ascii="Verdana" w:hAnsi="Verdana" w:cs="Arial"/>
              </w:rPr>
              <w:t>Complete the following assignments:</w:t>
            </w:r>
          </w:p>
          <w:p w14:paraId="2A160DC7" w14:textId="77777777" w:rsidR="00021C4D" w:rsidRPr="00B2468C" w:rsidRDefault="00912CD1" w:rsidP="00B2468C">
            <w:pPr>
              <w:pStyle w:val="ListParagraph"/>
              <w:numPr>
                <w:ilvl w:val="0"/>
                <w:numId w:val="29"/>
              </w:numPr>
              <w:spacing w:after="0" w:line="240" w:lineRule="auto"/>
              <w:ind w:left="455"/>
              <w:rPr>
                <w:rFonts w:ascii="Verdana" w:hAnsi="Verdana" w:cs="Arial"/>
              </w:rPr>
            </w:pPr>
            <w:r w:rsidRPr="00B2468C">
              <w:rPr>
                <w:rFonts w:ascii="Verdana" w:hAnsi="Verdana" w:cs="Arial"/>
              </w:rPr>
              <w:t>GIS Application Paper</w:t>
            </w:r>
          </w:p>
          <w:p w14:paraId="2B1B48BC" w14:textId="77777777" w:rsidR="00021C4D" w:rsidRPr="00B2468C" w:rsidRDefault="00912CD1" w:rsidP="00B2468C">
            <w:pPr>
              <w:pStyle w:val="ListParagraph"/>
              <w:numPr>
                <w:ilvl w:val="0"/>
                <w:numId w:val="29"/>
              </w:numPr>
              <w:spacing w:after="0" w:line="240" w:lineRule="auto"/>
              <w:ind w:left="455"/>
              <w:rPr>
                <w:rFonts w:ascii="Verdana" w:hAnsi="Verdana" w:cs="Arial"/>
              </w:rPr>
            </w:pPr>
            <w:r w:rsidRPr="00B2468C">
              <w:rPr>
                <w:rFonts w:ascii="Verdana" w:hAnsi="Verdana" w:cs="Arial"/>
              </w:rPr>
              <w:t>Quiz: What are Geographic Information Systems?</w:t>
            </w:r>
          </w:p>
        </w:tc>
      </w:tr>
    </w:tbl>
    <w:p w14:paraId="44204A02" w14:textId="77777777" w:rsidR="00021C4D" w:rsidRPr="00DA31E2" w:rsidRDefault="00021C4D" w:rsidP="00021C4D">
      <w:pPr>
        <w:rPr>
          <w:rFonts w:ascii="Verdana" w:eastAsia="Meiryo UI" w:hAnsi="Verdana" w:cs="Arial"/>
          <w:b/>
          <w:sz w:val="24"/>
          <w:szCs w:val="24"/>
        </w:rPr>
      </w:pPr>
    </w:p>
    <w:p w14:paraId="25C4086B" w14:textId="77777777" w:rsidR="00021C4D" w:rsidRPr="00DA31E2" w:rsidRDefault="00531C38" w:rsidP="009B2384">
      <w:pPr>
        <w:pStyle w:val="Heading2"/>
        <w:rPr>
          <w:rFonts w:eastAsia="Meiryo UI"/>
        </w:rPr>
      </w:pPr>
      <w:r w:rsidRPr="00DA31E2">
        <w:rPr>
          <w:rFonts w:eastAsia="Meiryo UI"/>
        </w:rPr>
        <w:t>INSTRUC</w:t>
      </w:r>
      <w:r w:rsidR="00021C4D" w:rsidRPr="00DA31E2">
        <w:rPr>
          <w:rFonts w:eastAsia="Meiryo UI"/>
        </w:rPr>
        <w:t xml:space="preserve">TION </w:t>
      </w:r>
    </w:p>
    <w:p w14:paraId="6C83B49B" w14:textId="77777777" w:rsidR="00786697" w:rsidRPr="00DA31E2" w:rsidRDefault="00786697" w:rsidP="00786697">
      <w:pPr>
        <w:spacing w:after="0" w:line="240" w:lineRule="auto"/>
        <w:rPr>
          <w:rFonts w:ascii="Verdana" w:eastAsia="Meiryo UI" w:hAnsi="Verdana" w:cs="Arial"/>
          <w:sz w:val="28"/>
          <w:szCs w:val="28"/>
        </w:rPr>
      </w:pPr>
    </w:p>
    <w:p w14:paraId="13B47FF1" w14:textId="01EAFEB8" w:rsidR="00021C4D" w:rsidRPr="009B2384" w:rsidRDefault="004716FA" w:rsidP="009B2384">
      <w:pPr>
        <w:pStyle w:val="Heading3"/>
        <w:rPr>
          <w:rFonts w:ascii="Times New Roman" w:eastAsia="Meiryo UI" w:hAnsi="Times New Roman" w:cs="Times New Roman"/>
          <w:b w:val="0"/>
          <w:color w:val="auto"/>
          <w:sz w:val="52"/>
          <w:szCs w:val="52"/>
        </w:rPr>
      </w:pPr>
      <w:r w:rsidRPr="009B2384">
        <w:rPr>
          <w:rFonts w:ascii="Times New Roman" w:eastAsia="Meiryo UI" w:hAnsi="Times New Roman" w:cs="Times New Roman"/>
          <w:b w:val="0"/>
          <w:color w:val="auto"/>
          <w:sz w:val="52"/>
          <w:szCs w:val="52"/>
        </w:rPr>
        <w:t xml:space="preserve">What are Geographic Information Systems? </w:t>
      </w:r>
    </w:p>
    <w:p w14:paraId="0E9D0E1B" w14:textId="77777777" w:rsidR="00021C4D" w:rsidRPr="00DA31E2" w:rsidRDefault="00021C4D" w:rsidP="00021C4D">
      <w:pPr>
        <w:spacing w:after="0" w:line="240" w:lineRule="auto"/>
        <w:rPr>
          <w:rFonts w:ascii="Verdana" w:eastAsia="Meiryo UI" w:hAnsi="Verdana" w:cs="Arial"/>
          <w:b/>
          <w:sz w:val="24"/>
          <w:szCs w:val="24"/>
        </w:rPr>
      </w:pPr>
    </w:p>
    <w:p w14:paraId="3A32D536" w14:textId="77777777" w:rsidR="00021C4D" w:rsidRPr="00B81F89" w:rsidRDefault="004716FA" w:rsidP="009B2384">
      <w:pPr>
        <w:pStyle w:val="Heading2"/>
        <w:rPr>
          <w:rFonts w:eastAsia="Meiryo UI"/>
        </w:rPr>
      </w:pPr>
      <w:r w:rsidRPr="00B81F89">
        <w:rPr>
          <w:rFonts w:eastAsia="Meiryo UI"/>
        </w:rPr>
        <w:lastRenderedPageBreak/>
        <w:t>What is “GIS”?</w:t>
      </w:r>
    </w:p>
    <w:p w14:paraId="2F657E4D" w14:textId="5DFAB07A" w:rsidR="00021C4D" w:rsidRPr="001A198E" w:rsidRDefault="004716FA" w:rsidP="001A198E">
      <w:pPr>
        <w:rPr>
          <w:rFonts w:ascii="Verdana" w:hAnsi="Verdana" w:cs="Arial"/>
        </w:rPr>
      </w:pPr>
      <w:r w:rsidRPr="00DA31E2">
        <w:rPr>
          <w:rFonts w:ascii="Verdana" w:hAnsi="Verdana" w:cs="Arial"/>
        </w:rPr>
        <w:t xml:space="preserve">A GIS is a computer-based system to aid in the collection, maintenance, storage, analysis, output, and distribution of spatial and non-spatial data and information. </w:t>
      </w:r>
      <w:r w:rsidR="001C348F">
        <w:rPr>
          <w:rFonts w:ascii="Verdana" w:hAnsi="Verdana" w:cs="Arial"/>
        </w:rPr>
        <w:t xml:space="preserve">These key words </w:t>
      </w:r>
      <w:r w:rsidRPr="00DA31E2">
        <w:rPr>
          <w:rFonts w:ascii="Verdana" w:hAnsi="Verdana" w:cs="Arial"/>
        </w:rPr>
        <w:t>are the action words typically associated with a GIS. Let’s go through each word one by one, to get a broad understanding of what a GIS is.</w:t>
      </w:r>
    </w:p>
    <w:p w14:paraId="63AB1DD2" w14:textId="77777777" w:rsidR="00021C4D" w:rsidRPr="00DA31E2" w:rsidRDefault="004716FA" w:rsidP="009B2384">
      <w:pPr>
        <w:pStyle w:val="Heading3"/>
        <w:rPr>
          <w:rFonts w:eastAsia="Meiryo UI"/>
        </w:rPr>
      </w:pPr>
      <w:r w:rsidRPr="00DA31E2">
        <w:rPr>
          <w:rFonts w:eastAsia="Meiryo UI"/>
        </w:rPr>
        <w:t xml:space="preserve">Collection </w:t>
      </w:r>
    </w:p>
    <w:p w14:paraId="4B44C2AE" w14:textId="0FA8980B" w:rsidR="00021C4D" w:rsidRPr="009B2384" w:rsidRDefault="004716FA" w:rsidP="009B2384">
      <w:pPr>
        <w:rPr>
          <w:rFonts w:ascii="Verdana" w:hAnsi="Verdana" w:cs="Arial"/>
        </w:rPr>
      </w:pPr>
      <w:r w:rsidRPr="00DA31E2">
        <w:rPr>
          <w:rFonts w:ascii="Verdana" w:hAnsi="Verdana" w:cs="Arial"/>
        </w:rPr>
        <w:t xml:space="preserve">Collection </w:t>
      </w:r>
      <w:r w:rsidRPr="00DA31E2">
        <w:rPr>
          <w:rFonts w:ascii="Verdana" w:hAnsi="Verdana"/>
        </w:rPr>
        <w:t>refers</w:t>
      </w:r>
      <w:r w:rsidRPr="00DA31E2">
        <w:rPr>
          <w:rFonts w:ascii="Verdana" w:hAnsi="Verdana" w:cs="Arial"/>
        </w:rPr>
        <w:t xml:space="preserve"> to the ability of a GIS to ingest many different types of information. In fact, using many different formats, and many different types of data, are one of the main functions and benefits of a GIS.</w:t>
      </w:r>
    </w:p>
    <w:p w14:paraId="27ED6C39" w14:textId="77777777" w:rsidR="004716FA" w:rsidRPr="00DA31E2" w:rsidRDefault="004716FA" w:rsidP="009B2384">
      <w:pPr>
        <w:pStyle w:val="Heading3"/>
        <w:rPr>
          <w:rFonts w:eastAsia="Meiryo UI"/>
        </w:rPr>
      </w:pPr>
      <w:r w:rsidRPr="00DA31E2">
        <w:rPr>
          <w:rFonts w:eastAsia="Meiryo UI"/>
        </w:rPr>
        <w:t>Maintenance</w:t>
      </w:r>
    </w:p>
    <w:p w14:paraId="5A5D8678" w14:textId="77777777" w:rsidR="004716FA" w:rsidRPr="00DA31E2" w:rsidRDefault="004716FA" w:rsidP="004716FA">
      <w:pPr>
        <w:rPr>
          <w:rFonts w:ascii="Verdana" w:hAnsi="Verdana"/>
        </w:rPr>
      </w:pPr>
      <w:r w:rsidRPr="00DA31E2">
        <w:rPr>
          <w:rFonts w:ascii="Verdana" w:hAnsi="Verdana" w:cs="Arial"/>
        </w:rPr>
        <w:t>Maintenance refers to the task of keeping the collected data up-to-date. The world is not a static place, therefore often times, data collected about the world needs to be updated. A GIS can support dynamic data that changes often. The flexibility of a GIS to collect and maintain static and dynamic data is another strength of GIS</w:t>
      </w:r>
      <w:r w:rsidRPr="00DA31E2">
        <w:rPr>
          <w:rFonts w:ascii="Verdana" w:hAnsi="Verdana"/>
        </w:rPr>
        <w:t>.</w:t>
      </w:r>
    </w:p>
    <w:p w14:paraId="50FC9989" w14:textId="77777777" w:rsidR="00DC3114" w:rsidRDefault="004716FA" w:rsidP="009B2384">
      <w:pPr>
        <w:pStyle w:val="Heading3"/>
      </w:pPr>
      <w:r w:rsidRPr="00DA31E2">
        <w:t>Storage</w:t>
      </w:r>
    </w:p>
    <w:p w14:paraId="059B04D9" w14:textId="77777777" w:rsidR="004716FA" w:rsidRPr="00DC3114" w:rsidRDefault="004716FA" w:rsidP="004716FA">
      <w:pPr>
        <w:rPr>
          <w:rFonts w:ascii="Verdana" w:hAnsi="Verdana" w:cs="Arial"/>
          <w:b/>
          <w:sz w:val="24"/>
          <w:szCs w:val="24"/>
        </w:rPr>
      </w:pPr>
      <w:r w:rsidRPr="00DA31E2">
        <w:rPr>
          <w:rFonts w:ascii="Verdana" w:hAnsi="Verdana" w:cs="Arial"/>
        </w:rPr>
        <w:t>Storage refers to the structure coding of information that is stored in a digital format on the computer. The data can be stored in simple or complex data structures. The GIS is well suited to collect, maintain, and store data sets ranging in size from very small, such as a few kilobytes, all the way up to multiple terabytes and beyond.</w:t>
      </w:r>
    </w:p>
    <w:p w14:paraId="2715B7C6" w14:textId="77777777" w:rsidR="004716FA" w:rsidRPr="00DA31E2" w:rsidRDefault="004716FA" w:rsidP="009B2384">
      <w:pPr>
        <w:pStyle w:val="Heading3"/>
      </w:pPr>
      <w:r w:rsidRPr="00DA31E2">
        <w:t>Analysis</w:t>
      </w:r>
    </w:p>
    <w:p w14:paraId="0737F097" w14:textId="77777777" w:rsidR="004716FA" w:rsidRPr="00DA31E2" w:rsidRDefault="004716FA" w:rsidP="004716FA">
      <w:pPr>
        <w:rPr>
          <w:rFonts w:ascii="Verdana" w:hAnsi="Verdana" w:cs="Arial"/>
        </w:rPr>
      </w:pPr>
      <w:r w:rsidRPr="00DA31E2">
        <w:rPr>
          <w:rFonts w:ascii="Verdana" w:hAnsi="Verdana" w:cs="Arial"/>
        </w:rPr>
        <w:t>The fourth word, analysis, speaks to the analytical abilities of a GIS. When a GIS analyzes the spatial information that has been collected maintained and stored within, it turns that data into information. Analysis techniques are from a wide range of fields, and assist the user of a GIS –by uncovering spatial patterns in the data.</w:t>
      </w:r>
    </w:p>
    <w:p w14:paraId="0815732D" w14:textId="77777777" w:rsidR="004716FA" w:rsidRPr="00DA31E2" w:rsidRDefault="004716FA" w:rsidP="009B2384">
      <w:pPr>
        <w:pStyle w:val="Heading3"/>
        <w:rPr>
          <w:rFonts w:eastAsia="Meiryo UI"/>
        </w:rPr>
      </w:pPr>
      <w:r w:rsidRPr="00DA31E2">
        <w:rPr>
          <w:rFonts w:eastAsia="Meiryo UI"/>
        </w:rPr>
        <w:t>Output</w:t>
      </w:r>
    </w:p>
    <w:p w14:paraId="39F0402B" w14:textId="77777777" w:rsidR="00021C4D" w:rsidRPr="00DA31E2" w:rsidRDefault="004716FA" w:rsidP="00021C4D">
      <w:pPr>
        <w:spacing w:after="0" w:line="240" w:lineRule="auto"/>
        <w:rPr>
          <w:rFonts w:ascii="Verdana" w:eastAsia="Meiryo UI" w:hAnsi="Verdana" w:cs="Arial"/>
        </w:rPr>
      </w:pPr>
      <w:r w:rsidRPr="00DA31E2">
        <w:rPr>
          <w:rFonts w:ascii="Verdana" w:eastAsia="Meiryo UI" w:hAnsi="Verdana" w:cs="Arial"/>
        </w:rPr>
        <w:t>Output refers to maps, reports, and statistics. Typically, the output of a GIS is a map. A map is a visual representation of the spatial phenomenon known as reality. Through the collection maintenance storage and analysis of reality, a GIS can produce a visualization and model of the world.</w:t>
      </w:r>
    </w:p>
    <w:p w14:paraId="50DA7BA6" w14:textId="77777777" w:rsidR="004716FA" w:rsidRPr="00DA31E2" w:rsidRDefault="004716FA" w:rsidP="00021C4D">
      <w:pPr>
        <w:spacing w:after="0" w:line="240" w:lineRule="auto"/>
        <w:rPr>
          <w:rFonts w:ascii="Verdana" w:eastAsia="Meiryo UI" w:hAnsi="Verdana" w:cs="Arial"/>
        </w:rPr>
      </w:pPr>
    </w:p>
    <w:p w14:paraId="68C67AD3" w14:textId="77777777" w:rsidR="004716FA" w:rsidRPr="00DA31E2" w:rsidRDefault="004716FA" w:rsidP="009B2384">
      <w:pPr>
        <w:pStyle w:val="Heading2"/>
        <w:rPr>
          <w:rFonts w:eastAsia="Meiryo UI"/>
        </w:rPr>
      </w:pPr>
      <w:r w:rsidRPr="00DA31E2">
        <w:rPr>
          <w:rFonts w:eastAsia="Meiryo UI"/>
        </w:rPr>
        <w:t>Distribution of Information</w:t>
      </w:r>
    </w:p>
    <w:p w14:paraId="2162E398" w14:textId="77777777" w:rsidR="00021C4D" w:rsidRPr="00DA31E2" w:rsidRDefault="004716FA" w:rsidP="004716FA">
      <w:pPr>
        <w:spacing w:after="0" w:line="240" w:lineRule="auto"/>
        <w:rPr>
          <w:rFonts w:ascii="Verdana" w:eastAsia="Meiryo UI" w:hAnsi="Verdana" w:cs="Arial"/>
        </w:rPr>
      </w:pPr>
      <w:r w:rsidRPr="00DA31E2">
        <w:rPr>
          <w:rFonts w:ascii="Verdana" w:eastAsia="Meiryo UI" w:hAnsi="Verdana" w:cs="Arial"/>
        </w:rPr>
        <w:t>A GIS allows for easy sharing of spatial and non-spatial data and information around the world headed both in a visual or tabular format. “Spatial and non-spatial data and information” refer to the fact that a GIS can hold all information whether it has a spatial component or not. The ability of a GIS to hold all types of information often makes the GIS the center of all information.</w:t>
      </w:r>
    </w:p>
    <w:p w14:paraId="69C20A1E" w14:textId="77777777" w:rsidR="004716FA" w:rsidRPr="00DA31E2" w:rsidRDefault="004716FA" w:rsidP="004716FA">
      <w:pPr>
        <w:spacing w:after="0" w:line="240" w:lineRule="auto"/>
        <w:rPr>
          <w:rFonts w:ascii="Verdana" w:eastAsia="Meiryo UI" w:hAnsi="Verdana" w:cs="Arial"/>
          <w:sz w:val="24"/>
          <w:szCs w:val="24"/>
        </w:rPr>
      </w:pPr>
    </w:p>
    <w:p w14:paraId="540B212D" w14:textId="77777777" w:rsidR="004716FA" w:rsidRPr="00DA31E2" w:rsidRDefault="004716FA" w:rsidP="004716FA">
      <w:pPr>
        <w:rPr>
          <w:rFonts w:ascii="Verdana" w:hAnsi="Verdana" w:cs="Arial"/>
        </w:rPr>
      </w:pPr>
      <w:r w:rsidRPr="00DA31E2">
        <w:rPr>
          <w:rFonts w:ascii="Verdana" w:hAnsi="Verdana" w:cs="Arial"/>
        </w:rPr>
        <w:t xml:space="preserve">Ron Abler stated “GISs are simultaneously the telescope, the microscope, the computer, and the Xerox machine of regional analysis and synthesis of spatial </w:t>
      </w:r>
      <w:r w:rsidRPr="00DA31E2">
        <w:rPr>
          <w:rFonts w:ascii="Verdana" w:hAnsi="Verdana" w:cs="Arial"/>
        </w:rPr>
        <w:lastRenderedPageBreak/>
        <w:t>data.” This quote really hits on many of the aspects of a GIS such as its ability to focus on a small or large area, to analyze that area, to store that information in the computer, and to copy and distribute that information like a Xerox machine.</w:t>
      </w:r>
    </w:p>
    <w:p w14:paraId="4A0493FD" w14:textId="77777777" w:rsidR="004716FA" w:rsidRPr="00DA31E2" w:rsidRDefault="00473EA6" w:rsidP="009B2384">
      <w:pPr>
        <w:pStyle w:val="Heading2"/>
        <w:rPr>
          <w:rFonts w:eastAsia="Meiryo UI"/>
        </w:rPr>
      </w:pPr>
      <w:r w:rsidRPr="00DA31E2">
        <w:rPr>
          <w:rFonts w:eastAsia="Meiryo UI"/>
        </w:rPr>
        <w:t>GIS as an Umbrella</w:t>
      </w:r>
    </w:p>
    <w:p w14:paraId="2CAE262E" w14:textId="77777777" w:rsidR="00473EA6" w:rsidRDefault="004716FA" w:rsidP="004716FA">
      <w:pPr>
        <w:spacing w:after="0" w:line="240" w:lineRule="auto"/>
        <w:rPr>
          <w:rFonts w:ascii="Verdana" w:eastAsia="Meiryo UI" w:hAnsi="Verdana" w:cs="Arial"/>
        </w:rPr>
      </w:pPr>
      <w:r w:rsidRPr="00DA31E2">
        <w:rPr>
          <w:rFonts w:ascii="Verdana" w:eastAsia="Meiryo UI" w:hAnsi="Verdana" w:cs="Arial"/>
        </w:rPr>
        <w:t xml:space="preserve">GIS can be thought of as an umbrella composed of six parts that, when working together, produce a system that has many capabilities. </w:t>
      </w:r>
    </w:p>
    <w:p w14:paraId="0F601566" w14:textId="77777777" w:rsidR="009B2384" w:rsidRDefault="009B2384" w:rsidP="004716FA">
      <w:pPr>
        <w:spacing w:after="0" w:line="240" w:lineRule="auto"/>
        <w:rPr>
          <w:rFonts w:ascii="Verdana" w:eastAsia="Meiryo UI" w:hAnsi="Verdana" w:cs="Arial"/>
        </w:rPr>
      </w:pPr>
    </w:p>
    <w:p w14:paraId="74219C8E" w14:textId="796724DF" w:rsidR="009B2384" w:rsidRPr="00DA31E2" w:rsidRDefault="009B2384" w:rsidP="004716FA">
      <w:pPr>
        <w:spacing w:after="0" w:line="240" w:lineRule="auto"/>
        <w:rPr>
          <w:rFonts w:ascii="Verdana" w:eastAsia="Meiryo UI" w:hAnsi="Verdana" w:cs="Arial"/>
        </w:rPr>
      </w:pPr>
      <w:r>
        <w:rPr>
          <w:noProof/>
        </w:rPr>
        <w:t xml:space="preserve">                                                          </w:t>
      </w:r>
      <w:r>
        <w:rPr>
          <w:noProof/>
        </w:rPr>
        <w:drawing>
          <wp:inline distT="0" distB="0" distL="0" distR="0" wp14:anchorId="6C6B4426" wp14:editId="6A225C7D">
            <wp:extent cx="1600805" cy="1047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1603545" cy="1049543"/>
                    </a:xfrm>
                    <a:prstGeom prst="rect">
                      <a:avLst/>
                    </a:prstGeom>
                  </pic:spPr>
                </pic:pic>
              </a:graphicData>
            </a:graphic>
          </wp:inline>
        </w:drawing>
      </w:r>
    </w:p>
    <w:p w14:paraId="2FFB8150" w14:textId="77777777" w:rsidR="00473EA6" w:rsidRPr="00DA31E2" w:rsidRDefault="00473EA6" w:rsidP="004716FA">
      <w:pPr>
        <w:spacing w:after="0" w:line="240" w:lineRule="auto"/>
        <w:rPr>
          <w:rFonts w:ascii="Verdana" w:eastAsia="Meiryo UI" w:hAnsi="Verdana" w:cs="Arial"/>
        </w:rPr>
      </w:pPr>
    </w:p>
    <w:p w14:paraId="5E9CA24B" w14:textId="77777777" w:rsidR="00473EA6" w:rsidRPr="00DA31E2" w:rsidRDefault="00473EA6" w:rsidP="009B2384">
      <w:pPr>
        <w:pStyle w:val="Heading2"/>
        <w:rPr>
          <w:rFonts w:eastAsia="Meiryo UI"/>
        </w:rPr>
      </w:pPr>
      <w:r w:rsidRPr="00DA31E2">
        <w:rPr>
          <w:rFonts w:eastAsia="Meiryo UI"/>
        </w:rPr>
        <w:t>What Falls Under the GIS Umbrella?</w:t>
      </w:r>
    </w:p>
    <w:p w14:paraId="3A0AF4FB" w14:textId="76C0CD05" w:rsidR="004716FA" w:rsidRPr="00DA31E2" w:rsidRDefault="004716FA" w:rsidP="004716FA">
      <w:pPr>
        <w:spacing w:after="0" w:line="240" w:lineRule="auto"/>
        <w:rPr>
          <w:rFonts w:ascii="Verdana" w:eastAsia="Meiryo UI" w:hAnsi="Verdana" w:cs="Arial"/>
        </w:rPr>
      </w:pPr>
      <w:r w:rsidRPr="00DA31E2">
        <w:rPr>
          <w:rFonts w:ascii="Verdana" w:eastAsia="Meiryo UI" w:hAnsi="Verdana" w:cs="Arial"/>
        </w:rPr>
        <w:t xml:space="preserve">The six parts of a GIS are hardware, software, network, methods, data, </w:t>
      </w:r>
      <w:r w:rsidR="00753F3E" w:rsidRPr="00DA31E2">
        <w:rPr>
          <w:rFonts w:ascii="Verdana" w:eastAsia="Meiryo UI" w:hAnsi="Verdana" w:cs="Arial"/>
        </w:rPr>
        <w:t>and people</w:t>
      </w:r>
      <w:r w:rsidRPr="00DA31E2">
        <w:rPr>
          <w:rFonts w:ascii="Verdana" w:eastAsia="Meiryo UI" w:hAnsi="Verdana" w:cs="Arial"/>
        </w:rPr>
        <w:t>. The people part of a GIS, is the part that operates and maintains the GIS. By successfully completing this course, you will begin your path as the people part of the GIS, and will be able to operate a GIS to collect, maintain, store, analyze, output, and distribute spatial and non-spatial information.</w:t>
      </w:r>
    </w:p>
    <w:p w14:paraId="516523F0" w14:textId="77777777" w:rsidR="004716FA" w:rsidRPr="00DA31E2" w:rsidRDefault="004716FA" w:rsidP="004716FA">
      <w:pPr>
        <w:rPr>
          <w:rFonts w:ascii="Verdana" w:hAnsi="Verdana" w:cs="Arial"/>
        </w:rPr>
      </w:pPr>
    </w:p>
    <w:p w14:paraId="30209777" w14:textId="5208C265" w:rsidR="004716FA" w:rsidRDefault="004716FA" w:rsidP="004716FA">
      <w:pPr>
        <w:rPr>
          <w:rFonts w:ascii="Verdana" w:hAnsi="Verdana" w:cs="Arial"/>
        </w:rPr>
      </w:pPr>
      <w:r w:rsidRPr="00DA31E2">
        <w:rPr>
          <w:rFonts w:ascii="Verdana" w:hAnsi="Verdana" w:cs="Arial"/>
        </w:rPr>
        <w:t>With the six parts of a GIS working together, the live capabilities fall underneath the umbrella of GIS. Capability such as: spatial data services, spatial data analysis, mapmaking, data collection, programming, and much, much more. As will be discussed throughout this first module, GIS</w:t>
      </w:r>
      <w:r w:rsidR="0003793B">
        <w:rPr>
          <w:rFonts w:ascii="Verdana" w:hAnsi="Verdana" w:cs="Arial"/>
        </w:rPr>
        <w:t xml:space="preserve"> </w:t>
      </w:r>
      <w:r w:rsidRPr="00DA31E2">
        <w:rPr>
          <w:rFonts w:ascii="Verdana" w:hAnsi="Verdana" w:cs="Arial"/>
        </w:rPr>
        <w:t>can truly be applied to any situation at any location.</w:t>
      </w:r>
    </w:p>
    <w:p w14:paraId="1102B0B0" w14:textId="77777777" w:rsidR="009B2384" w:rsidRDefault="009B2384" w:rsidP="004716FA">
      <w:pPr>
        <w:rPr>
          <w:rFonts w:ascii="Verdana" w:hAnsi="Verdana" w:cs="Arial"/>
        </w:rPr>
      </w:pPr>
    </w:p>
    <w:p w14:paraId="2F410B35" w14:textId="04FE7E78" w:rsidR="009B2384" w:rsidRPr="00DA31E2" w:rsidRDefault="009B2384" w:rsidP="004716FA">
      <w:pPr>
        <w:rPr>
          <w:rFonts w:ascii="Verdana" w:hAnsi="Verdana" w:cs="Arial"/>
        </w:rPr>
      </w:pPr>
      <w:r>
        <w:rPr>
          <w:noProof/>
        </w:rPr>
        <w:t xml:space="preserve">                                           </w:t>
      </w:r>
      <w:r>
        <w:rPr>
          <w:noProof/>
        </w:rPr>
        <w:drawing>
          <wp:inline distT="0" distB="0" distL="0" distR="0" wp14:anchorId="5A1681BA" wp14:editId="34CCF7F8">
            <wp:extent cx="1905000" cy="2143836"/>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05000" cy="2143836"/>
                    </a:xfrm>
                    <a:prstGeom prst="rect">
                      <a:avLst/>
                    </a:prstGeom>
                  </pic:spPr>
                </pic:pic>
              </a:graphicData>
            </a:graphic>
          </wp:inline>
        </w:drawing>
      </w:r>
    </w:p>
    <w:p w14:paraId="6D5F6B92" w14:textId="77777777" w:rsidR="004716FA" w:rsidRPr="00DA31E2" w:rsidRDefault="004716FA" w:rsidP="00021C4D">
      <w:pPr>
        <w:spacing w:after="0" w:line="240" w:lineRule="auto"/>
        <w:jc w:val="center"/>
        <w:rPr>
          <w:rFonts w:ascii="Verdana" w:eastAsia="Meiryo UI" w:hAnsi="Verdana" w:cs="Arial"/>
          <w:b/>
          <w:sz w:val="24"/>
          <w:szCs w:val="24"/>
        </w:rPr>
      </w:pPr>
    </w:p>
    <w:p w14:paraId="79094409" w14:textId="77777777" w:rsidR="00BA3289" w:rsidRDefault="00BA3289" w:rsidP="009B2384">
      <w:pPr>
        <w:spacing w:after="0" w:line="240" w:lineRule="auto"/>
        <w:rPr>
          <w:rFonts w:ascii="Times New Roman" w:eastAsia="Meiryo UI" w:hAnsi="Times New Roman" w:cs="Times New Roman"/>
          <w:b/>
          <w:sz w:val="52"/>
          <w:szCs w:val="52"/>
        </w:rPr>
      </w:pPr>
    </w:p>
    <w:p w14:paraId="7383F50B" w14:textId="77777777" w:rsidR="00BA3289" w:rsidRDefault="00BA3289" w:rsidP="009B2384">
      <w:pPr>
        <w:spacing w:after="0" w:line="240" w:lineRule="auto"/>
        <w:rPr>
          <w:rFonts w:ascii="Times New Roman" w:eastAsia="Meiryo UI" w:hAnsi="Times New Roman" w:cs="Times New Roman"/>
          <w:b/>
          <w:sz w:val="52"/>
          <w:szCs w:val="52"/>
        </w:rPr>
      </w:pPr>
    </w:p>
    <w:p w14:paraId="00AEBADA" w14:textId="7BAC4D44" w:rsidR="00021C4D" w:rsidRPr="009B2384" w:rsidRDefault="00473EA6" w:rsidP="009B2384">
      <w:pPr>
        <w:spacing w:after="0" w:line="240" w:lineRule="auto"/>
        <w:rPr>
          <w:rFonts w:ascii="Times New Roman" w:eastAsia="Meiryo UI" w:hAnsi="Times New Roman" w:cs="Times New Roman"/>
          <w:b/>
          <w:sz w:val="52"/>
          <w:szCs w:val="52"/>
        </w:rPr>
      </w:pPr>
      <w:r w:rsidRPr="009B2384">
        <w:rPr>
          <w:rFonts w:ascii="Times New Roman" w:eastAsia="Meiryo UI" w:hAnsi="Times New Roman" w:cs="Times New Roman"/>
          <w:b/>
          <w:sz w:val="52"/>
          <w:szCs w:val="52"/>
        </w:rPr>
        <w:t xml:space="preserve">Components of GIS </w:t>
      </w:r>
    </w:p>
    <w:p w14:paraId="4A42E595" w14:textId="77777777" w:rsidR="00021C4D" w:rsidRPr="00DA31E2" w:rsidRDefault="00021C4D" w:rsidP="00021C4D">
      <w:pPr>
        <w:spacing w:after="0" w:line="240" w:lineRule="auto"/>
        <w:rPr>
          <w:rFonts w:ascii="Verdana" w:eastAsia="Meiryo UI" w:hAnsi="Verdana" w:cs="Arial"/>
          <w:b/>
          <w:sz w:val="24"/>
          <w:szCs w:val="24"/>
        </w:rPr>
      </w:pPr>
    </w:p>
    <w:p w14:paraId="036E5B4D" w14:textId="77777777" w:rsidR="00473EA6" w:rsidRPr="00B81F89" w:rsidRDefault="00473EA6" w:rsidP="009B2384">
      <w:pPr>
        <w:pStyle w:val="Heading2"/>
        <w:rPr>
          <w:rFonts w:eastAsia="Meiryo UI"/>
        </w:rPr>
      </w:pPr>
      <w:r w:rsidRPr="00B81F89">
        <w:rPr>
          <w:rFonts w:eastAsia="Meiryo UI"/>
        </w:rPr>
        <w:t>The Six Parts of a GIS</w:t>
      </w:r>
    </w:p>
    <w:p w14:paraId="3BB15391" w14:textId="77777777" w:rsidR="00473EA6" w:rsidRPr="00DA31E2" w:rsidRDefault="00473EA6" w:rsidP="0028756E">
      <w:pPr>
        <w:spacing w:after="0" w:line="240" w:lineRule="auto"/>
        <w:rPr>
          <w:rFonts w:ascii="Verdana" w:eastAsia="Meiryo UI" w:hAnsi="Verdana" w:cs="Arial"/>
          <w:sz w:val="24"/>
          <w:szCs w:val="24"/>
        </w:rPr>
      </w:pPr>
      <w:r w:rsidRPr="00DA31E2">
        <w:rPr>
          <w:rFonts w:ascii="Verdana" w:eastAsia="Meiryo UI" w:hAnsi="Verdana" w:cs="Arial"/>
          <w:sz w:val="24"/>
          <w:szCs w:val="24"/>
        </w:rPr>
        <w:t xml:space="preserve">The six parts of a GIS are: hardware, software, data, methods, people, and network. Previously, there were only five parts to a GIS. Network was later added with the advent in popularity of the Internet. </w:t>
      </w:r>
    </w:p>
    <w:p w14:paraId="1CDFBD2A" w14:textId="77777777" w:rsidR="00021C4D" w:rsidRPr="00DA31E2" w:rsidRDefault="00021C4D" w:rsidP="00021C4D">
      <w:pPr>
        <w:spacing w:after="0" w:line="240" w:lineRule="auto"/>
        <w:rPr>
          <w:rFonts w:ascii="Verdana" w:hAnsi="Verdana" w:cs="Arial"/>
          <w:b/>
          <w:sz w:val="24"/>
          <w:szCs w:val="24"/>
        </w:rPr>
      </w:pPr>
    </w:p>
    <w:p w14:paraId="4E68C5C7" w14:textId="77777777" w:rsidR="00021C4D" w:rsidRPr="00DA31E2" w:rsidRDefault="00473EA6" w:rsidP="00650A29">
      <w:pPr>
        <w:pStyle w:val="Heading3"/>
        <w:rPr>
          <w:rFonts w:eastAsia="Meiryo UI"/>
        </w:rPr>
      </w:pPr>
      <w:r w:rsidRPr="00DA31E2">
        <w:rPr>
          <w:rFonts w:eastAsia="Meiryo UI"/>
        </w:rPr>
        <w:t>Hardware</w:t>
      </w:r>
    </w:p>
    <w:p w14:paraId="2478551C" w14:textId="12C4AFFC" w:rsidR="00021C4D" w:rsidRPr="00DA31E2" w:rsidRDefault="00C66F5F" w:rsidP="00021C4D">
      <w:pPr>
        <w:spacing w:after="0" w:line="240" w:lineRule="auto"/>
        <w:rPr>
          <w:rFonts w:ascii="Verdana" w:hAnsi="Verdana" w:cs="Arial"/>
          <w:b/>
          <w:sz w:val="24"/>
          <w:szCs w:val="24"/>
        </w:rPr>
      </w:pPr>
      <w:r w:rsidRPr="00C66F5F">
        <w:rPr>
          <w:rFonts w:ascii="Verdana" w:eastAsia="Meiryo UI" w:hAnsi="Verdana" w:cs="Arial"/>
          <w:noProof/>
          <w:sz w:val="24"/>
          <w:szCs w:val="24"/>
        </w:rPr>
        <w:drawing>
          <wp:anchor distT="0" distB="0" distL="114300" distR="114300" simplePos="0" relativeHeight="251662336" behindDoc="0" locked="0" layoutInCell="1" allowOverlap="1" wp14:anchorId="4487100A" wp14:editId="562ABBD8">
            <wp:simplePos x="0" y="0"/>
            <wp:positionH relativeFrom="column">
              <wp:posOffset>0</wp:posOffset>
            </wp:positionH>
            <wp:positionV relativeFrom="paragraph">
              <wp:posOffset>26670</wp:posOffset>
            </wp:positionV>
            <wp:extent cx="1056640" cy="1409700"/>
            <wp:effectExtent l="0" t="0" r="0" b="0"/>
            <wp:wrapSquare wrapText="bothSides"/>
            <wp:docPr id="6" name="Picture 2" descr="http://upload.wikimedia.org/wikipedia/commons/b/b6/Desktop_personal_comp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http://upload.wikimedia.org/wikipedia/commons/b/b6/Desktop_personal_compute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56640" cy="1409700"/>
                    </a:xfrm>
                    <a:prstGeom prst="rect">
                      <a:avLst/>
                    </a:prstGeom>
                    <a:extLst/>
                  </pic:spPr>
                </pic:pic>
              </a:graphicData>
            </a:graphic>
            <wp14:sizeRelH relativeFrom="page">
              <wp14:pctWidth>0</wp14:pctWidth>
            </wp14:sizeRelH>
            <wp14:sizeRelV relativeFrom="page">
              <wp14:pctHeight>0</wp14:pctHeight>
            </wp14:sizeRelV>
          </wp:anchor>
        </w:drawing>
      </w:r>
      <w:r w:rsidR="00473EA6" w:rsidRPr="00DA31E2">
        <w:rPr>
          <w:rFonts w:ascii="Verdana" w:eastAsia="Meiryo UI" w:hAnsi="Verdana" w:cs="Arial"/>
          <w:sz w:val="24"/>
          <w:szCs w:val="24"/>
        </w:rPr>
        <w:t>Hardware is perhaps the simplest part of a GIS to explain. The harder part of GIS refers to powerful computers, printers, output devices, such as monitors, input devices, and large amounts of disk space to store the, typically, large GIS data sets. A typical GIS computer workstation has a powerful CPU, large amounts of RAM, large monitors, fast network connectivity, and large amounts of disk space.</w:t>
      </w:r>
    </w:p>
    <w:p w14:paraId="3765E9A4" w14:textId="77777777" w:rsidR="00473EA6" w:rsidRPr="00DA31E2" w:rsidRDefault="00473EA6" w:rsidP="00021C4D">
      <w:pPr>
        <w:spacing w:after="0" w:line="240" w:lineRule="auto"/>
        <w:rPr>
          <w:rFonts w:ascii="Verdana" w:hAnsi="Verdana" w:cs="Arial"/>
          <w:b/>
          <w:sz w:val="24"/>
          <w:szCs w:val="24"/>
        </w:rPr>
      </w:pPr>
    </w:p>
    <w:p w14:paraId="0C091DB4" w14:textId="77777777" w:rsidR="00C66F5F" w:rsidRDefault="00C66F5F" w:rsidP="00473EA6">
      <w:pPr>
        <w:spacing w:after="0" w:line="240" w:lineRule="auto"/>
        <w:rPr>
          <w:rFonts w:ascii="Verdana" w:eastAsia="Meiryo UI" w:hAnsi="Verdana" w:cs="Arial"/>
          <w:b/>
          <w:sz w:val="24"/>
          <w:szCs w:val="24"/>
        </w:rPr>
      </w:pPr>
    </w:p>
    <w:p w14:paraId="54C532B8" w14:textId="77777777" w:rsidR="00C66F5F" w:rsidRDefault="00C66F5F" w:rsidP="00473EA6">
      <w:pPr>
        <w:spacing w:after="0" w:line="240" w:lineRule="auto"/>
        <w:rPr>
          <w:rFonts w:ascii="Verdana" w:eastAsia="Meiryo UI" w:hAnsi="Verdana" w:cs="Arial"/>
          <w:b/>
          <w:sz w:val="24"/>
          <w:szCs w:val="24"/>
        </w:rPr>
      </w:pPr>
    </w:p>
    <w:p w14:paraId="5BC10394" w14:textId="77777777" w:rsidR="00473EA6" w:rsidRPr="00DA31E2" w:rsidRDefault="00473EA6" w:rsidP="00650A29">
      <w:pPr>
        <w:pStyle w:val="Heading3"/>
        <w:rPr>
          <w:rFonts w:eastAsia="Meiryo UI"/>
        </w:rPr>
      </w:pPr>
      <w:r w:rsidRPr="00DA31E2">
        <w:rPr>
          <w:rFonts w:eastAsia="Meiryo UI"/>
        </w:rPr>
        <w:t>Software</w:t>
      </w:r>
    </w:p>
    <w:p w14:paraId="16B33E27" w14:textId="77777777" w:rsidR="00473EA6" w:rsidRDefault="00473EA6" w:rsidP="00473EA6">
      <w:pPr>
        <w:spacing w:after="0" w:line="240" w:lineRule="auto"/>
        <w:rPr>
          <w:rFonts w:ascii="Verdana" w:eastAsia="Meiryo UI" w:hAnsi="Verdana" w:cs="Arial"/>
          <w:sz w:val="24"/>
          <w:szCs w:val="24"/>
        </w:rPr>
      </w:pPr>
      <w:r w:rsidRPr="00DA31E2">
        <w:rPr>
          <w:rFonts w:ascii="Verdana" w:eastAsia="Meiryo UI" w:hAnsi="Verdana" w:cs="Arial"/>
          <w:sz w:val="24"/>
          <w:szCs w:val="24"/>
        </w:rPr>
        <w:t>The software part of the GIS refers to the many free and commercial software packages that allow a GIS user to perform GIS functions such as the manipulation, storage, query, and analysis of spatial and non-spatial information.</w:t>
      </w:r>
    </w:p>
    <w:p w14:paraId="09A2DEDF" w14:textId="77777777" w:rsidR="00C66F5F" w:rsidRPr="00DA31E2" w:rsidRDefault="00C66F5F" w:rsidP="00473EA6">
      <w:pPr>
        <w:spacing w:after="0" w:line="240" w:lineRule="auto"/>
        <w:rPr>
          <w:rFonts w:ascii="Verdana" w:eastAsia="Meiryo UI" w:hAnsi="Verdana" w:cs="Arial"/>
          <w:sz w:val="24"/>
          <w:szCs w:val="24"/>
        </w:rPr>
      </w:pPr>
    </w:p>
    <w:p w14:paraId="75641B88" w14:textId="77777777" w:rsidR="00473EA6" w:rsidRPr="00DA31E2" w:rsidRDefault="00473EA6" w:rsidP="00473EA6">
      <w:pPr>
        <w:spacing w:after="0" w:line="240" w:lineRule="auto"/>
        <w:rPr>
          <w:rFonts w:ascii="Verdana" w:eastAsia="Meiryo UI" w:hAnsi="Verdana" w:cs="Arial"/>
          <w:sz w:val="24"/>
          <w:szCs w:val="24"/>
        </w:rPr>
      </w:pPr>
    </w:p>
    <w:p w14:paraId="1C81278B" w14:textId="77777777" w:rsidR="00473EA6" w:rsidRPr="00DA31E2" w:rsidRDefault="00473EA6" w:rsidP="00650A29">
      <w:pPr>
        <w:pStyle w:val="Heading3"/>
        <w:rPr>
          <w:rFonts w:eastAsia="Meiryo UI"/>
        </w:rPr>
      </w:pPr>
      <w:r w:rsidRPr="00DA31E2">
        <w:rPr>
          <w:rFonts w:eastAsia="Meiryo UI"/>
        </w:rPr>
        <w:t>Data</w:t>
      </w:r>
    </w:p>
    <w:p w14:paraId="21D6D225" w14:textId="1208FF26" w:rsidR="00473EA6" w:rsidRPr="00DA31E2" w:rsidRDefault="00473EA6" w:rsidP="00473EA6">
      <w:pPr>
        <w:rPr>
          <w:rFonts w:ascii="Verdana" w:hAnsi="Verdana" w:cs="Arial"/>
          <w:sz w:val="24"/>
          <w:szCs w:val="24"/>
        </w:rPr>
      </w:pPr>
      <w:r w:rsidRPr="00DA31E2">
        <w:rPr>
          <w:rFonts w:ascii="Verdana" w:hAnsi="Verdana" w:cs="Arial"/>
          <w:sz w:val="24"/>
          <w:szCs w:val="24"/>
        </w:rPr>
        <w:t xml:space="preserve">The data part of a </w:t>
      </w:r>
      <w:r w:rsidR="009E6C12" w:rsidRPr="00DA31E2">
        <w:rPr>
          <w:rFonts w:ascii="Verdana" w:hAnsi="Verdana" w:cs="Arial"/>
          <w:sz w:val="24"/>
          <w:szCs w:val="24"/>
        </w:rPr>
        <w:t>GIS</w:t>
      </w:r>
      <w:r w:rsidRPr="00DA31E2">
        <w:rPr>
          <w:rFonts w:ascii="Verdana" w:hAnsi="Verdana" w:cs="Arial"/>
          <w:sz w:val="24"/>
          <w:szCs w:val="24"/>
        </w:rPr>
        <w:t xml:space="preserve"> refers to any and all spatial and non-spatial information stored in a digital format on the computer. A GIS can ingest any type of data in many different types of formats. The ability for a GIS to consume such a wide range of </w:t>
      </w:r>
      <w:r w:rsidR="009E6C12" w:rsidRPr="00DA31E2">
        <w:rPr>
          <w:rFonts w:ascii="Verdana" w:hAnsi="Verdana" w:cs="Arial"/>
          <w:sz w:val="24"/>
          <w:szCs w:val="24"/>
        </w:rPr>
        <w:t>data</w:t>
      </w:r>
      <w:r w:rsidRPr="00DA31E2">
        <w:rPr>
          <w:rFonts w:ascii="Verdana" w:hAnsi="Verdana" w:cs="Arial"/>
          <w:sz w:val="24"/>
          <w:szCs w:val="24"/>
        </w:rPr>
        <w:t xml:space="preserve"> does produce the effect of “data overload”. With the wide proliferation of sensors, there is more data available to us today than ever before. With so much data, it is often difficult for a person to easily understand what is inside the data. A GIS can visualize the data as a map, graph, or other graphic, that helps humans understand and weed through all the massive amounts of data.</w:t>
      </w:r>
    </w:p>
    <w:p w14:paraId="49489654" w14:textId="77777777" w:rsidR="00473EA6" w:rsidRDefault="00473EA6" w:rsidP="00473EA6">
      <w:pPr>
        <w:rPr>
          <w:rFonts w:ascii="Verdana" w:hAnsi="Verdana" w:cs="Arial"/>
          <w:sz w:val="24"/>
          <w:szCs w:val="24"/>
        </w:rPr>
      </w:pPr>
      <w:r w:rsidRPr="00DA31E2">
        <w:rPr>
          <w:rFonts w:ascii="Verdana" w:hAnsi="Verdana" w:cs="Arial"/>
          <w:sz w:val="24"/>
          <w:szCs w:val="24"/>
        </w:rPr>
        <w:t xml:space="preserve">In fact, the problem of “too much data” does require a GIS user to spend quite a bit of time managing the data. In general, half of all the time you </w:t>
      </w:r>
      <w:r w:rsidRPr="00DA31E2">
        <w:rPr>
          <w:rFonts w:ascii="Verdana" w:hAnsi="Verdana" w:cs="Arial"/>
          <w:sz w:val="24"/>
          <w:szCs w:val="24"/>
        </w:rPr>
        <w:lastRenderedPageBreak/>
        <w:t>spend on a GIS project, will simply be working with and preparing the data for maintenance, storage, analysis, and output.</w:t>
      </w:r>
    </w:p>
    <w:p w14:paraId="1502AE35" w14:textId="77777777" w:rsidR="001A37FD" w:rsidRDefault="001A37FD" w:rsidP="00473EA6">
      <w:pPr>
        <w:rPr>
          <w:rFonts w:ascii="Verdana" w:hAnsi="Verdana" w:cs="Arial"/>
          <w:sz w:val="24"/>
          <w:szCs w:val="24"/>
        </w:rPr>
      </w:pPr>
    </w:p>
    <w:tbl>
      <w:tblPr>
        <w:tblStyle w:val="TableGrid"/>
        <w:tblW w:w="9066" w:type="dxa"/>
        <w:tblLook w:val="04A0" w:firstRow="1" w:lastRow="0" w:firstColumn="1" w:lastColumn="0" w:noHBand="0" w:noVBand="1"/>
      </w:tblPr>
      <w:tblGrid>
        <w:gridCol w:w="9066"/>
      </w:tblGrid>
      <w:tr w:rsidR="001A37FD" w14:paraId="7C390A16" w14:textId="77777777" w:rsidTr="00C66F5F">
        <w:trPr>
          <w:trHeight w:val="4296"/>
        </w:trPr>
        <w:tc>
          <w:tcPr>
            <w:tcW w:w="9066" w:type="dxa"/>
          </w:tcPr>
          <w:p w14:paraId="6F3259FC" w14:textId="1E8F3352" w:rsidR="001A37FD" w:rsidRDefault="001A37FD" w:rsidP="001A37FD">
            <w:pPr>
              <w:ind w:left="720"/>
              <w:rPr>
                <w:rFonts w:ascii="Verdana" w:hAnsi="Verdana" w:cs="Arial"/>
                <w:b/>
                <w:sz w:val="28"/>
                <w:szCs w:val="28"/>
              </w:rPr>
            </w:pPr>
            <w:r>
              <w:rPr>
                <w:rFonts w:ascii="Verdana" w:hAnsi="Verdana" w:cs="Arial"/>
                <w:b/>
                <w:sz w:val="28"/>
                <w:szCs w:val="28"/>
              </w:rPr>
              <w:t xml:space="preserve">     </w:t>
            </w:r>
            <w:r w:rsidRPr="001A37FD">
              <w:rPr>
                <w:rFonts w:ascii="Verdana" w:hAnsi="Verdana" w:cs="Arial"/>
                <w:b/>
                <w:sz w:val="28"/>
                <w:szCs w:val="28"/>
              </w:rPr>
              <w:t>Key Facts</w:t>
            </w:r>
          </w:p>
          <w:p w14:paraId="79B31BAB" w14:textId="77777777" w:rsidR="001A37FD" w:rsidRDefault="001A37FD" w:rsidP="001A37FD">
            <w:pPr>
              <w:ind w:left="720"/>
              <w:rPr>
                <w:rFonts w:ascii="Verdana" w:hAnsi="Verdana" w:cs="Arial"/>
                <w:b/>
                <w:sz w:val="28"/>
                <w:szCs w:val="28"/>
              </w:rPr>
            </w:pPr>
          </w:p>
          <w:p w14:paraId="5E4F7137" w14:textId="7D7CB177" w:rsidR="00747C5F" w:rsidRPr="001A37FD" w:rsidRDefault="00740D84" w:rsidP="001A37FD">
            <w:pPr>
              <w:pStyle w:val="ListParagraph"/>
              <w:tabs>
                <w:tab w:val="left" w:pos="3870"/>
              </w:tabs>
              <w:ind w:left="2250"/>
              <w:rPr>
                <w:rFonts w:ascii="Verdana" w:hAnsi="Verdana" w:cs="Arial"/>
                <w:sz w:val="24"/>
                <w:szCs w:val="24"/>
              </w:rPr>
            </w:pPr>
            <w:r w:rsidRPr="001A37FD">
              <w:rPr>
                <w:rFonts w:ascii="Verdana" w:hAnsi="Verdana" w:cs="Arial"/>
                <w:sz w:val="24"/>
                <w:szCs w:val="24"/>
              </w:rPr>
              <w:t xml:space="preserve">A </w:t>
            </w:r>
            <w:r w:rsidR="001A37FD" w:rsidRPr="001A37FD">
              <w:rPr>
                <w:rFonts w:ascii="Verdana" w:hAnsi="Verdana" w:cs="Arial"/>
                <w:sz w:val="24"/>
                <w:szCs w:val="24"/>
              </w:rPr>
              <w:t>GIS can ingest</w:t>
            </w:r>
            <w:r w:rsidR="001A37FD">
              <w:rPr>
                <w:rFonts w:ascii="Verdana" w:hAnsi="Verdana" w:cs="Arial"/>
                <w:sz w:val="24"/>
                <w:szCs w:val="24"/>
              </w:rPr>
              <w:t xml:space="preserve"> any type of data including b</w:t>
            </w:r>
            <w:r w:rsidRPr="001A37FD">
              <w:rPr>
                <w:rFonts w:ascii="Verdana" w:hAnsi="Verdana" w:cs="Arial"/>
                <w:sz w:val="24"/>
                <w:szCs w:val="24"/>
              </w:rPr>
              <w:t>oth spatial and non-spatial</w:t>
            </w:r>
          </w:p>
          <w:p w14:paraId="160392D7" w14:textId="3A2BB032" w:rsidR="00747C5F" w:rsidRPr="001A37FD" w:rsidRDefault="00740D84" w:rsidP="001A37FD">
            <w:pPr>
              <w:ind w:left="720"/>
              <w:rPr>
                <w:rFonts w:ascii="Verdana" w:hAnsi="Verdana" w:cs="Arial"/>
                <w:sz w:val="24"/>
                <w:szCs w:val="24"/>
              </w:rPr>
            </w:pPr>
            <w:r w:rsidRPr="001A37FD">
              <w:rPr>
                <w:rFonts w:ascii="Verdana" w:hAnsi="Verdana" w:cs="Arial"/>
                <w:sz w:val="24"/>
                <w:szCs w:val="24"/>
              </w:rPr>
              <w:t>We are currently in “Data Overload.”</w:t>
            </w:r>
            <w:r w:rsidR="001A37FD">
              <w:rPr>
                <w:rFonts w:ascii="Verdana" w:hAnsi="Verdana" w:cs="Arial"/>
                <w:sz w:val="24"/>
                <w:szCs w:val="24"/>
              </w:rPr>
              <w:t xml:space="preserve"> </w:t>
            </w:r>
            <w:r w:rsidRPr="001A37FD">
              <w:rPr>
                <w:rFonts w:ascii="Verdana" w:hAnsi="Verdana" w:cs="Arial"/>
                <w:sz w:val="24"/>
                <w:szCs w:val="24"/>
              </w:rPr>
              <w:t>Visualizing data helps humans weed through it all.</w:t>
            </w:r>
          </w:p>
          <w:p w14:paraId="2225125B" w14:textId="0F3E7606" w:rsidR="00747C5F" w:rsidRPr="001A37FD" w:rsidRDefault="001A37FD" w:rsidP="001A37FD">
            <w:pPr>
              <w:ind w:left="720"/>
              <w:rPr>
                <w:rFonts w:ascii="Verdana" w:hAnsi="Verdana" w:cs="Arial"/>
                <w:sz w:val="24"/>
                <w:szCs w:val="24"/>
              </w:rPr>
            </w:pPr>
            <w:r w:rsidRPr="001A37FD">
              <w:rPr>
                <w:rFonts w:ascii="Verdana" w:hAnsi="Verdana" w:cs="Arial"/>
                <w:b/>
                <w:noProof/>
                <w:sz w:val="28"/>
                <w:szCs w:val="28"/>
              </w:rPr>
              <w:drawing>
                <wp:anchor distT="0" distB="0" distL="114300" distR="114300" simplePos="0" relativeHeight="251660288" behindDoc="0" locked="0" layoutInCell="1" allowOverlap="1" wp14:anchorId="34F69064" wp14:editId="269BCC8B">
                  <wp:simplePos x="0" y="0"/>
                  <wp:positionH relativeFrom="column">
                    <wp:posOffset>208915</wp:posOffset>
                  </wp:positionH>
                  <wp:positionV relativeFrom="paragraph">
                    <wp:posOffset>-1566545</wp:posOffset>
                  </wp:positionV>
                  <wp:extent cx="2200275" cy="2200275"/>
                  <wp:effectExtent l="0" t="0" r="0" b="0"/>
                  <wp:wrapSquare wrapText="bothSides"/>
                  <wp:docPr id="9" name="Picture 9" descr="Thumbnail for version as of 02:00, 4 May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humbnail for version as of 02:00, 4 May 200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0275" cy="2200275"/>
                          </a:xfrm>
                          <a:prstGeom prst="rect">
                            <a:avLst/>
                          </a:prstGeom>
                          <a:noFill/>
                          <a:extLst/>
                        </pic:spPr>
                      </pic:pic>
                    </a:graphicData>
                  </a:graphic>
                  <wp14:sizeRelH relativeFrom="page">
                    <wp14:pctWidth>0</wp14:pctWidth>
                  </wp14:sizeRelH>
                  <wp14:sizeRelV relativeFrom="page">
                    <wp14:pctHeight>0</wp14:pctHeight>
                  </wp14:sizeRelV>
                </wp:anchor>
              </w:drawing>
            </w:r>
            <w:r w:rsidR="00740D84" w:rsidRPr="001A37FD">
              <w:rPr>
                <w:rFonts w:ascii="Verdana" w:hAnsi="Verdana" w:cs="Arial"/>
                <w:sz w:val="24"/>
                <w:szCs w:val="24"/>
              </w:rPr>
              <w:t>Half of all time spent on a GIS projects will simply be working with data.</w:t>
            </w:r>
          </w:p>
          <w:p w14:paraId="6D47F2C3" w14:textId="15908C5A" w:rsidR="001A37FD" w:rsidRDefault="001A37FD" w:rsidP="00473EA6">
            <w:pPr>
              <w:rPr>
                <w:rFonts w:ascii="Verdana" w:hAnsi="Verdana" w:cs="Arial"/>
                <w:sz w:val="24"/>
                <w:szCs w:val="24"/>
              </w:rPr>
            </w:pPr>
            <w:r>
              <w:rPr>
                <w:rFonts w:ascii="Verdana" w:hAnsi="Verdana" w:cs="Arial"/>
                <w:sz w:val="24"/>
                <w:szCs w:val="24"/>
              </w:rPr>
              <w:t xml:space="preserve"> </w:t>
            </w:r>
          </w:p>
        </w:tc>
      </w:tr>
    </w:tbl>
    <w:p w14:paraId="22E1E659" w14:textId="77777777" w:rsidR="001A37FD" w:rsidRPr="00DA31E2" w:rsidRDefault="001A37FD" w:rsidP="00473EA6">
      <w:pPr>
        <w:rPr>
          <w:rFonts w:ascii="Verdana" w:hAnsi="Verdana" w:cs="Arial"/>
          <w:sz w:val="24"/>
          <w:szCs w:val="24"/>
        </w:rPr>
      </w:pPr>
    </w:p>
    <w:p w14:paraId="00BBF9E6" w14:textId="77777777" w:rsidR="00473EA6" w:rsidRPr="00DA31E2" w:rsidRDefault="00473EA6" w:rsidP="00650A29">
      <w:pPr>
        <w:pStyle w:val="Heading3"/>
      </w:pPr>
      <w:r w:rsidRPr="00DA31E2">
        <w:t>Method</w:t>
      </w:r>
    </w:p>
    <w:p w14:paraId="466E96D0" w14:textId="77777777" w:rsidR="00473EA6" w:rsidRDefault="00473EA6" w:rsidP="00473EA6">
      <w:pPr>
        <w:rPr>
          <w:rFonts w:ascii="Verdana" w:hAnsi="Verdana" w:cs="Arial"/>
          <w:sz w:val="24"/>
          <w:szCs w:val="24"/>
        </w:rPr>
      </w:pPr>
      <w:r w:rsidRPr="00DA31E2">
        <w:rPr>
          <w:rFonts w:ascii="Verdana" w:hAnsi="Verdana" w:cs="Arial"/>
          <w:sz w:val="24"/>
          <w:szCs w:val="24"/>
        </w:rPr>
        <w:t xml:space="preserve">The methods part of a </w:t>
      </w:r>
      <w:r w:rsidR="0028756E" w:rsidRPr="00DA31E2">
        <w:rPr>
          <w:rFonts w:ascii="Verdana" w:hAnsi="Verdana" w:cs="Arial"/>
          <w:sz w:val="24"/>
          <w:szCs w:val="24"/>
        </w:rPr>
        <w:t>GIS</w:t>
      </w:r>
      <w:r w:rsidRPr="00DA31E2">
        <w:rPr>
          <w:rFonts w:ascii="Verdana" w:hAnsi="Verdana" w:cs="Arial"/>
          <w:sz w:val="24"/>
          <w:szCs w:val="24"/>
        </w:rPr>
        <w:t xml:space="preserve"> refers to the formulas, statistics, analysis, and algorithms that are used to turn data into information, so that humans can turn that information into knowledge through interpretation.</w:t>
      </w:r>
    </w:p>
    <w:tbl>
      <w:tblPr>
        <w:tblStyle w:val="TableGrid"/>
        <w:tblW w:w="0" w:type="auto"/>
        <w:tblInd w:w="930" w:type="dxa"/>
        <w:tblLook w:val="04A0" w:firstRow="1" w:lastRow="0" w:firstColumn="1" w:lastColumn="0" w:noHBand="0" w:noVBand="1"/>
      </w:tblPr>
      <w:tblGrid>
        <w:gridCol w:w="6630"/>
      </w:tblGrid>
      <w:tr w:rsidR="001A37FD" w14:paraId="4BE2E9A1" w14:textId="77777777" w:rsidTr="001D54EE">
        <w:trPr>
          <w:trHeight w:val="2565"/>
        </w:trPr>
        <w:tc>
          <w:tcPr>
            <w:tcW w:w="6630" w:type="dxa"/>
          </w:tcPr>
          <w:p w14:paraId="72BA43D2" w14:textId="2E7E4992" w:rsidR="001A37FD" w:rsidRPr="001A37FD" w:rsidRDefault="001A37FD" w:rsidP="001A37FD">
            <w:pPr>
              <w:jc w:val="center"/>
              <w:rPr>
                <w:rFonts w:ascii="Verdana" w:hAnsi="Verdana" w:cs="Arial"/>
                <w:b/>
                <w:sz w:val="28"/>
                <w:szCs w:val="28"/>
              </w:rPr>
            </w:pPr>
            <w:r w:rsidRPr="001A37FD">
              <w:rPr>
                <w:rFonts w:ascii="Verdana" w:hAnsi="Verdana" w:cs="Arial"/>
                <w:b/>
                <w:noProof/>
                <w:sz w:val="28"/>
                <w:szCs w:val="28"/>
              </w:rPr>
              <w:drawing>
                <wp:anchor distT="0" distB="0" distL="114300" distR="114300" simplePos="0" relativeHeight="251659264" behindDoc="0" locked="0" layoutInCell="1" allowOverlap="1" wp14:anchorId="671EBA87" wp14:editId="3DD92BB9">
                  <wp:simplePos x="0" y="0"/>
                  <wp:positionH relativeFrom="column">
                    <wp:posOffset>66675</wp:posOffset>
                  </wp:positionH>
                  <wp:positionV relativeFrom="paragraph">
                    <wp:posOffset>335280</wp:posOffset>
                  </wp:positionV>
                  <wp:extent cx="1750695" cy="1149350"/>
                  <wp:effectExtent l="0" t="0" r="1905" b="0"/>
                  <wp:wrapSquare wrapText="bothSides"/>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50695" cy="1149350"/>
                          </a:xfrm>
                          <a:prstGeom prst="rect">
                            <a:avLst/>
                          </a:prstGeom>
                          <a:ln/>
                          <a:extLst/>
                        </pic:spPr>
                      </pic:pic>
                    </a:graphicData>
                  </a:graphic>
                  <wp14:sizeRelH relativeFrom="page">
                    <wp14:pctWidth>0</wp14:pctWidth>
                  </wp14:sizeRelH>
                  <wp14:sizeRelV relativeFrom="page">
                    <wp14:pctHeight>0</wp14:pctHeight>
                  </wp14:sizeRelV>
                </wp:anchor>
              </w:drawing>
            </w:r>
            <w:r>
              <w:rPr>
                <w:rFonts w:ascii="Verdana" w:hAnsi="Verdana" w:cs="Arial"/>
                <w:b/>
                <w:sz w:val="28"/>
                <w:szCs w:val="28"/>
              </w:rPr>
              <w:t xml:space="preserve">      </w:t>
            </w:r>
            <w:r w:rsidRPr="001A37FD">
              <w:rPr>
                <w:rFonts w:ascii="Verdana" w:hAnsi="Verdana" w:cs="Arial"/>
                <w:b/>
                <w:sz w:val="28"/>
                <w:szCs w:val="28"/>
              </w:rPr>
              <w:t>Key Facts</w:t>
            </w:r>
          </w:p>
          <w:p w14:paraId="2AE69D48" w14:textId="09A4A930" w:rsidR="001A37FD" w:rsidRPr="001A37FD" w:rsidRDefault="001A37FD" w:rsidP="001A37FD">
            <w:pPr>
              <w:rPr>
                <w:rFonts w:ascii="Verdana" w:hAnsi="Verdana" w:cs="Arial"/>
                <w:sz w:val="24"/>
                <w:szCs w:val="24"/>
              </w:rPr>
            </w:pPr>
            <w:r>
              <w:rPr>
                <w:rFonts w:ascii="Verdana" w:hAnsi="Verdana" w:cs="Arial"/>
                <w:sz w:val="24"/>
                <w:szCs w:val="24"/>
              </w:rPr>
              <w:t>Methods</w:t>
            </w:r>
          </w:p>
          <w:p w14:paraId="6C2C9132" w14:textId="4F618DBC" w:rsidR="001A37FD" w:rsidRPr="001A37FD" w:rsidRDefault="001A37FD" w:rsidP="001A37FD">
            <w:pPr>
              <w:pStyle w:val="ListParagraph"/>
              <w:numPr>
                <w:ilvl w:val="0"/>
                <w:numId w:val="8"/>
              </w:numPr>
              <w:rPr>
                <w:rFonts w:ascii="Verdana" w:hAnsi="Verdana" w:cs="Arial"/>
                <w:sz w:val="24"/>
                <w:szCs w:val="24"/>
              </w:rPr>
            </w:pPr>
            <w:r w:rsidRPr="001A37FD">
              <w:rPr>
                <w:rFonts w:ascii="Verdana" w:hAnsi="Verdana" w:cs="Arial"/>
                <w:sz w:val="24"/>
                <w:szCs w:val="24"/>
              </w:rPr>
              <w:t>Formulas</w:t>
            </w:r>
          </w:p>
          <w:p w14:paraId="04CB144B" w14:textId="7F659121" w:rsidR="001A37FD" w:rsidRPr="001A37FD" w:rsidRDefault="001A37FD" w:rsidP="001A37FD">
            <w:pPr>
              <w:pStyle w:val="ListParagraph"/>
              <w:numPr>
                <w:ilvl w:val="0"/>
                <w:numId w:val="8"/>
              </w:numPr>
              <w:rPr>
                <w:rFonts w:ascii="Verdana" w:hAnsi="Verdana" w:cs="Arial"/>
                <w:sz w:val="24"/>
                <w:szCs w:val="24"/>
              </w:rPr>
            </w:pPr>
            <w:r w:rsidRPr="001A37FD">
              <w:rPr>
                <w:rFonts w:ascii="Verdana" w:hAnsi="Verdana" w:cs="Arial"/>
                <w:sz w:val="24"/>
                <w:szCs w:val="24"/>
              </w:rPr>
              <w:t>Statistics</w:t>
            </w:r>
          </w:p>
          <w:p w14:paraId="7DD62EB9" w14:textId="515250D5" w:rsidR="001A37FD" w:rsidRPr="001A37FD" w:rsidRDefault="001A37FD" w:rsidP="001A37FD">
            <w:pPr>
              <w:pStyle w:val="ListParagraph"/>
              <w:numPr>
                <w:ilvl w:val="0"/>
                <w:numId w:val="8"/>
              </w:numPr>
              <w:rPr>
                <w:rFonts w:ascii="Verdana" w:hAnsi="Verdana" w:cs="Arial"/>
                <w:sz w:val="24"/>
                <w:szCs w:val="24"/>
              </w:rPr>
            </w:pPr>
            <w:r w:rsidRPr="001A37FD">
              <w:rPr>
                <w:rFonts w:ascii="Verdana" w:hAnsi="Verdana" w:cs="Arial"/>
                <w:sz w:val="24"/>
                <w:szCs w:val="24"/>
              </w:rPr>
              <w:t>Analysis</w:t>
            </w:r>
          </w:p>
          <w:p w14:paraId="123D11DC" w14:textId="6328C79A" w:rsidR="001A37FD" w:rsidRPr="001A37FD" w:rsidRDefault="001A37FD" w:rsidP="001A37FD">
            <w:pPr>
              <w:pStyle w:val="ListParagraph"/>
              <w:numPr>
                <w:ilvl w:val="0"/>
                <w:numId w:val="8"/>
              </w:numPr>
              <w:rPr>
                <w:rFonts w:ascii="Verdana" w:hAnsi="Verdana" w:cs="Arial"/>
                <w:sz w:val="24"/>
                <w:szCs w:val="24"/>
              </w:rPr>
            </w:pPr>
            <w:r w:rsidRPr="001A37FD">
              <w:rPr>
                <w:rFonts w:ascii="Verdana" w:hAnsi="Verdana" w:cs="Arial"/>
                <w:sz w:val="24"/>
                <w:szCs w:val="24"/>
              </w:rPr>
              <w:t xml:space="preserve">Algorithms </w:t>
            </w:r>
          </w:p>
        </w:tc>
      </w:tr>
    </w:tbl>
    <w:p w14:paraId="4E6E09C6" w14:textId="77777777" w:rsidR="001A37FD" w:rsidRDefault="001A37FD" w:rsidP="00473EA6">
      <w:pPr>
        <w:rPr>
          <w:rFonts w:ascii="Verdana" w:hAnsi="Verdana" w:cs="Arial"/>
          <w:sz w:val="24"/>
          <w:szCs w:val="24"/>
        </w:rPr>
      </w:pPr>
    </w:p>
    <w:p w14:paraId="6E79DB53" w14:textId="77777777" w:rsidR="001A37FD" w:rsidRPr="00DA31E2" w:rsidRDefault="001A37FD" w:rsidP="00473EA6">
      <w:pPr>
        <w:rPr>
          <w:rFonts w:ascii="Verdana" w:hAnsi="Verdana" w:cs="Arial"/>
          <w:sz w:val="24"/>
          <w:szCs w:val="24"/>
        </w:rPr>
      </w:pPr>
    </w:p>
    <w:p w14:paraId="1B9C947D" w14:textId="77777777" w:rsidR="00473EA6" w:rsidRPr="00DA31E2" w:rsidRDefault="00473EA6" w:rsidP="00650A29">
      <w:pPr>
        <w:pStyle w:val="Heading3"/>
      </w:pPr>
      <w:r w:rsidRPr="00DA31E2">
        <w:t>People</w:t>
      </w:r>
    </w:p>
    <w:p w14:paraId="60F94611" w14:textId="77777777" w:rsidR="00473EA6" w:rsidRDefault="00473EA6" w:rsidP="00473EA6">
      <w:pPr>
        <w:spacing w:after="0" w:line="240" w:lineRule="auto"/>
        <w:rPr>
          <w:rFonts w:ascii="Verdana" w:hAnsi="Verdana" w:cs="Arial"/>
          <w:sz w:val="24"/>
          <w:szCs w:val="24"/>
        </w:rPr>
      </w:pPr>
      <w:r w:rsidRPr="00DA31E2">
        <w:rPr>
          <w:rFonts w:ascii="Verdana" w:hAnsi="Verdana" w:cs="Arial"/>
          <w:sz w:val="24"/>
          <w:szCs w:val="24"/>
        </w:rPr>
        <w:t>People, refers to anyone that uses a GIS. This includes the general public that may be using a printed map, or a digital globe, all the way up to skilled GIS professionals, that build new functionality and push the limits of what is possible in a GIS.</w:t>
      </w:r>
    </w:p>
    <w:p w14:paraId="4BBD80BA" w14:textId="77777777" w:rsidR="001A37FD" w:rsidRPr="00DA31E2" w:rsidRDefault="001A37FD" w:rsidP="00473EA6">
      <w:pPr>
        <w:spacing w:after="0" w:line="240" w:lineRule="auto"/>
        <w:rPr>
          <w:rFonts w:ascii="Verdana" w:hAnsi="Verdana" w:cs="Arial"/>
          <w:sz w:val="24"/>
          <w:szCs w:val="24"/>
        </w:rPr>
      </w:pPr>
    </w:p>
    <w:tbl>
      <w:tblPr>
        <w:tblStyle w:val="TableGrid"/>
        <w:tblW w:w="0" w:type="auto"/>
        <w:tblInd w:w="1215" w:type="dxa"/>
        <w:tblLook w:val="04A0" w:firstRow="1" w:lastRow="0" w:firstColumn="1" w:lastColumn="0" w:noHBand="0" w:noVBand="1"/>
      </w:tblPr>
      <w:tblGrid>
        <w:gridCol w:w="6871"/>
      </w:tblGrid>
      <w:tr w:rsidR="001A37FD" w14:paraId="36E008C7" w14:textId="77777777" w:rsidTr="006309E2">
        <w:trPr>
          <w:trHeight w:val="3185"/>
        </w:trPr>
        <w:tc>
          <w:tcPr>
            <w:tcW w:w="6871" w:type="dxa"/>
          </w:tcPr>
          <w:p w14:paraId="2357DF1D" w14:textId="55480E3C" w:rsidR="001A37FD" w:rsidRPr="001A37FD" w:rsidRDefault="001A37FD" w:rsidP="00517E7C">
            <w:pPr>
              <w:jc w:val="center"/>
              <w:rPr>
                <w:rFonts w:ascii="Verdana" w:hAnsi="Verdana" w:cs="Arial"/>
                <w:b/>
                <w:sz w:val="28"/>
                <w:szCs w:val="28"/>
              </w:rPr>
            </w:pPr>
            <w:r w:rsidRPr="001A37FD">
              <w:rPr>
                <w:noProof/>
                <w:sz w:val="28"/>
                <w:szCs w:val="28"/>
              </w:rPr>
              <w:lastRenderedPageBreak/>
              <w:drawing>
                <wp:anchor distT="0" distB="0" distL="114300" distR="114300" simplePos="0" relativeHeight="251658240" behindDoc="0" locked="0" layoutInCell="1" allowOverlap="1" wp14:anchorId="1FC8C074" wp14:editId="4856F50E">
                  <wp:simplePos x="0" y="0"/>
                  <wp:positionH relativeFrom="column">
                    <wp:posOffset>104775</wp:posOffset>
                  </wp:positionH>
                  <wp:positionV relativeFrom="paragraph">
                    <wp:posOffset>250190</wp:posOffset>
                  </wp:positionV>
                  <wp:extent cx="1499870" cy="1647825"/>
                  <wp:effectExtent l="0" t="0" r="5080"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1647825"/>
                          </a:xfrm>
                          <a:prstGeom prst="rect">
                            <a:avLst/>
                          </a:prstGeom>
                        </pic:spPr>
                      </pic:pic>
                    </a:graphicData>
                  </a:graphic>
                  <wp14:sizeRelH relativeFrom="page">
                    <wp14:pctWidth>0</wp14:pctWidth>
                  </wp14:sizeRelH>
                  <wp14:sizeRelV relativeFrom="page">
                    <wp14:pctHeight>0</wp14:pctHeight>
                  </wp14:sizeRelV>
                </wp:anchor>
              </w:drawing>
            </w:r>
            <w:r w:rsidRPr="001A37FD">
              <w:rPr>
                <w:rFonts w:ascii="Verdana" w:hAnsi="Verdana" w:cs="Arial"/>
                <w:b/>
                <w:sz w:val="28"/>
                <w:szCs w:val="28"/>
              </w:rPr>
              <w:t>Key Facts</w:t>
            </w:r>
          </w:p>
          <w:p w14:paraId="7D17202B" w14:textId="77777777" w:rsidR="001A37FD" w:rsidRPr="001A37FD" w:rsidRDefault="001A37FD" w:rsidP="001A37FD">
            <w:pPr>
              <w:rPr>
                <w:rFonts w:ascii="Verdana" w:hAnsi="Verdana" w:cs="Arial"/>
                <w:sz w:val="24"/>
                <w:szCs w:val="24"/>
              </w:rPr>
            </w:pPr>
            <w:r w:rsidRPr="001A37FD">
              <w:rPr>
                <w:rFonts w:ascii="Verdana" w:hAnsi="Verdana" w:cs="Arial"/>
                <w:sz w:val="24"/>
                <w:szCs w:val="24"/>
              </w:rPr>
              <w:t>People</w:t>
            </w:r>
          </w:p>
          <w:p w14:paraId="7B39FA25" w14:textId="34BD17D5" w:rsidR="001A37FD" w:rsidRPr="001A37FD" w:rsidRDefault="001A37FD" w:rsidP="001A37FD">
            <w:pPr>
              <w:pStyle w:val="ListParagraph"/>
              <w:numPr>
                <w:ilvl w:val="0"/>
                <w:numId w:val="7"/>
              </w:numPr>
              <w:rPr>
                <w:rFonts w:ascii="Verdana" w:hAnsi="Verdana" w:cs="Arial"/>
                <w:sz w:val="24"/>
                <w:szCs w:val="24"/>
              </w:rPr>
            </w:pPr>
            <w:r w:rsidRPr="001A37FD">
              <w:rPr>
                <w:rFonts w:ascii="Verdana" w:hAnsi="Verdana" w:cs="Arial"/>
                <w:sz w:val="24"/>
                <w:szCs w:val="24"/>
              </w:rPr>
              <w:t xml:space="preserve">Skilled GIS Professionals </w:t>
            </w:r>
          </w:p>
          <w:p w14:paraId="7A3E4643" w14:textId="77777777" w:rsidR="001A37FD" w:rsidRPr="001A37FD" w:rsidRDefault="001A37FD" w:rsidP="001A37FD">
            <w:pPr>
              <w:pStyle w:val="ListParagraph"/>
              <w:numPr>
                <w:ilvl w:val="0"/>
                <w:numId w:val="7"/>
              </w:numPr>
              <w:rPr>
                <w:rFonts w:ascii="Verdana" w:hAnsi="Verdana" w:cs="Arial"/>
                <w:sz w:val="24"/>
                <w:szCs w:val="24"/>
              </w:rPr>
            </w:pPr>
            <w:r w:rsidRPr="001A37FD">
              <w:rPr>
                <w:rFonts w:ascii="Verdana" w:hAnsi="Verdana" w:cs="Arial"/>
                <w:sz w:val="24"/>
                <w:szCs w:val="24"/>
              </w:rPr>
              <w:t xml:space="preserve">Skilled GIS Users </w:t>
            </w:r>
          </w:p>
          <w:p w14:paraId="421A7D0A" w14:textId="77777777" w:rsidR="001A37FD" w:rsidRPr="001A37FD" w:rsidRDefault="001A37FD" w:rsidP="001A37FD">
            <w:pPr>
              <w:pStyle w:val="ListParagraph"/>
              <w:numPr>
                <w:ilvl w:val="0"/>
                <w:numId w:val="7"/>
              </w:numPr>
              <w:rPr>
                <w:rFonts w:ascii="Verdana" w:hAnsi="Verdana" w:cs="Arial"/>
                <w:sz w:val="24"/>
                <w:szCs w:val="24"/>
              </w:rPr>
            </w:pPr>
            <w:r w:rsidRPr="001A37FD">
              <w:rPr>
                <w:rFonts w:ascii="Verdana" w:hAnsi="Verdana" w:cs="Arial"/>
                <w:sz w:val="24"/>
                <w:szCs w:val="24"/>
              </w:rPr>
              <w:t>Novice GIS Users</w:t>
            </w:r>
          </w:p>
          <w:p w14:paraId="0D3BB67D" w14:textId="77777777" w:rsidR="001A37FD" w:rsidRPr="001A37FD" w:rsidRDefault="001A37FD" w:rsidP="001A37FD">
            <w:pPr>
              <w:pStyle w:val="ListParagraph"/>
              <w:numPr>
                <w:ilvl w:val="0"/>
                <w:numId w:val="7"/>
              </w:numPr>
              <w:rPr>
                <w:rFonts w:ascii="Verdana" w:hAnsi="Verdana" w:cs="Arial"/>
                <w:sz w:val="24"/>
                <w:szCs w:val="24"/>
              </w:rPr>
            </w:pPr>
            <w:r w:rsidRPr="001A37FD">
              <w:rPr>
                <w:rFonts w:ascii="Verdana" w:hAnsi="Verdana" w:cs="Arial"/>
                <w:sz w:val="24"/>
                <w:szCs w:val="24"/>
              </w:rPr>
              <w:t>Public Users</w:t>
            </w:r>
          </w:p>
          <w:p w14:paraId="66FDEFA9" w14:textId="77777777" w:rsidR="001A37FD" w:rsidRDefault="001A37FD" w:rsidP="00473EA6">
            <w:pPr>
              <w:rPr>
                <w:rFonts w:ascii="Verdana" w:hAnsi="Verdana" w:cs="Arial"/>
                <w:b/>
                <w:sz w:val="24"/>
                <w:szCs w:val="24"/>
              </w:rPr>
            </w:pPr>
          </w:p>
        </w:tc>
      </w:tr>
    </w:tbl>
    <w:p w14:paraId="5601DF07" w14:textId="77777777" w:rsidR="00473EA6" w:rsidRDefault="00473EA6" w:rsidP="00473EA6">
      <w:pPr>
        <w:rPr>
          <w:rFonts w:ascii="Verdana" w:hAnsi="Verdana" w:cs="Arial"/>
          <w:b/>
          <w:sz w:val="24"/>
          <w:szCs w:val="24"/>
        </w:rPr>
      </w:pPr>
    </w:p>
    <w:p w14:paraId="20D5FC1E" w14:textId="77777777" w:rsidR="00473EA6" w:rsidRPr="00DA31E2" w:rsidRDefault="00473EA6" w:rsidP="009B2384">
      <w:pPr>
        <w:pStyle w:val="Heading2"/>
      </w:pPr>
      <w:r w:rsidRPr="00DA31E2">
        <w:t>Network</w:t>
      </w:r>
    </w:p>
    <w:p w14:paraId="4C35C5F1" w14:textId="77777777" w:rsidR="00473EA6" w:rsidRDefault="001E6845" w:rsidP="00473EA6">
      <w:pPr>
        <w:rPr>
          <w:rFonts w:ascii="Verdana" w:hAnsi="Verdana" w:cs="Arial"/>
          <w:sz w:val="24"/>
          <w:szCs w:val="24"/>
        </w:rPr>
      </w:pPr>
      <w:r w:rsidRPr="00DA31E2">
        <w:rPr>
          <w:rFonts w:ascii="Verdana" w:hAnsi="Verdana" w:cs="Arial"/>
          <w:sz w:val="24"/>
          <w:szCs w:val="24"/>
        </w:rPr>
        <w:t>N</w:t>
      </w:r>
      <w:r w:rsidR="00473EA6" w:rsidRPr="00DA31E2">
        <w:rPr>
          <w:rFonts w:ascii="Verdana" w:hAnsi="Verdana" w:cs="Arial"/>
          <w:sz w:val="24"/>
          <w:szCs w:val="24"/>
        </w:rPr>
        <w:t>etwork refers to both the computer, and social network. Both of these networks assist in the dissemination of data. Whether the dissemination of data is through transferring of data sets or collaboration, sharing the data from a GIS is a very common and useful operation. Additionally, these networks allow for the display of information in the form of web maps, web applications, or even paper maps using our social network.</w:t>
      </w:r>
    </w:p>
    <w:p w14:paraId="187AE809" w14:textId="77777777" w:rsidR="00517E7C" w:rsidRDefault="00517E7C" w:rsidP="00473EA6">
      <w:pPr>
        <w:rPr>
          <w:rFonts w:ascii="Verdana" w:hAnsi="Verdana" w:cs="Arial"/>
          <w:sz w:val="24"/>
          <w:szCs w:val="24"/>
        </w:rPr>
      </w:pPr>
    </w:p>
    <w:p w14:paraId="3E24648E" w14:textId="77777777" w:rsidR="00517E7C" w:rsidRPr="00DA31E2" w:rsidRDefault="00517E7C" w:rsidP="00473EA6">
      <w:pPr>
        <w:rPr>
          <w:rFonts w:ascii="Verdana" w:hAnsi="Verdana" w:cs="Arial"/>
          <w:sz w:val="24"/>
          <w:szCs w:val="24"/>
        </w:rPr>
      </w:pPr>
    </w:p>
    <w:tbl>
      <w:tblPr>
        <w:tblStyle w:val="TableGrid"/>
        <w:tblW w:w="0" w:type="auto"/>
        <w:tblLook w:val="04A0" w:firstRow="1" w:lastRow="0" w:firstColumn="1" w:lastColumn="0" w:noHBand="0" w:noVBand="1"/>
      </w:tblPr>
      <w:tblGrid>
        <w:gridCol w:w="9576"/>
      </w:tblGrid>
      <w:tr w:rsidR="00517E7C" w14:paraId="0A829563" w14:textId="77777777" w:rsidTr="00517E7C">
        <w:tc>
          <w:tcPr>
            <w:tcW w:w="9576" w:type="dxa"/>
          </w:tcPr>
          <w:p w14:paraId="5E867C83" w14:textId="50C098E7" w:rsidR="00517E7C" w:rsidRDefault="00517E7C" w:rsidP="007C1EBD">
            <w:pPr>
              <w:jc w:val="center"/>
              <w:rPr>
                <w:rFonts w:ascii="Verdana" w:hAnsi="Verdana" w:cs="Arial"/>
                <w:b/>
                <w:sz w:val="24"/>
                <w:szCs w:val="24"/>
              </w:rPr>
            </w:pPr>
            <w:r w:rsidRPr="00517E7C">
              <w:rPr>
                <w:rFonts w:ascii="Verdana" w:hAnsi="Verdana" w:cs="Arial"/>
                <w:b/>
                <w:noProof/>
                <w:sz w:val="24"/>
                <w:szCs w:val="24"/>
              </w:rPr>
              <w:drawing>
                <wp:anchor distT="0" distB="0" distL="114300" distR="114300" simplePos="0" relativeHeight="251661312" behindDoc="0" locked="0" layoutInCell="1" allowOverlap="1" wp14:anchorId="53A5C9E8" wp14:editId="0ACA7C07">
                  <wp:simplePos x="0" y="0"/>
                  <wp:positionH relativeFrom="column">
                    <wp:posOffset>19050</wp:posOffset>
                  </wp:positionH>
                  <wp:positionV relativeFrom="paragraph">
                    <wp:posOffset>203200</wp:posOffset>
                  </wp:positionV>
                  <wp:extent cx="2084705" cy="1924050"/>
                  <wp:effectExtent l="0" t="0" r="0" b="0"/>
                  <wp:wrapSquare wrapText="bothSides"/>
                  <wp:docPr id="10" name="Picture 8" descr="http://upload.wikimedia.org/wikipedia/commons/d/d7/Netwo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8" descr="http://upload.wikimedia.org/wikipedia/commons/d/d7/Network.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84705" cy="1924050"/>
                          </a:xfrm>
                          <a:prstGeom prst="rect">
                            <a:avLst/>
                          </a:prstGeom>
                          <a:extLst/>
                        </pic:spPr>
                      </pic:pic>
                    </a:graphicData>
                  </a:graphic>
                  <wp14:sizeRelH relativeFrom="page">
                    <wp14:pctWidth>0</wp14:pctWidth>
                  </wp14:sizeRelH>
                  <wp14:sizeRelV relativeFrom="page">
                    <wp14:pctHeight>0</wp14:pctHeight>
                  </wp14:sizeRelV>
                </wp:anchor>
              </w:drawing>
            </w:r>
            <w:r>
              <w:rPr>
                <w:rFonts w:ascii="Verdana" w:hAnsi="Verdana" w:cs="Arial"/>
                <w:b/>
                <w:sz w:val="24"/>
                <w:szCs w:val="24"/>
              </w:rPr>
              <w:t>Key Facts</w:t>
            </w:r>
          </w:p>
          <w:p w14:paraId="2F2BE985" w14:textId="7D7D98D8" w:rsidR="00517E7C" w:rsidRDefault="00517E7C" w:rsidP="00473EA6">
            <w:pPr>
              <w:rPr>
                <w:rFonts w:ascii="Verdana" w:hAnsi="Verdana" w:cs="Arial"/>
                <w:b/>
                <w:sz w:val="24"/>
                <w:szCs w:val="24"/>
              </w:rPr>
            </w:pPr>
          </w:p>
          <w:p w14:paraId="5693FCD5" w14:textId="44FEAA2C" w:rsidR="00747C5F" w:rsidRPr="00517E7C" w:rsidRDefault="00740D84" w:rsidP="00517E7C">
            <w:pPr>
              <w:pStyle w:val="ListParagraph"/>
              <w:numPr>
                <w:ilvl w:val="0"/>
                <w:numId w:val="18"/>
              </w:numPr>
              <w:rPr>
                <w:rFonts w:ascii="Verdana" w:hAnsi="Verdana" w:cs="Arial"/>
                <w:sz w:val="24"/>
                <w:szCs w:val="24"/>
              </w:rPr>
            </w:pPr>
            <w:r w:rsidRPr="00517E7C">
              <w:rPr>
                <w:rFonts w:ascii="Verdana" w:hAnsi="Verdana" w:cs="Arial"/>
                <w:sz w:val="24"/>
                <w:szCs w:val="24"/>
              </w:rPr>
              <w:t>Dissemination of data</w:t>
            </w:r>
          </w:p>
          <w:p w14:paraId="0657489B" w14:textId="77777777" w:rsidR="00747C5F" w:rsidRPr="00517E7C" w:rsidRDefault="00740D84" w:rsidP="00517E7C">
            <w:pPr>
              <w:pStyle w:val="ListParagraph"/>
              <w:numPr>
                <w:ilvl w:val="2"/>
                <w:numId w:val="21"/>
              </w:numPr>
              <w:rPr>
                <w:rFonts w:ascii="Verdana" w:hAnsi="Verdana" w:cs="Arial"/>
                <w:sz w:val="24"/>
                <w:szCs w:val="24"/>
              </w:rPr>
            </w:pPr>
            <w:r w:rsidRPr="00517E7C">
              <w:rPr>
                <w:rFonts w:ascii="Verdana" w:hAnsi="Verdana" w:cs="Arial"/>
                <w:sz w:val="24"/>
                <w:szCs w:val="24"/>
              </w:rPr>
              <w:t>Transfer datasets</w:t>
            </w:r>
          </w:p>
          <w:p w14:paraId="5D8911E3" w14:textId="77777777" w:rsidR="00747C5F" w:rsidRDefault="00740D84" w:rsidP="00517E7C">
            <w:pPr>
              <w:pStyle w:val="ListParagraph"/>
              <w:numPr>
                <w:ilvl w:val="2"/>
                <w:numId w:val="21"/>
              </w:numPr>
              <w:rPr>
                <w:rFonts w:ascii="Verdana" w:hAnsi="Verdana" w:cs="Arial"/>
                <w:sz w:val="24"/>
                <w:szCs w:val="24"/>
              </w:rPr>
            </w:pPr>
            <w:r w:rsidRPr="00517E7C">
              <w:rPr>
                <w:rFonts w:ascii="Verdana" w:hAnsi="Verdana" w:cs="Arial"/>
                <w:sz w:val="24"/>
                <w:szCs w:val="24"/>
              </w:rPr>
              <w:t>Collaboration</w:t>
            </w:r>
          </w:p>
          <w:p w14:paraId="00AD043A" w14:textId="77777777" w:rsidR="00517E7C" w:rsidRPr="00517E7C" w:rsidRDefault="00517E7C" w:rsidP="00517E7C">
            <w:pPr>
              <w:pStyle w:val="ListParagraph"/>
              <w:ind w:left="2160"/>
              <w:rPr>
                <w:rFonts w:ascii="Verdana" w:hAnsi="Verdana" w:cs="Arial"/>
                <w:sz w:val="24"/>
                <w:szCs w:val="24"/>
              </w:rPr>
            </w:pPr>
          </w:p>
          <w:p w14:paraId="6E80186A" w14:textId="77777777" w:rsidR="00747C5F" w:rsidRPr="00517E7C" w:rsidRDefault="00740D84" w:rsidP="00517E7C">
            <w:pPr>
              <w:pStyle w:val="ListParagraph"/>
              <w:numPr>
                <w:ilvl w:val="0"/>
                <w:numId w:val="18"/>
              </w:numPr>
              <w:rPr>
                <w:rFonts w:ascii="Verdana" w:hAnsi="Verdana" w:cs="Arial"/>
                <w:sz w:val="24"/>
                <w:szCs w:val="24"/>
              </w:rPr>
            </w:pPr>
            <w:r w:rsidRPr="00517E7C">
              <w:rPr>
                <w:rFonts w:ascii="Verdana" w:hAnsi="Verdana" w:cs="Arial"/>
                <w:sz w:val="24"/>
                <w:szCs w:val="24"/>
              </w:rPr>
              <w:t>Display of information</w:t>
            </w:r>
          </w:p>
          <w:p w14:paraId="43358A60" w14:textId="77777777" w:rsidR="00747C5F" w:rsidRPr="00517E7C" w:rsidRDefault="00740D84" w:rsidP="00517E7C">
            <w:pPr>
              <w:pStyle w:val="ListParagraph"/>
              <w:numPr>
                <w:ilvl w:val="2"/>
                <w:numId w:val="22"/>
              </w:numPr>
              <w:rPr>
                <w:rFonts w:ascii="Verdana" w:hAnsi="Verdana" w:cs="Arial"/>
                <w:sz w:val="24"/>
                <w:szCs w:val="24"/>
              </w:rPr>
            </w:pPr>
            <w:r w:rsidRPr="00517E7C">
              <w:rPr>
                <w:rFonts w:ascii="Verdana" w:hAnsi="Verdana" w:cs="Arial"/>
                <w:sz w:val="24"/>
                <w:szCs w:val="24"/>
              </w:rPr>
              <w:t xml:space="preserve">Key </w:t>
            </w:r>
            <w:proofErr w:type="spellStart"/>
            <w:r w:rsidRPr="00517E7C">
              <w:rPr>
                <w:rFonts w:ascii="Verdana" w:hAnsi="Verdana" w:cs="Arial"/>
                <w:sz w:val="24"/>
                <w:szCs w:val="24"/>
              </w:rPr>
              <w:t>FWeb</w:t>
            </w:r>
            <w:proofErr w:type="spellEnd"/>
            <w:r w:rsidRPr="00517E7C">
              <w:rPr>
                <w:rFonts w:ascii="Verdana" w:hAnsi="Verdana" w:cs="Arial"/>
                <w:sz w:val="24"/>
                <w:szCs w:val="24"/>
              </w:rPr>
              <w:t xml:space="preserve"> maps</w:t>
            </w:r>
          </w:p>
          <w:p w14:paraId="780A660E" w14:textId="77777777" w:rsidR="00747C5F" w:rsidRPr="00517E7C" w:rsidRDefault="00740D84" w:rsidP="00517E7C">
            <w:pPr>
              <w:pStyle w:val="ListParagraph"/>
              <w:numPr>
                <w:ilvl w:val="2"/>
                <w:numId w:val="22"/>
              </w:numPr>
              <w:rPr>
                <w:rFonts w:ascii="Verdana" w:hAnsi="Verdana" w:cs="Arial"/>
                <w:b/>
                <w:sz w:val="24"/>
                <w:szCs w:val="24"/>
              </w:rPr>
            </w:pPr>
            <w:r w:rsidRPr="00517E7C">
              <w:rPr>
                <w:rFonts w:ascii="Verdana" w:hAnsi="Verdana" w:cs="Arial"/>
                <w:sz w:val="24"/>
                <w:szCs w:val="24"/>
              </w:rPr>
              <w:t>Web Applications</w:t>
            </w:r>
          </w:p>
          <w:p w14:paraId="45773D97" w14:textId="5C1FF32B" w:rsidR="00517E7C" w:rsidRDefault="00517E7C" w:rsidP="00473EA6">
            <w:pPr>
              <w:rPr>
                <w:rFonts w:ascii="Verdana" w:hAnsi="Verdana" w:cs="Arial"/>
                <w:b/>
                <w:sz w:val="24"/>
                <w:szCs w:val="24"/>
              </w:rPr>
            </w:pPr>
          </w:p>
        </w:tc>
      </w:tr>
    </w:tbl>
    <w:p w14:paraId="45F78D7C" w14:textId="77777777" w:rsidR="00473EA6" w:rsidRPr="00DA31E2" w:rsidRDefault="00473EA6" w:rsidP="00473EA6">
      <w:pPr>
        <w:rPr>
          <w:rFonts w:ascii="Verdana" w:hAnsi="Verdana" w:cs="Arial"/>
          <w:b/>
          <w:sz w:val="24"/>
          <w:szCs w:val="24"/>
        </w:rPr>
      </w:pPr>
    </w:p>
    <w:p w14:paraId="44FBAD35" w14:textId="77777777" w:rsidR="00473EA6" w:rsidRPr="00DA31E2" w:rsidRDefault="001E6845" w:rsidP="009B2384">
      <w:pPr>
        <w:pStyle w:val="Heading2"/>
        <w:rPr>
          <w:rFonts w:eastAsia="Meiryo UI"/>
        </w:rPr>
      </w:pPr>
      <w:r w:rsidRPr="00DA31E2">
        <w:rPr>
          <w:rFonts w:eastAsia="Meiryo UI"/>
        </w:rPr>
        <w:t>How can a GIS be used?</w:t>
      </w:r>
    </w:p>
    <w:p w14:paraId="063097F5" w14:textId="77777777" w:rsidR="001E6845" w:rsidRPr="00DA31E2" w:rsidRDefault="001E6845" w:rsidP="0028756E">
      <w:pPr>
        <w:spacing w:after="0" w:line="240" w:lineRule="auto"/>
        <w:rPr>
          <w:rFonts w:ascii="Verdana" w:hAnsi="Verdana" w:cs="Arial"/>
        </w:rPr>
      </w:pPr>
      <w:r w:rsidRPr="00DA31E2">
        <w:rPr>
          <w:rFonts w:ascii="Verdana" w:hAnsi="Verdana" w:cs="Arial"/>
        </w:rPr>
        <w:t>Here are a few examples of a GIS in use</w:t>
      </w:r>
      <w:r w:rsidR="0028756E" w:rsidRPr="00DA31E2">
        <w:rPr>
          <w:rFonts w:ascii="Verdana" w:hAnsi="Verdana" w:cs="Arial"/>
        </w:rPr>
        <w:t>.</w:t>
      </w:r>
    </w:p>
    <w:p w14:paraId="11425358" w14:textId="77777777" w:rsidR="00C90FE0" w:rsidRPr="00DA31E2" w:rsidRDefault="00C90FE0" w:rsidP="0028756E">
      <w:pPr>
        <w:spacing w:after="0" w:line="240" w:lineRule="auto"/>
        <w:rPr>
          <w:rFonts w:ascii="Verdana" w:hAnsi="Verdana" w:cs="Arial"/>
        </w:rPr>
      </w:pPr>
    </w:p>
    <w:p w14:paraId="3884196E"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Cadastral Information</w:t>
      </w:r>
    </w:p>
    <w:p w14:paraId="3ED06F39"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Deliveries</w:t>
      </w:r>
    </w:p>
    <w:p w14:paraId="5D47A483"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lastRenderedPageBreak/>
        <w:t>Military</w:t>
      </w:r>
    </w:p>
    <w:p w14:paraId="207F2862"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Farming</w:t>
      </w:r>
    </w:p>
    <w:p w14:paraId="493CF591"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Wildlife Mapping</w:t>
      </w:r>
    </w:p>
    <w:p w14:paraId="42A59DD5"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Disaster Management</w:t>
      </w:r>
    </w:p>
    <w:p w14:paraId="66A4CC45"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Infrastructure</w:t>
      </w:r>
    </w:p>
    <w:p w14:paraId="5B3D4F60"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Decision Support</w:t>
      </w:r>
    </w:p>
    <w:p w14:paraId="5A1B0DAF"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3D Analysis</w:t>
      </w:r>
    </w:p>
    <w:p w14:paraId="5AE8DD6C"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Mapping</w:t>
      </w:r>
    </w:p>
    <w:p w14:paraId="328352D3"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Redistricting</w:t>
      </w:r>
    </w:p>
    <w:p w14:paraId="730D3347"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Health</w:t>
      </w:r>
    </w:p>
    <w:p w14:paraId="5C7527B2"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Data Mining</w:t>
      </w:r>
    </w:p>
    <w:p w14:paraId="1580D014" w14:textId="77777777" w:rsidR="00E21841" w:rsidRPr="00DA31E2" w:rsidRDefault="00C300E0" w:rsidP="0028756E">
      <w:pPr>
        <w:pStyle w:val="ListParagraph"/>
        <w:numPr>
          <w:ilvl w:val="0"/>
          <w:numId w:val="4"/>
        </w:numPr>
        <w:tabs>
          <w:tab w:val="num" w:pos="720"/>
        </w:tabs>
        <w:spacing w:after="0" w:line="240" w:lineRule="auto"/>
        <w:rPr>
          <w:rFonts w:ascii="Verdana" w:hAnsi="Verdana" w:cs="Arial"/>
        </w:rPr>
      </w:pPr>
      <w:r w:rsidRPr="00DA31E2">
        <w:rPr>
          <w:rFonts w:ascii="Verdana" w:hAnsi="Verdana" w:cs="Arial"/>
        </w:rPr>
        <w:t>Natural Resources</w:t>
      </w:r>
    </w:p>
    <w:p w14:paraId="09BB3EC6" w14:textId="77777777" w:rsidR="001E6845" w:rsidRPr="00DA31E2" w:rsidRDefault="001E6845" w:rsidP="001E6845">
      <w:pPr>
        <w:rPr>
          <w:rFonts w:ascii="Verdana" w:hAnsi="Verdana"/>
        </w:rPr>
      </w:pPr>
    </w:p>
    <w:p w14:paraId="6F63EB8C" w14:textId="77777777" w:rsidR="001E6845" w:rsidRPr="00DA31E2" w:rsidRDefault="001E6845" w:rsidP="0028756E">
      <w:pPr>
        <w:spacing w:after="0" w:line="240" w:lineRule="auto"/>
        <w:rPr>
          <w:rFonts w:ascii="Verdana" w:hAnsi="Verdana" w:cs="Arial"/>
        </w:rPr>
      </w:pPr>
      <w:r w:rsidRPr="00DA31E2">
        <w:rPr>
          <w:rFonts w:ascii="Verdana" w:hAnsi="Verdana" w:cs="Arial"/>
        </w:rPr>
        <w:t>Whether we are storing cadastral information to determine land valuation and taxes, tracking of our delivery vans commuting between our warehouses and customers, or managing our wildlife and natural resources, GIS can play a valuable role in assisting with these tasks.</w:t>
      </w:r>
    </w:p>
    <w:p w14:paraId="67504DD9" w14:textId="77777777" w:rsidR="001E6845" w:rsidRPr="00DA31E2" w:rsidRDefault="001E6845" w:rsidP="00473EA6">
      <w:pPr>
        <w:spacing w:after="0" w:line="240" w:lineRule="auto"/>
        <w:rPr>
          <w:rFonts w:ascii="Verdana" w:hAnsi="Verdana" w:cs="Arial"/>
        </w:rPr>
      </w:pPr>
    </w:p>
    <w:p w14:paraId="0EC75E91" w14:textId="51EC5A40" w:rsidR="001E6845" w:rsidRPr="00DA31E2" w:rsidRDefault="001E6845" w:rsidP="0028756E">
      <w:pPr>
        <w:spacing w:after="0" w:line="240" w:lineRule="auto"/>
        <w:rPr>
          <w:rFonts w:ascii="Verdana" w:hAnsi="Verdana" w:cs="Arial"/>
        </w:rPr>
      </w:pPr>
      <w:r w:rsidRPr="00DA31E2">
        <w:rPr>
          <w:rFonts w:ascii="Verdana" w:hAnsi="Verdana" w:cs="Arial"/>
        </w:rPr>
        <w:t xml:space="preserve">To illustrate examples in which geospatial technology has been used, </w:t>
      </w:r>
      <w:r w:rsidR="00A746BC">
        <w:rPr>
          <w:rFonts w:ascii="Verdana" w:hAnsi="Verdana" w:cs="Arial"/>
        </w:rPr>
        <w:t xml:space="preserve">watch the </w:t>
      </w:r>
      <w:hyperlink r:id="rId14" w:history="1">
        <w:r w:rsidR="00A746BC" w:rsidRPr="00A746BC">
          <w:rPr>
            <w:rStyle w:val="Hyperlink"/>
            <w:rFonts w:ascii="Verdana" w:hAnsi="Verdana" w:cs="Arial"/>
          </w:rPr>
          <w:t>G</w:t>
        </w:r>
        <w:r w:rsidRPr="00A746BC">
          <w:rPr>
            <w:rStyle w:val="Hyperlink"/>
            <w:rFonts w:ascii="Verdana" w:hAnsi="Verdana" w:cs="Arial"/>
          </w:rPr>
          <w:t>eospatial Revolution</w:t>
        </w:r>
      </w:hyperlink>
      <w:r w:rsidRPr="00DA31E2">
        <w:rPr>
          <w:rFonts w:ascii="Verdana" w:hAnsi="Verdana" w:cs="Arial"/>
        </w:rPr>
        <w:t xml:space="preserve"> which is produced by Penn State Public broadcasting.</w:t>
      </w:r>
    </w:p>
    <w:p w14:paraId="1183A743" w14:textId="77777777" w:rsidR="0028756E" w:rsidRPr="00DA31E2" w:rsidRDefault="0028756E" w:rsidP="001E6845">
      <w:pPr>
        <w:spacing w:after="0" w:line="240" w:lineRule="auto"/>
        <w:jc w:val="center"/>
        <w:rPr>
          <w:rFonts w:ascii="Verdana" w:hAnsi="Verdana" w:cs="Arial"/>
          <w:b/>
          <w:sz w:val="24"/>
          <w:szCs w:val="24"/>
        </w:rPr>
      </w:pPr>
    </w:p>
    <w:p w14:paraId="02B46CDE" w14:textId="40C8C6E0" w:rsidR="00473EA6" w:rsidRPr="009B2384" w:rsidRDefault="001E6845" w:rsidP="009B2384">
      <w:pPr>
        <w:spacing w:after="0" w:line="240" w:lineRule="auto"/>
        <w:rPr>
          <w:rFonts w:ascii="Times New Roman" w:hAnsi="Times New Roman" w:cs="Times New Roman"/>
          <w:b/>
          <w:sz w:val="52"/>
          <w:szCs w:val="52"/>
        </w:rPr>
      </w:pPr>
      <w:r w:rsidRPr="009B2384">
        <w:rPr>
          <w:rFonts w:ascii="Times New Roman" w:hAnsi="Times New Roman" w:cs="Times New Roman"/>
          <w:b/>
          <w:sz w:val="52"/>
          <w:szCs w:val="52"/>
        </w:rPr>
        <w:t>Thinking about Space</w:t>
      </w:r>
      <w:r w:rsidR="0028756E" w:rsidRPr="009B2384">
        <w:rPr>
          <w:rFonts w:ascii="Times New Roman" w:hAnsi="Times New Roman" w:cs="Times New Roman"/>
          <w:b/>
          <w:sz w:val="52"/>
          <w:szCs w:val="52"/>
        </w:rPr>
        <w:t xml:space="preserve"> </w:t>
      </w:r>
    </w:p>
    <w:p w14:paraId="5EC1249D" w14:textId="77777777" w:rsidR="00473EA6" w:rsidRPr="00DA31E2" w:rsidRDefault="00473EA6" w:rsidP="00021C4D">
      <w:pPr>
        <w:spacing w:after="0" w:line="240" w:lineRule="auto"/>
        <w:rPr>
          <w:rFonts w:ascii="Verdana" w:hAnsi="Verdana" w:cs="Arial"/>
          <w:b/>
          <w:sz w:val="24"/>
          <w:szCs w:val="24"/>
        </w:rPr>
      </w:pPr>
    </w:p>
    <w:p w14:paraId="32A67C12" w14:textId="5C70150E" w:rsidR="001E6845" w:rsidRPr="00A746BC" w:rsidRDefault="001E6845" w:rsidP="009B2384">
      <w:pPr>
        <w:pStyle w:val="Heading2"/>
      </w:pPr>
      <w:r w:rsidRPr="00A746BC">
        <w:t>Fundamental Concepts of Spatial Analysis</w:t>
      </w:r>
      <w:r w:rsidR="00AA3BC3">
        <w:t>: Space</w:t>
      </w:r>
    </w:p>
    <w:p w14:paraId="009FD99F" w14:textId="77777777" w:rsidR="00AA3BC3" w:rsidRDefault="00AA3BC3" w:rsidP="00AA3BC3">
      <w:pPr>
        <w:spacing w:after="0" w:line="240" w:lineRule="auto"/>
        <w:rPr>
          <w:rFonts w:ascii="Verdana" w:hAnsi="Verdana" w:cs="Arial"/>
        </w:rPr>
      </w:pPr>
    </w:p>
    <w:p w14:paraId="3176C183" w14:textId="0F6C4F35" w:rsidR="00AA3BC3" w:rsidRDefault="001E6845" w:rsidP="00AA3BC3">
      <w:pPr>
        <w:spacing w:after="0" w:line="240" w:lineRule="auto"/>
        <w:rPr>
          <w:rFonts w:ascii="Verdana" w:hAnsi="Verdana" w:cs="Arial"/>
        </w:rPr>
      </w:pPr>
      <w:r w:rsidRPr="00DA31E2">
        <w:rPr>
          <w:rFonts w:ascii="Verdana" w:hAnsi="Verdana" w:cs="Arial"/>
        </w:rPr>
        <w:t>There are three fundamental concepts of spatial analysis: s</w:t>
      </w:r>
      <w:r w:rsidR="00AA3BC3">
        <w:rPr>
          <w:rFonts w:ascii="Verdana" w:hAnsi="Verdana" w:cs="Arial"/>
        </w:rPr>
        <w:t xml:space="preserve">pace, location, and distance. </w:t>
      </w:r>
      <w:r w:rsidR="00AA3BC3" w:rsidRPr="003D3C72">
        <w:rPr>
          <w:rFonts w:ascii="Verdana" w:hAnsi="Verdana" w:cs="Arial"/>
        </w:rPr>
        <w:t>Space can be measured in absolute, relatives, and cognitive terms.</w:t>
      </w:r>
    </w:p>
    <w:p w14:paraId="49274F55" w14:textId="77777777" w:rsidR="00AA3BC3" w:rsidRPr="003D3C72" w:rsidRDefault="00AA3BC3" w:rsidP="00AA3BC3">
      <w:pPr>
        <w:spacing w:after="0" w:line="240" w:lineRule="auto"/>
        <w:rPr>
          <w:rFonts w:ascii="Verdana" w:hAnsi="Verdana" w:cs="Arial"/>
        </w:rPr>
      </w:pPr>
    </w:p>
    <w:p w14:paraId="2E6B93E0" w14:textId="77777777" w:rsidR="001E6845" w:rsidRPr="00DA31E2" w:rsidRDefault="0028756E" w:rsidP="009B2384">
      <w:pPr>
        <w:pStyle w:val="Heading3"/>
      </w:pPr>
      <w:r w:rsidRPr="00DA31E2">
        <w:t>Absolute Space</w:t>
      </w:r>
    </w:p>
    <w:p w14:paraId="07A750C6" w14:textId="77777777" w:rsidR="00204AB0" w:rsidRDefault="001E6845" w:rsidP="001E6845">
      <w:pPr>
        <w:spacing w:after="0" w:line="240" w:lineRule="auto"/>
        <w:rPr>
          <w:rFonts w:ascii="Verdana" w:hAnsi="Verdana" w:cs="Arial"/>
        </w:rPr>
      </w:pPr>
      <w:r w:rsidRPr="00DA31E2">
        <w:rPr>
          <w:rFonts w:ascii="Verdana" w:hAnsi="Verdana" w:cs="Arial"/>
        </w:rPr>
        <w:t xml:space="preserve">Absolute space can be thought of as mathematical space. Absolute space involves the precise measurement of location and space, such as an X, Y, and Z coordinate. Absolute space should provide an unambiguous description of space. </w:t>
      </w:r>
    </w:p>
    <w:p w14:paraId="7CFD0F75" w14:textId="77777777" w:rsidR="00204AB0" w:rsidRDefault="00204AB0" w:rsidP="001E6845">
      <w:pPr>
        <w:spacing w:after="0" w:line="240" w:lineRule="auto"/>
        <w:rPr>
          <w:rFonts w:ascii="Verdana" w:hAnsi="Verdana" w:cs="Arial"/>
        </w:rPr>
      </w:pPr>
    </w:p>
    <w:p w14:paraId="7014CB51" w14:textId="38D275C6" w:rsidR="001E6845" w:rsidRDefault="001E6845" w:rsidP="001E6845">
      <w:pPr>
        <w:spacing w:after="0" w:line="240" w:lineRule="auto"/>
        <w:rPr>
          <w:rFonts w:ascii="Verdana" w:hAnsi="Verdana" w:cs="Arial"/>
        </w:rPr>
      </w:pPr>
      <w:r w:rsidRPr="00DA31E2">
        <w:rPr>
          <w:rFonts w:ascii="Verdana" w:hAnsi="Verdana" w:cs="Arial"/>
        </w:rPr>
        <w:t>For example, all the information coded on the topographic map shown here, is stored and displayed as a representation of absolute location in space. All locations and features, are all described using precise measurements and calculations.</w:t>
      </w:r>
    </w:p>
    <w:p w14:paraId="542D76E0" w14:textId="77777777" w:rsidR="00A746BC" w:rsidRDefault="00A746BC" w:rsidP="001E6845">
      <w:pPr>
        <w:spacing w:after="0" w:line="240" w:lineRule="auto"/>
        <w:rPr>
          <w:rFonts w:ascii="Verdana" w:hAnsi="Verdana" w:cs="Arial"/>
        </w:rPr>
      </w:pPr>
    </w:p>
    <w:p w14:paraId="2A25B6B3" w14:textId="17FD19E0" w:rsidR="00A746BC" w:rsidRPr="00A746BC" w:rsidRDefault="00A746BC" w:rsidP="00A746BC">
      <w:pPr>
        <w:spacing w:after="0" w:line="240" w:lineRule="auto"/>
        <w:rPr>
          <w:rFonts w:ascii="Verdana" w:hAnsi="Verdana" w:cs="Arial"/>
        </w:rPr>
      </w:pPr>
      <w:r w:rsidRPr="00A746BC">
        <w:rPr>
          <w:rFonts w:ascii="Verdana" w:hAnsi="Verdana" w:cs="Arial"/>
          <w:noProof/>
        </w:rPr>
        <w:drawing>
          <wp:anchor distT="0" distB="0" distL="114300" distR="114300" simplePos="0" relativeHeight="251663360" behindDoc="0" locked="0" layoutInCell="1" allowOverlap="1" wp14:anchorId="1CA100C6" wp14:editId="3089DA25">
            <wp:simplePos x="0" y="0"/>
            <wp:positionH relativeFrom="column">
              <wp:posOffset>2009775</wp:posOffset>
            </wp:positionH>
            <wp:positionV relativeFrom="paragraph">
              <wp:posOffset>-2540</wp:posOffset>
            </wp:positionV>
            <wp:extent cx="1677670" cy="1485900"/>
            <wp:effectExtent l="0" t="0" r="0" b="0"/>
            <wp:wrapSquare wrapText="bothSides"/>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77670" cy="1485900"/>
                    </a:xfrm>
                    <a:prstGeom prst="rect">
                      <a:avLst/>
                    </a:prstGeom>
                    <a:ln/>
                    <a:extLst/>
                  </pic:spPr>
                </pic:pic>
              </a:graphicData>
            </a:graphic>
            <wp14:sizeRelH relativeFrom="page">
              <wp14:pctWidth>0</wp14:pctWidth>
            </wp14:sizeRelH>
            <wp14:sizeRelV relativeFrom="page">
              <wp14:pctHeight>0</wp14:pctHeight>
            </wp14:sizeRelV>
          </wp:anchor>
        </w:drawing>
      </w:r>
      <w:r w:rsidR="009B2384">
        <w:rPr>
          <w:rFonts w:ascii="Verdana" w:hAnsi="Verdana" w:cs="Arial"/>
          <w:noProof/>
        </w:rPr>
        <w:t xml:space="preserve">                        </w:t>
      </w:r>
      <w:r w:rsidR="00204AB0">
        <w:rPr>
          <w:rFonts w:ascii="Verdana" w:hAnsi="Verdana" w:cs="Arial"/>
          <w:noProof/>
        </w:rPr>
        <w:t xml:space="preserve">     </w:t>
      </w:r>
    </w:p>
    <w:p w14:paraId="285FC47A" w14:textId="77777777" w:rsidR="00A746BC" w:rsidRDefault="00A746BC" w:rsidP="0028756E">
      <w:pPr>
        <w:spacing w:after="0" w:line="240" w:lineRule="auto"/>
        <w:rPr>
          <w:rFonts w:ascii="Verdana" w:hAnsi="Verdana" w:cs="Arial"/>
          <w:b/>
        </w:rPr>
      </w:pPr>
    </w:p>
    <w:p w14:paraId="041B479B" w14:textId="77777777" w:rsidR="00AA3BC3" w:rsidRDefault="00AA3BC3" w:rsidP="0028756E">
      <w:pPr>
        <w:spacing w:after="0" w:line="240" w:lineRule="auto"/>
        <w:rPr>
          <w:rFonts w:ascii="Verdana" w:hAnsi="Verdana" w:cs="Arial"/>
          <w:b/>
        </w:rPr>
      </w:pPr>
    </w:p>
    <w:p w14:paraId="2596B531" w14:textId="77777777" w:rsidR="00AA3BC3" w:rsidRDefault="00AA3BC3" w:rsidP="0028756E">
      <w:pPr>
        <w:spacing w:after="0" w:line="240" w:lineRule="auto"/>
        <w:rPr>
          <w:rFonts w:ascii="Verdana" w:hAnsi="Verdana" w:cs="Arial"/>
          <w:b/>
        </w:rPr>
      </w:pPr>
    </w:p>
    <w:p w14:paraId="21B1CEE7" w14:textId="77777777" w:rsidR="00AA3BC3" w:rsidRDefault="00AA3BC3" w:rsidP="0028756E">
      <w:pPr>
        <w:spacing w:after="0" w:line="240" w:lineRule="auto"/>
        <w:rPr>
          <w:rFonts w:ascii="Verdana" w:hAnsi="Verdana" w:cs="Arial"/>
          <w:b/>
        </w:rPr>
      </w:pPr>
    </w:p>
    <w:p w14:paraId="25D9181C" w14:textId="77777777" w:rsidR="009B2384" w:rsidRDefault="009B2384" w:rsidP="0028756E">
      <w:pPr>
        <w:spacing w:after="0" w:line="240" w:lineRule="auto"/>
        <w:rPr>
          <w:rFonts w:ascii="Verdana" w:hAnsi="Verdana" w:cs="Arial"/>
          <w:b/>
          <w:sz w:val="24"/>
          <w:szCs w:val="24"/>
        </w:rPr>
      </w:pPr>
    </w:p>
    <w:p w14:paraId="147EBEEB" w14:textId="77777777" w:rsidR="009B2384" w:rsidRDefault="009B2384" w:rsidP="0028756E">
      <w:pPr>
        <w:spacing w:after="0" w:line="240" w:lineRule="auto"/>
        <w:rPr>
          <w:rFonts w:ascii="Verdana" w:hAnsi="Verdana" w:cs="Arial"/>
          <w:b/>
          <w:sz w:val="24"/>
          <w:szCs w:val="24"/>
        </w:rPr>
      </w:pPr>
    </w:p>
    <w:p w14:paraId="5D6F018E" w14:textId="77777777" w:rsidR="009B2384" w:rsidRDefault="009B2384" w:rsidP="0028756E">
      <w:pPr>
        <w:spacing w:after="0" w:line="240" w:lineRule="auto"/>
        <w:rPr>
          <w:rFonts w:ascii="Verdana" w:hAnsi="Verdana" w:cs="Arial"/>
          <w:b/>
          <w:sz w:val="24"/>
          <w:szCs w:val="24"/>
        </w:rPr>
      </w:pPr>
    </w:p>
    <w:p w14:paraId="7E1B2743" w14:textId="77777777" w:rsidR="0028756E" w:rsidRPr="00AA3BC3" w:rsidRDefault="0028756E" w:rsidP="00650A29">
      <w:pPr>
        <w:pStyle w:val="Heading2"/>
      </w:pPr>
      <w:r w:rsidRPr="00AA3BC3">
        <w:t>Topological Space</w:t>
      </w:r>
    </w:p>
    <w:p w14:paraId="72BE3BC2" w14:textId="77777777" w:rsidR="0028756E" w:rsidRPr="00DA31E2" w:rsidRDefault="0028756E" w:rsidP="0028756E">
      <w:pPr>
        <w:spacing w:after="0" w:line="240" w:lineRule="auto"/>
        <w:rPr>
          <w:rFonts w:ascii="Verdana" w:hAnsi="Verdana" w:cs="Arial"/>
        </w:rPr>
      </w:pPr>
      <w:r w:rsidRPr="00DA31E2">
        <w:rPr>
          <w:rFonts w:ascii="Verdana" w:hAnsi="Verdana" w:cs="Arial"/>
        </w:rPr>
        <w:t xml:space="preserve">Topological space can be thought of as relative space. Relative space deals with the definition of one location based on the location of another object. These topological relationships represent connectivity between features of the world. In topological space, precise measurement of space is not as important as the relative description of spatial features. </w:t>
      </w:r>
    </w:p>
    <w:p w14:paraId="07077C96" w14:textId="77777777" w:rsidR="0028756E" w:rsidRPr="00DA31E2" w:rsidRDefault="0028756E" w:rsidP="0028756E">
      <w:pPr>
        <w:spacing w:after="0" w:line="240" w:lineRule="auto"/>
        <w:rPr>
          <w:rFonts w:ascii="Verdana" w:hAnsi="Verdana" w:cs="Arial"/>
        </w:rPr>
      </w:pPr>
    </w:p>
    <w:p w14:paraId="45434AC0" w14:textId="77777777" w:rsidR="0028756E" w:rsidRPr="00DA31E2" w:rsidRDefault="0028756E" w:rsidP="0028756E">
      <w:pPr>
        <w:spacing w:after="0" w:line="240" w:lineRule="auto"/>
        <w:rPr>
          <w:rFonts w:ascii="Verdana" w:hAnsi="Verdana" w:cs="Arial"/>
        </w:rPr>
      </w:pPr>
      <w:r w:rsidRPr="00DA31E2">
        <w:rPr>
          <w:rFonts w:ascii="Verdana" w:hAnsi="Verdana" w:cs="Arial"/>
        </w:rPr>
        <w:t xml:space="preserve">For example, this is a map of the Washington, DC Metrorail. This map shows all of the routes that the Metrorail takes. Notice that each stop is evenly spaced on this map. </w:t>
      </w:r>
    </w:p>
    <w:p w14:paraId="419793CC" w14:textId="77777777" w:rsidR="0028756E" w:rsidRPr="00DA31E2" w:rsidRDefault="0028756E" w:rsidP="0028756E">
      <w:pPr>
        <w:spacing w:after="0" w:line="240" w:lineRule="auto"/>
        <w:rPr>
          <w:rFonts w:ascii="Verdana" w:hAnsi="Verdana" w:cs="Arial"/>
        </w:rPr>
      </w:pPr>
      <w:r w:rsidRPr="00DA31E2">
        <w:rPr>
          <w:rFonts w:ascii="Verdana" w:hAnsi="Verdana" w:cs="Arial"/>
        </w:rPr>
        <w:t>Do you think that each stop is truly evenly spaced in the real world? No, of course not. As a rider of the Metrorail, are you concerned with how far apart the stops are, or how many stops before you exit the Metro? If you are a passenger on the Metrorail, topological space is much more important than absolute space as your only concern would be getting from point A to point B is how many times the doors open before you get off, not how many miles you travel before you exit the Metro.</w:t>
      </w:r>
    </w:p>
    <w:p w14:paraId="6F0DD019" w14:textId="77777777" w:rsidR="0028756E" w:rsidRDefault="0028756E" w:rsidP="0028756E">
      <w:pPr>
        <w:spacing w:after="0" w:line="240" w:lineRule="auto"/>
        <w:rPr>
          <w:rFonts w:ascii="Verdana" w:hAnsi="Verdana" w:cs="Arial"/>
        </w:rPr>
      </w:pPr>
    </w:p>
    <w:p w14:paraId="6F0AA595" w14:textId="060C85B3" w:rsidR="00A746BC" w:rsidRPr="00DA31E2" w:rsidRDefault="00A746BC" w:rsidP="0028756E">
      <w:pPr>
        <w:spacing w:after="0" w:line="240" w:lineRule="auto"/>
        <w:rPr>
          <w:rFonts w:ascii="Verdana" w:hAnsi="Verdana" w:cs="Arial"/>
        </w:rPr>
      </w:pPr>
      <w:r w:rsidRPr="00A746BC">
        <w:rPr>
          <w:rFonts w:ascii="Verdana" w:hAnsi="Verdana" w:cs="Arial"/>
          <w:noProof/>
        </w:rPr>
        <w:drawing>
          <wp:anchor distT="0" distB="0" distL="114300" distR="114300" simplePos="0" relativeHeight="251664384" behindDoc="0" locked="0" layoutInCell="1" allowOverlap="1" wp14:anchorId="467BAFCD" wp14:editId="0EB3098F">
            <wp:simplePos x="0" y="0"/>
            <wp:positionH relativeFrom="column">
              <wp:posOffset>1475740</wp:posOffset>
            </wp:positionH>
            <wp:positionV relativeFrom="paragraph">
              <wp:posOffset>-635</wp:posOffset>
            </wp:positionV>
            <wp:extent cx="2486025" cy="2839720"/>
            <wp:effectExtent l="0" t="0" r="9525" b="0"/>
            <wp:wrapSquare wrapText="bothSides"/>
            <wp:docPr id="2050" name="Picture 2" descr="http://upload.wikimedia.org/wikipedia/commons/2/26/Washington_DC_metro_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upload.wikimedia.org/wikipedia/commons/2/26/Washington_DC_metro_map.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86025" cy="2839720"/>
                    </a:xfrm>
                    <a:prstGeom prst="rect">
                      <a:avLst/>
                    </a:prstGeom>
                    <a:extLst/>
                  </pic:spPr>
                </pic:pic>
              </a:graphicData>
            </a:graphic>
            <wp14:sizeRelH relativeFrom="page">
              <wp14:pctWidth>0</wp14:pctWidth>
            </wp14:sizeRelH>
            <wp14:sizeRelV relativeFrom="page">
              <wp14:pctHeight>0</wp14:pctHeight>
            </wp14:sizeRelV>
          </wp:anchor>
        </w:drawing>
      </w:r>
    </w:p>
    <w:p w14:paraId="0901916C" w14:textId="77777777" w:rsidR="00A746BC" w:rsidRDefault="00A746BC" w:rsidP="0028756E">
      <w:pPr>
        <w:spacing w:after="0" w:line="240" w:lineRule="auto"/>
        <w:rPr>
          <w:rFonts w:ascii="Verdana" w:hAnsi="Verdana" w:cs="Arial"/>
          <w:b/>
        </w:rPr>
      </w:pPr>
    </w:p>
    <w:p w14:paraId="1C34A119" w14:textId="77777777" w:rsidR="00A746BC" w:rsidRDefault="00A746BC" w:rsidP="0028756E">
      <w:pPr>
        <w:spacing w:after="0" w:line="240" w:lineRule="auto"/>
        <w:rPr>
          <w:rFonts w:ascii="Verdana" w:hAnsi="Verdana" w:cs="Arial"/>
          <w:b/>
        </w:rPr>
      </w:pPr>
    </w:p>
    <w:p w14:paraId="2A14ECC9" w14:textId="77777777" w:rsidR="00A746BC" w:rsidRDefault="00A746BC" w:rsidP="0028756E">
      <w:pPr>
        <w:spacing w:after="0" w:line="240" w:lineRule="auto"/>
        <w:rPr>
          <w:rFonts w:ascii="Verdana" w:hAnsi="Verdana" w:cs="Arial"/>
          <w:b/>
        </w:rPr>
      </w:pPr>
    </w:p>
    <w:p w14:paraId="7FCCB767" w14:textId="77777777" w:rsidR="00A746BC" w:rsidRDefault="00A746BC" w:rsidP="0028756E">
      <w:pPr>
        <w:spacing w:after="0" w:line="240" w:lineRule="auto"/>
        <w:rPr>
          <w:rFonts w:ascii="Verdana" w:hAnsi="Verdana" w:cs="Arial"/>
          <w:b/>
        </w:rPr>
      </w:pPr>
    </w:p>
    <w:p w14:paraId="6BA4E932" w14:textId="77777777" w:rsidR="00A746BC" w:rsidRDefault="00A746BC" w:rsidP="0028756E">
      <w:pPr>
        <w:spacing w:after="0" w:line="240" w:lineRule="auto"/>
        <w:rPr>
          <w:rFonts w:ascii="Verdana" w:hAnsi="Verdana" w:cs="Arial"/>
          <w:b/>
        </w:rPr>
      </w:pPr>
    </w:p>
    <w:p w14:paraId="309309E4" w14:textId="77777777" w:rsidR="00A746BC" w:rsidRDefault="00A746BC" w:rsidP="0028756E">
      <w:pPr>
        <w:spacing w:after="0" w:line="240" w:lineRule="auto"/>
        <w:rPr>
          <w:rFonts w:ascii="Verdana" w:hAnsi="Verdana" w:cs="Arial"/>
          <w:b/>
        </w:rPr>
      </w:pPr>
    </w:p>
    <w:p w14:paraId="13EF4ADE" w14:textId="77777777" w:rsidR="00A746BC" w:rsidRDefault="00A746BC" w:rsidP="0028756E">
      <w:pPr>
        <w:spacing w:after="0" w:line="240" w:lineRule="auto"/>
        <w:rPr>
          <w:rFonts w:ascii="Verdana" w:hAnsi="Verdana" w:cs="Arial"/>
          <w:b/>
        </w:rPr>
      </w:pPr>
    </w:p>
    <w:p w14:paraId="452F2C6B" w14:textId="77777777" w:rsidR="00A746BC" w:rsidRDefault="00A746BC" w:rsidP="0028756E">
      <w:pPr>
        <w:spacing w:after="0" w:line="240" w:lineRule="auto"/>
        <w:rPr>
          <w:rFonts w:ascii="Verdana" w:hAnsi="Verdana" w:cs="Arial"/>
          <w:b/>
        </w:rPr>
      </w:pPr>
    </w:p>
    <w:p w14:paraId="3DC7CC34" w14:textId="77777777" w:rsidR="00A746BC" w:rsidRDefault="00A746BC" w:rsidP="0028756E">
      <w:pPr>
        <w:spacing w:after="0" w:line="240" w:lineRule="auto"/>
        <w:rPr>
          <w:rFonts w:ascii="Verdana" w:hAnsi="Verdana" w:cs="Arial"/>
          <w:b/>
        </w:rPr>
      </w:pPr>
    </w:p>
    <w:p w14:paraId="34F1BDBC" w14:textId="77777777" w:rsidR="00A746BC" w:rsidRDefault="00A746BC" w:rsidP="0028756E">
      <w:pPr>
        <w:spacing w:after="0" w:line="240" w:lineRule="auto"/>
        <w:rPr>
          <w:rFonts w:ascii="Verdana" w:hAnsi="Verdana" w:cs="Arial"/>
          <w:b/>
        </w:rPr>
      </w:pPr>
    </w:p>
    <w:p w14:paraId="14D441DF" w14:textId="77777777" w:rsidR="00A746BC" w:rsidRDefault="00A746BC" w:rsidP="0028756E">
      <w:pPr>
        <w:spacing w:after="0" w:line="240" w:lineRule="auto"/>
        <w:rPr>
          <w:rFonts w:ascii="Verdana" w:hAnsi="Verdana" w:cs="Arial"/>
          <w:b/>
        </w:rPr>
      </w:pPr>
    </w:p>
    <w:p w14:paraId="2DEFC455" w14:textId="77777777" w:rsidR="00A746BC" w:rsidRDefault="00A746BC" w:rsidP="0028756E">
      <w:pPr>
        <w:spacing w:after="0" w:line="240" w:lineRule="auto"/>
        <w:rPr>
          <w:rFonts w:ascii="Verdana" w:hAnsi="Verdana" w:cs="Arial"/>
          <w:b/>
        </w:rPr>
      </w:pPr>
    </w:p>
    <w:p w14:paraId="624BACD2" w14:textId="77777777" w:rsidR="00A746BC" w:rsidRDefault="00A746BC" w:rsidP="0028756E">
      <w:pPr>
        <w:spacing w:after="0" w:line="240" w:lineRule="auto"/>
        <w:rPr>
          <w:rFonts w:ascii="Verdana" w:hAnsi="Verdana" w:cs="Arial"/>
          <w:b/>
        </w:rPr>
      </w:pPr>
    </w:p>
    <w:p w14:paraId="69798E47" w14:textId="77777777" w:rsidR="00A746BC" w:rsidRDefault="00A746BC" w:rsidP="0028756E">
      <w:pPr>
        <w:spacing w:after="0" w:line="240" w:lineRule="auto"/>
        <w:rPr>
          <w:rFonts w:ascii="Verdana" w:hAnsi="Verdana" w:cs="Arial"/>
          <w:b/>
        </w:rPr>
      </w:pPr>
    </w:p>
    <w:p w14:paraId="058258F1" w14:textId="77777777" w:rsidR="009B2384" w:rsidRDefault="009B2384" w:rsidP="0028756E">
      <w:pPr>
        <w:spacing w:after="0" w:line="240" w:lineRule="auto"/>
        <w:rPr>
          <w:rFonts w:ascii="Verdana" w:hAnsi="Verdana" w:cs="Arial"/>
          <w:b/>
          <w:sz w:val="24"/>
          <w:szCs w:val="24"/>
        </w:rPr>
      </w:pPr>
    </w:p>
    <w:p w14:paraId="749ACC8C" w14:textId="77777777" w:rsidR="009B2384" w:rsidRDefault="009B2384" w:rsidP="0028756E">
      <w:pPr>
        <w:spacing w:after="0" w:line="240" w:lineRule="auto"/>
        <w:rPr>
          <w:rFonts w:ascii="Verdana" w:hAnsi="Verdana" w:cs="Arial"/>
          <w:b/>
          <w:sz w:val="24"/>
          <w:szCs w:val="24"/>
        </w:rPr>
      </w:pPr>
    </w:p>
    <w:p w14:paraId="71A5FD22" w14:textId="77777777" w:rsidR="009B2384" w:rsidRDefault="009B2384" w:rsidP="0028756E">
      <w:pPr>
        <w:spacing w:after="0" w:line="240" w:lineRule="auto"/>
        <w:rPr>
          <w:rFonts w:ascii="Verdana" w:hAnsi="Verdana" w:cs="Arial"/>
          <w:b/>
          <w:sz w:val="24"/>
          <w:szCs w:val="24"/>
        </w:rPr>
      </w:pPr>
    </w:p>
    <w:p w14:paraId="7FF54ADC" w14:textId="77777777" w:rsidR="0028756E" w:rsidRPr="00AA3BC3" w:rsidRDefault="0028756E" w:rsidP="009B2384">
      <w:pPr>
        <w:pStyle w:val="Heading2"/>
      </w:pPr>
      <w:r w:rsidRPr="00AA3BC3">
        <w:t>Cognitive Space</w:t>
      </w:r>
    </w:p>
    <w:p w14:paraId="0045DCD3" w14:textId="7551214B" w:rsidR="0028756E" w:rsidRDefault="0028756E" w:rsidP="0028756E">
      <w:pPr>
        <w:spacing w:after="0" w:line="240" w:lineRule="auto"/>
        <w:rPr>
          <w:rFonts w:ascii="Verdana" w:hAnsi="Verdana" w:cs="Arial"/>
        </w:rPr>
      </w:pPr>
      <w:r w:rsidRPr="00DA31E2">
        <w:rPr>
          <w:rFonts w:ascii="Verdana" w:hAnsi="Verdana" w:cs="Arial"/>
        </w:rPr>
        <w:t>The third type of space is cognitive space. Cognitive space reflects people’s beliefs, experiences, and perceptions about places. For example, this is a drawing of a university campus that my student drew from memory. A freshman student, may know the location of the dorms, the student union, and the dining hall, very well, but not know the rest of campus at all. Conversely, a senior, who lives off campus, ma</w:t>
      </w:r>
      <w:r w:rsidR="002E04B7">
        <w:rPr>
          <w:rFonts w:ascii="Verdana" w:hAnsi="Verdana" w:cs="Arial"/>
        </w:rPr>
        <w:t xml:space="preserve">y know </w:t>
      </w:r>
      <w:r w:rsidRPr="00DA31E2">
        <w:rPr>
          <w:rFonts w:ascii="Verdana" w:hAnsi="Verdana" w:cs="Arial"/>
        </w:rPr>
        <w:t>the location of every parking lot, the location</w:t>
      </w:r>
      <w:r w:rsidR="002E04B7">
        <w:rPr>
          <w:rFonts w:ascii="Verdana" w:hAnsi="Verdana" w:cs="Arial"/>
        </w:rPr>
        <w:t>s</w:t>
      </w:r>
      <w:r w:rsidRPr="00DA31E2">
        <w:rPr>
          <w:rFonts w:ascii="Verdana" w:hAnsi="Verdana" w:cs="Arial"/>
        </w:rPr>
        <w:t xml:space="preserve"> of many classrooms, </w:t>
      </w:r>
      <w:r w:rsidR="002E04B7">
        <w:rPr>
          <w:rFonts w:ascii="Verdana" w:hAnsi="Verdana" w:cs="Arial"/>
        </w:rPr>
        <w:t xml:space="preserve">the </w:t>
      </w:r>
      <w:r w:rsidRPr="00DA31E2">
        <w:rPr>
          <w:rFonts w:ascii="Verdana" w:hAnsi="Verdana" w:cs="Arial"/>
        </w:rPr>
        <w:t xml:space="preserve">location of </w:t>
      </w:r>
      <w:r w:rsidR="00E73E36">
        <w:rPr>
          <w:rFonts w:ascii="Verdana" w:hAnsi="Verdana" w:cs="Arial"/>
        </w:rPr>
        <w:t xml:space="preserve">the </w:t>
      </w:r>
      <w:r w:rsidRPr="00DA31E2">
        <w:rPr>
          <w:rFonts w:ascii="Verdana" w:hAnsi="Verdana" w:cs="Arial"/>
        </w:rPr>
        <w:t xml:space="preserve">student union, but </w:t>
      </w:r>
      <w:r w:rsidR="001C348F">
        <w:rPr>
          <w:rFonts w:ascii="Verdana" w:hAnsi="Verdana" w:cs="Arial"/>
        </w:rPr>
        <w:t xml:space="preserve">who </w:t>
      </w:r>
      <w:r w:rsidR="00E73E36">
        <w:rPr>
          <w:rFonts w:ascii="Verdana" w:hAnsi="Verdana" w:cs="Arial"/>
        </w:rPr>
        <w:t xml:space="preserve">may </w:t>
      </w:r>
      <w:r w:rsidRPr="00DA31E2">
        <w:rPr>
          <w:rFonts w:ascii="Verdana" w:hAnsi="Verdana" w:cs="Arial"/>
        </w:rPr>
        <w:t>not be familiar with the location of the dorms.</w:t>
      </w:r>
    </w:p>
    <w:p w14:paraId="1E2B9477" w14:textId="77777777" w:rsidR="003F41A5" w:rsidRPr="00DA31E2" w:rsidRDefault="003F41A5" w:rsidP="0028756E">
      <w:pPr>
        <w:spacing w:after="0" w:line="240" w:lineRule="auto"/>
        <w:rPr>
          <w:rFonts w:ascii="Verdana" w:hAnsi="Verdana" w:cs="Arial"/>
        </w:rPr>
      </w:pPr>
    </w:p>
    <w:p w14:paraId="13354AB8" w14:textId="77777777" w:rsidR="0028756E" w:rsidRDefault="0028756E" w:rsidP="0028756E">
      <w:pPr>
        <w:spacing w:after="0" w:line="240" w:lineRule="auto"/>
        <w:rPr>
          <w:rFonts w:ascii="Verdana" w:hAnsi="Verdana" w:cs="Arial"/>
        </w:rPr>
      </w:pPr>
    </w:p>
    <w:p w14:paraId="740E2B25" w14:textId="221F4B45" w:rsidR="00A746BC" w:rsidRPr="00DA31E2" w:rsidRDefault="009B2384" w:rsidP="0028756E">
      <w:pPr>
        <w:spacing w:after="0" w:line="240" w:lineRule="auto"/>
        <w:rPr>
          <w:rFonts w:ascii="Verdana" w:hAnsi="Verdana" w:cs="Arial"/>
        </w:rPr>
      </w:pPr>
      <w:r>
        <w:rPr>
          <w:rFonts w:ascii="Verdana" w:hAnsi="Verdana" w:cs="Arial"/>
          <w:noProof/>
        </w:rPr>
        <w:t xml:space="preserve">                                 </w:t>
      </w:r>
      <w:r w:rsidR="003F41A5" w:rsidRPr="003F41A5">
        <w:rPr>
          <w:rFonts w:ascii="Verdana" w:hAnsi="Verdana" w:cs="Arial"/>
          <w:noProof/>
        </w:rPr>
        <w:drawing>
          <wp:inline distT="0" distB="0" distL="0" distR="0" wp14:anchorId="3F14AE9F" wp14:editId="0BC51285">
            <wp:extent cx="2170410" cy="1666875"/>
            <wp:effectExtent l="0" t="0" r="1905" b="0"/>
            <wp:docPr id="3076" name="Picture 4" descr="http://farm4.staticflickr.com/3648/5802293140_bbedd050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http://farm4.staticflickr.com/3648/5802293140_bbedd050e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72058" cy="1668140"/>
                    </a:xfrm>
                    <a:prstGeom prst="rect">
                      <a:avLst/>
                    </a:prstGeom>
                    <a:extLst/>
                  </pic:spPr>
                </pic:pic>
              </a:graphicData>
            </a:graphic>
          </wp:inline>
        </w:drawing>
      </w:r>
    </w:p>
    <w:p w14:paraId="746AA59C" w14:textId="77777777" w:rsidR="003F41A5" w:rsidRDefault="003F41A5" w:rsidP="0028756E">
      <w:pPr>
        <w:spacing w:after="0" w:line="240" w:lineRule="auto"/>
        <w:rPr>
          <w:rFonts w:ascii="Verdana" w:hAnsi="Verdana" w:cs="Arial"/>
          <w:b/>
          <w:sz w:val="36"/>
          <w:szCs w:val="36"/>
        </w:rPr>
      </w:pPr>
    </w:p>
    <w:p w14:paraId="7E8033EE" w14:textId="25976737" w:rsidR="0028756E" w:rsidRPr="00A746BC" w:rsidRDefault="00AA3BC3" w:rsidP="009B2384">
      <w:pPr>
        <w:pStyle w:val="Heading2"/>
      </w:pPr>
      <w:r w:rsidRPr="00A746BC">
        <w:t>Fundamental Concepts of Spatial Analysis</w:t>
      </w:r>
      <w:r>
        <w:t xml:space="preserve">: </w:t>
      </w:r>
      <w:r w:rsidR="0028756E" w:rsidRPr="00A746BC">
        <w:t xml:space="preserve">Location </w:t>
      </w:r>
    </w:p>
    <w:p w14:paraId="2D9C427D" w14:textId="2BE47887" w:rsidR="003F41A5" w:rsidRDefault="00AA3BC3" w:rsidP="0028756E">
      <w:pPr>
        <w:spacing w:after="0" w:line="240" w:lineRule="auto"/>
        <w:rPr>
          <w:rFonts w:ascii="Verdana" w:hAnsi="Verdana" w:cs="Arial"/>
        </w:rPr>
      </w:pPr>
      <w:r w:rsidRPr="00DA31E2">
        <w:rPr>
          <w:rFonts w:ascii="Verdana" w:hAnsi="Verdana" w:cs="Arial"/>
        </w:rPr>
        <w:t>There are three fundamental concepts of spatial analysis: s</w:t>
      </w:r>
      <w:r>
        <w:rPr>
          <w:rFonts w:ascii="Verdana" w:hAnsi="Verdana" w:cs="Arial"/>
        </w:rPr>
        <w:t xml:space="preserve">pace, location, and distance.  </w:t>
      </w:r>
      <w:r w:rsidR="0028756E" w:rsidRPr="00DA31E2">
        <w:rPr>
          <w:rFonts w:ascii="Verdana" w:hAnsi="Verdana" w:cs="Arial"/>
        </w:rPr>
        <w:t xml:space="preserve">Location can be described in four ways: absolute, relative, cognitive, and nominal. </w:t>
      </w:r>
    </w:p>
    <w:p w14:paraId="76F0A34A" w14:textId="77777777" w:rsidR="00AA3BC3" w:rsidRDefault="00AA3BC3" w:rsidP="0028756E">
      <w:pPr>
        <w:spacing w:after="0" w:line="240" w:lineRule="auto"/>
        <w:rPr>
          <w:rFonts w:ascii="Verdana" w:hAnsi="Verdana" w:cs="Arial"/>
        </w:rPr>
      </w:pPr>
    </w:p>
    <w:p w14:paraId="0F8D6222" w14:textId="77777777" w:rsidR="003F41A5" w:rsidRDefault="003F41A5" w:rsidP="003F41A5">
      <w:pPr>
        <w:numPr>
          <w:ilvl w:val="0"/>
          <w:numId w:val="25"/>
        </w:numPr>
        <w:spacing w:after="0" w:line="240" w:lineRule="auto"/>
        <w:rPr>
          <w:rFonts w:ascii="Verdana" w:hAnsi="Verdana" w:cs="Arial"/>
        </w:rPr>
      </w:pPr>
      <w:r w:rsidRPr="003F41A5">
        <w:rPr>
          <w:rFonts w:ascii="Verdana" w:hAnsi="Verdana" w:cs="Arial"/>
        </w:rPr>
        <w:t>Absolute - Latitude/longitude</w:t>
      </w:r>
    </w:p>
    <w:p w14:paraId="3DFA6B5F" w14:textId="77777777" w:rsidR="003F41A5" w:rsidRPr="003F41A5" w:rsidRDefault="003F41A5" w:rsidP="003F41A5">
      <w:pPr>
        <w:spacing w:after="0" w:line="240" w:lineRule="auto"/>
        <w:ind w:left="720"/>
        <w:rPr>
          <w:rFonts w:ascii="Verdana" w:hAnsi="Verdana" w:cs="Arial"/>
        </w:rPr>
      </w:pPr>
    </w:p>
    <w:p w14:paraId="4AF5FE1E" w14:textId="77777777" w:rsidR="003F41A5" w:rsidRDefault="003F41A5" w:rsidP="003F41A5">
      <w:pPr>
        <w:numPr>
          <w:ilvl w:val="0"/>
          <w:numId w:val="25"/>
        </w:numPr>
        <w:spacing w:after="0" w:line="240" w:lineRule="auto"/>
        <w:rPr>
          <w:rFonts w:ascii="Verdana" w:hAnsi="Verdana" w:cs="Arial"/>
        </w:rPr>
      </w:pPr>
      <w:r w:rsidRPr="003F41A5">
        <w:rPr>
          <w:rFonts w:ascii="Verdana" w:hAnsi="Verdana" w:cs="Arial"/>
        </w:rPr>
        <w:t xml:space="preserve">Relative – Site and situation </w:t>
      </w:r>
    </w:p>
    <w:p w14:paraId="5A22A03C" w14:textId="77777777" w:rsidR="003F41A5" w:rsidRPr="003F41A5" w:rsidRDefault="003F41A5" w:rsidP="003F41A5">
      <w:pPr>
        <w:spacing w:after="0" w:line="240" w:lineRule="auto"/>
        <w:rPr>
          <w:rFonts w:ascii="Verdana" w:hAnsi="Verdana" w:cs="Arial"/>
        </w:rPr>
      </w:pPr>
    </w:p>
    <w:p w14:paraId="7D6A07BE" w14:textId="77777777" w:rsidR="003F41A5" w:rsidRDefault="003F41A5" w:rsidP="003F41A5">
      <w:pPr>
        <w:numPr>
          <w:ilvl w:val="0"/>
          <w:numId w:val="25"/>
        </w:numPr>
        <w:spacing w:after="0" w:line="240" w:lineRule="auto"/>
        <w:rPr>
          <w:rFonts w:ascii="Verdana" w:hAnsi="Verdana" w:cs="Arial"/>
        </w:rPr>
      </w:pPr>
      <w:r w:rsidRPr="003F41A5">
        <w:rPr>
          <w:rFonts w:ascii="Verdana" w:hAnsi="Verdana" w:cs="Arial"/>
        </w:rPr>
        <w:t xml:space="preserve">Cognitive - Place name </w:t>
      </w:r>
    </w:p>
    <w:p w14:paraId="67B7FE14" w14:textId="77777777" w:rsidR="003F41A5" w:rsidRPr="003F41A5" w:rsidRDefault="003F41A5" w:rsidP="003F41A5">
      <w:pPr>
        <w:spacing w:after="0" w:line="240" w:lineRule="auto"/>
        <w:rPr>
          <w:rFonts w:ascii="Verdana" w:hAnsi="Verdana" w:cs="Arial"/>
        </w:rPr>
      </w:pPr>
    </w:p>
    <w:p w14:paraId="189B416D" w14:textId="77777777" w:rsidR="003F41A5" w:rsidRPr="003F41A5" w:rsidRDefault="003F41A5" w:rsidP="003F41A5">
      <w:pPr>
        <w:numPr>
          <w:ilvl w:val="0"/>
          <w:numId w:val="25"/>
        </w:numPr>
        <w:spacing w:after="0" w:line="240" w:lineRule="auto"/>
        <w:rPr>
          <w:rFonts w:ascii="Verdana" w:hAnsi="Verdana" w:cs="Arial"/>
        </w:rPr>
      </w:pPr>
      <w:proofErr w:type="gramStart"/>
      <w:r w:rsidRPr="003F41A5">
        <w:rPr>
          <w:rFonts w:ascii="Verdana" w:hAnsi="Verdana" w:cs="Arial"/>
        </w:rPr>
        <w:t>Nominal  -</w:t>
      </w:r>
      <w:proofErr w:type="gramEnd"/>
      <w:r w:rsidRPr="003F41A5">
        <w:rPr>
          <w:rFonts w:ascii="Verdana" w:hAnsi="Verdana" w:cs="Arial"/>
        </w:rPr>
        <w:t xml:space="preserve"> “Where were you when…?”</w:t>
      </w:r>
    </w:p>
    <w:p w14:paraId="1729A541" w14:textId="77777777" w:rsidR="003F41A5" w:rsidRPr="00DA31E2" w:rsidRDefault="003F41A5" w:rsidP="003F41A5">
      <w:pPr>
        <w:spacing w:after="0" w:line="240" w:lineRule="auto"/>
        <w:rPr>
          <w:rFonts w:ascii="Verdana" w:hAnsi="Verdana" w:cs="Arial"/>
        </w:rPr>
      </w:pPr>
    </w:p>
    <w:p w14:paraId="7B12268A" w14:textId="58543E29" w:rsidR="00FA42EB" w:rsidRPr="00FA42EB" w:rsidRDefault="00FA42EB" w:rsidP="009B2384">
      <w:pPr>
        <w:pStyle w:val="Heading2"/>
      </w:pPr>
      <w:r w:rsidRPr="00FA42EB">
        <w:t>Absolute Location</w:t>
      </w:r>
    </w:p>
    <w:p w14:paraId="55CAF076" w14:textId="77777777" w:rsidR="002A08A7" w:rsidRDefault="002A08A7" w:rsidP="0028756E">
      <w:pPr>
        <w:spacing w:after="0" w:line="240" w:lineRule="auto"/>
        <w:rPr>
          <w:rFonts w:ascii="Verdana" w:hAnsi="Verdana" w:cs="Arial"/>
        </w:rPr>
      </w:pPr>
    </w:p>
    <w:p w14:paraId="17553DC9" w14:textId="32E1A09C" w:rsidR="0028756E" w:rsidRDefault="006309E2" w:rsidP="0028756E">
      <w:pPr>
        <w:spacing w:after="0" w:line="240" w:lineRule="auto"/>
        <w:rPr>
          <w:rFonts w:ascii="Verdana" w:hAnsi="Verdana" w:cs="Arial"/>
        </w:rPr>
      </w:pPr>
      <w:r w:rsidRPr="00FA42EB">
        <w:rPr>
          <w:noProof/>
        </w:rPr>
        <w:drawing>
          <wp:anchor distT="0" distB="0" distL="114300" distR="114300" simplePos="0" relativeHeight="251665408" behindDoc="0" locked="0" layoutInCell="1" allowOverlap="1" wp14:anchorId="65E52A13" wp14:editId="14DB41DD">
            <wp:simplePos x="0" y="0"/>
            <wp:positionH relativeFrom="column">
              <wp:posOffset>1457325</wp:posOffset>
            </wp:positionH>
            <wp:positionV relativeFrom="paragraph">
              <wp:posOffset>873760</wp:posOffset>
            </wp:positionV>
            <wp:extent cx="2181225" cy="1137285"/>
            <wp:effectExtent l="0" t="0" r="9525" b="5715"/>
            <wp:wrapSquare wrapText="bothSides"/>
            <wp:docPr id="4100" name="Picture 4" descr="File:Latitude and Longitude of the Earth.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4" descr="File:Latitude and Longitude of the Earth.sv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81225" cy="1137285"/>
                    </a:xfrm>
                    <a:prstGeom prst="rect">
                      <a:avLst/>
                    </a:prstGeom>
                    <a:noFill/>
                    <a:extLst/>
                  </pic:spPr>
                </pic:pic>
              </a:graphicData>
            </a:graphic>
            <wp14:sizeRelH relativeFrom="page">
              <wp14:pctWidth>0</wp14:pctWidth>
            </wp14:sizeRelH>
            <wp14:sizeRelV relativeFrom="page">
              <wp14:pctHeight>0</wp14:pctHeight>
            </wp14:sizeRelV>
          </wp:anchor>
        </w:drawing>
      </w:r>
      <w:r w:rsidR="0028756E" w:rsidRPr="00DA31E2">
        <w:rPr>
          <w:rFonts w:ascii="Verdana" w:hAnsi="Verdana" w:cs="Arial"/>
        </w:rPr>
        <w:t>Let’s start with absolute location. Absolute location is considered an unambiguous descriptor of the location, typically expressed as a coordinate, such as latitude and longitude. An absolute location must not be confused with any other location on earth.</w:t>
      </w:r>
    </w:p>
    <w:p w14:paraId="0E8C4E97" w14:textId="77777777" w:rsidR="003F41A5" w:rsidRDefault="003F41A5" w:rsidP="0028756E">
      <w:pPr>
        <w:spacing w:after="0" w:line="240" w:lineRule="auto"/>
        <w:rPr>
          <w:rFonts w:ascii="Verdana" w:hAnsi="Verdana" w:cs="Arial"/>
        </w:rPr>
      </w:pPr>
    </w:p>
    <w:p w14:paraId="3A7A6FD0" w14:textId="77777777" w:rsidR="006309E2" w:rsidRDefault="006309E2" w:rsidP="009B2384">
      <w:pPr>
        <w:pStyle w:val="Heading2"/>
      </w:pPr>
    </w:p>
    <w:p w14:paraId="06203EB4" w14:textId="77777777" w:rsidR="006309E2" w:rsidRDefault="006309E2" w:rsidP="009B2384">
      <w:pPr>
        <w:pStyle w:val="Heading2"/>
      </w:pPr>
    </w:p>
    <w:p w14:paraId="1E124573" w14:textId="77777777" w:rsidR="006309E2" w:rsidRDefault="006309E2" w:rsidP="009B2384">
      <w:pPr>
        <w:pStyle w:val="Heading2"/>
      </w:pPr>
    </w:p>
    <w:p w14:paraId="3DFF203F" w14:textId="77777777" w:rsidR="006309E2" w:rsidRDefault="006309E2" w:rsidP="009B2384">
      <w:pPr>
        <w:pStyle w:val="Heading2"/>
      </w:pPr>
    </w:p>
    <w:p w14:paraId="1A372D23" w14:textId="77777777" w:rsidR="0028756E" w:rsidRPr="00DA31E2" w:rsidRDefault="0028756E" w:rsidP="009B2384">
      <w:pPr>
        <w:pStyle w:val="Heading2"/>
      </w:pPr>
      <w:r w:rsidRPr="00DA31E2">
        <w:t xml:space="preserve">Relative Location </w:t>
      </w:r>
    </w:p>
    <w:p w14:paraId="51CB4B31" w14:textId="77777777" w:rsidR="0028756E" w:rsidRPr="00DA31E2" w:rsidRDefault="0028756E" w:rsidP="0028756E">
      <w:pPr>
        <w:spacing w:after="0" w:line="240" w:lineRule="auto"/>
        <w:rPr>
          <w:rFonts w:ascii="Verdana" w:hAnsi="Verdana" w:cs="Arial"/>
        </w:rPr>
      </w:pPr>
      <w:r w:rsidRPr="00DA31E2">
        <w:rPr>
          <w:rFonts w:ascii="Verdana" w:hAnsi="Verdana" w:cs="Arial"/>
        </w:rPr>
        <w:t xml:space="preserve">Relative location is expressed as both the concept of the site, and a situation. Site refers to the physical attributes of the location, for example, the terrain, soil, vegetation, water source, built environment, and so on. The situation refers to the location of a place relative to other places and human activities. For instance, </w:t>
      </w:r>
      <w:proofErr w:type="spellStart"/>
      <w:r w:rsidRPr="00DA31E2">
        <w:rPr>
          <w:rFonts w:ascii="Verdana" w:hAnsi="Verdana" w:cs="Arial"/>
        </w:rPr>
        <w:lastRenderedPageBreak/>
        <w:t>Walkula</w:t>
      </w:r>
      <w:proofErr w:type="spellEnd"/>
      <w:r w:rsidRPr="00DA31E2">
        <w:rPr>
          <w:rFonts w:ascii="Verdana" w:hAnsi="Verdana" w:cs="Arial"/>
        </w:rPr>
        <w:t xml:space="preserve"> Springs is located 80 miles from Atlanta, near raw materials, far from job opportunities, etc.</w:t>
      </w:r>
    </w:p>
    <w:p w14:paraId="7F106878" w14:textId="77777777" w:rsidR="0028756E" w:rsidRDefault="0028756E" w:rsidP="0028756E">
      <w:pPr>
        <w:rPr>
          <w:rFonts w:ascii="Verdana" w:hAnsi="Verdana"/>
        </w:rPr>
      </w:pPr>
    </w:p>
    <w:p w14:paraId="45DCF4FC" w14:textId="4A5BFAF0" w:rsidR="00753F3E" w:rsidRPr="00DA31E2" w:rsidRDefault="00753F3E" w:rsidP="0028756E">
      <w:pPr>
        <w:rPr>
          <w:rFonts w:ascii="Verdana" w:hAnsi="Verdana"/>
        </w:rPr>
      </w:pPr>
      <w:r>
        <w:rPr>
          <w:noProof/>
        </w:rPr>
        <w:t xml:space="preserve">                                                                </w:t>
      </w:r>
      <w:r>
        <w:rPr>
          <w:noProof/>
        </w:rPr>
        <w:drawing>
          <wp:inline distT="0" distB="0" distL="0" distR="0" wp14:anchorId="06ED9ED2" wp14:editId="224742E2">
            <wp:extent cx="2072357" cy="1362973"/>
            <wp:effectExtent l="0" t="0" r="444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080212" cy="1368139"/>
                    </a:xfrm>
                    <a:prstGeom prst="rect">
                      <a:avLst/>
                    </a:prstGeom>
                  </pic:spPr>
                </pic:pic>
              </a:graphicData>
            </a:graphic>
          </wp:inline>
        </w:drawing>
      </w:r>
    </w:p>
    <w:p w14:paraId="3384C359" w14:textId="77777777" w:rsidR="0028756E" w:rsidRPr="00DA31E2" w:rsidRDefault="0028756E" w:rsidP="009B2384">
      <w:pPr>
        <w:pStyle w:val="Heading2"/>
      </w:pPr>
      <w:r w:rsidRPr="00DA31E2">
        <w:t>Cognitive Location</w:t>
      </w:r>
    </w:p>
    <w:p w14:paraId="0746FBA3" w14:textId="77777777" w:rsidR="0028756E" w:rsidRDefault="0028756E" w:rsidP="0028756E">
      <w:pPr>
        <w:spacing w:after="0" w:line="240" w:lineRule="auto"/>
        <w:rPr>
          <w:rFonts w:ascii="Verdana" w:hAnsi="Verdana" w:cs="Arial"/>
        </w:rPr>
      </w:pPr>
      <w:r w:rsidRPr="00DA31E2">
        <w:rPr>
          <w:rFonts w:ascii="Verdana" w:hAnsi="Verdana" w:cs="Arial"/>
        </w:rPr>
        <w:t>Cognitive location refers to the personal cognitive images of places and regions compiled from personal knowledge, experiences, and impressions. For instance, the same water body was considered an important fishing ground and source of food for the native inhabitants. Now, the same source of water is seen as a recreational area. So while this is the same physical location, it is perceived differently based on how it is experienced.</w:t>
      </w:r>
    </w:p>
    <w:p w14:paraId="3C5F77F5" w14:textId="77777777" w:rsidR="009B2384" w:rsidRDefault="009B2384" w:rsidP="0028756E">
      <w:pPr>
        <w:spacing w:after="0" w:line="240" w:lineRule="auto"/>
        <w:rPr>
          <w:rFonts w:ascii="Verdana" w:hAnsi="Verdana" w:cs="Arial"/>
        </w:rPr>
      </w:pPr>
    </w:p>
    <w:p w14:paraId="3589B6B7" w14:textId="77777777" w:rsidR="009B2384" w:rsidRDefault="009B2384" w:rsidP="0028756E">
      <w:pPr>
        <w:spacing w:after="0" w:line="240" w:lineRule="auto"/>
        <w:rPr>
          <w:rFonts w:ascii="Verdana" w:hAnsi="Verdana" w:cs="Arial"/>
        </w:rPr>
      </w:pPr>
    </w:p>
    <w:p w14:paraId="7F33539B" w14:textId="77777777" w:rsidR="009B2384" w:rsidRDefault="009B2384" w:rsidP="0028756E">
      <w:pPr>
        <w:spacing w:after="0" w:line="240" w:lineRule="auto"/>
        <w:rPr>
          <w:rFonts w:ascii="Verdana" w:hAnsi="Verdana" w:cs="Arial"/>
        </w:rPr>
      </w:pPr>
    </w:p>
    <w:p w14:paraId="6F1B6C4C" w14:textId="6B8FFE80" w:rsidR="009B2384" w:rsidRDefault="009B2384" w:rsidP="0028756E">
      <w:pPr>
        <w:spacing w:after="0" w:line="240" w:lineRule="auto"/>
        <w:rPr>
          <w:rFonts w:ascii="Verdana" w:hAnsi="Verdana" w:cs="Arial"/>
        </w:rPr>
      </w:pPr>
      <w:r>
        <w:rPr>
          <w:rFonts w:ascii="Verdana" w:hAnsi="Verdana" w:cs="Arial"/>
          <w:noProof/>
        </w:rPr>
        <w:t xml:space="preserve">                </w:t>
      </w:r>
      <w:r w:rsidRPr="00DA31E2">
        <w:rPr>
          <w:rFonts w:ascii="Verdana" w:hAnsi="Verdana" w:cs="Arial"/>
          <w:noProof/>
        </w:rPr>
        <w:drawing>
          <wp:inline distT="0" distB="0" distL="0" distR="0" wp14:anchorId="59097F2E" wp14:editId="716B964B">
            <wp:extent cx="1916627" cy="13716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19002" cy="1373300"/>
                    </a:xfrm>
                    <a:prstGeom prst="rect">
                      <a:avLst/>
                    </a:prstGeom>
                    <a:noFill/>
                  </pic:spPr>
                </pic:pic>
              </a:graphicData>
            </a:graphic>
          </wp:inline>
        </w:drawing>
      </w:r>
      <w:r w:rsidRPr="00DA31E2">
        <w:rPr>
          <w:rFonts w:ascii="Verdana" w:hAnsi="Verdana" w:cs="Arial"/>
          <w:noProof/>
        </w:rPr>
        <w:drawing>
          <wp:inline distT="0" distB="0" distL="0" distR="0" wp14:anchorId="5FEEEA4F" wp14:editId="746669FB">
            <wp:extent cx="1989007" cy="13525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95006" cy="1356630"/>
                    </a:xfrm>
                    <a:prstGeom prst="rect">
                      <a:avLst/>
                    </a:prstGeom>
                    <a:noFill/>
                  </pic:spPr>
                </pic:pic>
              </a:graphicData>
            </a:graphic>
          </wp:inline>
        </w:drawing>
      </w:r>
    </w:p>
    <w:p w14:paraId="0A169DB8" w14:textId="77777777" w:rsidR="009B2384" w:rsidRDefault="009B2384" w:rsidP="0028756E">
      <w:pPr>
        <w:spacing w:after="0" w:line="240" w:lineRule="auto"/>
        <w:rPr>
          <w:rFonts w:ascii="Verdana" w:hAnsi="Verdana" w:cs="Arial"/>
        </w:rPr>
      </w:pPr>
    </w:p>
    <w:p w14:paraId="20AD43EF" w14:textId="77777777" w:rsidR="009B2384" w:rsidRPr="00DA31E2" w:rsidRDefault="009B2384" w:rsidP="0028756E">
      <w:pPr>
        <w:spacing w:after="0" w:line="240" w:lineRule="auto"/>
        <w:rPr>
          <w:rFonts w:ascii="Verdana" w:hAnsi="Verdana" w:cs="Arial"/>
        </w:rPr>
      </w:pPr>
    </w:p>
    <w:p w14:paraId="56F9C3A0" w14:textId="77777777" w:rsidR="0028756E" w:rsidRPr="00DA31E2" w:rsidRDefault="0028756E" w:rsidP="009B2384">
      <w:pPr>
        <w:pStyle w:val="Heading2"/>
      </w:pPr>
      <w:r w:rsidRPr="00DA31E2">
        <w:t>Nominal Location</w:t>
      </w:r>
    </w:p>
    <w:p w14:paraId="46D2BBBF" w14:textId="77777777" w:rsidR="0028756E" w:rsidRPr="00DA31E2" w:rsidRDefault="0028756E" w:rsidP="0028756E">
      <w:pPr>
        <w:spacing w:after="0" w:line="240" w:lineRule="auto"/>
        <w:rPr>
          <w:rFonts w:ascii="Verdana" w:hAnsi="Verdana" w:cs="Arial"/>
        </w:rPr>
      </w:pPr>
      <w:r w:rsidRPr="00DA31E2">
        <w:rPr>
          <w:rFonts w:ascii="Verdana" w:hAnsi="Verdana" w:cs="Arial"/>
        </w:rPr>
        <w:t>The last way in which we think of location is nominal location. A nominal location is a location that you remember being at when you heard about an event that took place at a different location. For instance, many people remember where they were when they heard the news of the 9/11 attacks. Even though they may not have been near the attacks, the location of the attacks is linked to the location the person was at when they heard the news. Therefore, the location where they heard the news is the nominal location that is linked to the distant location where the event took place.</w:t>
      </w:r>
    </w:p>
    <w:p w14:paraId="1D797A70" w14:textId="77777777" w:rsidR="0028756E" w:rsidRPr="00DA31E2" w:rsidRDefault="0028756E" w:rsidP="0028756E">
      <w:pPr>
        <w:spacing w:after="0" w:line="240" w:lineRule="auto"/>
        <w:rPr>
          <w:rFonts w:ascii="Verdana" w:hAnsi="Verdana" w:cs="Arial"/>
        </w:rPr>
      </w:pPr>
    </w:p>
    <w:tbl>
      <w:tblPr>
        <w:tblStyle w:val="TableGrid"/>
        <w:tblW w:w="9441" w:type="dxa"/>
        <w:tblLook w:val="04A0" w:firstRow="1" w:lastRow="0" w:firstColumn="1" w:lastColumn="0" w:noHBand="0" w:noVBand="1"/>
      </w:tblPr>
      <w:tblGrid>
        <w:gridCol w:w="9441"/>
      </w:tblGrid>
      <w:tr w:rsidR="002A08A7" w14:paraId="43BABB99" w14:textId="77777777" w:rsidTr="00740D84">
        <w:trPr>
          <w:trHeight w:val="2150"/>
        </w:trPr>
        <w:tc>
          <w:tcPr>
            <w:tcW w:w="9441" w:type="dxa"/>
          </w:tcPr>
          <w:p w14:paraId="6EE31F47" w14:textId="1A33D70A" w:rsidR="002A08A7" w:rsidRDefault="002A08A7" w:rsidP="002A08A7">
            <w:pPr>
              <w:spacing w:after="0" w:line="240" w:lineRule="auto"/>
              <w:jc w:val="center"/>
              <w:rPr>
                <w:rFonts w:ascii="Verdana" w:hAnsi="Verdana" w:cs="Arial"/>
                <w:b/>
              </w:rPr>
            </w:pPr>
            <w:r w:rsidRPr="002A08A7">
              <w:rPr>
                <w:rFonts w:ascii="Verdana" w:hAnsi="Verdana" w:cs="Arial"/>
                <w:b/>
              </w:rPr>
              <w:lastRenderedPageBreak/>
              <w:t>Key Fact</w:t>
            </w:r>
          </w:p>
          <w:p w14:paraId="7CE5C1AB" w14:textId="77777777" w:rsidR="00740D84" w:rsidRDefault="00740D84" w:rsidP="00740D84">
            <w:pPr>
              <w:spacing w:after="0" w:line="240" w:lineRule="auto"/>
              <w:rPr>
                <w:rFonts w:ascii="Verdana" w:hAnsi="Verdana" w:cs="Arial"/>
                <w:b/>
              </w:rPr>
            </w:pPr>
          </w:p>
          <w:p w14:paraId="1543AB0B" w14:textId="77777777" w:rsidR="00740D84" w:rsidRDefault="00740D84" w:rsidP="00740D84">
            <w:pPr>
              <w:spacing w:after="0" w:line="240" w:lineRule="auto"/>
              <w:rPr>
                <w:rFonts w:ascii="Verdana" w:hAnsi="Verdana" w:cs="Arial"/>
                <w:b/>
              </w:rPr>
            </w:pPr>
            <w:r w:rsidRPr="00740D84">
              <w:rPr>
                <w:rFonts w:ascii="Verdana" w:hAnsi="Verdana" w:cs="Arial"/>
                <w:b/>
              </w:rPr>
              <w:t>Systems of Measuring and Representing Location</w:t>
            </w:r>
          </w:p>
          <w:p w14:paraId="60058A74" w14:textId="77777777" w:rsidR="00740D84" w:rsidRPr="00DA31E2" w:rsidRDefault="00740D84" w:rsidP="00740D84">
            <w:pPr>
              <w:spacing w:after="0" w:line="240" w:lineRule="auto"/>
              <w:rPr>
                <w:rFonts w:ascii="Verdana" w:hAnsi="Verdana" w:cs="Arial"/>
              </w:rPr>
            </w:pPr>
            <w:r>
              <w:rPr>
                <w:rFonts w:ascii="Verdana" w:hAnsi="Verdana" w:cs="Arial"/>
              </w:rPr>
              <w:t>It is important to note that the s</w:t>
            </w:r>
            <w:r w:rsidRPr="002A08A7">
              <w:rPr>
                <w:rFonts w:ascii="Verdana" w:hAnsi="Verdana" w:cs="Arial"/>
              </w:rPr>
              <w:t>ystems of measuring and representing location</w:t>
            </w:r>
            <w:r>
              <w:rPr>
                <w:rFonts w:ascii="Verdana" w:hAnsi="Verdana" w:cs="Arial"/>
              </w:rPr>
              <w:t>s</w:t>
            </w:r>
            <w:r w:rsidRPr="002A08A7">
              <w:rPr>
                <w:rFonts w:ascii="Verdana" w:hAnsi="Verdana" w:cs="Arial"/>
              </w:rPr>
              <w:t xml:space="preserve"> </w:t>
            </w:r>
            <w:r>
              <w:rPr>
                <w:rFonts w:ascii="Verdana" w:hAnsi="Verdana" w:cs="Arial"/>
              </w:rPr>
              <w:t xml:space="preserve">for instance absolute, relative, nominal are cultural systems </w:t>
            </w:r>
            <w:r w:rsidRPr="002A08A7">
              <w:rPr>
                <w:rFonts w:ascii="Verdana" w:hAnsi="Verdana" w:cs="Arial"/>
              </w:rPr>
              <w:t>which are embedded in different cultures and worldviews and can become inscribed in landscapes</w:t>
            </w:r>
            <w:r>
              <w:rPr>
                <w:rFonts w:ascii="Verdana" w:hAnsi="Verdana" w:cs="Arial"/>
              </w:rPr>
              <w:t xml:space="preserve">. </w:t>
            </w:r>
            <w:r w:rsidRPr="00DA31E2">
              <w:rPr>
                <w:rFonts w:ascii="Verdana" w:hAnsi="Verdana" w:cs="Arial"/>
              </w:rPr>
              <w:t>Each culture will have influence on the way in which space is described and perceived.</w:t>
            </w:r>
          </w:p>
          <w:p w14:paraId="7662B4B0" w14:textId="77777777" w:rsidR="002A08A7" w:rsidRDefault="002A08A7" w:rsidP="0028756E">
            <w:pPr>
              <w:spacing w:after="0" w:line="240" w:lineRule="auto"/>
              <w:rPr>
                <w:rFonts w:ascii="Verdana" w:hAnsi="Verdana" w:cs="Arial"/>
              </w:rPr>
            </w:pPr>
          </w:p>
        </w:tc>
      </w:tr>
    </w:tbl>
    <w:p w14:paraId="2E36B7D8" w14:textId="77777777" w:rsidR="0028756E" w:rsidRPr="00DA31E2" w:rsidRDefault="0028756E" w:rsidP="0028756E">
      <w:pPr>
        <w:spacing w:after="0" w:line="240" w:lineRule="auto"/>
        <w:rPr>
          <w:rFonts w:ascii="Verdana" w:hAnsi="Verdana" w:cs="Arial"/>
        </w:rPr>
      </w:pPr>
    </w:p>
    <w:p w14:paraId="0437B602" w14:textId="5C6707B8" w:rsidR="0028756E" w:rsidRPr="003668D2" w:rsidRDefault="00AA3BC3" w:rsidP="009B2384">
      <w:pPr>
        <w:pStyle w:val="Heading2"/>
      </w:pPr>
      <w:r w:rsidRPr="00A746BC">
        <w:t>Fundamental Concepts of Spatial Analysis</w:t>
      </w:r>
      <w:r>
        <w:t xml:space="preserve">: </w:t>
      </w:r>
      <w:r w:rsidR="0028756E" w:rsidRPr="003668D2">
        <w:t>Distance</w:t>
      </w:r>
    </w:p>
    <w:p w14:paraId="78301A7D" w14:textId="7C31A3C9" w:rsidR="003668D2" w:rsidRDefault="00AA3BC3" w:rsidP="00C90FE0">
      <w:pPr>
        <w:spacing w:after="0" w:line="240" w:lineRule="auto"/>
        <w:rPr>
          <w:rFonts w:ascii="Verdana" w:hAnsi="Verdana" w:cs="Arial"/>
        </w:rPr>
      </w:pPr>
      <w:r w:rsidRPr="00DA31E2">
        <w:rPr>
          <w:rFonts w:ascii="Verdana" w:hAnsi="Verdana" w:cs="Arial"/>
        </w:rPr>
        <w:t>There are three fundamental concepts of spatial analysis: s</w:t>
      </w:r>
      <w:r>
        <w:rPr>
          <w:rFonts w:ascii="Verdana" w:hAnsi="Verdana" w:cs="Arial"/>
        </w:rPr>
        <w:t xml:space="preserve">pace, location, and distance.  </w:t>
      </w:r>
      <w:r w:rsidR="00C90FE0" w:rsidRPr="00DA31E2">
        <w:rPr>
          <w:rFonts w:ascii="Verdana" w:hAnsi="Verdana" w:cs="Arial"/>
        </w:rPr>
        <w:t xml:space="preserve">Distance is described in absolute, relative, and cognitive terms. </w:t>
      </w:r>
    </w:p>
    <w:p w14:paraId="4CB1160C" w14:textId="77777777" w:rsidR="003668D2" w:rsidRDefault="003668D2" w:rsidP="00C90FE0">
      <w:pPr>
        <w:spacing w:after="0" w:line="240" w:lineRule="auto"/>
        <w:rPr>
          <w:rFonts w:ascii="Verdana" w:hAnsi="Verdana" w:cs="Arial"/>
        </w:rPr>
      </w:pPr>
    </w:p>
    <w:p w14:paraId="70D72B78" w14:textId="09AB9C13" w:rsidR="003668D2" w:rsidRPr="003668D2" w:rsidRDefault="003668D2" w:rsidP="00C90FE0">
      <w:pPr>
        <w:spacing w:after="0" w:line="240" w:lineRule="auto"/>
        <w:rPr>
          <w:rFonts w:ascii="Verdana" w:hAnsi="Verdana" w:cs="Arial"/>
          <w:b/>
        </w:rPr>
      </w:pPr>
      <w:r w:rsidRPr="003668D2">
        <w:rPr>
          <w:rFonts w:ascii="Verdana" w:hAnsi="Verdana" w:cs="Arial"/>
          <w:b/>
        </w:rPr>
        <w:t>Absolute</w:t>
      </w:r>
    </w:p>
    <w:p w14:paraId="6EB4DC33" w14:textId="77777777" w:rsidR="003668D2" w:rsidRDefault="00C90FE0" w:rsidP="00C90FE0">
      <w:pPr>
        <w:spacing w:after="0" w:line="240" w:lineRule="auto"/>
        <w:rPr>
          <w:rFonts w:ascii="Verdana" w:hAnsi="Verdana" w:cs="Arial"/>
        </w:rPr>
      </w:pPr>
      <w:r w:rsidRPr="00DA31E2">
        <w:rPr>
          <w:rFonts w:ascii="Verdana" w:hAnsi="Verdana" w:cs="Arial"/>
        </w:rPr>
        <w:t xml:space="preserve">Absolute distance is a physical unit of measure, for instance, number of miles between downtown Houston, and downtown Toronto. </w:t>
      </w:r>
    </w:p>
    <w:p w14:paraId="15006F0E" w14:textId="77777777" w:rsidR="003668D2" w:rsidRDefault="003668D2" w:rsidP="00C90FE0">
      <w:pPr>
        <w:spacing w:after="0" w:line="240" w:lineRule="auto"/>
        <w:rPr>
          <w:rFonts w:ascii="Verdana" w:hAnsi="Verdana" w:cs="Arial"/>
        </w:rPr>
      </w:pPr>
    </w:p>
    <w:p w14:paraId="178F3396" w14:textId="77777777" w:rsidR="003668D2" w:rsidRDefault="003668D2" w:rsidP="00C90FE0">
      <w:pPr>
        <w:spacing w:after="0" w:line="240" w:lineRule="auto"/>
        <w:rPr>
          <w:rFonts w:ascii="Verdana" w:hAnsi="Verdana" w:cs="Arial"/>
        </w:rPr>
      </w:pPr>
    </w:p>
    <w:p w14:paraId="6BBABB2F" w14:textId="77777777" w:rsidR="003668D2" w:rsidRPr="003668D2" w:rsidRDefault="003668D2" w:rsidP="00C90FE0">
      <w:pPr>
        <w:spacing w:after="0" w:line="240" w:lineRule="auto"/>
        <w:rPr>
          <w:rFonts w:ascii="Verdana" w:hAnsi="Verdana" w:cs="Arial"/>
          <w:b/>
        </w:rPr>
      </w:pPr>
      <w:r w:rsidRPr="003668D2">
        <w:rPr>
          <w:rFonts w:ascii="Verdana" w:hAnsi="Verdana" w:cs="Arial"/>
          <w:b/>
        </w:rPr>
        <w:t>Relative</w:t>
      </w:r>
    </w:p>
    <w:p w14:paraId="40A79969" w14:textId="75ABF507" w:rsidR="003668D2" w:rsidRDefault="00C90FE0" w:rsidP="00C90FE0">
      <w:pPr>
        <w:spacing w:after="0" w:line="240" w:lineRule="auto"/>
        <w:rPr>
          <w:rFonts w:ascii="Verdana" w:hAnsi="Verdana" w:cs="Arial"/>
        </w:rPr>
      </w:pPr>
      <w:r w:rsidRPr="00DA31E2">
        <w:rPr>
          <w:rFonts w:ascii="Verdana" w:hAnsi="Verdana" w:cs="Arial"/>
        </w:rPr>
        <w:t xml:space="preserve">Relative distance is calculated measuring distance, using metrics such as time, effort, or cost. For instance, the distance of two cities maybe 2000 miles apart, which is an absolute description of distance, becomes the distance of two cities measured in tanks of gas, or mileage charge. </w:t>
      </w:r>
    </w:p>
    <w:p w14:paraId="571F8FA9" w14:textId="77777777" w:rsidR="003668D2" w:rsidRDefault="003668D2" w:rsidP="00C90FE0">
      <w:pPr>
        <w:spacing w:after="0" w:line="240" w:lineRule="auto"/>
        <w:rPr>
          <w:rFonts w:ascii="Verdana" w:hAnsi="Verdana" w:cs="Arial"/>
        </w:rPr>
      </w:pPr>
    </w:p>
    <w:p w14:paraId="60E41097" w14:textId="77777777" w:rsidR="003668D2" w:rsidRPr="003668D2" w:rsidRDefault="003668D2" w:rsidP="00C90FE0">
      <w:pPr>
        <w:spacing w:after="0" w:line="240" w:lineRule="auto"/>
        <w:rPr>
          <w:rFonts w:ascii="Verdana" w:hAnsi="Verdana" w:cs="Arial"/>
          <w:b/>
        </w:rPr>
      </w:pPr>
      <w:r w:rsidRPr="003668D2">
        <w:rPr>
          <w:rFonts w:ascii="Verdana" w:hAnsi="Verdana" w:cs="Arial"/>
          <w:b/>
        </w:rPr>
        <w:t>Cognitive</w:t>
      </w:r>
    </w:p>
    <w:p w14:paraId="684E2AB7" w14:textId="46C26ED9" w:rsidR="00C90FE0" w:rsidRPr="00DA31E2" w:rsidRDefault="003668D2" w:rsidP="00C90FE0">
      <w:pPr>
        <w:spacing w:after="0" w:line="240" w:lineRule="auto"/>
        <w:rPr>
          <w:rFonts w:ascii="Verdana" w:hAnsi="Verdana" w:cs="Arial"/>
        </w:rPr>
      </w:pPr>
      <w:r>
        <w:rPr>
          <w:rFonts w:ascii="Verdana" w:hAnsi="Verdana" w:cs="Arial"/>
        </w:rPr>
        <w:t>Cognitive distance</w:t>
      </w:r>
      <w:r w:rsidR="00C90FE0" w:rsidRPr="00DA31E2">
        <w:rPr>
          <w:rFonts w:ascii="Verdana" w:hAnsi="Verdana" w:cs="Arial"/>
        </w:rPr>
        <w:t xml:space="preserve"> refers to an individual’s perception of how far things are part. For instance, to some, driving 200 miles between Houston and San Antonio Texas is a reasonable drive. However, for others, a 200 mile drive may seem like a very, very far distance to travel if they are not used to traveling such a distance regularly.</w:t>
      </w:r>
    </w:p>
    <w:p w14:paraId="19C98CF8" w14:textId="77777777" w:rsidR="0028756E" w:rsidRPr="00DA31E2" w:rsidRDefault="0028756E" w:rsidP="0028756E">
      <w:pPr>
        <w:spacing w:after="0" w:line="240" w:lineRule="auto"/>
        <w:rPr>
          <w:rFonts w:ascii="Verdana" w:hAnsi="Verdana" w:cs="Arial"/>
          <w:b/>
        </w:rPr>
      </w:pPr>
    </w:p>
    <w:p w14:paraId="6431BB71" w14:textId="77777777" w:rsidR="0028756E" w:rsidRPr="003668D2" w:rsidRDefault="0028756E" w:rsidP="00650A29">
      <w:pPr>
        <w:pStyle w:val="Heading2"/>
      </w:pPr>
      <w:r w:rsidRPr="003668D2">
        <w:t>First Law of Geography</w:t>
      </w:r>
    </w:p>
    <w:p w14:paraId="0767EE69" w14:textId="77777777" w:rsidR="003668D2" w:rsidRDefault="003F41A5" w:rsidP="00021C4D">
      <w:pPr>
        <w:spacing w:after="0" w:line="240" w:lineRule="auto"/>
        <w:rPr>
          <w:rFonts w:ascii="Verdana" w:hAnsi="Verdana" w:cs="Arial"/>
          <w:sz w:val="24"/>
          <w:szCs w:val="24"/>
        </w:rPr>
      </w:pPr>
      <w:r w:rsidRPr="003F41A5">
        <w:rPr>
          <w:rFonts w:ascii="Verdana" w:hAnsi="Verdana" w:cs="Arial"/>
          <w:sz w:val="24"/>
          <w:szCs w:val="24"/>
        </w:rPr>
        <w:t xml:space="preserve">Lastly, you should be familiar with the first law of geography. </w:t>
      </w:r>
    </w:p>
    <w:p w14:paraId="4A821397" w14:textId="77777777" w:rsidR="003668D2" w:rsidRDefault="003668D2" w:rsidP="00021C4D">
      <w:pPr>
        <w:spacing w:after="0" w:line="240" w:lineRule="auto"/>
        <w:rPr>
          <w:rFonts w:ascii="Verdana" w:hAnsi="Verdana" w:cs="Arial"/>
          <w:sz w:val="24"/>
          <w:szCs w:val="24"/>
        </w:rPr>
      </w:pPr>
    </w:p>
    <w:p w14:paraId="25F0800E" w14:textId="15988D6B" w:rsidR="00747C5F" w:rsidRPr="003668D2" w:rsidRDefault="00747C5F" w:rsidP="003668D2">
      <w:pPr>
        <w:spacing w:after="0" w:line="240" w:lineRule="auto"/>
        <w:rPr>
          <w:rFonts w:ascii="Verdana" w:hAnsi="Verdana" w:cs="Arial"/>
          <w:sz w:val="24"/>
          <w:szCs w:val="24"/>
        </w:rPr>
      </w:pPr>
    </w:p>
    <w:tbl>
      <w:tblPr>
        <w:tblStyle w:val="TableGrid"/>
        <w:tblW w:w="0" w:type="auto"/>
        <w:tblInd w:w="1890" w:type="dxa"/>
        <w:tblLook w:val="04A0" w:firstRow="1" w:lastRow="0" w:firstColumn="1" w:lastColumn="0" w:noHBand="0" w:noVBand="1"/>
      </w:tblPr>
      <w:tblGrid>
        <w:gridCol w:w="5880"/>
      </w:tblGrid>
      <w:tr w:rsidR="003668D2" w14:paraId="72BCCA31" w14:textId="77777777" w:rsidTr="003668D2">
        <w:trPr>
          <w:trHeight w:val="1135"/>
        </w:trPr>
        <w:tc>
          <w:tcPr>
            <w:tcW w:w="5880" w:type="dxa"/>
          </w:tcPr>
          <w:p w14:paraId="17859664" w14:textId="77777777" w:rsidR="003668D2" w:rsidRDefault="003668D2" w:rsidP="003668D2">
            <w:pPr>
              <w:spacing w:after="0" w:line="240" w:lineRule="auto"/>
              <w:rPr>
                <w:rFonts w:ascii="Verdana" w:hAnsi="Verdana" w:cs="Arial"/>
                <w:sz w:val="24"/>
                <w:szCs w:val="24"/>
              </w:rPr>
            </w:pPr>
            <w:r w:rsidRPr="003668D2">
              <w:rPr>
                <w:rFonts w:ascii="Verdana" w:hAnsi="Verdana" w:cs="Arial"/>
                <w:sz w:val="24"/>
                <w:szCs w:val="24"/>
              </w:rPr>
              <w:t>“</w:t>
            </w:r>
            <w:r w:rsidRPr="003668D2">
              <w:rPr>
                <w:rFonts w:ascii="Verdana" w:hAnsi="Verdana" w:cs="Arial"/>
                <w:i/>
                <w:iCs/>
                <w:sz w:val="24"/>
                <w:szCs w:val="24"/>
              </w:rPr>
              <w:t>Everything is related to everything else, but near things are more related to each other.</w:t>
            </w:r>
            <w:r w:rsidRPr="003668D2">
              <w:rPr>
                <w:rFonts w:ascii="Verdana" w:hAnsi="Verdana" w:cs="Arial"/>
                <w:sz w:val="24"/>
                <w:szCs w:val="24"/>
              </w:rPr>
              <w:t xml:space="preserve">” </w:t>
            </w:r>
          </w:p>
          <w:p w14:paraId="6890772D" w14:textId="77777777" w:rsidR="003668D2" w:rsidRPr="003668D2" w:rsidRDefault="003668D2" w:rsidP="003668D2">
            <w:pPr>
              <w:spacing w:after="0" w:line="240" w:lineRule="auto"/>
              <w:rPr>
                <w:rFonts w:ascii="Verdana" w:hAnsi="Verdana" w:cs="Arial"/>
                <w:sz w:val="24"/>
                <w:szCs w:val="24"/>
              </w:rPr>
            </w:pPr>
          </w:p>
          <w:p w14:paraId="7AE73871" w14:textId="77777777" w:rsidR="00747C5F" w:rsidRPr="003668D2" w:rsidRDefault="00740D84" w:rsidP="003668D2">
            <w:pPr>
              <w:spacing w:after="0" w:line="240" w:lineRule="auto"/>
              <w:rPr>
                <w:rFonts w:ascii="Verdana" w:hAnsi="Verdana" w:cs="Arial"/>
                <w:sz w:val="20"/>
                <w:szCs w:val="20"/>
              </w:rPr>
            </w:pPr>
            <w:r w:rsidRPr="003668D2">
              <w:rPr>
                <w:rFonts w:ascii="Verdana" w:hAnsi="Verdana" w:cs="Arial"/>
                <w:sz w:val="20"/>
                <w:szCs w:val="20"/>
              </w:rPr>
              <w:t xml:space="preserve">Waldo </w:t>
            </w:r>
            <w:proofErr w:type="spellStart"/>
            <w:r w:rsidRPr="003668D2">
              <w:rPr>
                <w:rFonts w:ascii="Verdana" w:hAnsi="Verdana" w:cs="Arial"/>
                <w:sz w:val="20"/>
                <w:szCs w:val="20"/>
              </w:rPr>
              <w:t>Tobler</w:t>
            </w:r>
            <w:proofErr w:type="spellEnd"/>
            <w:r w:rsidRPr="003668D2">
              <w:rPr>
                <w:rFonts w:ascii="Verdana" w:hAnsi="Verdana" w:cs="Arial"/>
                <w:sz w:val="20"/>
                <w:szCs w:val="20"/>
              </w:rPr>
              <w:t xml:space="preserve"> </w:t>
            </w:r>
            <w:r w:rsidRPr="003668D2">
              <w:rPr>
                <w:rFonts w:ascii="Verdana" w:hAnsi="Verdana" w:cs="Arial"/>
                <w:sz w:val="20"/>
                <w:szCs w:val="20"/>
              </w:rPr>
              <w:br/>
              <w:t>(Professor Emeritus, UCSB, Dept. of Geography)</w:t>
            </w:r>
          </w:p>
          <w:p w14:paraId="52326796" w14:textId="77777777" w:rsidR="003668D2" w:rsidRDefault="003668D2" w:rsidP="00021C4D">
            <w:pPr>
              <w:spacing w:after="0" w:line="240" w:lineRule="auto"/>
              <w:rPr>
                <w:rFonts w:ascii="Verdana" w:hAnsi="Verdana" w:cs="Arial"/>
                <w:sz w:val="24"/>
                <w:szCs w:val="24"/>
              </w:rPr>
            </w:pPr>
          </w:p>
        </w:tc>
      </w:tr>
    </w:tbl>
    <w:p w14:paraId="62A6409F" w14:textId="77777777" w:rsidR="003668D2" w:rsidRDefault="003668D2" w:rsidP="00021C4D">
      <w:pPr>
        <w:spacing w:after="0" w:line="240" w:lineRule="auto"/>
        <w:rPr>
          <w:rFonts w:ascii="Verdana" w:hAnsi="Verdana" w:cs="Arial"/>
          <w:sz w:val="24"/>
          <w:szCs w:val="24"/>
        </w:rPr>
      </w:pPr>
    </w:p>
    <w:p w14:paraId="40ED2EEE" w14:textId="29882FB2" w:rsidR="003F41A5" w:rsidRPr="00753F3E" w:rsidRDefault="003F41A5" w:rsidP="00021C4D">
      <w:pPr>
        <w:spacing w:after="0" w:line="240" w:lineRule="auto"/>
        <w:rPr>
          <w:rFonts w:ascii="Verdana" w:hAnsi="Verdana" w:cs="Arial"/>
          <w:sz w:val="24"/>
          <w:szCs w:val="24"/>
        </w:rPr>
      </w:pPr>
      <w:r w:rsidRPr="003F41A5">
        <w:rPr>
          <w:rFonts w:ascii="Verdana" w:hAnsi="Verdana" w:cs="Arial"/>
          <w:sz w:val="24"/>
          <w:szCs w:val="24"/>
        </w:rPr>
        <w:t>This is widely considered the first law of geography and speaks to the idea that space, and relative and cognitive relationships featured in the space have an influence on the development and interaction of those features.</w:t>
      </w:r>
    </w:p>
    <w:p w14:paraId="49D198DA" w14:textId="22DD941F" w:rsidR="00021C4D" w:rsidRDefault="00021C4D" w:rsidP="00753F3E">
      <w:pPr>
        <w:pStyle w:val="Heading2"/>
        <w:rPr>
          <w:rFonts w:eastAsia="Meiryo UI"/>
        </w:rPr>
      </w:pPr>
      <w:r w:rsidRPr="00DA31E2">
        <w:rPr>
          <w:rFonts w:eastAsia="Meiryo UI"/>
        </w:rPr>
        <w:lastRenderedPageBreak/>
        <w:t>SUMMAR</w:t>
      </w:r>
      <w:bookmarkStart w:id="0" w:name="_GoBack"/>
      <w:bookmarkEnd w:id="0"/>
      <w:r w:rsidRPr="00DA31E2">
        <w:rPr>
          <w:rFonts w:eastAsia="Meiryo UI"/>
        </w:rPr>
        <w:t>Y</w:t>
      </w:r>
    </w:p>
    <w:p w14:paraId="01B1321D" w14:textId="6D4A4029" w:rsidR="005E00D8" w:rsidRPr="005E00D8" w:rsidRDefault="005E00D8" w:rsidP="005E00D8">
      <w:pPr>
        <w:rPr>
          <w:rFonts w:ascii="Verdana" w:hAnsi="Verdana"/>
        </w:rPr>
      </w:pPr>
      <w:r w:rsidRPr="005E00D8">
        <w:rPr>
          <w:rFonts w:ascii="Verdana" w:hAnsi="Verdana" w:cs="Articulate"/>
          <w:color w:val="1A1A1A"/>
        </w:rPr>
        <w:t>In this lesson you learned about GISs and their components as they relate to the geospatial technology industry. The six parts of a GIS were outlined and explained to help you gain an understanding of what information is needed and why. The distribution of data as it relates to GIS technology is discussed in this lesson. You also learned about the fundamental concepts of spatial analysis which are space, location, and distance and how these concepts relate to mapping.</w:t>
      </w:r>
    </w:p>
    <w:p w14:paraId="08E1AEF4" w14:textId="77777777" w:rsidR="00021C4D" w:rsidRPr="00DA31E2" w:rsidRDefault="00021C4D" w:rsidP="00753F3E">
      <w:pPr>
        <w:pStyle w:val="Heading2"/>
        <w:rPr>
          <w:rFonts w:eastAsia="Meiryo UI"/>
        </w:rPr>
      </w:pPr>
      <w:r w:rsidRPr="00DA31E2">
        <w:rPr>
          <w:rFonts w:eastAsia="Meiryo UI"/>
        </w:rPr>
        <w:t>ASSIGNMENTS</w:t>
      </w:r>
    </w:p>
    <w:p w14:paraId="32A2DA7F" w14:textId="77777777" w:rsidR="00021C4D" w:rsidRPr="00DA31E2" w:rsidRDefault="00021C4D" w:rsidP="00021C4D">
      <w:pPr>
        <w:tabs>
          <w:tab w:val="num" w:pos="1143"/>
        </w:tabs>
        <w:spacing w:after="0" w:line="240" w:lineRule="auto"/>
        <w:rPr>
          <w:rFonts w:ascii="Verdana" w:hAnsi="Verdana" w:cs="Arial"/>
          <w:b/>
          <w:sz w:val="20"/>
          <w:szCs w:val="20"/>
        </w:rPr>
      </w:pPr>
    </w:p>
    <w:p w14:paraId="2CA50EA8" w14:textId="77777777" w:rsidR="00021C4D" w:rsidRPr="00753F3E" w:rsidRDefault="00021C4D" w:rsidP="00021C4D">
      <w:pPr>
        <w:rPr>
          <w:rFonts w:ascii="Verdana" w:eastAsia="Meiryo UI" w:hAnsi="Verdana" w:cs="Arial"/>
          <w:sz w:val="24"/>
          <w:szCs w:val="24"/>
        </w:rPr>
      </w:pPr>
      <w:r w:rsidRPr="00753F3E">
        <w:rPr>
          <w:rFonts w:ascii="Verdana" w:eastAsia="Meiryo UI" w:hAnsi="Verdana" w:cs="Arial"/>
          <w:sz w:val="24"/>
          <w:szCs w:val="24"/>
        </w:rPr>
        <w:t>1.</w:t>
      </w:r>
      <w:r w:rsidR="00892746" w:rsidRPr="00753F3E">
        <w:rPr>
          <w:rFonts w:ascii="Verdana" w:eastAsia="Meiryo UI" w:hAnsi="Verdana" w:cs="Arial"/>
          <w:sz w:val="24"/>
          <w:szCs w:val="24"/>
        </w:rPr>
        <w:t xml:space="preserve"> GIS Application Paper</w:t>
      </w:r>
    </w:p>
    <w:p w14:paraId="533018AC" w14:textId="14F6C175" w:rsidR="00021C4D" w:rsidRPr="00753F3E" w:rsidRDefault="00021C4D" w:rsidP="00021C4D">
      <w:pPr>
        <w:rPr>
          <w:rFonts w:ascii="Verdana" w:eastAsia="Meiryo UI" w:hAnsi="Verdana" w:cs="Arial"/>
          <w:sz w:val="24"/>
          <w:szCs w:val="24"/>
        </w:rPr>
      </w:pPr>
      <w:r w:rsidRPr="00753F3E">
        <w:rPr>
          <w:rFonts w:ascii="Verdana" w:eastAsia="Meiryo UI" w:hAnsi="Verdana" w:cs="Arial"/>
          <w:sz w:val="24"/>
          <w:szCs w:val="24"/>
        </w:rPr>
        <w:t>2.</w:t>
      </w:r>
      <w:r w:rsidR="00892746" w:rsidRPr="00753F3E">
        <w:rPr>
          <w:rFonts w:ascii="Verdana" w:eastAsia="Meiryo UI" w:hAnsi="Verdana" w:cs="Arial"/>
          <w:sz w:val="24"/>
          <w:szCs w:val="24"/>
        </w:rPr>
        <w:t xml:space="preserve"> Lesson 1 Quiz: What are Geographic Information </w:t>
      </w:r>
      <w:r w:rsidR="00753F3E" w:rsidRPr="00753F3E">
        <w:rPr>
          <w:rFonts w:ascii="Verdana" w:eastAsia="Meiryo UI" w:hAnsi="Verdana" w:cs="Arial"/>
          <w:sz w:val="24"/>
          <w:szCs w:val="24"/>
        </w:rPr>
        <w:t>Systems?</w:t>
      </w:r>
    </w:p>
    <w:p w14:paraId="772F6FEC" w14:textId="77777777" w:rsidR="00A35FEA" w:rsidRPr="00DA31E2" w:rsidRDefault="00A35FEA">
      <w:pPr>
        <w:rPr>
          <w:rFonts w:ascii="Verdana" w:hAnsi="Verdana"/>
        </w:rPr>
      </w:pPr>
    </w:p>
    <w:sectPr w:rsidR="00A35FEA" w:rsidRPr="00DA31E2">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46FE52" w15:done="0"/>
  <w15:commentEx w15:paraId="7F8EAF3A" w15:done="0"/>
  <w15:commentEx w15:paraId="18669C39" w15:done="0"/>
  <w15:commentEx w15:paraId="78AB69B0" w15:done="0"/>
  <w15:commentEx w15:paraId="7A6C249F" w15:done="0"/>
  <w15:commentEx w15:paraId="26FDA822" w15:done="0"/>
  <w15:commentEx w15:paraId="02C9AE21" w15:done="0"/>
  <w15:commentEx w15:paraId="00C6B609" w15:done="0"/>
  <w15:commentEx w15:paraId="69945C04" w15:done="0"/>
  <w15:commentEx w15:paraId="028A411B" w15:done="0"/>
  <w15:commentEx w15:paraId="6884992D" w15:done="0"/>
  <w15:commentEx w15:paraId="1504BD7C" w15:done="0"/>
  <w15:commentEx w15:paraId="0ABD476B" w15:done="0"/>
  <w15:commentEx w15:paraId="0AA6B867" w15:done="0"/>
  <w15:commentEx w15:paraId="5084880F" w15:done="0"/>
  <w15:commentEx w15:paraId="634B65F2" w15:done="0"/>
  <w15:commentEx w15:paraId="33B559FF" w15:done="0"/>
  <w15:commentEx w15:paraId="3095A164" w15:done="0"/>
  <w15:commentEx w15:paraId="6717C408" w15:done="0"/>
  <w15:commentEx w15:paraId="7684B5F4"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30110"/>
    <w:multiLevelType w:val="hybridMultilevel"/>
    <w:tmpl w:val="DF627312"/>
    <w:lvl w:ilvl="0" w:tplc="04090003">
      <w:start w:val="1"/>
      <w:numFmt w:val="bullet"/>
      <w:lvlText w:val="o"/>
      <w:lvlJc w:val="left"/>
      <w:pPr>
        <w:ind w:left="810" w:hanging="360"/>
      </w:pPr>
      <w:rPr>
        <w:rFonts w:ascii="Courier New" w:hAnsi="Courier New" w:cs="Courier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
    <w:nsid w:val="027B4601"/>
    <w:multiLevelType w:val="hybridMultilevel"/>
    <w:tmpl w:val="8D7C3E74"/>
    <w:lvl w:ilvl="0" w:tplc="3ACAA018">
      <w:start w:val="1"/>
      <w:numFmt w:val="bullet"/>
      <w:lvlText w:val=""/>
      <w:lvlJc w:val="left"/>
      <w:pPr>
        <w:tabs>
          <w:tab w:val="num" w:pos="720"/>
        </w:tabs>
        <w:ind w:left="720" w:hanging="360"/>
      </w:pPr>
      <w:rPr>
        <w:rFonts w:ascii="Wingdings" w:hAnsi="Wingdings" w:hint="default"/>
      </w:rPr>
    </w:lvl>
    <w:lvl w:ilvl="1" w:tplc="346C8AA2" w:tentative="1">
      <w:start w:val="1"/>
      <w:numFmt w:val="bullet"/>
      <w:lvlText w:val=""/>
      <w:lvlJc w:val="left"/>
      <w:pPr>
        <w:tabs>
          <w:tab w:val="num" w:pos="1440"/>
        </w:tabs>
        <w:ind w:left="1440" w:hanging="360"/>
      </w:pPr>
      <w:rPr>
        <w:rFonts w:ascii="Wingdings" w:hAnsi="Wingdings" w:hint="default"/>
      </w:rPr>
    </w:lvl>
    <w:lvl w:ilvl="2" w:tplc="1226C0BC">
      <w:start w:val="3106"/>
      <w:numFmt w:val="bullet"/>
      <w:lvlText w:val=""/>
      <w:lvlJc w:val="left"/>
      <w:pPr>
        <w:tabs>
          <w:tab w:val="num" w:pos="2160"/>
        </w:tabs>
        <w:ind w:left="2160" w:hanging="360"/>
      </w:pPr>
      <w:rPr>
        <w:rFonts w:ascii="Wingdings" w:hAnsi="Wingdings" w:hint="default"/>
      </w:rPr>
    </w:lvl>
    <w:lvl w:ilvl="3" w:tplc="7212AB14" w:tentative="1">
      <w:start w:val="1"/>
      <w:numFmt w:val="bullet"/>
      <w:lvlText w:val=""/>
      <w:lvlJc w:val="left"/>
      <w:pPr>
        <w:tabs>
          <w:tab w:val="num" w:pos="2880"/>
        </w:tabs>
        <w:ind w:left="2880" w:hanging="360"/>
      </w:pPr>
      <w:rPr>
        <w:rFonts w:ascii="Wingdings" w:hAnsi="Wingdings" w:hint="default"/>
      </w:rPr>
    </w:lvl>
    <w:lvl w:ilvl="4" w:tplc="880215BA" w:tentative="1">
      <w:start w:val="1"/>
      <w:numFmt w:val="bullet"/>
      <w:lvlText w:val=""/>
      <w:lvlJc w:val="left"/>
      <w:pPr>
        <w:tabs>
          <w:tab w:val="num" w:pos="3600"/>
        </w:tabs>
        <w:ind w:left="3600" w:hanging="360"/>
      </w:pPr>
      <w:rPr>
        <w:rFonts w:ascii="Wingdings" w:hAnsi="Wingdings" w:hint="default"/>
      </w:rPr>
    </w:lvl>
    <w:lvl w:ilvl="5" w:tplc="CF1E6E10" w:tentative="1">
      <w:start w:val="1"/>
      <w:numFmt w:val="bullet"/>
      <w:lvlText w:val=""/>
      <w:lvlJc w:val="left"/>
      <w:pPr>
        <w:tabs>
          <w:tab w:val="num" w:pos="4320"/>
        </w:tabs>
        <w:ind w:left="4320" w:hanging="360"/>
      </w:pPr>
      <w:rPr>
        <w:rFonts w:ascii="Wingdings" w:hAnsi="Wingdings" w:hint="default"/>
      </w:rPr>
    </w:lvl>
    <w:lvl w:ilvl="6" w:tplc="EE8E5946" w:tentative="1">
      <w:start w:val="1"/>
      <w:numFmt w:val="bullet"/>
      <w:lvlText w:val=""/>
      <w:lvlJc w:val="left"/>
      <w:pPr>
        <w:tabs>
          <w:tab w:val="num" w:pos="5040"/>
        </w:tabs>
        <w:ind w:left="5040" w:hanging="360"/>
      </w:pPr>
      <w:rPr>
        <w:rFonts w:ascii="Wingdings" w:hAnsi="Wingdings" w:hint="default"/>
      </w:rPr>
    </w:lvl>
    <w:lvl w:ilvl="7" w:tplc="2CFC0CB8" w:tentative="1">
      <w:start w:val="1"/>
      <w:numFmt w:val="bullet"/>
      <w:lvlText w:val=""/>
      <w:lvlJc w:val="left"/>
      <w:pPr>
        <w:tabs>
          <w:tab w:val="num" w:pos="5760"/>
        </w:tabs>
        <w:ind w:left="5760" w:hanging="360"/>
      </w:pPr>
      <w:rPr>
        <w:rFonts w:ascii="Wingdings" w:hAnsi="Wingdings" w:hint="default"/>
      </w:rPr>
    </w:lvl>
    <w:lvl w:ilvl="8" w:tplc="3FC6ECEE" w:tentative="1">
      <w:start w:val="1"/>
      <w:numFmt w:val="bullet"/>
      <w:lvlText w:val=""/>
      <w:lvlJc w:val="left"/>
      <w:pPr>
        <w:tabs>
          <w:tab w:val="num" w:pos="6480"/>
        </w:tabs>
        <w:ind w:left="6480" w:hanging="360"/>
      </w:pPr>
      <w:rPr>
        <w:rFonts w:ascii="Wingdings" w:hAnsi="Wingdings" w:hint="default"/>
      </w:rPr>
    </w:lvl>
  </w:abstractNum>
  <w:abstractNum w:abstractNumId="2">
    <w:nsid w:val="0AE826D9"/>
    <w:multiLevelType w:val="hybridMultilevel"/>
    <w:tmpl w:val="2F6463EE"/>
    <w:lvl w:ilvl="0" w:tplc="2DB49CC4">
      <w:start w:val="1"/>
      <w:numFmt w:val="bullet"/>
      <w:lvlText w:val="•"/>
      <w:lvlJc w:val="left"/>
      <w:pPr>
        <w:tabs>
          <w:tab w:val="num" w:pos="720"/>
        </w:tabs>
        <w:ind w:left="720" w:hanging="360"/>
      </w:pPr>
      <w:rPr>
        <w:rFonts w:ascii="Arial" w:hAnsi="Arial" w:hint="default"/>
      </w:rPr>
    </w:lvl>
    <w:lvl w:ilvl="1" w:tplc="A784F448" w:tentative="1">
      <w:start w:val="1"/>
      <w:numFmt w:val="bullet"/>
      <w:lvlText w:val="•"/>
      <w:lvlJc w:val="left"/>
      <w:pPr>
        <w:tabs>
          <w:tab w:val="num" w:pos="1440"/>
        </w:tabs>
        <w:ind w:left="1440" w:hanging="360"/>
      </w:pPr>
      <w:rPr>
        <w:rFonts w:ascii="Arial" w:hAnsi="Arial" w:hint="default"/>
      </w:rPr>
    </w:lvl>
    <w:lvl w:ilvl="2" w:tplc="155260FC" w:tentative="1">
      <w:start w:val="1"/>
      <w:numFmt w:val="bullet"/>
      <w:lvlText w:val="•"/>
      <w:lvlJc w:val="left"/>
      <w:pPr>
        <w:tabs>
          <w:tab w:val="num" w:pos="2160"/>
        </w:tabs>
        <w:ind w:left="2160" w:hanging="360"/>
      </w:pPr>
      <w:rPr>
        <w:rFonts w:ascii="Arial" w:hAnsi="Arial" w:hint="default"/>
      </w:rPr>
    </w:lvl>
    <w:lvl w:ilvl="3" w:tplc="2B828678" w:tentative="1">
      <w:start w:val="1"/>
      <w:numFmt w:val="bullet"/>
      <w:lvlText w:val="•"/>
      <w:lvlJc w:val="left"/>
      <w:pPr>
        <w:tabs>
          <w:tab w:val="num" w:pos="2880"/>
        </w:tabs>
        <w:ind w:left="2880" w:hanging="360"/>
      </w:pPr>
      <w:rPr>
        <w:rFonts w:ascii="Arial" w:hAnsi="Arial" w:hint="default"/>
      </w:rPr>
    </w:lvl>
    <w:lvl w:ilvl="4" w:tplc="2F8EB0D0" w:tentative="1">
      <w:start w:val="1"/>
      <w:numFmt w:val="bullet"/>
      <w:lvlText w:val="•"/>
      <w:lvlJc w:val="left"/>
      <w:pPr>
        <w:tabs>
          <w:tab w:val="num" w:pos="3600"/>
        </w:tabs>
        <w:ind w:left="3600" w:hanging="360"/>
      </w:pPr>
      <w:rPr>
        <w:rFonts w:ascii="Arial" w:hAnsi="Arial" w:hint="default"/>
      </w:rPr>
    </w:lvl>
    <w:lvl w:ilvl="5" w:tplc="A9325A8C" w:tentative="1">
      <w:start w:val="1"/>
      <w:numFmt w:val="bullet"/>
      <w:lvlText w:val="•"/>
      <w:lvlJc w:val="left"/>
      <w:pPr>
        <w:tabs>
          <w:tab w:val="num" w:pos="4320"/>
        </w:tabs>
        <w:ind w:left="4320" w:hanging="360"/>
      </w:pPr>
      <w:rPr>
        <w:rFonts w:ascii="Arial" w:hAnsi="Arial" w:hint="default"/>
      </w:rPr>
    </w:lvl>
    <w:lvl w:ilvl="6" w:tplc="40624020" w:tentative="1">
      <w:start w:val="1"/>
      <w:numFmt w:val="bullet"/>
      <w:lvlText w:val="•"/>
      <w:lvlJc w:val="left"/>
      <w:pPr>
        <w:tabs>
          <w:tab w:val="num" w:pos="5040"/>
        </w:tabs>
        <w:ind w:left="5040" w:hanging="360"/>
      </w:pPr>
      <w:rPr>
        <w:rFonts w:ascii="Arial" w:hAnsi="Arial" w:hint="default"/>
      </w:rPr>
    </w:lvl>
    <w:lvl w:ilvl="7" w:tplc="63981D5A" w:tentative="1">
      <w:start w:val="1"/>
      <w:numFmt w:val="bullet"/>
      <w:lvlText w:val="•"/>
      <w:lvlJc w:val="left"/>
      <w:pPr>
        <w:tabs>
          <w:tab w:val="num" w:pos="5760"/>
        </w:tabs>
        <w:ind w:left="5760" w:hanging="360"/>
      </w:pPr>
      <w:rPr>
        <w:rFonts w:ascii="Arial" w:hAnsi="Arial" w:hint="default"/>
      </w:rPr>
    </w:lvl>
    <w:lvl w:ilvl="8" w:tplc="4564A0FC" w:tentative="1">
      <w:start w:val="1"/>
      <w:numFmt w:val="bullet"/>
      <w:lvlText w:val="•"/>
      <w:lvlJc w:val="left"/>
      <w:pPr>
        <w:tabs>
          <w:tab w:val="num" w:pos="6480"/>
        </w:tabs>
        <w:ind w:left="6480" w:hanging="360"/>
      </w:pPr>
      <w:rPr>
        <w:rFonts w:ascii="Arial" w:hAnsi="Arial" w:hint="default"/>
      </w:rPr>
    </w:lvl>
  </w:abstractNum>
  <w:abstractNum w:abstractNumId="3">
    <w:nsid w:val="114D7243"/>
    <w:multiLevelType w:val="hybridMultilevel"/>
    <w:tmpl w:val="88EE7F14"/>
    <w:lvl w:ilvl="0" w:tplc="04090003">
      <w:start w:val="1"/>
      <w:numFmt w:val="bullet"/>
      <w:lvlText w:val="o"/>
      <w:lvlJc w:val="left"/>
      <w:pPr>
        <w:ind w:left="1785" w:hanging="360"/>
      </w:pPr>
      <w:rPr>
        <w:rFonts w:ascii="Courier New" w:hAnsi="Courier New" w:cs="Courier New" w:hint="default"/>
      </w:rPr>
    </w:lvl>
    <w:lvl w:ilvl="1" w:tplc="04090003" w:tentative="1">
      <w:start w:val="1"/>
      <w:numFmt w:val="bullet"/>
      <w:lvlText w:val="o"/>
      <w:lvlJc w:val="left"/>
      <w:pPr>
        <w:ind w:left="2505" w:hanging="360"/>
      </w:pPr>
      <w:rPr>
        <w:rFonts w:ascii="Courier New" w:hAnsi="Courier New" w:cs="Courier New" w:hint="default"/>
      </w:rPr>
    </w:lvl>
    <w:lvl w:ilvl="2" w:tplc="04090005" w:tentative="1">
      <w:start w:val="1"/>
      <w:numFmt w:val="bullet"/>
      <w:lvlText w:val=""/>
      <w:lvlJc w:val="left"/>
      <w:pPr>
        <w:ind w:left="3225" w:hanging="360"/>
      </w:pPr>
      <w:rPr>
        <w:rFonts w:ascii="Wingdings" w:hAnsi="Wingdings" w:hint="default"/>
      </w:rPr>
    </w:lvl>
    <w:lvl w:ilvl="3" w:tplc="04090001" w:tentative="1">
      <w:start w:val="1"/>
      <w:numFmt w:val="bullet"/>
      <w:lvlText w:val=""/>
      <w:lvlJc w:val="left"/>
      <w:pPr>
        <w:ind w:left="3945" w:hanging="360"/>
      </w:pPr>
      <w:rPr>
        <w:rFonts w:ascii="Symbol" w:hAnsi="Symbol" w:hint="default"/>
      </w:rPr>
    </w:lvl>
    <w:lvl w:ilvl="4" w:tplc="04090003" w:tentative="1">
      <w:start w:val="1"/>
      <w:numFmt w:val="bullet"/>
      <w:lvlText w:val="o"/>
      <w:lvlJc w:val="left"/>
      <w:pPr>
        <w:ind w:left="4665" w:hanging="360"/>
      </w:pPr>
      <w:rPr>
        <w:rFonts w:ascii="Courier New" w:hAnsi="Courier New" w:cs="Courier New" w:hint="default"/>
      </w:rPr>
    </w:lvl>
    <w:lvl w:ilvl="5" w:tplc="04090005" w:tentative="1">
      <w:start w:val="1"/>
      <w:numFmt w:val="bullet"/>
      <w:lvlText w:val=""/>
      <w:lvlJc w:val="left"/>
      <w:pPr>
        <w:ind w:left="5385" w:hanging="360"/>
      </w:pPr>
      <w:rPr>
        <w:rFonts w:ascii="Wingdings" w:hAnsi="Wingdings" w:hint="default"/>
      </w:rPr>
    </w:lvl>
    <w:lvl w:ilvl="6" w:tplc="04090001" w:tentative="1">
      <w:start w:val="1"/>
      <w:numFmt w:val="bullet"/>
      <w:lvlText w:val=""/>
      <w:lvlJc w:val="left"/>
      <w:pPr>
        <w:ind w:left="6105" w:hanging="360"/>
      </w:pPr>
      <w:rPr>
        <w:rFonts w:ascii="Symbol" w:hAnsi="Symbol" w:hint="default"/>
      </w:rPr>
    </w:lvl>
    <w:lvl w:ilvl="7" w:tplc="04090003" w:tentative="1">
      <w:start w:val="1"/>
      <w:numFmt w:val="bullet"/>
      <w:lvlText w:val="o"/>
      <w:lvlJc w:val="left"/>
      <w:pPr>
        <w:ind w:left="6825" w:hanging="360"/>
      </w:pPr>
      <w:rPr>
        <w:rFonts w:ascii="Courier New" w:hAnsi="Courier New" w:cs="Courier New" w:hint="default"/>
      </w:rPr>
    </w:lvl>
    <w:lvl w:ilvl="8" w:tplc="04090005" w:tentative="1">
      <w:start w:val="1"/>
      <w:numFmt w:val="bullet"/>
      <w:lvlText w:val=""/>
      <w:lvlJc w:val="left"/>
      <w:pPr>
        <w:ind w:left="7545" w:hanging="360"/>
      </w:pPr>
      <w:rPr>
        <w:rFonts w:ascii="Wingdings" w:hAnsi="Wingdings" w:hint="default"/>
      </w:rPr>
    </w:lvl>
  </w:abstractNum>
  <w:abstractNum w:abstractNumId="4">
    <w:nsid w:val="150463AC"/>
    <w:multiLevelType w:val="hybridMultilevel"/>
    <w:tmpl w:val="F6EE936E"/>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A279E7"/>
    <w:multiLevelType w:val="hybridMultilevel"/>
    <w:tmpl w:val="B1323882"/>
    <w:lvl w:ilvl="0" w:tplc="2C7CDEDA">
      <w:start w:val="1"/>
      <w:numFmt w:val="bullet"/>
      <w:lvlText w:val="-"/>
      <w:lvlJc w:val="left"/>
      <w:pPr>
        <w:tabs>
          <w:tab w:val="num" w:pos="720"/>
        </w:tabs>
        <w:ind w:left="720" w:hanging="360"/>
      </w:pPr>
      <w:rPr>
        <w:rFonts w:ascii="Times New Roman" w:hAnsi="Times New Roman" w:hint="default"/>
      </w:rPr>
    </w:lvl>
    <w:lvl w:ilvl="1" w:tplc="0BAE7F2A" w:tentative="1">
      <w:start w:val="1"/>
      <w:numFmt w:val="bullet"/>
      <w:lvlText w:val="-"/>
      <w:lvlJc w:val="left"/>
      <w:pPr>
        <w:tabs>
          <w:tab w:val="num" w:pos="1440"/>
        </w:tabs>
        <w:ind w:left="1440" w:hanging="360"/>
      </w:pPr>
      <w:rPr>
        <w:rFonts w:ascii="Times New Roman" w:hAnsi="Times New Roman" w:hint="default"/>
      </w:rPr>
    </w:lvl>
    <w:lvl w:ilvl="2" w:tplc="DEE819CC" w:tentative="1">
      <w:start w:val="1"/>
      <w:numFmt w:val="bullet"/>
      <w:lvlText w:val="-"/>
      <w:lvlJc w:val="left"/>
      <w:pPr>
        <w:tabs>
          <w:tab w:val="num" w:pos="2160"/>
        </w:tabs>
        <w:ind w:left="2160" w:hanging="360"/>
      </w:pPr>
      <w:rPr>
        <w:rFonts w:ascii="Times New Roman" w:hAnsi="Times New Roman" w:hint="default"/>
      </w:rPr>
    </w:lvl>
    <w:lvl w:ilvl="3" w:tplc="FBB61D0C" w:tentative="1">
      <w:start w:val="1"/>
      <w:numFmt w:val="bullet"/>
      <w:lvlText w:val="-"/>
      <w:lvlJc w:val="left"/>
      <w:pPr>
        <w:tabs>
          <w:tab w:val="num" w:pos="2880"/>
        </w:tabs>
        <w:ind w:left="2880" w:hanging="360"/>
      </w:pPr>
      <w:rPr>
        <w:rFonts w:ascii="Times New Roman" w:hAnsi="Times New Roman" w:hint="default"/>
      </w:rPr>
    </w:lvl>
    <w:lvl w:ilvl="4" w:tplc="B314A388" w:tentative="1">
      <w:start w:val="1"/>
      <w:numFmt w:val="bullet"/>
      <w:lvlText w:val="-"/>
      <w:lvlJc w:val="left"/>
      <w:pPr>
        <w:tabs>
          <w:tab w:val="num" w:pos="3600"/>
        </w:tabs>
        <w:ind w:left="3600" w:hanging="360"/>
      </w:pPr>
      <w:rPr>
        <w:rFonts w:ascii="Times New Roman" w:hAnsi="Times New Roman" w:hint="default"/>
      </w:rPr>
    </w:lvl>
    <w:lvl w:ilvl="5" w:tplc="2FECE28A" w:tentative="1">
      <w:start w:val="1"/>
      <w:numFmt w:val="bullet"/>
      <w:lvlText w:val="-"/>
      <w:lvlJc w:val="left"/>
      <w:pPr>
        <w:tabs>
          <w:tab w:val="num" w:pos="4320"/>
        </w:tabs>
        <w:ind w:left="4320" w:hanging="360"/>
      </w:pPr>
      <w:rPr>
        <w:rFonts w:ascii="Times New Roman" w:hAnsi="Times New Roman" w:hint="default"/>
      </w:rPr>
    </w:lvl>
    <w:lvl w:ilvl="6" w:tplc="516863E4" w:tentative="1">
      <w:start w:val="1"/>
      <w:numFmt w:val="bullet"/>
      <w:lvlText w:val="-"/>
      <w:lvlJc w:val="left"/>
      <w:pPr>
        <w:tabs>
          <w:tab w:val="num" w:pos="5040"/>
        </w:tabs>
        <w:ind w:left="5040" w:hanging="360"/>
      </w:pPr>
      <w:rPr>
        <w:rFonts w:ascii="Times New Roman" w:hAnsi="Times New Roman" w:hint="default"/>
      </w:rPr>
    </w:lvl>
    <w:lvl w:ilvl="7" w:tplc="8D964D72" w:tentative="1">
      <w:start w:val="1"/>
      <w:numFmt w:val="bullet"/>
      <w:lvlText w:val="-"/>
      <w:lvlJc w:val="left"/>
      <w:pPr>
        <w:tabs>
          <w:tab w:val="num" w:pos="5760"/>
        </w:tabs>
        <w:ind w:left="5760" w:hanging="360"/>
      </w:pPr>
      <w:rPr>
        <w:rFonts w:ascii="Times New Roman" w:hAnsi="Times New Roman" w:hint="default"/>
      </w:rPr>
    </w:lvl>
    <w:lvl w:ilvl="8" w:tplc="5FCEFBE0" w:tentative="1">
      <w:start w:val="1"/>
      <w:numFmt w:val="bullet"/>
      <w:lvlText w:val="-"/>
      <w:lvlJc w:val="left"/>
      <w:pPr>
        <w:tabs>
          <w:tab w:val="num" w:pos="6480"/>
        </w:tabs>
        <w:ind w:left="6480" w:hanging="360"/>
      </w:pPr>
      <w:rPr>
        <w:rFonts w:ascii="Times New Roman" w:hAnsi="Times New Roman" w:hint="default"/>
      </w:rPr>
    </w:lvl>
  </w:abstractNum>
  <w:abstractNum w:abstractNumId="6">
    <w:nsid w:val="18924232"/>
    <w:multiLevelType w:val="hybridMultilevel"/>
    <w:tmpl w:val="4EAA2D44"/>
    <w:lvl w:ilvl="0" w:tplc="DAB02512">
      <w:start w:val="1"/>
      <w:numFmt w:val="bullet"/>
      <w:lvlText w:val=""/>
      <w:lvlJc w:val="left"/>
      <w:pPr>
        <w:tabs>
          <w:tab w:val="num" w:pos="720"/>
        </w:tabs>
        <w:ind w:left="720" w:hanging="360"/>
      </w:pPr>
      <w:rPr>
        <w:rFonts w:ascii="Wingdings" w:hAnsi="Wingdings" w:hint="default"/>
      </w:rPr>
    </w:lvl>
    <w:lvl w:ilvl="1" w:tplc="893673CC" w:tentative="1">
      <w:start w:val="1"/>
      <w:numFmt w:val="bullet"/>
      <w:lvlText w:val=""/>
      <w:lvlJc w:val="left"/>
      <w:pPr>
        <w:tabs>
          <w:tab w:val="num" w:pos="1440"/>
        </w:tabs>
        <w:ind w:left="1440" w:hanging="360"/>
      </w:pPr>
      <w:rPr>
        <w:rFonts w:ascii="Wingdings" w:hAnsi="Wingdings" w:hint="default"/>
      </w:rPr>
    </w:lvl>
    <w:lvl w:ilvl="2" w:tplc="CFEAF220" w:tentative="1">
      <w:start w:val="1"/>
      <w:numFmt w:val="bullet"/>
      <w:lvlText w:val=""/>
      <w:lvlJc w:val="left"/>
      <w:pPr>
        <w:tabs>
          <w:tab w:val="num" w:pos="2160"/>
        </w:tabs>
        <w:ind w:left="2160" w:hanging="360"/>
      </w:pPr>
      <w:rPr>
        <w:rFonts w:ascii="Wingdings" w:hAnsi="Wingdings" w:hint="default"/>
      </w:rPr>
    </w:lvl>
    <w:lvl w:ilvl="3" w:tplc="3620CBC4" w:tentative="1">
      <w:start w:val="1"/>
      <w:numFmt w:val="bullet"/>
      <w:lvlText w:val=""/>
      <w:lvlJc w:val="left"/>
      <w:pPr>
        <w:tabs>
          <w:tab w:val="num" w:pos="2880"/>
        </w:tabs>
        <w:ind w:left="2880" w:hanging="360"/>
      </w:pPr>
      <w:rPr>
        <w:rFonts w:ascii="Wingdings" w:hAnsi="Wingdings" w:hint="default"/>
      </w:rPr>
    </w:lvl>
    <w:lvl w:ilvl="4" w:tplc="C4FEF85A" w:tentative="1">
      <w:start w:val="1"/>
      <w:numFmt w:val="bullet"/>
      <w:lvlText w:val=""/>
      <w:lvlJc w:val="left"/>
      <w:pPr>
        <w:tabs>
          <w:tab w:val="num" w:pos="3600"/>
        </w:tabs>
        <w:ind w:left="3600" w:hanging="360"/>
      </w:pPr>
      <w:rPr>
        <w:rFonts w:ascii="Wingdings" w:hAnsi="Wingdings" w:hint="default"/>
      </w:rPr>
    </w:lvl>
    <w:lvl w:ilvl="5" w:tplc="492EE0A8" w:tentative="1">
      <w:start w:val="1"/>
      <w:numFmt w:val="bullet"/>
      <w:lvlText w:val=""/>
      <w:lvlJc w:val="left"/>
      <w:pPr>
        <w:tabs>
          <w:tab w:val="num" w:pos="4320"/>
        </w:tabs>
        <w:ind w:left="4320" w:hanging="360"/>
      </w:pPr>
      <w:rPr>
        <w:rFonts w:ascii="Wingdings" w:hAnsi="Wingdings" w:hint="default"/>
      </w:rPr>
    </w:lvl>
    <w:lvl w:ilvl="6" w:tplc="17BE2C86" w:tentative="1">
      <w:start w:val="1"/>
      <w:numFmt w:val="bullet"/>
      <w:lvlText w:val=""/>
      <w:lvlJc w:val="left"/>
      <w:pPr>
        <w:tabs>
          <w:tab w:val="num" w:pos="5040"/>
        </w:tabs>
        <w:ind w:left="5040" w:hanging="360"/>
      </w:pPr>
      <w:rPr>
        <w:rFonts w:ascii="Wingdings" w:hAnsi="Wingdings" w:hint="default"/>
      </w:rPr>
    </w:lvl>
    <w:lvl w:ilvl="7" w:tplc="6822410C" w:tentative="1">
      <w:start w:val="1"/>
      <w:numFmt w:val="bullet"/>
      <w:lvlText w:val=""/>
      <w:lvlJc w:val="left"/>
      <w:pPr>
        <w:tabs>
          <w:tab w:val="num" w:pos="5760"/>
        </w:tabs>
        <w:ind w:left="5760" w:hanging="360"/>
      </w:pPr>
      <w:rPr>
        <w:rFonts w:ascii="Wingdings" w:hAnsi="Wingdings" w:hint="default"/>
      </w:rPr>
    </w:lvl>
    <w:lvl w:ilvl="8" w:tplc="B3123FD2" w:tentative="1">
      <w:start w:val="1"/>
      <w:numFmt w:val="bullet"/>
      <w:lvlText w:val=""/>
      <w:lvlJc w:val="left"/>
      <w:pPr>
        <w:tabs>
          <w:tab w:val="num" w:pos="6480"/>
        </w:tabs>
        <w:ind w:left="6480" w:hanging="360"/>
      </w:pPr>
      <w:rPr>
        <w:rFonts w:ascii="Wingdings" w:hAnsi="Wingdings" w:hint="default"/>
      </w:rPr>
    </w:lvl>
  </w:abstractNum>
  <w:abstractNum w:abstractNumId="7">
    <w:nsid w:val="190330B9"/>
    <w:multiLevelType w:val="hybridMultilevel"/>
    <w:tmpl w:val="A6D4AA8E"/>
    <w:lvl w:ilvl="0" w:tplc="A41C51D2">
      <w:start w:val="1"/>
      <w:numFmt w:val="bullet"/>
      <w:lvlText w:val="-"/>
      <w:lvlJc w:val="left"/>
      <w:pPr>
        <w:tabs>
          <w:tab w:val="num" w:pos="720"/>
        </w:tabs>
        <w:ind w:left="720" w:hanging="360"/>
      </w:pPr>
      <w:rPr>
        <w:rFonts w:ascii="Times New Roman" w:hAnsi="Times New Roman" w:hint="default"/>
      </w:rPr>
    </w:lvl>
    <w:lvl w:ilvl="1" w:tplc="7ADE14F6" w:tentative="1">
      <w:start w:val="1"/>
      <w:numFmt w:val="bullet"/>
      <w:lvlText w:val="-"/>
      <w:lvlJc w:val="left"/>
      <w:pPr>
        <w:tabs>
          <w:tab w:val="num" w:pos="1440"/>
        </w:tabs>
        <w:ind w:left="1440" w:hanging="360"/>
      </w:pPr>
      <w:rPr>
        <w:rFonts w:ascii="Times New Roman" w:hAnsi="Times New Roman" w:hint="default"/>
      </w:rPr>
    </w:lvl>
    <w:lvl w:ilvl="2" w:tplc="98A68008" w:tentative="1">
      <w:start w:val="1"/>
      <w:numFmt w:val="bullet"/>
      <w:lvlText w:val="-"/>
      <w:lvlJc w:val="left"/>
      <w:pPr>
        <w:tabs>
          <w:tab w:val="num" w:pos="2160"/>
        </w:tabs>
        <w:ind w:left="2160" w:hanging="360"/>
      </w:pPr>
      <w:rPr>
        <w:rFonts w:ascii="Times New Roman" w:hAnsi="Times New Roman" w:hint="default"/>
      </w:rPr>
    </w:lvl>
    <w:lvl w:ilvl="3" w:tplc="10B68B4E" w:tentative="1">
      <w:start w:val="1"/>
      <w:numFmt w:val="bullet"/>
      <w:lvlText w:val="-"/>
      <w:lvlJc w:val="left"/>
      <w:pPr>
        <w:tabs>
          <w:tab w:val="num" w:pos="2880"/>
        </w:tabs>
        <w:ind w:left="2880" w:hanging="360"/>
      </w:pPr>
      <w:rPr>
        <w:rFonts w:ascii="Times New Roman" w:hAnsi="Times New Roman" w:hint="default"/>
      </w:rPr>
    </w:lvl>
    <w:lvl w:ilvl="4" w:tplc="D38E78F4" w:tentative="1">
      <w:start w:val="1"/>
      <w:numFmt w:val="bullet"/>
      <w:lvlText w:val="-"/>
      <w:lvlJc w:val="left"/>
      <w:pPr>
        <w:tabs>
          <w:tab w:val="num" w:pos="3600"/>
        </w:tabs>
        <w:ind w:left="3600" w:hanging="360"/>
      </w:pPr>
      <w:rPr>
        <w:rFonts w:ascii="Times New Roman" w:hAnsi="Times New Roman" w:hint="default"/>
      </w:rPr>
    </w:lvl>
    <w:lvl w:ilvl="5" w:tplc="C37CE61E" w:tentative="1">
      <w:start w:val="1"/>
      <w:numFmt w:val="bullet"/>
      <w:lvlText w:val="-"/>
      <w:lvlJc w:val="left"/>
      <w:pPr>
        <w:tabs>
          <w:tab w:val="num" w:pos="4320"/>
        </w:tabs>
        <w:ind w:left="4320" w:hanging="360"/>
      </w:pPr>
      <w:rPr>
        <w:rFonts w:ascii="Times New Roman" w:hAnsi="Times New Roman" w:hint="default"/>
      </w:rPr>
    </w:lvl>
    <w:lvl w:ilvl="6" w:tplc="BF98D55C" w:tentative="1">
      <w:start w:val="1"/>
      <w:numFmt w:val="bullet"/>
      <w:lvlText w:val="-"/>
      <w:lvlJc w:val="left"/>
      <w:pPr>
        <w:tabs>
          <w:tab w:val="num" w:pos="5040"/>
        </w:tabs>
        <w:ind w:left="5040" w:hanging="360"/>
      </w:pPr>
      <w:rPr>
        <w:rFonts w:ascii="Times New Roman" w:hAnsi="Times New Roman" w:hint="default"/>
      </w:rPr>
    </w:lvl>
    <w:lvl w:ilvl="7" w:tplc="EB223C0E" w:tentative="1">
      <w:start w:val="1"/>
      <w:numFmt w:val="bullet"/>
      <w:lvlText w:val="-"/>
      <w:lvlJc w:val="left"/>
      <w:pPr>
        <w:tabs>
          <w:tab w:val="num" w:pos="5760"/>
        </w:tabs>
        <w:ind w:left="5760" w:hanging="360"/>
      </w:pPr>
      <w:rPr>
        <w:rFonts w:ascii="Times New Roman" w:hAnsi="Times New Roman" w:hint="default"/>
      </w:rPr>
    </w:lvl>
    <w:lvl w:ilvl="8" w:tplc="61D805D4" w:tentative="1">
      <w:start w:val="1"/>
      <w:numFmt w:val="bullet"/>
      <w:lvlText w:val="-"/>
      <w:lvlJc w:val="left"/>
      <w:pPr>
        <w:tabs>
          <w:tab w:val="num" w:pos="6480"/>
        </w:tabs>
        <w:ind w:left="6480" w:hanging="360"/>
      </w:pPr>
      <w:rPr>
        <w:rFonts w:ascii="Times New Roman" w:hAnsi="Times New Roman" w:hint="default"/>
      </w:rPr>
    </w:lvl>
  </w:abstractNum>
  <w:abstractNum w:abstractNumId="8">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94054E6"/>
    <w:multiLevelType w:val="hybridMultilevel"/>
    <w:tmpl w:val="8E2C9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4F75A8"/>
    <w:multiLevelType w:val="hybridMultilevel"/>
    <w:tmpl w:val="FC68C192"/>
    <w:lvl w:ilvl="0" w:tplc="04090003">
      <w:start w:val="1"/>
      <w:numFmt w:val="bullet"/>
      <w:lvlText w:val="o"/>
      <w:lvlJc w:val="left"/>
      <w:pPr>
        <w:ind w:left="1530" w:hanging="360"/>
      </w:pPr>
      <w:rPr>
        <w:rFonts w:ascii="Courier New" w:hAnsi="Courier New" w:cs="Courier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1">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9D627E9"/>
    <w:multiLevelType w:val="hybridMultilevel"/>
    <w:tmpl w:val="DAAA3762"/>
    <w:lvl w:ilvl="0" w:tplc="04090001">
      <w:start w:val="1"/>
      <w:numFmt w:val="bullet"/>
      <w:lvlText w:val=""/>
      <w:lvlJc w:val="left"/>
      <w:pPr>
        <w:ind w:left="2250" w:hanging="360"/>
      </w:pPr>
      <w:rPr>
        <w:rFonts w:ascii="Symbol" w:hAnsi="Symbol" w:hint="default"/>
        <w:sz w:val="24"/>
        <w:szCs w:val="24"/>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3">
    <w:nsid w:val="2B4405E0"/>
    <w:multiLevelType w:val="hybridMultilevel"/>
    <w:tmpl w:val="128CFD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DEB5CAC"/>
    <w:multiLevelType w:val="hybridMultilevel"/>
    <w:tmpl w:val="F342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C5477C"/>
    <w:multiLevelType w:val="hybridMultilevel"/>
    <w:tmpl w:val="4EF8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C5C4BC1"/>
    <w:multiLevelType w:val="hybridMultilevel"/>
    <w:tmpl w:val="BE486722"/>
    <w:lvl w:ilvl="0" w:tplc="04090001">
      <w:start w:val="1"/>
      <w:numFmt w:val="bullet"/>
      <w:lvlText w:val=""/>
      <w:lvlJc w:val="left"/>
      <w:pPr>
        <w:ind w:left="1085" w:hanging="360"/>
      </w:pPr>
      <w:rPr>
        <w:rFonts w:ascii="Symbol" w:hAnsi="Symbol" w:hint="default"/>
      </w:rPr>
    </w:lvl>
    <w:lvl w:ilvl="1" w:tplc="04090003" w:tentative="1">
      <w:start w:val="1"/>
      <w:numFmt w:val="bullet"/>
      <w:lvlText w:val="o"/>
      <w:lvlJc w:val="left"/>
      <w:pPr>
        <w:ind w:left="1805" w:hanging="360"/>
      </w:pPr>
      <w:rPr>
        <w:rFonts w:ascii="Courier New" w:hAnsi="Courier New" w:cs="Courier New" w:hint="default"/>
      </w:rPr>
    </w:lvl>
    <w:lvl w:ilvl="2" w:tplc="04090005" w:tentative="1">
      <w:start w:val="1"/>
      <w:numFmt w:val="bullet"/>
      <w:lvlText w:val=""/>
      <w:lvlJc w:val="left"/>
      <w:pPr>
        <w:ind w:left="2525" w:hanging="360"/>
      </w:pPr>
      <w:rPr>
        <w:rFonts w:ascii="Wingdings" w:hAnsi="Wingdings" w:hint="default"/>
      </w:rPr>
    </w:lvl>
    <w:lvl w:ilvl="3" w:tplc="04090001" w:tentative="1">
      <w:start w:val="1"/>
      <w:numFmt w:val="bullet"/>
      <w:lvlText w:val=""/>
      <w:lvlJc w:val="left"/>
      <w:pPr>
        <w:ind w:left="3245" w:hanging="360"/>
      </w:pPr>
      <w:rPr>
        <w:rFonts w:ascii="Symbol" w:hAnsi="Symbol" w:hint="default"/>
      </w:rPr>
    </w:lvl>
    <w:lvl w:ilvl="4" w:tplc="04090003" w:tentative="1">
      <w:start w:val="1"/>
      <w:numFmt w:val="bullet"/>
      <w:lvlText w:val="o"/>
      <w:lvlJc w:val="left"/>
      <w:pPr>
        <w:ind w:left="3965" w:hanging="360"/>
      </w:pPr>
      <w:rPr>
        <w:rFonts w:ascii="Courier New" w:hAnsi="Courier New" w:cs="Courier New" w:hint="default"/>
      </w:rPr>
    </w:lvl>
    <w:lvl w:ilvl="5" w:tplc="04090005" w:tentative="1">
      <w:start w:val="1"/>
      <w:numFmt w:val="bullet"/>
      <w:lvlText w:val=""/>
      <w:lvlJc w:val="left"/>
      <w:pPr>
        <w:ind w:left="4685" w:hanging="360"/>
      </w:pPr>
      <w:rPr>
        <w:rFonts w:ascii="Wingdings" w:hAnsi="Wingdings" w:hint="default"/>
      </w:rPr>
    </w:lvl>
    <w:lvl w:ilvl="6" w:tplc="04090001" w:tentative="1">
      <w:start w:val="1"/>
      <w:numFmt w:val="bullet"/>
      <w:lvlText w:val=""/>
      <w:lvlJc w:val="left"/>
      <w:pPr>
        <w:ind w:left="5405" w:hanging="360"/>
      </w:pPr>
      <w:rPr>
        <w:rFonts w:ascii="Symbol" w:hAnsi="Symbol" w:hint="default"/>
      </w:rPr>
    </w:lvl>
    <w:lvl w:ilvl="7" w:tplc="04090003" w:tentative="1">
      <w:start w:val="1"/>
      <w:numFmt w:val="bullet"/>
      <w:lvlText w:val="o"/>
      <w:lvlJc w:val="left"/>
      <w:pPr>
        <w:ind w:left="6125" w:hanging="360"/>
      </w:pPr>
      <w:rPr>
        <w:rFonts w:ascii="Courier New" w:hAnsi="Courier New" w:cs="Courier New" w:hint="default"/>
      </w:rPr>
    </w:lvl>
    <w:lvl w:ilvl="8" w:tplc="04090005" w:tentative="1">
      <w:start w:val="1"/>
      <w:numFmt w:val="bullet"/>
      <w:lvlText w:val=""/>
      <w:lvlJc w:val="left"/>
      <w:pPr>
        <w:ind w:left="6845" w:hanging="360"/>
      </w:pPr>
      <w:rPr>
        <w:rFonts w:ascii="Wingdings" w:hAnsi="Wingdings" w:hint="default"/>
      </w:rPr>
    </w:lvl>
  </w:abstractNum>
  <w:abstractNum w:abstractNumId="17">
    <w:nsid w:val="3D2E44C7"/>
    <w:multiLevelType w:val="hybridMultilevel"/>
    <w:tmpl w:val="B456B468"/>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8A5A29"/>
    <w:multiLevelType w:val="hybridMultilevel"/>
    <w:tmpl w:val="5FA831FC"/>
    <w:lvl w:ilvl="0" w:tplc="0EAAD39C">
      <w:start w:val="1"/>
      <w:numFmt w:val="bullet"/>
      <w:lvlText w:val="•"/>
      <w:lvlJc w:val="left"/>
      <w:pPr>
        <w:tabs>
          <w:tab w:val="num" w:pos="720"/>
        </w:tabs>
        <w:ind w:left="720" w:hanging="360"/>
      </w:pPr>
      <w:rPr>
        <w:rFonts w:ascii="Arial" w:hAnsi="Arial" w:hint="default"/>
      </w:rPr>
    </w:lvl>
    <w:lvl w:ilvl="1" w:tplc="9086CAB0" w:tentative="1">
      <w:start w:val="1"/>
      <w:numFmt w:val="bullet"/>
      <w:lvlText w:val="•"/>
      <w:lvlJc w:val="left"/>
      <w:pPr>
        <w:tabs>
          <w:tab w:val="num" w:pos="1440"/>
        </w:tabs>
        <w:ind w:left="1440" w:hanging="360"/>
      </w:pPr>
      <w:rPr>
        <w:rFonts w:ascii="Arial" w:hAnsi="Arial" w:hint="default"/>
      </w:rPr>
    </w:lvl>
    <w:lvl w:ilvl="2" w:tplc="6E64507C" w:tentative="1">
      <w:start w:val="1"/>
      <w:numFmt w:val="bullet"/>
      <w:lvlText w:val="•"/>
      <w:lvlJc w:val="left"/>
      <w:pPr>
        <w:tabs>
          <w:tab w:val="num" w:pos="2160"/>
        </w:tabs>
        <w:ind w:left="2160" w:hanging="360"/>
      </w:pPr>
      <w:rPr>
        <w:rFonts w:ascii="Arial" w:hAnsi="Arial" w:hint="default"/>
      </w:rPr>
    </w:lvl>
    <w:lvl w:ilvl="3" w:tplc="3034A296" w:tentative="1">
      <w:start w:val="1"/>
      <w:numFmt w:val="bullet"/>
      <w:lvlText w:val="•"/>
      <w:lvlJc w:val="left"/>
      <w:pPr>
        <w:tabs>
          <w:tab w:val="num" w:pos="2880"/>
        </w:tabs>
        <w:ind w:left="2880" w:hanging="360"/>
      </w:pPr>
      <w:rPr>
        <w:rFonts w:ascii="Arial" w:hAnsi="Arial" w:hint="default"/>
      </w:rPr>
    </w:lvl>
    <w:lvl w:ilvl="4" w:tplc="CABC31D8" w:tentative="1">
      <w:start w:val="1"/>
      <w:numFmt w:val="bullet"/>
      <w:lvlText w:val="•"/>
      <w:lvlJc w:val="left"/>
      <w:pPr>
        <w:tabs>
          <w:tab w:val="num" w:pos="3600"/>
        </w:tabs>
        <w:ind w:left="3600" w:hanging="360"/>
      </w:pPr>
      <w:rPr>
        <w:rFonts w:ascii="Arial" w:hAnsi="Arial" w:hint="default"/>
      </w:rPr>
    </w:lvl>
    <w:lvl w:ilvl="5" w:tplc="9982BA3E" w:tentative="1">
      <w:start w:val="1"/>
      <w:numFmt w:val="bullet"/>
      <w:lvlText w:val="•"/>
      <w:lvlJc w:val="left"/>
      <w:pPr>
        <w:tabs>
          <w:tab w:val="num" w:pos="4320"/>
        </w:tabs>
        <w:ind w:left="4320" w:hanging="360"/>
      </w:pPr>
      <w:rPr>
        <w:rFonts w:ascii="Arial" w:hAnsi="Arial" w:hint="default"/>
      </w:rPr>
    </w:lvl>
    <w:lvl w:ilvl="6" w:tplc="8F9483B4" w:tentative="1">
      <w:start w:val="1"/>
      <w:numFmt w:val="bullet"/>
      <w:lvlText w:val="•"/>
      <w:lvlJc w:val="left"/>
      <w:pPr>
        <w:tabs>
          <w:tab w:val="num" w:pos="5040"/>
        </w:tabs>
        <w:ind w:left="5040" w:hanging="360"/>
      </w:pPr>
      <w:rPr>
        <w:rFonts w:ascii="Arial" w:hAnsi="Arial" w:hint="default"/>
      </w:rPr>
    </w:lvl>
    <w:lvl w:ilvl="7" w:tplc="EF8A1D10" w:tentative="1">
      <w:start w:val="1"/>
      <w:numFmt w:val="bullet"/>
      <w:lvlText w:val="•"/>
      <w:lvlJc w:val="left"/>
      <w:pPr>
        <w:tabs>
          <w:tab w:val="num" w:pos="5760"/>
        </w:tabs>
        <w:ind w:left="5760" w:hanging="360"/>
      </w:pPr>
      <w:rPr>
        <w:rFonts w:ascii="Arial" w:hAnsi="Arial" w:hint="default"/>
      </w:rPr>
    </w:lvl>
    <w:lvl w:ilvl="8" w:tplc="33B4DF50" w:tentative="1">
      <w:start w:val="1"/>
      <w:numFmt w:val="bullet"/>
      <w:lvlText w:val="•"/>
      <w:lvlJc w:val="left"/>
      <w:pPr>
        <w:tabs>
          <w:tab w:val="num" w:pos="6480"/>
        </w:tabs>
        <w:ind w:left="6480" w:hanging="360"/>
      </w:pPr>
      <w:rPr>
        <w:rFonts w:ascii="Arial" w:hAnsi="Arial" w:hint="default"/>
      </w:rPr>
    </w:lvl>
  </w:abstractNum>
  <w:abstractNum w:abstractNumId="19">
    <w:nsid w:val="4464739C"/>
    <w:multiLevelType w:val="hybridMultilevel"/>
    <w:tmpl w:val="FB14D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897FAF"/>
    <w:multiLevelType w:val="hybridMultilevel"/>
    <w:tmpl w:val="871E1D0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DBE3AEA"/>
    <w:multiLevelType w:val="hybridMultilevel"/>
    <w:tmpl w:val="D0CE108C"/>
    <w:lvl w:ilvl="0" w:tplc="16481342">
      <w:start w:val="1"/>
      <w:numFmt w:val="bullet"/>
      <w:lvlText w:val="•"/>
      <w:lvlJc w:val="left"/>
      <w:pPr>
        <w:tabs>
          <w:tab w:val="num" w:pos="720"/>
        </w:tabs>
        <w:ind w:left="720" w:hanging="360"/>
      </w:pPr>
      <w:rPr>
        <w:rFonts w:ascii="Arial" w:hAnsi="Arial" w:hint="default"/>
      </w:rPr>
    </w:lvl>
    <w:lvl w:ilvl="1" w:tplc="294A7D62" w:tentative="1">
      <w:start w:val="1"/>
      <w:numFmt w:val="bullet"/>
      <w:lvlText w:val="•"/>
      <w:lvlJc w:val="left"/>
      <w:pPr>
        <w:tabs>
          <w:tab w:val="num" w:pos="1440"/>
        </w:tabs>
        <w:ind w:left="1440" w:hanging="360"/>
      </w:pPr>
      <w:rPr>
        <w:rFonts w:ascii="Arial" w:hAnsi="Arial" w:hint="default"/>
      </w:rPr>
    </w:lvl>
    <w:lvl w:ilvl="2" w:tplc="7C424CFE" w:tentative="1">
      <w:start w:val="1"/>
      <w:numFmt w:val="bullet"/>
      <w:lvlText w:val="•"/>
      <w:lvlJc w:val="left"/>
      <w:pPr>
        <w:tabs>
          <w:tab w:val="num" w:pos="2160"/>
        </w:tabs>
        <w:ind w:left="2160" w:hanging="360"/>
      </w:pPr>
      <w:rPr>
        <w:rFonts w:ascii="Arial" w:hAnsi="Arial" w:hint="default"/>
      </w:rPr>
    </w:lvl>
    <w:lvl w:ilvl="3" w:tplc="0F28DB3E" w:tentative="1">
      <w:start w:val="1"/>
      <w:numFmt w:val="bullet"/>
      <w:lvlText w:val="•"/>
      <w:lvlJc w:val="left"/>
      <w:pPr>
        <w:tabs>
          <w:tab w:val="num" w:pos="2880"/>
        </w:tabs>
        <w:ind w:left="2880" w:hanging="360"/>
      </w:pPr>
      <w:rPr>
        <w:rFonts w:ascii="Arial" w:hAnsi="Arial" w:hint="default"/>
      </w:rPr>
    </w:lvl>
    <w:lvl w:ilvl="4" w:tplc="56545ECA" w:tentative="1">
      <w:start w:val="1"/>
      <w:numFmt w:val="bullet"/>
      <w:lvlText w:val="•"/>
      <w:lvlJc w:val="left"/>
      <w:pPr>
        <w:tabs>
          <w:tab w:val="num" w:pos="3600"/>
        </w:tabs>
        <w:ind w:left="3600" w:hanging="360"/>
      </w:pPr>
      <w:rPr>
        <w:rFonts w:ascii="Arial" w:hAnsi="Arial" w:hint="default"/>
      </w:rPr>
    </w:lvl>
    <w:lvl w:ilvl="5" w:tplc="F4D8B464" w:tentative="1">
      <w:start w:val="1"/>
      <w:numFmt w:val="bullet"/>
      <w:lvlText w:val="•"/>
      <w:lvlJc w:val="left"/>
      <w:pPr>
        <w:tabs>
          <w:tab w:val="num" w:pos="4320"/>
        </w:tabs>
        <w:ind w:left="4320" w:hanging="360"/>
      </w:pPr>
      <w:rPr>
        <w:rFonts w:ascii="Arial" w:hAnsi="Arial" w:hint="default"/>
      </w:rPr>
    </w:lvl>
    <w:lvl w:ilvl="6" w:tplc="D64827E4" w:tentative="1">
      <w:start w:val="1"/>
      <w:numFmt w:val="bullet"/>
      <w:lvlText w:val="•"/>
      <w:lvlJc w:val="left"/>
      <w:pPr>
        <w:tabs>
          <w:tab w:val="num" w:pos="5040"/>
        </w:tabs>
        <w:ind w:left="5040" w:hanging="360"/>
      </w:pPr>
      <w:rPr>
        <w:rFonts w:ascii="Arial" w:hAnsi="Arial" w:hint="default"/>
      </w:rPr>
    </w:lvl>
    <w:lvl w:ilvl="7" w:tplc="BFDA885A" w:tentative="1">
      <w:start w:val="1"/>
      <w:numFmt w:val="bullet"/>
      <w:lvlText w:val="•"/>
      <w:lvlJc w:val="left"/>
      <w:pPr>
        <w:tabs>
          <w:tab w:val="num" w:pos="5760"/>
        </w:tabs>
        <w:ind w:left="5760" w:hanging="360"/>
      </w:pPr>
      <w:rPr>
        <w:rFonts w:ascii="Arial" w:hAnsi="Arial" w:hint="default"/>
      </w:rPr>
    </w:lvl>
    <w:lvl w:ilvl="8" w:tplc="5D4E16BC" w:tentative="1">
      <w:start w:val="1"/>
      <w:numFmt w:val="bullet"/>
      <w:lvlText w:val="•"/>
      <w:lvlJc w:val="left"/>
      <w:pPr>
        <w:tabs>
          <w:tab w:val="num" w:pos="6480"/>
        </w:tabs>
        <w:ind w:left="6480" w:hanging="360"/>
      </w:pPr>
      <w:rPr>
        <w:rFonts w:ascii="Arial" w:hAnsi="Arial" w:hint="default"/>
      </w:rPr>
    </w:lvl>
  </w:abstractNum>
  <w:abstractNum w:abstractNumId="22">
    <w:nsid w:val="520B497D"/>
    <w:multiLevelType w:val="hybridMultilevel"/>
    <w:tmpl w:val="6AD253E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3">
    <w:nsid w:val="55CD58BE"/>
    <w:multiLevelType w:val="hybridMultilevel"/>
    <w:tmpl w:val="981AC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1942D71"/>
    <w:multiLevelType w:val="hybridMultilevel"/>
    <w:tmpl w:val="14FECB1C"/>
    <w:lvl w:ilvl="0" w:tplc="8CF89C12">
      <w:start w:val="1"/>
      <w:numFmt w:val="bullet"/>
      <w:lvlText w:val=""/>
      <w:lvlJc w:val="left"/>
      <w:pPr>
        <w:ind w:left="360" w:hanging="360"/>
      </w:pPr>
      <w:rPr>
        <w:rFonts w:ascii="Symbol" w:hAnsi="Symbol" w:hint="default"/>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6F641FCD"/>
    <w:multiLevelType w:val="hybridMultilevel"/>
    <w:tmpl w:val="44F249E8"/>
    <w:lvl w:ilvl="0" w:tplc="B2747E84">
      <w:start w:val="1"/>
      <w:numFmt w:val="bullet"/>
      <w:lvlText w:val=""/>
      <w:lvlJc w:val="left"/>
      <w:pPr>
        <w:tabs>
          <w:tab w:val="num" w:pos="720"/>
        </w:tabs>
        <w:ind w:left="720" w:hanging="360"/>
      </w:pPr>
      <w:rPr>
        <w:rFonts w:ascii="Wingdings" w:hAnsi="Wingdings" w:hint="default"/>
      </w:rPr>
    </w:lvl>
    <w:lvl w:ilvl="1" w:tplc="F7E0E3C4" w:tentative="1">
      <w:start w:val="1"/>
      <w:numFmt w:val="bullet"/>
      <w:lvlText w:val=""/>
      <w:lvlJc w:val="left"/>
      <w:pPr>
        <w:tabs>
          <w:tab w:val="num" w:pos="1440"/>
        </w:tabs>
        <w:ind w:left="1440" w:hanging="360"/>
      </w:pPr>
      <w:rPr>
        <w:rFonts w:ascii="Wingdings" w:hAnsi="Wingdings" w:hint="default"/>
      </w:rPr>
    </w:lvl>
    <w:lvl w:ilvl="2" w:tplc="51244AE4">
      <w:start w:val="2583"/>
      <w:numFmt w:val="bullet"/>
      <w:lvlText w:val=""/>
      <w:lvlJc w:val="left"/>
      <w:pPr>
        <w:tabs>
          <w:tab w:val="num" w:pos="2160"/>
        </w:tabs>
        <w:ind w:left="2160" w:hanging="360"/>
      </w:pPr>
      <w:rPr>
        <w:rFonts w:ascii="Wingdings" w:hAnsi="Wingdings" w:hint="default"/>
      </w:rPr>
    </w:lvl>
    <w:lvl w:ilvl="3" w:tplc="98AC6738" w:tentative="1">
      <w:start w:val="1"/>
      <w:numFmt w:val="bullet"/>
      <w:lvlText w:val=""/>
      <w:lvlJc w:val="left"/>
      <w:pPr>
        <w:tabs>
          <w:tab w:val="num" w:pos="2880"/>
        </w:tabs>
        <w:ind w:left="2880" w:hanging="360"/>
      </w:pPr>
      <w:rPr>
        <w:rFonts w:ascii="Wingdings" w:hAnsi="Wingdings" w:hint="default"/>
      </w:rPr>
    </w:lvl>
    <w:lvl w:ilvl="4" w:tplc="2FA89B8A" w:tentative="1">
      <w:start w:val="1"/>
      <w:numFmt w:val="bullet"/>
      <w:lvlText w:val=""/>
      <w:lvlJc w:val="left"/>
      <w:pPr>
        <w:tabs>
          <w:tab w:val="num" w:pos="3600"/>
        </w:tabs>
        <w:ind w:left="3600" w:hanging="360"/>
      </w:pPr>
      <w:rPr>
        <w:rFonts w:ascii="Wingdings" w:hAnsi="Wingdings" w:hint="default"/>
      </w:rPr>
    </w:lvl>
    <w:lvl w:ilvl="5" w:tplc="73F4CE48" w:tentative="1">
      <w:start w:val="1"/>
      <w:numFmt w:val="bullet"/>
      <w:lvlText w:val=""/>
      <w:lvlJc w:val="left"/>
      <w:pPr>
        <w:tabs>
          <w:tab w:val="num" w:pos="4320"/>
        </w:tabs>
        <w:ind w:left="4320" w:hanging="360"/>
      </w:pPr>
      <w:rPr>
        <w:rFonts w:ascii="Wingdings" w:hAnsi="Wingdings" w:hint="default"/>
      </w:rPr>
    </w:lvl>
    <w:lvl w:ilvl="6" w:tplc="40F41B1A" w:tentative="1">
      <w:start w:val="1"/>
      <w:numFmt w:val="bullet"/>
      <w:lvlText w:val=""/>
      <w:lvlJc w:val="left"/>
      <w:pPr>
        <w:tabs>
          <w:tab w:val="num" w:pos="5040"/>
        </w:tabs>
        <w:ind w:left="5040" w:hanging="360"/>
      </w:pPr>
      <w:rPr>
        <w:rFonts w:ascii="Wingdings" w:hAnsi="Wingdings" w:hint="default"/>
      </w:rPr>
    </w:lvl>
    <w:lvl w:ilvl="7" w:tplc="064E2B0A" w:tentative="1">
      <w:start w:val="1"/>
      <w:numFmt w:val="bullet"/>
      <w:lvlText w:val=""/>
      <w:lvlJc w:val="left"/>
      <w:pPr>
        <w:tabs>
          <w:tab w:val="num" w:pos="5760"/>
        </w:tabs>
        <w:ind w:left="5760" w:hanging="360"/>
      </w:pPr>
      <w:rPr>
        <w:rFonts w:ascii="Wingdings" w:hAnsi="Wingdings" w:hint="default"/>
      </w:rPr>
    </w:lvl>
    <w:lvl w:ilvl="8" w:tplc="7C78AA34" w:tentative="1">
      <w:start w:val="1"/>
      <w:numFmt w:val="bullet"/>
      <w:lvlText w:val=""/>
      <w:lvlJc w:val="left"/>
      <w:pPr>
        <w:tabs>
          <w:tab w:val="num" w:pos="6480"/>
        </w:tabs>
        <w:ind w:left="6480" w:hanging="360"/>
      </w:pPr>
      <w:rPr>
        <w:rFonts w:ascii="Wingdings" w:hAnsi="Wingdings" w:hint="default"/>
      </w:rPr>
    </w:lvl>
  </w:abstractNum>
  <w:abstractNum w:abstractNumId="26">
    <w:nsid w:val="70AE1674"/>
    <w:multiLevelType w:val="hybridMultilevel"/>
    <w:tmpl w:val="B66A9B04"/>
    <w:lvl w:ilvl="0" w:tplc="827A2B5C">
      <w:start w:val="1"/>
      <w:numFmt w:val="bullet"/>
      <w:lvlText w:val=""/>
      <w:lvlJc w:val="left"/>
      <w:pPr>
        <w:ind w:left="1440" w:hanging="360"/>
      </w:pPr>
      <w:rPr>
        <w:rFonts w:ascii="Symbol" w:hAnsi="Symbol" w:hint="default"/>
        <w:sz w:val="24"/>
        <w:szCs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79336693"/>
    <w:multiLevelType w:val="hybridMultilevel"/>
    <w:tmpl w:val="C2F01BC8"/>
    <w:lvl w:ilvl="0" w:tplc="2084BBF4">
      <w:start w:val="1"/>
      <w:numFmt w:val="bullet"/>
      <w:lvlText w:val=""/>
      <w:lvlJc w:val="left"/>
      <w:pPr>
        <w:tabs>
          <w:tab w:val="num" w:pos="720"/>
        </w:tabs>
        <w:ind w:left="720" w:hanging="360"/>
      </w:pPr>
      <w:rPr>
        <w:rFonts w:ascii="Wingdings" w:hAnsi="Wingdings" w:hint="default"/>
      </w:rPr>
    </w:lvl>
    <w:lvl w:ilvl="1" w:tplc="01789A38" w:tentative="1">
      <w:start w:val="1"/>
      <w:numFmt w:val="bullet"/>
      <w:lvlText w:val=""/>
      <w:lvlJc w:val="left"/>
      <w:pPr>
        <w:tabs>
          <w:tab w:val="num" w:pos="1440"/>
        </w:tabs>
        <w:ind w:left="1440" w:hanging="360"/>
      </w:pPr>
      <w:rPr>
        <w:rFonts w:ascii="Wingdings" w:hAnsi="Wingdings" w:hint="default"/>
      </w:rPr>
    </w:lvl>
    <w:lvl w:ilvl="2" w:tplc="DB888F44">
      <w:start w:val="1348"/>
      <w:numFmt w:val="bullet"/>
      <w:lvlText w:val=""/>
      <w:lvlJc w:val="left"/>
      <w:pPr>
        <w:tabs>
          <w:tab w:val="num" w:pos="2160"/>
        </w:tabs>
        <w:ind w:left="2160" w:hanging="360"/>
      </w:pPr>
      <w:rPr>
        <w:rFonts w:ascii="Wingdings" w:hAnsi="Wingdings" w:hint="default"/>
      </w:rPr>
    </w:lvl>
    <w:lvl w:ilvl="3" w:tplc="D0BE90EE" w:tentative="1">
      <w:start w:val="1"/>
      <w:numFmt w:val="bullet"/>
      <w:lvlText w:val=""/>
      <w:lvlJc w:val="left"/>
      <w:pPr>
        <w:tabs>
          <w:tab w:val="num" w:pos="2880"/>
        </w:tabs>
        <w:ind w:left="2880" w:hanging="360"/>
      </w:pPr>
      <w:rPr>
        <w:rFonts w:ascii="Wingdings" w:hAnsi="Wingdings" w:hint="default"/>
      </w:rPr>
    </w:lvl>
    <w:lvl w:ilvl="4" w:tplc="67CA1466" w:tentative="1">
      <w:start w:val="1"/>
      <w:numFmt w:val="bullet"/>
      <w:lvlText w:val=""/>
      <w:lvlJc w:val="left"/>
      <w:pPr>
        <w:tabs>
          <w:tab w:val="num" w:pos="3600"/>
        </w:tabs>
        <w:ind w:left="3600" w:hanging="360"/>
      </w:pPr>
      <w:rPr>
        <w:rFonts w:ascii="Wingdings" w:hAnsi="Wingdings" w:hint="default"/>
      </w:rPr>
    </w:lvl>
    <w:lvl w:ilvl="5" w:tplc="FE269FEC" w:tentative="1">
      <w:start w:val="1"/>
      <w:numFmt w:val="bullet"/>
      <w:lvlText w:val=""/>
      <w:lvlJc w:val="left"/>
      <w:pPr>
        <w:tabs>
          <w:tab w:val="num" w:pos="4320"/>
        </w:tabs>
        <w:ind w:left="4320" w:hanging="360"/>
      </w:pPr>
      <w:rPr>
        <w:rFonts w:ascii="Wingdings" w:hAnsi="Wingdings" w:hint="default"/>
      </w:rPr>
    </w:lvl>
    <w:lvl w:ilvl="6" w:tplc="A7F283F4" w:tentative="1">
      <w:start w:val="1"/>
      <w:numFmt w:val="bullet"/>
      <w:lvlText w:val=""/>
      <w:lvlJc w:val="left"/>
      <w:pPr>
        <w:tabs>
          <w:tab w:val="num" w:pos="5040"/>
        </w:tabs>
        <w:ind w:left="5040" w:hanging="360"/>
      </w:pPr>
      <w:rPr>
        <w:rFonts w:ascii="Wingdings" w:hAnsi="Wingdings" w:hint="default"/>
      </w:rPr>
    </w:lvl>
    <w:lvl w:ilvl="7" w:tplc="A6243AD0" w:tentative="1">
      <w:start w:val="1"/>
      <w:numFmt w:val="bullet"/>
      <w:lvlText w:val=""/>
      <w:lvlJc w:val="left"/>
      <w:pPr>
        <w:tabs>
          <w:tab w:val="num" w:pos="5760"/>
        </w:tabs>
        <w:ind w:left="5760" w:hanging="360"/>
      </w:pPr>
      <w:rPr>
        <w:rFonts w:ascii="Wingdings" w:hAnsi="Wingdings" w:hint="default"/>
      </w:rPr>
    </w:lvl>
    <w:lvl w:ilvl="8" w:tplc="985203B2" w:tentative="1">
      <w:start w:val="1"/>
      <w:numFmt w:val="bullet"/>
      <w:lvlText w:val=""/>
      <w:lvlJc w:val="left"/>
      <w:pPr>
        <w:tabs>
          <w:tab w:val="num" w:pos="6480"/>
        </w:tabs>
        <w:ind w:left="6480" w:hanging="360"/>
      </w:pPr>
      <w:rPr>
        <w:rFonts w:ascii="Wingdings" w:hAnsi="Wingdings" w:hint="default"/>
      </w:rPr>
    </w:lvl>
  </w:abstractNum>
  <w:abstractNum w:abstractNumId="28">
    <w:nsid w:val="7981206B"/>
    <w:multiLevelType w:val="hybridMultilevel"/>
    <w:tmpl w:val="CD049C90"/>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6"/>
  </w:num>
  <w:num w:numId="4">
    <w:abstractNumId w:val="23"/>
  </w:num>
  <w:num w:numId="5">
    <w:abstractNumId w:val="26"/>
  </w:num>
  <w:num w:numId="6">
    <w:abstractNumId w:val="24"/>
  </w:num>
  <w:num w:numId="7">
    <w:abstractNumId w:val="28"/>
  </w:num>
  <w:num w:numId="8">
    <w:abstractNumId w:val="17"/>
  </w:num>
  <w:num w:numId="9">
    <w:abstractNumId w:val="1"/>
  </w:num>
  <w:num w:numId="10">
    <w:abstractNumId w:val="4"/>
  </w:num>
  <w:num w:numId="11">
    <w:abstractNumId w:val="22"/>
  </w:num>
  <w:num w:numId="12">
    <w:abstractNumId w:val="3"/>
  </w:num>
  <w:num w:numId="13">
    <w:abstractNumId w:val="10"/>
  </w:num>
  <w:num w:numId="14">
    <w:abstractNumId w:val="0"/>
  </w:num>
  <w:num w:numId="15">
    <w:abstractNumId w:val="12"/>
  </w:num>
  <w:num w:numId="16">
    <w:abstractNumId w:val="25"/>
  </w:num>
  <w:num w:numId="17">
    <w:abstractNumId w:val="27"/>
  </w:num>
  <w:num w:numId="18">
    <w:abstractNumId w:val="9"/>
  </w:num>
  <w:num w:numId="19">
    <w:abstractNumId w:val="13"/>
  </w:num>
  <w:num w:numId="20">
    <w:abstractNumId w:val="14"/>
  </w:num>
  <w:num w:numId="21">
    <w:abstractNumId w:val="19"/>
  </w:num>
  <w:num w:numId="22">
    <w:abstractNumId w:val="15"/>
  </w:num>
  <w:num w:numId="23">
    <w:abstractNumId w:val="2"/>
  </w:num>
  <w:num w:numId="24">
    <w:abstractNumId w:val="18"/>
  </w:num>
  <w:num w:numId="25">
    <w:abstractNumId w:val="21"/>
  </w:num>
  <w:num w:numId="26">
    <w:abstractNumId w:val="7"/>
  </w:num>
  <w:num w:numId="27">
    <w:abstractNumId w:val="5"/>
  </w:num>
  <w:num w:numId="28">
    <w:abstractNumId w:val="16"/>
  </w:num>
  <w:num w:numId="2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3793B"/>
    <w:rsid w:val="000528AD"/>
    <w:rsid w:val="001A198E"/>
    <w:rsid w:val="001A37FD"/>
    <w:rsid w:val="001C348F"/>
    <w:rsid w:val="001D54EE"/>
    <w:rsid w:val="001E6845"/>
    <w:rsid w:val="00204AB0"/>
    <w:rsid w:val="00267216"/>
    <w:rsid w:val="0028756E"/>
    <w:rsid w:val="002A08A7"/>
    <w:rsid w:val="002E04B7"/>
    <w:rsid w:val="002E11FA"/>
    <w:rsid w:val="002F71DF"/>
    <w:rsid w:val="003668D2"/>
    <w:rsid w:val="003D3C72"/>
    <w:rsid w:val="003F41A5"/>
    <w:rsid w:val="00414D4B"/>
    <w:rsid w:val="004716FA"/>
    <w:rsid w:val="00473EA6"/>
    <w:rsid w:val="00482798"/>
    <w:rsid w:val="00517E7C"/>
    <w:rsid w:val="00531C38"/>
    <w:rsid w:val="005E00D8"/>
    <w:rsid w:val="006309E2"/>
    <w:rsid w:val="00650A29"/>
    <w:rsid w:val="006B43B2"/>
    <w:rsid w:val="00725143"/>
    <w:rsid w:val="00740D84"/>
    <w:rsid w:val="00747C5F"/>
    <w:rsid w:val="00753F3E"/>
    <w:rsid w:val="00786697"/>
    <w:rsid w:val="007A42C5"/>
    <w:rsid w:val="007C1EBD"/>
    <w:rsid w:val="00892746"/>
    <w:rsid w:val="00912CD1"/>
    <w:rsid w:val="009B2384"/>
    <w:rsid w:val="009E6C12"/>
    <w:rsid w:val="00A35FEA"/>
    <w:rsid w:val="00A746BC"/>
    <w:rsid w:val="00AA3BC3"/>
    <w:rsid w:val="00B12B38"/>
    <w:rsid w:val="00B2468C"/>
    <w:rsid w:val="00B81F89"/>
    <w:rsid w:val="00BA3289"/>
    <w:rsid w:val="00C300E0"/>
    <w:rsid w:val="00C66F5F"/>
    <w:rsid w:val="00C672E3"/>
    <w:rsid w:val="00C90FE0"/>
    <w:rsid w:val="00DA31E2"/>
    <w:rsid w:val="00DC3114"/>
    <w:rsid w:val="00DC36FC"/>
    <w:rsid w:val="00DC57EA"/>
    <w:rsid w:val="00E21841"/>
    <w:rsid w:val="00E73E36"/>
    <w:rsid w:val="00F3725B"/>
    <w:rsid w:val="00F37899"/>
    <w:rsid w:val="00FA42EB"/>
    <w:rsid w:val="00FC56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407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367034">
      <w:bodyDiv w:val="1"/>
      <w:marLeft w:val="0"/>
      <w:marRight w:val="0"/>
      <w:marTop w:val="0"/>
      <w:marBottom w:val="0"/>
      <w:divBdr>
        <w:top w:val="none" w:sz="0" w:space="0" w:color="auto"/>
        <w:left w:val="none" w:sz="0" w:space="0" w:color="auto"/>
        <w:bottom w:val="none" w:sz="0" w:space="0" w:color="auto"/>
        <w:right w:val="none" w:sz="0" w:space="0" w:color="auto"/>
      </w:divBdr>
      <w:divsChild>
        <w:div w:id="312872889">
          <w:marLeft w:val="547"/>
          <w:marRight w:val="0"/>
          <w:marTop w:val="134"/>
          <w:marBottom w:val="0"/>
          <w:divBdr>
            <w:top w:val="none" w:sz="0" w:space="0" w:color="auto"/>
            <w:left w:val="none" w:sz="0" w:space="0" w:color="auto"/>
            <w:bottom w:val="none" w:sz="0" w:space="0" w:color="auto"/>
            <w:right w:val="none" w:sz="0" w:space="0" w:color="auto"/>
          </w:divBdr>
        </w:div>
        <w:div w:id="1991517594">
          <w:marLeft w:val="1800"/>
          <w:marRight w:val="0"/>
          <w:marTop w:val="115"/>
          <w:marBottom w:val="0"/>
          <w:divBdr>
            <w:top w:val="none" w:sz="0" w:space="0" w:color="auto"/>
            <w:left w:val="none" w:sz="0" w:space="0" w:color="auto"/>
            <w:bottom w:val="none" w:sz="0" w:space="0" w:color="auto"/>
            <w:right w:val="none" w:sz="0" w:space="0" w:color="auto"/>
          </w:divBdr>
        </w:div>
        <w:div w:id="538131737">
          <w:marLeft w:val="547"/>
          <w:marRight w:val="0"/>
          <w:marTop w:val="134"/>
          <w:marBottom w:val="0"/>
          <w:divBdr>
            <w:top w:val="none" w:sz="0" w:space="0" w:color="auto"/>
            <w:left w:val="none" w:sz="0" w:space="0" w:color="auto"/>
            <w:bottom w:val="none" w:sz="0" w:space="0" w:color="auto"/>
            <w:right w:val="none" w:sz="0" w:space="0" w:color="auto"/>
          </w:divBdr>
        </w:div>
        <w:div w:id="1134911056">
          <w:marLeft w:val="1800"/>
          <w:marRight w:val="0"/>
          <w:marTop w:val="115"/>
          <w:marBottom w:val="0"/>
          <w:divBdr>
            <w:top w:val="none" w:sz="0" w:space="0" w:color="auto"/>
            <w:left w:val="none" w:sz="0" w:space="0" w:color="auto"/>
            <w:bottom w:val="none" w:sz="0" w:space="0" w:color="auto"/>
            <w:right w:val="none" w:sz="0" w:space="0" w:color="auto"/>
          </w:divBdr>
        </w:div>
        <w:div w:id="1562058087">
          <w:marLeft w:val="547"/>
          <w:marRight w:val="0"/>
          <w:marTop w:val="134"/>
          <w:marBottom w:val="0"/>
          <w:divBdr>
            <w:top w:val="none" w:sz="0" w:space="0" w:color="auto"/>
            <w:left w:val="none" w:sz="0" w:space="0" w:color="auto"/>
            <w:bottom w:val="none" w:sz="0" w:space="0" w:color="auto"/>
            <w:right w:val="none" w:sz="0" w:space="0" w:color="auto"/>
          </w:divBdr>
        </w:div>
      </w:divsChild>
    </w:div>
    <w:div w:id="130754143">
      <w:bodyDiv w:val="1"/>
      <w:marLeft w:val="0"/>
      <w:marRight w:val="0"/>
      <w:marTop w:val="0"/>
      <w:marBottom w:val="0"/>
      <w:divBdr>
        <w:top w:val="none" w:sz="0" w:space="0" w:color="auto"/>
        <w:left w:val="none" w:sz="0" w:space="0" w:color="auto"/>
        <w:bottom w:val="none" w:sz="0" w:space="0" w:color="auto"/>
        <w:right w:val="none" w:sz="0" w:space="0" w:color="auto"/>
      </w:divBdr>
    </w:div>
    <w:div w:id="465051868">
      <w:bodyDiv w:val="1"/>
      <w:marLeft w:val="0"/>
      <w:marRight w:val="0"/>
      <w:marTop w:val="0"/>
      <w:marBottom w:val="0"/>
      <w:divBdr>
        <w:top w:val="none" w:sz="0" w:space="0" w:color="auto"/>
        <w:left w:val="none" w:sz="0" w:space="0" w:color="auto"/>
        <w:bottom w:val="none" w:sz="0" w:space="0" w:color="auto"/>
        <w:right w:val="none" w:sz="0" w:space="0" w:color="auto"/>
      </w:divBdr>
      <w:divsChild>
        <w:div w:id="1809280181">
          <w:marLeft w:val="806"/>
          <w:marRight w:val="0"/>
          <w:marTop w:val="0"/>
          <w:marBottom w:val="0"/>
          <w:divBdr>
            <w:top w:val="none" w:sz="0" w:space="0" w:color="auto"/>
            <w:left w:val="none" w:sz="0" w:space="0" w:color="auto"/>
            <w:bottom w:val="none" w:sz="0" w:space="0" w:color="auto"/>
            <w:right w:val="none" w:sz="0" w:space="0" w:color="auto"/>
          </w:divBdr>
        </w:div>
        <w:div w:id="853301862">
          <w:marLeft w:val="806"/>
          <w:marRight w:val="0"/>
          <w:marTop w:val="0"/>
          <w:marBottom w:val="0"/>
          <w:divBdr>
            <w:top w:val="none" w:sz="0" w:space="0" w:color="auto"/>
            <w:left w:val="none" w:sz="0" w:space="0" w:color="auto"/>
            <w:bottom w:val="none" w:sz="0" w:space="0" w:color="auto"/>
            <w:right w:val="none" w:sz="0" w:space="0" w:color="auto"/>
          </w:divBdr>
        </w:div>
      </w:divsChild>
    </w:div>
    <w:div w:id="572204184">
      <w:bodyDiv w:val="1"/>
      <w:marLeft w:val="0"/>
      <w:marRight w:val="0"/>
      <w:marTop w:val="0"/>
      <w:marBottom w:val="0"/>
      <w:divBdr>
        <w:top w:val="none" w:sz="0" w:space="0" w:color="auto"/>
        <w:left w:val="none" w:sz="0" w:space="0" w:color="auto"/>
        <w:bottom w:val="none" w:sz="0" w:space="0" w:color="auto"/>
        <w:right w:val="none" w:sz="0" w:space="0" w:color="auto"/>
      </w:divBdr>
      <w:divsChild>
        <w:div w:id="502471822">
          <w:marLeft w:val="547"/>
          <w:marRight w:val="0"/>
          <w:marTop w:val="134"/>
          <w:marBottom w:val="0"/>
          <w:divBdr>
            <w:top w:val="none" w:sz="0" w:space="0" w:color="auto"/>
            <w:left w:val="none" w:sz="0" w:space="0" w:color="auto"/>
            <w:bottom w:val="none" w:sz="0" w:space="0" w:color="auto"/>
            <w:right w:val="none" w:sz="0" w:space="0" w:color="auto"/>
          </w:divBdr>
        </w:div>
        <w:div w:id="1036082994">
          <w:marLeft w:val="1800"/>
          <w:marRight w:val="0"/>
          <w:marTop w:val="115"/>
          <w:marBottom w:val="0"/>
          <w:divBdr>
            <w:top w:val="none" w:sz="0" w:space="0" w:color="auto"/>
            <w:left w:val="none" w:sz="0" w:space="0" w:color="auto"/>
            <w:bottom w:val="none" w:sz="0" w:space="0" w:color="auto"/>
            <w:right w:val="none" w:sz="0" w:space="0" w:color="auto"/>
          </w:divBdr>
        </w:div>
        <w:div w:id="1171749648">
          <w:marLeft w:val="547"/>
          <w:marRight w:val="0"/>
          <w:marTop w:val="134"/>
          <w:marBottom w:val="0"/>
          <w:divBdr>
            <w:top w:val="none" w:sz="0" w:space="0" w:color="auto"/>
            <w:left w:val="none" w:sz="0" w:space="0" w:color="auto"/>
            <w:bottom w:val="none" w:sz="0" w:space="0" w:color="auto"/>
            <w:right w:val="none" w:sz="0" w:space="0" w:color="auto"/>
          </w:divBdr>
        </w:div>
        <w:div w:id="1485702444">
          <w:marLeft w:val="1800"/>
          <w:marRight w:val="0"/>
          <w:marTop w:val="115"/>
          <w:marBottom w:val="0"/>
          <w:divBdr>
            <w:top w:val="none" w:sz="0" w:space="0" w:color="auto"/>
            <w:left w:val="none" w:sz="0" w:space="0" w:color="auto"/>
            <w:bottom w:val="none" w:sz="0" w:space="0" w:color="auto"/>
            <w:right w:val="none" w:sz="0" w:space="0" w:color="auto"/>
          </w:divBdr>
        </w:div>
        <w:div w:id="1102534529">
          <w:marLeft w:val="547"/>
          <w:marRight w:val="0"/>
          <w:marTop w:val="134"/>
          <w:marBottom w:val="0"/>
          <w:divBdr>
            <w:top w:val="none" w:sz="0" w:space="0" w:color="auto"/>
            <w:left w:val="none" w:sz="0" w:space="0" w:color="auto"/>
            <w:bottom w:val="none" w:sz="0" w:space="0" w:color="auto"/>
            <w:right w:val="none" w:sz="0" w:space="0" w:color="auto"/>
          </w:divBdr>
        </w:div>
      </w:divsChild>
    </w:div>
    <w:div w:id="632368284">
      <w:bodyDiv w:val="1"/>
      <w:marLeft w:val="0"/>
      <w:marRight w:val="0"/>
      <w:marTop w:val="0"/>
      <w:marBottom w:val="0"/>
      <w:divBdr>
        <w:top w:val="none" w:sz="0" w:space="0" w:color="auto"/>
        <w:left w:val="none" w:sz="0" w:space="0" w:color="auto"/>
        <w:bottom w:val="none" w:sz="0" w:space="0" w:color="auto"/>
        <w:right w:val="none" w:sz="0" w:space="0" w:color="auto"/>
      </w:divBdr>
      <w:divsChild>
        <w:div w:id="1802190572">
          <w:marLeft w:val="547"/>
          <w:marRight w:val="0"/>
          <w:marTop w:val="134"/>
          <w:marBottom w:val="0"/>
          <w:divBdr>
            <w:top w:val="none" w:sz="0" w:space="0" w:color="auto"/>
            <w:left w:val="none" w:sz="0" w:space="0" w:color="auto"/>
            <w:bottom w:val="none" w:sz="0" w:space="0" w:color="auto"/>
            <w:right w:val="none" w:sz="0" w:space="0" w:color="auto"/>
          </w:divBdr>
        </w:div>
        <w:div w:id="151262384">
          <w:marLeft w:val="1800"/>
          <w:marRight w:val="0"/>
          <w:marTop w:val="115"/>
          <w:marBottom w:val="0"/>
          <w:divBdr>
            <w:top w:val="none" w:sz="0" w:space="0" w:color="auto"/>
            <w:left w:val="none" w:sz="0" w:space="0" w:color="auto"/>
            <w:bottom w:val="none" w:sz="0" w:space="0" w:color="auto"/>
            <w:right w:val="none" w:sz="0" w:space="0" w:color="auto"/>
          </w:divBdr>
        </w:div>
        <w:div w:id="1708680648">
          <w:marLeft w:val="1800"/>
          <w:marRight w:val="0"/>
          <w:marTop w:val="115"/>
          <w:marBottom w:val="0"/>
          <w:divBdr>
            <w:top w:val="none" w:sz="0" w:space="0" w:color="auto"/>
            <w:left w:val="none" w:sz="0" w:space="0" w:color="auto"/>
            <w:bottom w:val="none" w:sz="0" w:space="0" w:color="auto"/>
            <w:right w:val="none" w:sz="0" w:space="0" w:color="auto"/>
          </w:divBdr>
        </w:div>
        <w:div w:id="1716808452">
          <w:marLeft w:val="547"/>
          <w:marRight w:val="0"/>
          <w:marTop w:val="134"/>
          <w:marBottom w:val="0"/>
          <w:divBdr>
            <w:top w:val="none" w:sz="0" w:space="0" w:color="auto"/>
            <w:left w:val="none" w:sz="0" w:space="0" w:color="auto"/>
            <w:bottom w:val="none" w:sz="0" w:space="0" w:color="auto"/>
            <w:right w:val="none" w:sz="0" w:space="0" w:color="auto"/>
          </w:divBdr>
        </w:div>
        <w:div w:id="1686516240">
          <w:marLeft w:val="1800"/>
          <w:marRight w:val="0"/>
          <w:marTop w:val="115"/>
          <w:marBottom w:val="0"/>
          <w:divBdr>
            <w:top w:val="none" w:sz="0" w:space="0" w:color="auto"/>
            <w:left w:val="none" w:sz="0" w:space="0" w:color="auto"/>
            <w:bottom w:val="none" w:sz="0" w:space="0" w:color="auto"/>
            <w:right w:val="none" w:sz="0" w:space="0" w:color="auto"/>
          </w:divBdr>
        </w:div>
        <w:div w:id="180634590">
          <w:marLeft w:val="1800"/>
          <w:marRight w:val="0"/>
          <w:marTop w:val="115"/>
          <w:marBottom w:val="0"/>
          <w:divBdr>
            <w:top w:val="none" w:sz="0" w:space="0" w:color="auto"/>
            <w:left w:val="none" w:sz="0" w:space="0" w:color="auto"/>
            <w:bottom w:val="none" w:sz="0" w:space="0" w:color="auto"/>
            <w:right w:val="none" w:sz="0" w:space="0" w:color="auto"/>
          </w:divBdr>
        </w:div>
      </w:divsChild>
    </w:div>
    <w:div w:id="984625043">
      <w:bodyDiv w:val="1"/>
      <w:marLeft w:val="0"/>
      <w:marRight w:val="0"/>
      <w:marTop w:val="0"/>
      <w:marBottom w:val="0"/>
      <w:divBdr>
        <w:top w:val="none" w:sz="0" w:space="0" w:color="auto"/>
        <w:left w:val="none" w:sz="0" w:space="0" w:color="auto"/>
        <w:bottom w:val="none" w:sz="0" w:space="0" w:color="auto"/>
        <w:right w:val="none" w:sz="0" w:space="0" w:color="auto"/>
      </w:divBdr>
      <w:divsChild>
        <w:div w:id="412163833">
          <w:marLeft w:val="547"/>
          <w:marRight w:val="0"/>
          <w:marTop w:val="134"/>
          <w:marBottom w:val="0"/>
          <w:divBdr>
            <w:top w:val="none" w:sz="0" w:space="0" w:color="auto"/>
            <w:left w:val="none" w:sz="0" w:space="0" w:color="auto"/>
            <w:bottom w:val="none" w:sz="0" w:space="0" w:color="auto"/>
            <w:right w:val="none" w:sz="0" w:space="0" w:color="auto"/>
          </w:divBdr>
        </w:div>
        <w:div w:id="144905662">
          <w:marLeft w:val="547"/>
          <w:marRight w:val="0"/>
          <w:marTop w:val="134"/>
          <w:marBottom w:val="0"/>
          <w:divBdr>
            <w:top w:val="none" w:sz="0" w:space="0" w:color="auto"/>
            <w:left w:val="none" w:sz="0" w:space="0" w:color="auto"/>
            <w:bottom w:val="none" w:sz="0" w:space="0" w:color="auto"/>
            <w:right w:val="none" w:sz="0" w:space="0" w:color="auto"/>
          </w:divBdr>
        </w:div>
        <w:div w:id="1221937667">
          <w:marLeft w:val="547"/>
          <w:marRight w:val="0"/>
          <w:marTop w:val="134"/>
          <w:marBottom w:val="0"/>
          <w:divBdr>
            <w:top w:val="none" w:sz="0" w:space="0" w:color="auto"/>
            <w:left w:val="none" w:sz="0" w:space="0" w:color="auto"/>
            <w:bottom w:val="none" w:sz="0" w:space="0" w:color="auto"/>
            <w:right w:val="none" w:sz="0" w:space="0" w:color="auto"/>
          </w:divBdr>
        </w:div>
        <w:div w:id="1879975306">
          <w:marLeft w:val="547"/>
          <w:marRight w:val="0"/>
          <w:marTop w:val="134"/>
          <w:marBottom w:val="0"/>
          <w:divBdr>
            <w:top w:val="none" w:sz="0" w:space="0" w:color="auto"/>
            <w:left w:val="none" w:sz="0" w:space="0" w:color="auto"/>
            <w:bottom w:val="none" w:sz="0" w:space="0" w:color="auto"/>
            <w:right w:val="none" w:sz="0" w:space="0" w:color="auto"/>
          </w:divBdr>
        </w:div>
        <w:div w:id="82844472">
          <w:marLeft w:val="547"/>
          <w:marRight w:val="0"/>
          <w:marTop w:val="134"/>
          <w:marBottom w:val="0"/>
          <w:divBdr>
            <w:top w:val="none" w:sz="0" w:space="0" w:color="auto"/>
            <w:left w:val="none" w:sz="0" w:space="0" w:color="auto"/>
            <w:bottom w:val="none" w:sz="0" w:space="0" w:color="auto"/>
            <w:right w:val="none" w:sz="0" w:space="0" w:color="auto"/>
          </w:divBdr>
        </w:div>
        <w:div w:id="765421281">
          <w:marLeft w:val="547"/>
          <w:marRight w:val="0"/>
          <w:marTop w:val="134"/>
          <w:marBottom w:val="0"/>
          <w:divBdr>
            <w:top w:val="none" w:sz="0" w:space="0" w:color="auto"/>
            <w:left w:val="none" w:sz="0" w:space="0" w:color="auto"/>
            <w:bottom w:val="none" w:sz="0" w:space="0" w:color="auto"/>
            <w:right w:val="none" w:sz="0" w:space="0" w:color="auto"/>
          </w:divBdr>
        </w:div>
        <w:div w:id="728118294">
          <w:marLeft w:val="547"/>
          <w:marRight w:val="0"/>
          <w:marTop w:val="134"/>
          <w:marBottom w:val="0"/>
          <w:divBdr>
            <w:top w:val="none" w:sz="0" w:space="0" w:color="auto"/>
            <w:left w:val="none" w:sz="0" w:space="0" w:color="auto"/>
            <w:bottom w:val="none" w:sz="0" w:space="0" w:color="auto"/>
            <w:right w:val="none" w:sz="0" w:space="0" w:color="auto"/>
          </w:divBdr>
        </w:div>
        <w:div w:id="236285840">
          <w:marLeft w:val="547"/>
          <w:marRight w:val="0"/>
          <w:marTop w:val="134"/>
          <w:marBottom w:val="0"/>
          <w:divBdr>
            <w:top w:val="none" w:sz="0" w:space="0" w:color="auto"/>
            <w:left w:val="none" w:sz="0" w:space="0" w:color="auto"/>
            <w:bottom w:val="none" w:sz="0" w:space="0" w:color="auto"/>
            <w:right w:val="none" w:sz="0" w:space="0" w:color="auto"/>
          </w:divBdr>
        </w:div>
        <w:div w:id="661281355">
          <w:marLeft w:val="547"/>
          <w:marRight w:val="0"/>
          <w:marTop w:val="134"/>
          <w:marBottom w:val="0"/>
          <w:divBdr>
            <w:top w:val="none" w:sz="0" w:space="0" w:color="auto"/>
            <w:left w:val="none" w:sz="0" w:space="0" w:color="auto"/>
            <w:bottom w:val="none" w:sz="0" w:space="0" w:color="auto"/>
            <w:right w:val="none" w:sz="0" w:space="0" w:color="auto"/>
          </w:divBdr>
        </w:div>
        <w:div w:id="639503775">
          <w:marLeft w:val="547"/>
          <w:marRight w:val="0"/>
          <w:marTop w:val="134"/>
          <w:marBottom w:val="0"/>
          <w:divBdr>
            <w:top w:val="none" w:sz="0" w:space="0" w:color="auto"/>
            <w:left w:val="none" w:sz="0" w:space="0" w:color="auto"/>
            <w:bottom w:val="none" w:sz="0" w:space="0" w:color="auto"/>
            <w:right w:val="none" w:sz="0" w:space="0" w:color="auto"/>
          </w:divBdr>
        </w:div>
        <w:div w:id="1484081440">
          <w:marLeft w:val="547"/>
          <w:marRight w:val="0"/>
          <w:marTop w:val="134"/>
          <w:marBottom w:val="0"/>
          <w:divBdr>
            <w:top w:val="none" w:sz="0" w:space="0" w:color="auto"/>
            <w:left w:val="none" w:sz="0" w:space="0" w:color="auto"/>
            <w:bottom w:val="none" w:sz="0" w:space="0" w:color="auto"/>
            <w:right w:val="none" w:sz="0" w:space="0" w:color="auto"/>
          </w:divBdr>
        </w:div>
        <w:div w:id="19091693">
          <w:marLeft w:val="547"/>
          <w:marRight w:val="0"/>
          <w:marTop w:val="134"/>
          <w:marBottom w:val="0"/>
          <w:divBdr>
            <w:top w:val="none" w:sz="0" w:space="0" w:color="auto"/>
            <w:left w:val="none" w:sz="0" w:space="0" w:color="auto"/>
            <w:bottom w:val="none" w:sz="0" w:space="0" w:color="auto"/>
            <w:right w:val="none" w:sz="0" w:space="0" w:color="auto"/>
          </w:divBdr>
        </w:div>
        <w:div w:id="661280967">
          <w:marLeft w:val="547"/>
          <w:marRight w:val="0"/>
          <w:marTop w:val="134"/>
          <w:marBottom w:val="0"/>
          <w:divBdr>
            <w:top w:val="none" w:sz="0" w:space="0" w:color="auto"/>
            <w:left w:val="none" w:sz="0" w:space="0" w:color="auto"/>
            <w:bottom w:val="none" w:sz="0" w:space="0" w:color="auto"/>
            <w:right w:val="none" w:sz="0" w:space="0" w:color="auto"/>
          </w:divBdr>
        </w:div>
        <w:div w:id="209852272">
          <w:marLeft w:val="547"/>
          <w:marRight w:val="0"/>
          <w:marTop w:val="134"/>
          <w:marBottom w:val="0"/>
          <w:divBdr>
            <w:top w:val="none" w:sz="0" w:space="0" w:color="auto"/>
            <w:left w:val="none" w:sz="0" w:space="0" w:color="auto"/>
            <w:bottom w:val="none" w:sz="0" w:space="0" w:color="auto"/>
            <w:right w:val="none" w:sz="0" w:space="0" w:color="auto"/>
          </w:divBdr>
        </w:div>
      </w:divsChild>
    </w:div>
    <w:div w:id="1071385108">
      <w:bodyDiv w:val="1"/>
      <w:marLeft w:val="0"/>
      <w:marRight w:val="0"/>
      <w:marTop w:val="0"/>
      <w:marBottom w:val="0"/>
      <w:divBdr>
        <w:top w:val="none" w:sz="0" w:space="0" w:color="auto"/>
        <w:left w:val="none" w:sz="0" w:space="0" w:color="auto"/>
        <w:bottom w:val="none" w:sz="0" w:space="0" w:color="auto"/>
        <w:right w:val="none" w:sz="0" w:space="0" w:color="auto"/>
      </w:divBdr>
    </w:div>
    <w:div w:id="1130512449">
      <w:bodyDiv w:val="1"/>
      <w:marLeft w:val="0"/>
      <w:marRight w:val="0"/>
      <w:marTop w:val="0"/>
      <w:marBottom w:val="0"/>
      <w:divBdr>
        <w:top w:val="none" w:sz="0" w:space="0" w:color="auto"/>
        <w:left w:val="none" w:sz="0" w:space="0" w:color="auto"/>
        <w:bottom w:val="none" w:sz="0" w:space="0" w:color="auto"/>
        <w:right w:val="none" w:sz="0" w:space="0" w:color="auto"/>
      </w:divBdr>
    </w:div>
    <w:div w:id="1328483795">
      <w:bodyDiv w:val="1"/>
      <w:marLeft w:val="0"/>
      <w:marRight w:val="0"/>
      <w:marTop w:val="0"/>
      <w:marBottom w:val="0"/>
      <w:divBdr>
        <w:top w:val="none" w:sz="0" w:space="0" w:color="auto"/>
        <w:left w:val="none" w:sz="0" w:space="0" w:color="auto"/>
        <w:bottom w:val="none" w:sz="0" w:space="0" w:color="auto"/>
        <w:right w:val="none" w:sz="0" w:space="0" w:color="auto"/>
      </w:divBdr>
      <w:divsChild>
        <w:div w:id="1489588083">
          <w:marLeft w:val="806"/>
          <w:marRight w:val="0"/>
          <w:marTop w:val="134"/>
          <w:marBottom w:val="0"/>
          <w:divBdr>
            <w:top w:val="none" w:sz="0" w:space="0" w:color="auto"/>
            <w:left w:val="none" w:sz="0" w:space="0" w:color="auto"/>
            <w:bottom w:val="none" w:sz="0" w:space="0" w:color="auto"/>
            <w:right w:val="none" w:sz="0" w:space="0" w:color="auto"/>
          </w:divBdr>
        </w:div>
        <w:div w:id="1551918181">
          <w:marLeft w:val="806"/>
          <w:marRight w:val="0"/>
          <w:marTop w:val="134"/>
          <w:marBottom w:val="0"/>
          <w:divBdr>
            <w:top w:val="none" w:sz="0" w:space="0" w:color="auto"/>
            <w:left w:val="none" w:sz="0" w:space="0" w:color="auto"/>
            <w:bottom w:val="none" w:sz="0" w:space="0" w:color="auto"/>
            <w:right w:val="none" w:sz="0" w:space="0" w:color="auto"/>
          </w:divBdr>
        </w:div>
        <w:div w:id="1149244155">
          <w:marLeft w:val="806"/>
          <w:marRight w:val="0"/>
          <w:marTop w:val="134"/>
          <w:marBottom w:val="0"/>
          <w:divBdr>
            <w:top w:val="none" w:sz="0" w:space="0" w:color="auto"/>
            <w:left w:val="none" w:sz="0" w:space="0" w:color="auto"/>
            <w:bottom w:val="none" w:sz="0" w:space="0" w:color="auto"/>
            <w:right w:val="none" w:sz="0" w:space="0" w:color="auto"/>
          </w:divBdr>
        </w:div>
        <w:div w:id="1617784818">
          <w:marLeft w:val="806"/>
          <w:marRight w:val="0"/>
          <w:marTop w:val="134"/>
          <w:marBottom w:val="0"/>
          <w:divBdr>
            <w:top w:val="none" w:sz="0" w:space="0" w:color="auto"/>
            <w:left w:val="none" w:sz="0" w:space="0" w:color="auto"/>
            <w:bottom w:val="none" w:sz="0" w:space="0" w:color="auto"/>
            <w:right w:val="none" w:sz="0" w:space="0" w:color="auto"/>
          </w:divBdr>
        </w:div>
      </w:divsChild>
    </w:div>
    <w:div w:id="1544630983">
      <w:bodyDiv w:val="1"/>
      <w:marLeft w:val="0"/>
      <w:marRight w:val="0"/>
      <w:marTop w:val="0"/>
      <w:marBottom w:val="0"/>
      <w:divBdr>
        <w:top w:val="none" w:sz="0" w:space="0" w:color="auto"/>
        <w:left w:val="none" w:sz="0" w:space="0" w:color="auto"/>
        <w:bottom w:val="none" w:sz="0" w:space="0" w:color="auto"/>
        <w:right w:val="none" w:sz="0" w:space="0" w:color="auto"/>
      </w:divBdr>
      <w:divsChild>
        <w:div w:id="1974092138">
          <w:marLeft w:val="806"/>
          <w:marRight w:val="0"/>
          <w:marTop w:val="0"/>
          <w:marBottom w:val="0"/>
          <w:divBdr>
            <w:top w:val="none" w:sz="0" w:space="0" w:color="auto"/>
            <w:left w:val="none" w:sz="0" w:space="0" w:color="auto"/>
            <w:bottom w:val="none" w:sz="0" w:space="0" w:color="auto"/>
            <w:right w:val="none" w:sz="0" w:space="0" w:color="auto"/>
          </w:divBdr>
        </w:div>
        <w:div w:id="668023110">
          <w:marLeft w:val="806"/>
          <w:marRight w:val="0"/>
          <w:marTop w:val="0"/>
          <w:marBottom w:val="0"/>
          <w:divBdr>
            <w:top w:val="none" w:sz="0" w:space="0" w:color="auto"/>
            <w:left w:val="none" w:sz="0" w:space="0" w:color="auto"/>
            <w:bottom w:val="none" w:sz="0" w:space="0" w:color="auto"/>
            <w:right w:val="none" w:sz="0" w:space="0" w:color="auto"/>
          </w:divBdr>
        </w:div>
      </w:divsChild>
    </w:div>
    <w:div w:id="1861121048">
      <w:bodyDiv w:val="1"/>
      <w:marLeft w:val="0"/>
      <w:marRight w:val="0"/>
      <w:marTop w:val="0"/>
      <w:marBottom w:val="0"/>
      <w:divBdr>
        <w:top w:val="none" w:sz="0" w:space="0" w:color="auto"/>
        <w:left w:val="none" w:sz="0" w:space="0" w:color="auto"/>
        <w:bottom w:val="none" w:sz="0" w:space="0" w:color="auto"/>
        <w:right w:val="none" w:sz="0" w:space="0" w:color="auto"/>
      </w:divBdr>
      <w:divsChild>
        <w:div w:id="1196581057">
          <w:marLeft w:val="720"/>
          <w:marRight w:val="0"/>
          <w:marTop w:val="0"/>
          <w:marBottom w:val="0"/>
          <w:divBdr>
            <w:top w:val="none" w:sz="0" w:space="0" w:color="auto"/>
            <w:left w:val="none" w:sz="0" w:space="0" w:color="auto"/>
            <w:bottom w:val="none" w:sz="0" w:space="0" w:color="auto"/>
            <w:right w:val="none" w:sz="0" w:space="0" w:color="auto"/>
          </w:divBdr>
        </w:div>
      </w:divsChild>
    </w:div>
    <w:div w:id="2050640984">
      <w:bodyDiv w:val="1"/>
      <w:marLeft w:val="0"/>
      <w:marRight w:val="0"/>
      <w:marTop w:val="0"/>
      <w:marBottom w:val="0"/>
      <w:divBdr>
        <w:top w:val="none" w:sz="0" w:space="0" w:color="auto"/>
        <w:left w:val="none" w:sz="0" w:space="0" w:color="auto"/>
        <w:bottom w:val="none" w:sz="0" w:space="0" w:color="auto"/>
        <w:right w:val="none" w:sz="0" w:space="0" w:color="auto"/>
      </w:divBdr>
      <w:divsChild>
        <w:div w:id="1425999489">
          <w:marLeft w:val="720"/>
          <w:marRight w:val="0"/>
          <w:marTop w:val="0"/>
          <w:marBottom w:val="0"/>
          <w:divBdr>
            <w:top w:val="none" w:sz="0" w:space="0" w:color="auto"/>
            <w:left w:val="none" w:sz="0" w:space="0" w:color="auto"/>
            <w:bottom w:val="none" w:sz="0" w:space="0" w:color="auto"/>
            <w:right w:val="none" w:sz="0" w:space="0" w:color="auto"/>
          </w:divBdr>
        </w:div>
      </w:divsChild>
    </w:div>
    <w:div w:id="213628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hyperlink" Target="http://youtu.be/poMGRbfgp38"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647972-D89C-4FC9-9AB2-CD8F9EFD3E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12</Pages>
  <Words>2384</Words>
  <Characters>13593</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15946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Karina Whetstine</dc:creator>
  <cp:lastModifiedBy>Karina Whetstine </cp:lastModifiedBy>
  <cp:revision>42</cp:revision>
  <dcterms:created xsi:type="dcterms:W3CDTF">2013-03-11T17:13:00Z</dcterms:created>
  <dcterms:modified xsi:type="dcterms:W3CDTF">2013-11-14T19:14:00Z</dcterms:modified>
</cp:coreProperties>
</file>