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6"/>
      </w:tblGrid>
      <w:tr w:rsidR="00956073" w:rsidRPr="00D64484">
        <w:tc>
          <w:tcPr>
            <w:tcW w:w="11016" w:type="dxa"/>
            <w:tcBorders>
              <w:top w:val="single" w:sz="12" w:space="0" w:color="auto"/>
              <w:left w:val="single" w:sz="12" w:space="0" w:color="auto"/>
              <w:bottom w:val="single" w:sz="12" w:space="0" w:color="auto"/>
              <w:right w:val="single" w:sz="12" w:space="0" w:color="auto"/>
            </w:tcBorders>
            <w:shd w:val="clear" w:color="auto" w:fill="F2F2F2"/>
            <w:vAlign w:val="center"/>
          </w:tcPr>
          <w:p w:rsidR="00956073" w:rsidRPr="00D64484" w:rsidRDefault="00956073" w:rsidP="004958FE">
            <w:pPr>
              <w:jc w:val="center"/>
              <w:rPr>
                <w:rFonts w:ascii="Calibri" w:hAnsi="Calibri" w:cs="Calibri"/>
                <w:color w:val="auto"/>
              </w:rPr>
            </w:pPr>
            <w:r w:rsidRPr="00D64484">
              <w:rPr>
                <w:rFonts w:ascii="Calibri" w:hAnsi="Calibri" w:cs="Calibri"/>
                <w:b/>
                <w:bCs/>
                <w:color w:val="auto"/>
                <w:sz w:val="32"/>
                <w:szCs w:val="32"/>
                <w:u w:val="single"/>
              </w:rPr>
              <w:t>ENRG 52 - Energy and Building Science Fundamentals</w:t>
            </w:r>
            <w:r w:rsidRPr="00D64484">
              <w:rPr>
                <w:rFonts w:ascii="Calibri" w:hAnsi="Calibri" w:cs="Calibri"/>
                <w:b/>
                <w:bCs/>
                <w:color w:val="auto"/>
                <w:sz w:val="32"/>
                <w:szCs w:val="32"/>
                <w:u w:val="single"/>
              </w:rPr>
              <w:br/>
            </w:r>
            <w:r w:rsidRPr="00D64484">
              <w:rPr>
                <w:rFonts w:ascii="Calibri" w:hAnsi="Calibri" w:cs="Calibri"/>
                <w:b/>
                <w:bCs/>
                <w:color w:val="auto"/>
                <w:sz w:val="32"/>
                <w:szCs w:val="32"/>
                <w:u w:val="single"/>
              </w:rPr>
              <w:br/>
            </w:r>
            <w:r w:rsidRPr="00D64484">
              <w:rPr>
                <w:rFonts w:ascii="Calibri" w:hAnsi="Calibri" w:cs="Calibri"/>
                <w:b/>
                <w:bCs/>
                <w:color w:val="auto"/>
                <w:sz w:val="22"/>
                <w:szCs w:val="22"/>
              </w:rPr>
              <w:t xml:space="preserve">COURSE DESCRIPTION:  </w:t>
            </w:r>
            <w:r w:rsidRPr="00D64484">
              <w:rPr>
                <w:rFonts w:ascii="Calibri" w:hAnsi="Calibri" w:cs="Calibri"/>
                <w:color w:val="auto"/>
                <w:sz w:val="22"/>
                <w:szCs w:val="22"/>
              </w:rPr>
              <w:t>Fundamental concepts for understanding energy use in commercial buildings. Principles of energy, heat transfer, measurement and unit conversion, phase change, psychrometrics. Balance point and emissivity, delta flows, solar geometry. Energy efficiency improvement strategies.</w:t>
            </w:r>
          </w:p>
        </w:tc>
      </w:tr>
      <w:tr w:rsidR="00956073" w:rsidRPr="00D64484">
        <w:tc>
          <w:tcPr>
            <w:tcW w:w="11016" w:type="dxa"/>
            <w:tcBorders>
              <w:top w:val="single" w:sz="12" w:space="0" w:color="auto"/>
              <w:left w:val="single" w:sz="12" w:space="0" w:color="auto"/>
              <w:right w:val="single" w:sz="12" w:space="0" w:color="auto"/>
            </w:tcBorders>
            <w:shd w:val="clear" w:color="auto" w:fill="F2F2F2"/>
            <w:vAlign w:val="center"/>
          </w:tcPr>
          <w:p w:rsidR="00956073" w:rsidRPr="00D64484" w:rsidRDefault="00956073" w:rsidP="004958FE">
            <w:pPr>
              <w:jc w:val="center"/>
              <w:rPr>
                <w:rFonts w:ascii="Calibri" w:hAnsi="Calibri" w:cs="Calibri"/>
                <w:b/>
                <w:bCs/>
                <w:color w:val="auto"/>
              </w:rPr>
            </w:pPr>
            <w:r w:rsidRPr="00D64484">
              <w:rPr>
                <w:rFonts w:ascii="Calibri" w:hAnsi="Calibri" w:cs="Calibri"/>
                <w:b/>
                <w:bCs/>
                <w:color w:val="auto"/>
                <w:sz w:val="22"/>
                <w:szCs w:val="22"/>
              </w:rPr>
              <w:t>36 Hours (27 lecture, 9 lab)</w:t>
            </w:r>
          </w:p>
        </w:tc>
      </w:tr>
    </w:tbl>
    <w:p w:rsidR="00956073" w:rsidRPr="00D64484" w:rsidRDefault="00956073">
      <w:pPr>
        <w:rPr>
          <w:rFonts w:ascii="Calibri" w:hAnsi="Calibri" w:cs="Calibri"/>
          <w:color w:val="auto"/>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11016"/>
      </w:tblGrid>
      <w:tr w:rsidR="00956073" w:rsidRPr="00D64484">
        <w:tc>
          <w:tcPr>
            <w:tcW w:w="11016" w:type="dxa"/>
            <w:shd w:val="clear" w:color="auto" w:fill="F2F2F2"/>
            <w:vAlign w:val="center"/>
          </w:tcPr>
          <w:p w:rsidR="00956073" w:rsidRPr="00D64484" w:rsidRDefault="00956073" w:rsidP="004958FE">
            <w:pPr>
              <w:jc w:val="center"/>
              <w:rPr>
                <w:rFonts w:ascii="Calibri" w:hAnsi="Calibri" w:cs="Calibri"/>
                <w:b/>
                <w:bCs/>
                <w:i/>
                <w:iCs/>
                <w:color w:val="auto"/>
                <w:sz w:val="28"/>
                <w:szCs w:val="28"/>
              </w:rPr>
            </w:pPr>
            <w:r w:rsidRPr="00D64484">
              <w:rPr>
                <w:rFonts w:ascii="Calibri" w:hAnsi="Calibri" w:cs="Calibri"/>
                <w:b/>
                <w:bCs/>
                <w:color w:val="auto"/>
                <w:sz w:val="22"/>
                <w:szCs w:val="22"/>
              </w:rPr>
              <w:t>LEARNING OUTCOMES:</w:t>
            </w:r>
          </w:p>
        </w:tc>
      </w:tr>
      <w:tr w:rsidR="00956073" w:rsidRPr="00D64484">
        <w:tc>
          <w:tcPr>
            <w:tcW w:w="11016" w:type="dxa"/>
            <w:vAlign w:val="center"/>
          </w:tcPr>
          <w:p w:rsidR="00956073" w:rsidRPr="00D64484" w:rsidRDefault="00956073" w:rsidP="001A7A35">
            <w:pPr>
              <w:pStyle w:val="ListParagraph"/>
              <w:widowControl/>
              <w:numPr>
                <w:ilvl w:val="0"/>
                <w:numId w:val="19"/>
              </w:numPr>
              <w:suppressAutoHyphens w:val="0"/>
              <w:spacing w:line="276" w:lineRule="auto"/>
              <w:contextualSpacing/>
              <w:rPr>
                <w:rFonts w:ascii="Calibri" w:hAnsi="Calibri" w:cs="Calibri"/>
                <w:color w:val="auto"/>
              </w:rPr>
            </w:pPr>
            <w:r w:rsidRPr="00D64484">
              <w:rPr>
                <w:rFonts w:ascii="Calibri" w:hAnsi="Calibri" w:cs="Calibri"/>
                <w:color w:val="auto"/>
                <w:sz w:val="22"/>
                <w:szCs w:val="22"/>
              </w:rPr>
              <w:t xml:space="preserve">Summarize the basic concepts of energy, including the first and second laws of thermodynamics, work, and power. </w:t>
            </w:r>
          </w:p>
          <w:p w:rsidR="00956073" w:rsidRPr="00D64484" w:rsidRDefault="00956073" w:rsidP="001A7A35">
            <w:pPr>
              <w:pStyle w:val="ListParagraph"/>
              <w:widowControl/>
              <w:numPr>
                <w:ilvl w:val="0"/>
                <w:numId w:val="19"/>
              </w:numPr>
              <w:suppressAutoHyphens w:val="0"/>
              <w:spacing w:line="276" w:lineRule="auto"/>
              <w:contextualSpacing/>
              <w:rPr>
                <w:rFonts w:ascii="Calibri" w:hAnsi="Calibri" w:cs="Calibri"/>
                <w:color w:val="auto"/>
              </w:rPr>
            </w:pPr>
            <w:r w:rsidRPr="00D64484">
              <w:rPr>
                <w:rFonts w:ascii="Calibri" w:hAnsi="Calibri" w:cs="Calibri"/>
                <w:color w:val="auto"/>
                <w:sz w:val="22"/>
                <w:szCs w:val="22"/>
              </w:rPr>
              <w:t>Measure electricity, heat, pressure, and light, and calculate unit conversions to determine energy use in buildings over time.</w:t>
            </w:r>
          </w:p>
          <w:p w:rsidR="00956073" w:rsidRPr="00D64484" w:rsidRDefault="00956073" w:rsidP="001A7A35">
            <w:pPr>
              <w:pStyle w:val="ListParagraph"/>
              <w:widowControl/>
              <w:numPr>
                <w:ilvl w:val="0"/>
                <w:numId w:val="19"/>
              </w:numPr>
              <w:suppressAutoHyphens w:val="0"/>
              <w:spacing w:line="276" w:lineRule="auto"/>
              <w:contextualSpacing/>
              <w:rPr>
                <w:rFonts w:ascii="Calibri" w:hAnsi="Calibri" w:cs="Calibri"/>
                <w:color w:val="auto"/>
              </w:rPr>
            </w:pPr>
            <w:r w:rsidRPr="00D64484">
              <w:rPr>
                <w:rFonts w:ascii="Calibri" w:hAnsi="Calibri" w:cs="Calibri"/>
                <w:color w:val="auto"/>
                <w:sz w:val="22"/>
                <w:szCs w:val="22"/>
              </w:rPr>
              <w:t>Analyze environmental conditions using the psychrometric chart and processes, and relate observations of variances in the environment to energy use in buildings.</w:t>
            </w:r>
          </w:p>
          <w:p w:rsidR="00956073" w:rsidRPr="00D64484" w:rsidRDefault="00956073" w:rsidP="001A7A35">
            <w:pPr>
              <w:pStyle w:val="ListParagraph"/>
              <w:widowControl/>
              <w:numPr>
                <w:ilvl w:val="0"/>
                <w:numId w:val="19"/>
              </w:numPr>
              <w:suppressAutoHyphens w:val="0"/>
              <w:spacing w:line="276" w:lineRule="auto"/>
              <w:contextualSpacing/>
              <w:rPr>
                <w:rFonts w:ascii="Calibri" w:hAnsi="Calibri" w:cs="Calibri"/>
                <w:color w:val="auto"/>
              </w:rPr>
            </w:pPr>
            <w:r w:rsidRPr="00D64484">
              <w:rPr>
                <w:rFonts w:ascii="Calibri" w:hAnsi="Calibri" w:cs="Calibri"/>
                <w:color w:val="auto"/>
                <w:sz w:val="22"/>
                <w:szCs w:val="22"/>
              </w:rPr>
              <w:t>Describe and compare energy concepts including heat transfer, change of state or phase change, balance point, emissivity, and delta flows.</w:t>
            </w:r>
          </w:p>
          <w:p w:rsidR="00956073" w:rsidRPr="00D64484" w:rsidRDefault="00956073" w:rsidP="001A7A35">
            <w:pPr>
              <w:pStyle w:val="ListParagraph"/>
              <w:widowControl/>
              <w:numPr>
                <w:ilvl w:val="0"/>
                <w:numId w:val="19"/>
              </w:numPr>
              <w:suppressAutoHyphens w:val="0"/>
              <w:spacing w:line="276" w:lineRule="auto"/>
              <w:contextualSpacing/>
              <w:rPr>
                <w:rFonts w:ascii="Calibri" w:hAnsi="Calibri" w:cs="Calibri"/>
                <w:color w:val="auto"/>
              </w:rPr>
            </w:pPr>
            <w:r w:rsidRPr="00D64484">
              <w:rPr>
                <w:rFonts w:ascii="Calibri" w:hAnsi="Calibri" w:cs="Calibri"/>
                <w:color w:val="auto"/>
                <w:sz w:val="22"/>
                <w:szCs w:val="22"/>
              </w:rPr>
              <w:t>Describe concepts of solar geometry and relate them to building science.</w:t>
            </w:r>
          </w:p>
        </w:tc>
      </w:tr>
      <w:tr w:rsidR="00956073" w:rsidRPr="00D64484">
        <w:tc>
          <w:tcPr>
            <w:tcW w:w="11016" w:type="dxa"/>
            <w:shd w:val="clear" w:color="auto" w:fill="F2F2F2"/>
            <w:vAlign w:val="center"/>
          </w:tcPr>
          <w:p w:rsidR="00956073" w:rsidRPr="00D64484" w:rsidRDefault="00956073" w:rsidP="004958FE">
            <w:pPr>
              <w:jc w:val="center"/>
              <w:rPr>
                <w:rFonts w:ascii="Calibri" w:hAnsi="Calibri" w:cs="Calibri"/>
                <w:b/>
                <w:bCs/>
                <w:i/>
                <w:iCs/>
                <w:color w:val="auto"/>
                <w:sz w:val="28"/>
                <w:szCs w:val="28"/>
              </w:rPr>
            </w:pPr>
            <w:r w:rsidRPr="00D64484">
              <w:rPr>
                <w:rFonts w:ascii="Calibri" w:hAnsi="Calibri" w:cs="Calibri"/>
                <w:b/>
                <w:bCs/>
                <w:color w:val="auto"/>
                <w:sz w:val="22"/>
                <w:szCs w:val="22"/>
              </w:rPr>
              <w:t>COURSE TOPICS:</w:t>
            </w:r>
          </w:p>
        </w:tc>
      </w:tr>
      <w:tr w:rsidR="00956073" w:rsidRPr="00D64484">
        <w:tc>
          <w:tcPr>
            <w:tcW w:w="11016" w:type="dxa"/>
          </w:tcPr>
          <w:p w:rsidR="00956073" w:rsidRPr="00D64484" w:rsidRDefault="00956073" w:rsidP="004958FE">
            <w:pPr>
              <w:pStyle w:val="ListParagraph"/>
              <w:numPr>
                <w:ilvl w:val="0"/>
                <w:numId w:val="22"/>
              </w:numPr>
              <w:rPr>
                <w:rFonts w:ascii="Calibri" w:hAnsi="Calibri" w:cs="Calibri"/>
                <w:color w:val="auto"/>
              </w:rPr>
            </w:pPr>
            <w:r w:rsidRPr="00D64484">
              <w:rPr>
                <w:rFonts w:ascii="Calibri" w:hAnsi="Calibri" w:cs="Calibri"/>
                <w:color w:val="auto"/>
                <w:sz w:val="22"/>
                <w:szCs w:val="22"/>
              </w:rPr>
              <w:t xml:space="preserve">Introduction </w:t>
            </w:r>
          </w:p>
          <w:p w:rsidR="00956073" w:rsidRDefault="00956073" w:rsidP="004958FE">
            <w:pPr>
              <w:ind w:left="720"/>
              <w:rPr>
                <w:rFonts w:ascii="Calibri" w:hAnsi="Calibri" w:cs="Calibri"/>
                <w:color w:val="auto"/>
                <w:sz w:val="22"/>
                <w:szCs w:val="22"/>
              </w:rPr>
            </w:pPr>
            <w:r>
              <w:rPr>
                <w:rFonts w:ascii="Calibri" w:hAnsi="Calibri" w:cs="Calibri"/>
                <w:color w:val="auto"/>
                <w:sz w:val="22"/>
                <w:szCs w:val="22"/>
              </w:rPr>
              <w:t>A.</w:t>
            </w: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Why energy auditors need to understand the concepts of energy and building science</w:t>
            </w:r>
            <w:r w:rsidRPr="00D64484">
              <w:rPr>
                <w:rFonts w:ascii="Calibri" w:hAnsi="Calibri" w:cs="Calibri"/>
                <w:color w:val="auto"/>
                <w:sz w:val="22"/>
                <w:szCs w:val="22"/>
              </w:rPr>
              <w:br/>
              <w:t xml:space="preserve">      1.</w:t>
            </w:r>
            <w:r>
              <w:rPr>
                <w:rFonts w:ascii="Calibri" w:hAnsi="Calibri" w:cs="Calibri"/>
                <w:color w:val="auto"/>
                <w:sz w:val="22"/>
                <w:szCs w:val="22"/>
              </w:rPr>
              <w:t xml:space="preserve">  Whole building as complex system</w:t>
            </w:r>
          </w:p>
          <w:p w:rsidR="00956073" w:rsidRPr="00D64484" w:rsidRDefault="00956073" w:rsidP="004958FE">
            <w:pPr>
              <w:ind w:left="720"/>
              <w:rPr>
                <w:rFonts w:ascii="Calibri" w:hAnsi="Calibri" w:cs="Calibri"/>
                <w:color w:val="auto"/>
              </w:rPr>
            </w:pPr>
            <w:r>
              <w:rPr>
                <w:rFonts w:ascii="Calibri" w:hAnsi="Calibri" w:cs="Calibri"/>
                <w:color w:val="auto"/>
                <w:sz w:val="22"/>
                <w:szCs w:val="22"/>
              </w:rPr>
              <w:t xml:space="preserve">      2.  </w:t>
            </w:r>
            <w:r w:rsidRPr="00D64484">
              <w:rPr>
                <w:rFonts w:ascii="Calibri" w:hAnsi="Calibri" w:cs="Calibri"/>
                <w:color w:val="auto"/>
                <w:sz w:val="22"/>
                <w:szCs w:val="22"/>
              </w:rPr>
              <w:t>Variability of indoor environment characteristics such as light, temperature and humidity are variable</w:t>
            </w:r>
          </w:p>
          <w:p w:rsidR="00956073" w:rsidRPr="00D64484" w:rsidRDefault="00956073" w:rsidP="004958FE">
            <w:pPr>
              <w:ind w:left="720"/>
              <w:rPr>
                <w:rFonts w:ascii="Calibri" w:hAnsi="Calibri" w:cs="Calibri"/>
                <w:color w:val="auto"/>
              </w:rPr>
            </w:pPr>
            <w:r w:rsidRPr="00D64484">
              <w:rPr>
                <w:rFonts w:ascii="Calibri" w:hAnsi="Calibri" w:cs="Calibri"/>
                <w:color w:val="auto"/>
                <w:sz w:val="22"/>
                <w:szCs w:val="22"/>
              </w:rPr>
              <w:t xml:space="preserve">      </w:t>
            </w:r>
            <w:r>
              <w:rPr>
                <w:rFonts w:ascii="Calibri" w:hAnsi="Calibri" w:cs="Calibri"/>
                <w:color w:val="auto"/>
                <w:sz w:val="22"/>
                <w:szCs w:val="22"/>
              </w:rPr>
              <w:t>3</w:t>
            </w: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Energy consumption by the systems that control indoor environmental conditions</w:t>
            </w:r>
          </w:p>
          <w:p w:rsidR="00956073" w:rsidRPr="00D64484" w:rsidRDefault="00956073" w:rsidP="004958FE">
            <w:pPr>
              <w:ind w:left="720"/>
              <w:rPr>
                <w:rFonts w:ascii="Calibri" w:hAnsi="Calibri" w:cs="Calibri"/>
                <w:color w:val="auto"/>
              </w:rPr>
            </w:pPr>
            <w:r w:rsidRPr="00D64484">
              <w:rPr>
                <w:rFonts w:ascii="Calibri" w:hAnsi="Calibri" w:cs="Calibri"/>
                <w:color w:val="auto"/>
                <w:sz w:val="22"/>
                <w:szCs w:val="22"/>
              </w:rPr>
              <w:t xml:space="preserve">      </w:t>
            </w:r>
            <w:r>
              <w:rPr>
                <w:rFonts w:ascii="Calibri" w:hAnsi="Calibri" w:cs="Calibri"/>
                <w:color w:val="auto"/>
                <w:sz w:val="22"/>
                <w:szCs w:val="22"/>
              </w:rPr>
              <w:t>4</w:t>
            </w: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 xml:space="preserve">Slight changes in indoor environments can change energy consumption without affecting occupant   </w:t>
            </w:r>
            <w:r>
              <w:rPr>
                <w:rFonts w:ascii="Calibri" w:hAnsi="Calibri" w:cs="Calibri"/>
                <w:color w:val="auto"/>
                <w:sz w:val="22"/>
                <w:szCs w:val="22"/>
              </w:rPr>
              <w:t xml:space="preserve"> </w:t>
            </w:r>
            <w:r w:rsidRPr="00D64484">
              <w:rPr>
                <w:rFonts w:ascii="Calibri" w:hAnsi="Calibri" w:cs="Calibri"/>
                <w:color w:val="auto"/>
                <w:sz w:val="22"/>
                <w:szCs w:val="22"/>
              </w:rPr>
              <w:t>comfort or productivity</w:t>
            </w:r>
          </w:p>
          <w:p w:rsidR="00956073" w:rsidRPr="00D64484" w:rsidRDefault="00956073" w:rsidP="004958FE">
            <w:pPr>
              <w:ind w:left="720"/>
              <w:rPr>
                <w:rFonts w:ascii="Calibri" w:hAnsi="Calibri" w:cs="Calibri"/>
                <w:color w:val="auto"/>
              </w:rPr>
            </w:pPr>
            <w:r>
              <w:rPr>
                <w:rFonts w:ascii="Calibri" w:hAnsi="Calibri" w:cs="Calibri"/>
                <w:color w:val="auto"/>
                <w:sz w:val="22"/>
                <w:szCs w:val="22"/>
              </w:rPr>
              <w:t>B.</w:t>
            </w: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Critical terms for understanding and measuring environmental conditions and building energy use</w:t>
            </w:r>
          </w:p>
          <w:p w:rsidR="00956073" w:rsidRPr="00D64484" w:rsidRDefault="00956073" w:rsidP="00E219DA">
            <w:pPr>
              <w:ind w:left="720"/>
              <w:rPr>
                <w:rFonts w:ascii="Calibri" w:hAnsi="Calibri" w:cs="Calibri"/>
                <w:color w:val="auto"/>
              </w:rPr>
            </w:pPr>
            <w:r w:rsidRPr="00D64484">
              <w:rPr>
                <w:rFonts w:ascii="Calibri" w:hAnsi="Calibri" w:cs="Calibri"/>
                <w:color w:val="auto"/>
                <w:sz w:val="22"/>
                <w:szCs w:val="22"/>
              </w:rPr>
              <w:t xml:space="preserve">      1. </w:t>
            </w:r>
            <w:r>
              <w:rPr>
                <w:rFonts w:ascii="Calibri" w:hAnsi="Calibri" w:cs="Calibri"/>
                <w:color w:val="auto"/>
                <w:sz w:val="22"/>
                <w:szCs w:val="22"/>
              </w:rPr>
              <w:t xml:space="preserve"> </w:t>
            </w:r>
            <w:r w:rsidRPr="00D64484">
              <w:rPr>
                <w:rFonts w:ascii="Calibri" w:hAnsi="Calibri" w:cs="Calibri"/>
                <w:color w:val="auto"/>
                <w:sz w:val="22"/>
                <w:szCs w:val="22"/>
              </w:rPr>
              <w:t>Voltage</w:t>
            </w:r>
          </w:p>
          <w:p w:rsidR="00956073" w:rsidRPr="00D64484" w:rsidRDefault="00956073" w:rsidP="00E219DA">
            <w:pPr>
              <w:ind w:left="720"/>
              <w:rPr>
                <w:rFonts w:ascii="Calibri" w:hAnsi="Calibri" w:cs="Calibri"/>
                <w:color w:val="auto"/>
              </w:rPr>
            </w:pPr>
            <w:r w:rsidRPr="00D64484">
              <w:rPr>
                <w:rFonts w:ascii="Calibri" w:hAnsi="Calibri" w:cs="Calibri"/>
                <w:color w:val="auto"/>
                <w:sz w:val="22"/>
                <w:szCs w:val="22"/>
              </w:rPr>
              <w:t xml:space="preserve">      2. </w:t>
            </w:r>
            <w:r>
              <w:rPr>
                <w:rFonts w:ascii="Calibri" w:hAnsi="Calibri" w:cs="Calibri"/>
                <w:color w:val="auto"/>
                <w:sz w:val="22"/>
                <w:szCs w:val="22"/>
              </w:rPr>
              <w:t xml:space="preserve"> </w:t>
            </w:r>
            <w:r w:rsidRPr="00D64484">
              <w:rPr>
                <w:rFonts w:ascii="Calibri" w:hAnsi="Calibri" w:cs="Calibri"/>
                <w:color w:val="auto"/>
                <w:sz w:val="22"/>
                <w:szCs w:val="22"/>
              </w:rPr>
              <w:t>Amperage</w:t>
            </w:r>
          </w:p>
          <w:p w:rsidR="00956073" w:rsidRPr="00D64484" w:rsidRDefault="00956073" w:rsidP="00E219DA">
            <w:pPr>
              <w:ind w:left="720"/>
              <w:rPr>
                <w:rFonts w:ascii="Calibri" w:hAnsi="Calibri" w:cs="Calibri"/>
                <w:color w:val="auto"/>
              </w:rPr>
            </w:pPr>
            <w:r w:rsidRPr="00D64484">
              <w:rPr>
                <w:rFonts w:ascii="Calibri" w:hAnsi="Calibri" w:cs="Calibri"/>
                <w:color w:val="auto"/>
                <w:sz w:val="22"/>
                <w:szCs w:val="22"/>
              </w:rPr>
              <w:t xml:space="preserve">      3. </w:t>
            </w:r>
            <w:r>
              <w:rPr>
                <w:rFonts w:ascii="Calibri" w:hAnsi="Calibri" w:cs="Calibri"/>
                <w:color w:val="auto"/>
                <w:sz w:val="22"/>
                <w:szCs w:val="22"/>
              </w:rPr>
              <w:t xml:space="preserve"> </w:t>
            </w:r>
            <w:r w:rsidRPr="00D64484">
              <w:rPr>
                <w:rFonts w:ascii="Calibri" w:hAnsi="Calibri" w:cs="Calibri"/>
                <w:color w:val="auto"/>
                <w:sz w:val="22"/>
                <w:szCs w:val="22"/>
              </w:rPr>
              <w:t>Resistance</w:t>
            </w:r>
          </w:p>
          <w:p w:rsidR="00956073" w:rsidRPr="00D64484" w:rsidRDefault="00956073" w:rsidP="00E219DA">
            <w:pPr>
              <w:ind w:left="720"/>
              <w:rPr>
                <w:rFonts w:ascii="Calibri" w:hAnsi="Calibri" w:cs="Calibri"/>
                <w:color w:val="auto"/>
              </w:rPr>
            </w:pPr>
            <w:r w:rsidRPr="00D64484">
              <w:rPr>
                <w:rFonts w:ascii="Calibri" w:hAnsi="Calibri" w:cs="Calibri"/>
                <w:color w:val="auto"/>
                <w:sz w:val="22"/>
                <w:szCs w:val="22"/>
              </w:rPr>
              <w:t xml:space="preserve">      4. </w:t>
            </w:r>
            <w:r>
              <w:rPr>
                <w:rFonts w:ascii="Calibri" w:hAnsi="Calibri" w:cs="Calibri"/>
                <w:color w:val="auto"/>
                <w:sz w:val="22"/>
                <w:szCs w:val="22"/>
              </w:rPr>
              <w:t xml:space="preserve"> </w:t>
            </w:r>
            <w:r w:rsidRPr="00D64484">
              <w:rPr>
                <w:rFonts w:ascii="Calibri" w:hAnsi="Calibri" w:cs="Calibri"/>
                <w:color w:val="auto"/>
                <w:sz w:val="22"/>
                <w:szCs w:val="22"/>
              </w:rPr>
              <w:t>Safety or service factor</w:t>
            </w:r>
          </w:p>
          <w:p w:rsidR="00956073" w:rsidRPr="00D64484" w:rsidRDefault="00956073" w:rsidP="00E219DA">
            <w:pPr>
              <w:ind w:left="720"/>
              <w:rPr>
                <w:rFonts w:ascii="Calibri" w:hAnsi="Calibri" w:cs="Calibri"/>
                <w:color w:val="auto"/>
              </w:rPr>
            </w:pPr>
            <w:r w:rsidRPr="00D64484">
              <w:rPr>
                <w:rFonts w:ascii="Calibri" w:hAnsi="Calibri" w:cs="Calibri"/>
                <w:color w:val="auto"/>
                <w:sz w:val="22"/>
                <w:szCs w:val="22"/>
              </w:rPr>
              <w:t xml:space="preserve">      5. </w:t>
            </w:r>
            <w:r>
              <w:rPr>
                <w:rFonts w:ascii="Calibri" w:hAnsi="Calibri" w:cs="Calibri"/>
                <w:color w:val="auto"/>
                <w:sz w:val="22"/>
                <w:szCs w:val="22"/>
              </w:rPr>
              <w:t xml:space="preserve"> </w:t>
            </w:r>
            <w:r w:rsidRPr="00D64484">
              <w:rPr>
                <w:rFonts w:ascii="Calibri" w:hAnsi="Calibri" w:cs="Calibri"/>
                <w:color w:val="auto"/>
                <w:sz w:val="22"/>
                <w:szCs w:val="22"/>
              </w:rPr>
              <w:t>Power factor</w:t>
            </w:r>
          </w:p>
          <w:p w:rsidR="00956073" w:rsidRPr="00D64484" w:rsidRDefault="00956073" w:rsidP="00E219DA">
            <w:pPr>
              <w:ind w:left="720"/>
              <w:rPr>
                <w:rFonts w:ascii="Calibri" w:hAnsi="Calibri" w:cs="Calibri"/>
                <w:color w:val="auto"/>
              </w:rPr>
            </w:pPr>
            <w:r w:rsidRPr="00D64484">
              <w:rPr>
                <w:rFonts w:ascii="Calibri" w:hAnsi="Calibri" w:cs="Calibri"/>
                <w:color w:val="auto"/>
                <w:sz w:val="22"/>
                <w:szCs w:val="22"/>
              </w:rPr>
              <w:t xml:space="preserve">      6. </w:t>
            </w:r>
            <w:r>
              <w:rPr>
                <w:rFonts w:ascii="Calibri" w:hAnsi="Calibri" w:cs="Calibri"/>
                <w:color w:val="auto"/>
                <w:sz w:val="22"/>
                <w:szCs w:val="22"/>
              </w:rPr>
              <w:t xml:space="preserve"> </w:t>
            </w:r>
            <w:r w:rsidRPr="00D64484">
              <w:rPr>
                <w:rFonts w:ascii="Calibri" w:hAnsi="Calibri" w:cs="Calibri"/>
                <w:color w:val="auto"/>
                <w:sz w:val="22"/>
                <w:szCs w:val="22"/>
              </w:rPr>
              <w:t>True Power</w:t>
            </w:r>
          </w:p>
          <w:p w:rsidR="00956073" w:rsidRPr="00D64484" w:rsidRDefault="00956073" w:rsidP="00E219DA">
            <w:pPr>
              <w:ind w:left="720"/>
              <w:rPr>
                <w:rFonts w:ascii="Calibri" w:hAnsi="Calibri" w:cs="Calibri"/>
                <w:color w:val="auto"/>
              </w:rPr>
            </w:pPr>
            <w:r w:rsidRPr="00D64484">
              <w:rPr>
                <w:rFonts w:ascii="Calibri" w:hAnsi="Calibri" w:cs="Calibri"/>
                <w:color w:val="auto"/>
                <w:sz w:val="22"/>
                <w:szCs w:val="22"/>
              </w:rPr>
              <w:t xml:space="preserve">      7. </w:t>
            </w:r>
            <w:r>
              <w:rPr>
                <w:rFonts w:ascii="Calibri" w:hAnsi="Calibri" w:cs="Calibri"/>
                <w:color w:val="auto"/>
                <w:sz w:val="22"/>
                <w:szCs w:val="22"/>
              </w:rPr>
              <w:t xml:space="preserve"> </w:t>
            </w:r>
            <w:r w:rsidRPr="00D64484">
              <w:rPr>
                <w:rFonts w:ascii="Calibri" w:hAnsi="Calibri" w:cs="Calibri"/>
                <w:color w:val="auto"/>
                <w:sz w:val="22"/>
                <w:szCs w:val="22"/>
              </w:rPr>
              <w:t>Luminance</w:t>
            </w:r>
          </w:p>
          <w:p w:rsidR="00956073" w:rsidRPr="00D64484" w:rsidRDefault="00956073" w:rsidP="00E219DA">
            <w:pPr>
              <w:ind w:left="720"/>
              <w:rPr>
                <w:rFonts w:ascii="Calibri" w:hAnsi="Calibri" w:cs="Calibri"/>
                <w:color w:val="auto"/>
              </w:rPr>
            </w:pPr>
            <w:r w:rsidRPr="00D64484">
              <w:rPr>
                <w:rFonts w:ascii="Calibri" w:hAnsi="Calibri" w:cs="Calibri"/>
                <w:color w:val="auto"/>
                <w:sz w:val="22"/>
                <w:szCs w:val="22"/>
              </w:rPr>
              <w:t xml:space="preserve">      8. </w:t>
            </w:r>
            <w:r>
              <w:rPr>
                <w:rFonts w:ascii="Calibri" w:hAnsi="Calibri" w:cs="Calibri"/>
                <w:color w:val="auto"/>
                <w:sz w:val="22"/>
                <w:szCs w:val="22"/>
              </w:rPr>
              <w:t xml:space="preserve"> </w:t>
            </w:r>
            <w:r w:rsidRPr="00D64484">
              <w:rPr>
                <w:rFonts w:ascii="Calibri" w:hAnsi="Calibri" w:cs="Calibri"/>
                <w:color w:val="auto"/>
                <w:sz w:val="22"/>
                <w:szCs w:val="22"/>
              </w:rPr>
              <w:t>Apparent power</w:t>
            </w:r>
          </w:p>
          <w:p w:rsidR="00956073" w:rsidRPr="00D64484" w:rsidRDefault="00956073" w:rsidP="00E219DA">
            <w:pPr>
              <w:ind w:left="720"/>
              <w:rPr>
                <w:rFonts w:ascii="Calibri" w:hAnsi="Calibri" w:cs="Calibri"/>
                <w:color w:val="auto"/>
              </w:rPr>
            </w:pPr>
            <w:r w:rsidRPr="00D64484">
              <w:rPr>
                <w:rFonts w:ascii="Calibri" w:hAnsi="Calibri" w:cs="Calibri"/>
                <w:color w:val="auto"/>
                <w:sz w:val="22"/>
                <w:szCs w:val="22"/>
              </w:rPr>
              <w:t xml:space="preserve">      9. </w:t>
            </w:r>
            <w:r>
              <w:rPr>
                <w:rFonts w:ascii="Calibri" w:hAnsi="Calibri" w:cs="Calibri"/>
                <w:color w:val="auto"/>
                <w:sz w:val="22"/>
                <w:szCs w:val="22"/>
              </w:rPr>
              <w:t xml:space="preserve"> </w:t>
            </w:r>
            <w:r w:rsidRPr="00D64484">
              <w:rPr>
                <w:rFonts w:ascii="Calibri" w:hAnsi="Calibri" w:cs="Calibri"/>
                <w:color w:val="auto"/>
                <w:sz w:val="22"/>
                <w:szCs w:val="22"/>
              </w:rPr>
              <w:t>Reactive power</w:t>
            </w:r>
          </w:p>
          <w:p w:rsidR="00956073" w:rsidRPr="00D64484" w:rsidRDefault="00956073" w:rsidP="00E219DA">
            <w:pPr>
              <w:ind w:left="720"/>
              <w:rPr>
                <w:rFonts w:ascii="Calibri" w:hAnsi="Calibri" w:cs="Calibri"/>
                <w:color w:val="auto"/>
              </w:rPr>
            </w:pPr>
            <w:r>
              <w:rPr>
                <w:rFonts w:ascii="Calibri" w:hAnsi="Calibri" w:cs="Calibri"/>
                <w:color w:val="auto"/>
                <w:sz w:val="22"/>
                <w:szCs w:val="22"/>
              </w:rPr>
              <w:t xml:space="preserve">    1</w:t>
            </w:r>
            <w:r w:rsidRPr="00D64484">
              <w:rPr>
                <w:rFonts w:ascii="Calibri" w:hAnsi="Calibri" w:cs="Calibri"/>
                <w:color w:val="auto"/>
                <w:sz w:val="22"/>
                <w:szCs w:val="22"/>
              </w:rPr>
              <w:t xml:space="preserve">0. </w:t>
            </w:r>
            <w:r>
              <w:rPr>
                <w:rFonts w:ascii="Calibri" w:hAnsi="Calibri" w:cs="Calibri"/>
                <w:color w:val="auto"/>
                <w:sz w:val="22"/>
                <w:szCs w:val="22"/>
              </w:rPr>
              <w:t xml:space="preserve"> </w:t>
            </w:r>
            <w:r w:rsidRPr="00D64484">
              <w:rPr>
                <w:rFonts w:ascii="Calibri" w:hAnsi="Calibri" w:cs="Calibri"/>
                <w:color w:val="auto"/>
                <w:sz w:val="22"/>
                <w:szCs w:val="22"/>
              </w:rPr>
              <w:t>Correlated color</w:t>
            </w:r>
          </w:p>
          <w:p w:rsidR="00956073" w:rsidRPr="00D64484" w:rsidRDefault="00956073" w:rsidP="00E219DA">
            <w:pPr>
              <w:ind w:left="720"/>
              <w:rPr>
                <w:rFonts w:ascii="Calibri" w:hAnsi="Calibri" w:cs="Calibri"/>
                <w:color w:val="auto"/>
              </w:rPr>
            </w:pPr>
            <w:r>
              <w:rPr>
                <w:rFonts w:ascii="Calibri" w:hAnsi="Calibri" w:cs="Calibri"/>
                <w:color w:val="auto"/>
                <w:sz w:val="22"/>
                <w:szCs w:val="22"/>
              </w:rPr>
              <w:t xml:space="preserve">    </w:t>
            </w:r>
            <w:r w:rsidRPr="00D64484">
              <w:rPr>
                <w:rFonts w:ascii="Calibri" w:hAnsi="Calibri" w:cs="Calibri"/>
                <w:color w:val="auto"/>
                <w:sz w:val="22"/>
                <w:szCs w:val="22"/>
              </w:rPr>
              <w:t xml:space="preserve">11. </w:t>
            </w:r>
            <w:r>
              <w:rPr>
                <w:rFonts w:ascii="Calibri" w:hAnsi="Calibri" w:cs="Calibri"/>
                <w:color w:val="auto"/>
                <w:sz w:val="22"/>
                <w:szCs w:val="22"/>
              </w:rPr>
              <w:t xml:space="preserve"> </w:t>
            </w:r>
            <w:r w:rsidRPr="00D64484">
              <w:rPr>
                <w:rFonts w:ascii="Calibri" w:hAnsi="Calibri" w:cs="Calibri"/>
                <w:color w:val="auto"/>
                <w:sz w:val="22"/>
                <w:szCs w:val="22"/>
              </w:rPr>
              <w:t>British thermal units (Btu)</w:t>
            </w:r>
          </w:p>
          <w:p w:rsidR="00956073" w:rsidRPr="00D64484" w:rsidRDefault="00956073" w:rsidP="00E219DA">
            <w:pPr>
              <w:ind w:left="720"/>
              <w:rPr>
                <w:rFonts w:ascii="Calibri" w:hAnsi="Calibri" w:cs="Calibri"/>
                <w:color w:val="auto"/>
              </w:rPr>
            </w:pPr>
            <w:r w:rsidRPr="00D64484">
              <w:rPr>
                <w:rFonts w:ascii="Calibri" w:hAnsi="Calibri" w:cs="Calibri"/>
                <w:color w:val="auto"/>
                <w:sz w:val="22"/>
                <w:szCs w:val="22"/>
              </w:rPr>
              <w:t xml:space="preserve">    12. </w:t>
            </w:r>
            <w:r>
              <w:rPr>
                <w:rFonts w:ascii="Calibri" w:hAnsi="Calibri" w:cs="Calibri"/>
                <w:color w:val="auto"/>
                <w:sz w:val="22"/>
                <w:szCs w:val="22"/>
              </w:rPr>
              <w:t xml:space="preserve"> </w:t>
            </w:r>
            <w:r w:rsidRPr="00D64484">
              <w:rPr>
                <w:rFonts w:ascii="Calibri" w:hAnsi="Calibri" w:cs="Calibri"/>
                <w:color w:val="auto"/>
                <w:sz w:val="22"/>
                <w:szCs w:val="22"/>
              </w:rPr>
              <w:t>Therms</w:t>
            </w:r>
          </w:p>
          <w:p w:rsidR="00956073" w:rsidRPr="00D64484" w:rsidRDefault="00956073" w:rsidP="00E219DA">
            <w:pPr>
              <w:ind w:left="720"/>
              <w:rPr>
                <w:rFonts w:ascii="Calibri" w:hAnsi="Calibri" w:cs="Calibri"/>
                <w:color w:val="auto"/>
              </w:rPr>
            </w:pPr>
            <w:r w:rsidRPr="00D64484">
              <w:rPr>
                <w:rFonts w:ascii="Calibri" w:hAnsi="Calibri" w:cs="Calibri"/>
                <w:color w:val="auto"/>
                <w:sz w:val="22"/>
                <w:szCs w:val="22"/>
              </w:rPr>
              <w:t xml:space="preserve">    13. </w:t>
            </w:r>
            <w:r>
              <w:rPr>
                <w:rFonts w:ascii="Calibri" w:hAnsi="Calibri" w:cs="Calibri"/>
                <w:color w:val="auto"/>
                <w:sz w:val="22"/>
                <w:szCs w:val="22"/>
              </w:rPr>
              <w:t xml:space="preserve"> </w:t>
            </w:r>
            <w:r w:rsidRPr="00D64484">
              <w:rPr>
                <w:rFonts w:ascii="Calibri" w:hAnsi="Calibri" w:cs="Calibri"/>
                <w:color w:val="auto"/>
                <w:sz w:val="22"/>
                <w:szCs w:val="22"/>
              </w:rPr>
              <w:t>Foot-candle</w:t>
            </w:r>
          </w:p>
          <w:p w:rsidR="00956073" w:rsidRPr="00D64484" w:rsidRDefault="00956073" w:rsidP="00E219DA">
            <w:pPr>
              <w:ind w:left="720"/>
              <w:rPr>
                <w:rFonts w:ascii="Calibri" w:hAnsi="Calibri" w:cs="Calibri"/>
                <w:color w:val="auto"/>
              </w:rPr>
            </w:pPr>
            <w:r w:rsidRPr="00D64484">
              <w:rPr>
                <w:rFonts w:ascii="Calibri" w:hAnsi="Calibri" w:cs="Calibri"/>
                <w:color w:val="auto"/>
                <w:sz w:val="22"/>
                <w:szCs w:val="22"/>
              </w:rPr>
              <w:t xml:space="preserve">    14. </w:t>
            </w:r>
            <w:r>
              <w:rPr>
                <w:rFonts w:ascii="Calibri" w:hAnsi="Calibri" w:cs="Calibri"/>
                <w:color w:val="auto"/>
                <w:sz w:val="22"/>
                <w:szCs w:val="22"/>
              </w:rPr>
              <w:t xml:space="preserve"> </w:t>
            </w:r>
            <w:r w:rsidRPr="00D64484">
              <w:rPr>
                <w:rFonts w:ascii="Calibri" w:hAnsi="Calibri" w:cs="Calibri"/>
                <w:color w:val="auto"/>
                <w:sz w:val="22"/>
                <w:szCs w:val="22"/>
              </w:rPr>
              <w:t>Kilowatt-hour (kWh)</w:t>
            </w:r>
          </w:p>
          <w:p w:rsidR="00956073" w:rsidRPr="00D64484" w:rsidRDefault="00956073" w:rsidP="00E219DA">
            <w:pPr>
              <w:ind w:left="720"/>
              <w:rPr>
                <w:rFonts w:ascii="Calibri" w:hAnsi="Calibri" w:cs="Calibri"/>
                <w:color w:val="auto"/>
              </w:rPr>
            </w:pPr>
            <w:r w:rsidRPr="00D64484">
              <w:rPr>
                <w:rFonts w:ascii="Calibri" w:hAnsi="Calibri" w:cs="Calibri"/>
                <w:color w:val="auto"/>
                <w:sz w:val="22"/>
                <w:szCs w:val="22"/>
              </w:rPr>
              <w:t xml:space="preserve">    15. </w:t>
            </w:r>
            <w:r>
              <w:rPr>
                <w:rFonts w:ascii="Calibri" w:hAnsi="Calibri" w:cs="Calibri"/>
                <w:color w:val="auto"/>
                <w:sz w:val="22"/>
                <w:szCs w:val="22"/>
              </w:rPr>
              <w:t xml:space="preserve"> </w:t>
            </w:r>
            <w:r w:rsidRPr="00D64484">
              <w:rPr>
                <w:rFonts w:ascii="Calibri" w:hAnsi="Calibri" w:cs="Calibri"/>
                <w:color w:val="auto"/>
                <w:sz w:val="22"/>
                <w:szCs w:val="22"/>
              </w:rPr>
              <w:t>Temperature</w:t>
            </w:r>
          </w:p>
          <w:p w:rsidR="00956073" w:rsidRPr="00D64484" w:rsidRDefault="00956073" w:rsidP="00E219DA">
            <w:pPr>
              <w:ind w:left="720"/>
              <w:rPr>
                <w:rFonts w:ascii="Calibri" w:hAnsi="Calibri" w:cs="Calibri"/>
                <w:color w:val="auto"/>
              </w:rPr>
            </w:pPr>
            <w:r w:rsidRPr="00D64484">
              <w:rPr>
                <w:rFonts w:ascii="Calibri" w:hAnsi="Calibri" w:cs="Calibri"/>
                <w:color w:val="auto"/>
                <w:sz w:val="22"/>
                <w:szCs w:val="22"/>
              </w:rPr>
              <w:t>C</w:t>
            </w:r>
            <w:r>
              <w:rPr>
                <w:rFonts w:ascii="Calibri" w:hAnsi="Calibri" w:cs="Calibri"/>
                <w:color w:val="auto"/>
                <w:sz w:val="22"/>
                <w:szCs w:val="22"/>
              </w:rPr>
              <w:t xml:space="preserve">.  </w:t>
            </w:r>
            <w:r w:rsidRPr="00D64484">
              <w:rPr>
                <w:rFonts w:ascii="Calibri" w:hAnsi="Calibri" w:cs="Calibri"/>
                <w:color w:val="auto"/>
                <w:sz w:val="22"/>
                <w:szCs w:val="22"/>
              </w:rPr>
              <w:t xml:space="preserve">Tools used for measuring heat, light and energy  </w:t>
            </w:r>
          </w:p>
          <w:p w:rsidR="00956073" w:rsidRPr="00D64484" w:rsidRDefault="00956073" w:rsidP="004958FE">
            <w:pPr>
              <w:pStyle w:val="ListParagraph"/>
              <w:numPr>
                <w:ilvl w:val="0"/>
                <w:numId w:val="22"/>
              </w:numPr>
              <w:rPr>
                <w:rFonts w:ascii="Calibri" w:hAnsi="Calibri" w:cs="Calibri"/>
                <w:color w:val="auto"/>
              </w:rPr>
            </w:pPr>
            <w:r w:rsidRPr="00D64484">
              <w:rPr>
                <w:rFonts w:ascii="Calibri" w:hAnsi="Calibri" w:cs="Calibri"/>
                <w:color w:val="auto"/>
                <w:sz w:val="22"/>
                <w:szCs w:val="22"/>
              </w:rPr>
              <w:t>Concepts and principles of energy</w:t>
            </w:r>
            <w:r w:rsidRPr="00D64484">
              <w:rPr>
                <w:rFonts w:ascii="Calibri" w:hAnsi="Calibri" w:cs="Calibri"/>
                <w:color w:val="auto"/>
                <w:sz w:val="22"/>
                <w:szCs w:val="22"/>
              </w:rPr>
              <w:br/>
            </w:r>
            <w:r>
              <w:rPr>
                <w:rFonts w:ascii="Calibri" w:hAnsi="Calibri" w:cs="Calibri"/>
                <w:color w:val="auto"/>
                <w:sz w:val="22"/>
                <w:szCs w:val="22"/>
              </w:rPr>
              <w:t xml:space="preserve">A.  </w:t>
            </w:r>
            <w:r w:rsidRPr="00D64484">
              <w:rPr>
                <w:rFonts w:ascii="Calibri" w:hAnsi="Calibri" w:cs="Calibri"/>
                <w:color w:val="auto"/>
                <w:sz w:val="22"/>
                <w:szCs w:val="22"/>
              </w:rPr>
              <w:t>First law of thermodynamics</w:t>
            </w:r>
          </w:p>
          <w:p w:rsidR="00956073" w:rsidRPr="00D64484" w:rsidRDefault="00956073" w:rsidP="00606092">
            <w:pPr>
              <w:pStyle w:val="ListParagraph"/>
              <w:rPr>
                <w:rFonts w:ascii="Calibri" w:hAnsi="Calibri" w:cs="Calibri"/>
                <w:color w:val="auto"/>
              </w:rPr>
            </w:pPr>
            <w:r>
              <w:rPr>
                <w:rFonts w:ascii="Calibri" w:hAnsi="Calibri" w:cs="Calibri"/>
                <w:color w:val="auto"/>
                <w:sz w:val="22"/>
                <w:szCs w:val="22"/>
              </w:rPr>
              <w:t xml:space="preserve">B.  </w:t>
            </w:r>
            <w:r w:rsidRPr="00D64484">
              <w:rPr>
                <w:rFonts w:ascii="Calibri" w:hAnsi="Calibri" w:cs="Calibri"/>
                <w:color w:val="auto"/>
                <w:sz w:val="22"/>
                <w:szCs w:val="22"/>
              </w:rPr>
              <w:t>Second law of thermodynamics</w:t>
            </w:r>
            <w:r w:rsidRPr="00D64484">
              <w:rPr>
                <w:rFonts w:ascii="Calibri" w:hAnsi="Calibri" w:cs="Calibri"/>
                <w:color w:val="auto"/>
                <w:sz w:val="22"/>
                <w:szCs w:val="22"/>
              </w:rPr>
              <w:br/>
              <w:t>C</w:t>
            </w:r>
            <w:r>
              <w:rPr>
                <w:rFonts w:ascii="Calibri" w:hAnsi="Calibri" w:cs="Calibri"/>
                <w:color w:val="auto"/>
                <w:sz w:val="22"/>
                <w:szCs w:val="22"/>
              </w:rPr>
              <w:t>.</w:t>
            </w: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Work</w:t>
            </w:r>
          </w:p>
          <w:p w:rsidR="00956073" w:rsidRPr="00D64484" w:rsidRDefault="00956073" w:rsidP="00606092">
            <w:pPr>
              <w:pStyle w:val="ListParagraph"/>
              <w:rPr>
                <w:rFonts w:ascii="Calibri" w:hAnsi="Calibri" w:cs="Calibri"/>
                <w:color w:val="auto"/>
              </w:rPr>
            </w:pPr>
            <w:r w:rsidRPr="00D64484">
              <w:rPr>
                <w:rFonts w:ascii="Calibri" w:hAnsi="Calibri" w:cs="Calibri"/>
                <w:color w:val="auto"/>
                <w:sz w:val="22"/>
                <w:szCs w:val="22"/>
              </w:rPr>
              <w:t>D</w:t>
            </w:r>
            <w:r>
              <w:rPr>
                <w:rFonts w:ascii="Calibri" w:hAnsi="Calibri" w:cs="Calibri"/>
                <w:color w:val="auto"/>
                <w:sz w:val="22"/>
                <w:szCs w:val="22"/>
              </w:rPr>
              <w:t xml:space="preserve">.  </w:t>
            </w:r>
            <w:r w:rsidRPr="00D64484">
              <w:rPr>
                <w:rFonts w:ascii="Calibri" w:hAnsi="Calibri" w:cs="Calibri"/>
                <w:color w:val="auto"/>
                <w:sz w:val="22"/>
                <w:szCs w:val="22"/>
              </w:rPr>
              <w:t>Power</w:t>
            </w:r>
          </w:p>
          <w:p w:rsidR="00956073" w:rsidRPr="00D64484" w:rsidRDefault="00956073" w:rsidP="004958FE">
            <w:pPr>
              <w:pStyle w:val="ListParagraph"/>
              <w:numPr>
                <w:ilvl w:val="0"/>
                <w:numId w:val="22"/>
              </w:numPr>
              <w:rPr>
                <w:rFonts w:ascii="Calibri" w:hAnsi="Calibri" w:cs="Calibri"/>
                <w:color w:val="auto"/>
              </w:rPr>
            </w:pPr>
            <w:r w:rsidRPr="00D64484">
              <w:rPr>
                <w:rFonts w:ascii="Calibri" w:hAnsi="Calibri" w:cs="Calibri"/>
                <w:color w:val="auto"/>
                <w:sz w:val="22"/>
                <w:szCs w:val="22"/>
              </w:rPr>
              <w:t>Heat transfer</w:t>
            </w:r>
          </w:p>
          <w:p w:rsidR="00956073" w:rsidRPr="00D64484" w:rsidRDefault="00956073" w:rsidP="00E21DE1">
            <w:pPr>
              <w:rPr>
                <w:rFonts w:ascii="Calibri" w:hAnsi="Calibri" w:cs="Calibri"/>
                <w:color w:val="auto"/>
              </w:rPr>
            </w:pP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A</w:t>
            </w:r>
            <w:r>
              <w:rPr>
                <w:rFonts w:ascii="Calibri" w:hAnsi="Calibri" w:cs="Calibri"/>
                <w:color w:val="auto"/>
                <w:sz w:val="22"/>
                <w:szCs w:val="22"/>
              </w:rPr>
              <w:t>.</w:t>
            </w: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Methods of heat transfer</w:t>
            </w:r>
            <w:r w:rsidRPr="00D64484">
              <w:rPr>
                <w:rFonts w:ascii="Calibri" w:hAnsi="Calibri" w:cs="Calibri"/>
                <w:color w:val="auto"/>
                <w:sz w:val="22"/>
                <w:szCs w:val="22"/>
              </w:rPr>
              <w:br/>
              <w:t xml:space="preserve">                    </w:t>
            </w:r>
            <w:r>
              <w:rPr>
                <w:rFonts w:ascii="Calibri" w:hAnsi="Calibri" w:cs="Calibri"/>
                <w:color w:val="auto"/>
                <w:sz w:val="22"/>
                <w:szCs w:val="22"/>
              </w:rPr>
              <w:t xml:space="preserve"> </w:t>
            </w:r>
            <w:r w:rsidRPr="00D64484">
              <w:rPr>
                <w:rFonts w:ascii="Calibri" w:hAnsi="Calibri" w:cs="Calibri"/>
                <w:color w:val="auto"/>
                <w:sz w:val="22"/>
                <w:szCs w:val="22"/>
              </w:rPr>
              <w:t xml:space="preserve">1. </w:t>
            </w:r>
            <w:r>
              <w:rPr>
                <w:rFonts w:ascii="Calibri" w:hAnsi="Calibri" w:cs="Calibri"/>
                <w:color w:val="auto"/>
                <w:sz w:val="22"/>
                <w:szCs w:val="22"/>
              </w:rPr>
              <w:t xml:space="preserve"> </w:t>
            </w:r>
            <w:r w:rsidRPr="00D64484">
              <w:rPr>
                <w:rFonts w:ascii="Calibri" w:hAnsi="Calibri" w:cs="Calibri"/>
                <w:color w:val="auto"/>
                <w:sz w:val="22"/>
                <w:szCs w:val="22"/>
              </w:rPr>
              <w:t>Conduction</w:t>
            </w:r>
          </w:p>
          <w:p w:rsidR="00956073" w:rsidRPr="00D64484" w:rsidRDefault="00956073" w:rsidP="00E21DE1">
            <w:pPr>
              <w:rPr>
                <w:rFonts w:ascii="Calibri" w:hAnsi="Calibri" w:cs="Calibri"/>
                <w:color w:val="auto"/>
              </w:rPr>
            </w:pPr>
            <w:r w:rsidRPr="00D64484">
              <w:rPr>
                <w:rFonts w:ascii="Calibri" w:hAnsi="Calibri" w:cs="Calibri"/>
                <w:color w:val="auto"/>
                <w:sz w:val="22"/>
                <w:szCs w:val="22"/>
              </w:rPr>
              <w:t xml:space="preserve">                     2. </w:t>
            </w:r>
            <w:r>
              <w:rPr>
                <w:rFonts w:ascii="Calibri" w:hAnsi="Calibri" w:cs="Calibri"/>
                <w:color w:val="auto"/>
                <w:sz w:val="22"/>
                <w:szCs w:val="22"/>
              </w:rPr>
              <w:t xml:space="preserve"> </w:t>
            </w:r>
            <w:r w:rsidRPr="00D64484">
              <w:rPr>
                <w:rFonts w:ascii="Calibri" w:hAnsi="Calibri" w:cs="Calibri"/>
                <w:color w:val="auto"/>
                <w:sz w:val="22"/>
                <w:szCs w:val="22"/>
              </w:rPr>
              <w:t xml:space="preserve">Convection  </w:t>
            </w:r>
          </w:p>
          <w:p w:rsidR="00956073" w:rsidRPr="00D64484" w:rsidRDefault="00956073" w:rsidP="00E21DE1">
            <w:pPr>
              <w:rPr>
                <w:rFonts w:ascii="Calibri" w:hAnsi="Calibri" w:cs="Calibri"/>
                <w:color w:val="auto"/>
              </w:rPr>
            </w:pPr>
            <w:r>
              <w:rPr>
                <w:rFonts w:ascii="Calibri" w:hAnsi="Calibri" w:cs="Calibri"/>
                <w:color w:val="auto"/>
                <w:sz w:val="22"/>
                <w:szCs w:val="22"/>
              </w:rPr>
              <w:t xml:space="preserve">               B.</w:t>
            </w: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Radiant Energy</w:t>
            </w:r>
          </w:p>
          <w:p w:rsidR="00956073" w:rsidRPr="00D64484" w:rsidRDefault="00956073" w:rsidP="00E21DE1">
            <w:pPr>
              <w:rPr>
                <w:rFonts w:ascii="Calibri" w:hAnsi="Calibri" w:cs="Calibri"/>
                <w:color w:val="auto"/>
              </w:rPr>
            </w:pPr>
            <w:r w:rsidRPr="00D64484">
              <w:rPr>
                <w:rFonts w:ascii="Calibri" w:hAnsi="Calibri" w:cs="Calibri"/>
                <w:color w:val="auto"/>
                <w:sz w:val="22"/>
                <w:szCs w:val="22"/>
              </w:rPr>
              <w:t xml:space="preserve">                     1. </w:t>
            </w:r>
            <w:r>
              <w:rPr>
                <w:rFonts w:ascii="Calibri" w:hAnsi="Calibri" w:cs="Calibri"/>
                <w:color w:val="auto"/>
                <w:sz w:val="22"/>
                <w:szCs w:val="22"/>
              </w:rPr>
              <w:t xml:space="preserve"> </w:t>
            </w:r>
            <w:r w:rsidRPr="00D64484">
              <w:rPr>
                <w:rFonts w:ascii="Calibri" w:hAnsi="Calibri" w:cs="Calibri"/>
                <w:color w:val="auto"/>
                <w:sz w:val="22"/>
                <w:szCs w:val="22"/>
              </w:rPr>
              <w:t>Reflection</w:t>
            </w:r>
          </w:p>
          <w:p w:rsidR="00956073" w:rsidRPr="00D64484" w:rsidRDefault="00956073" w:rsidP="00E21DE1">
            <w:pPr>
              <w:rPr>
                <w:rFonts w:ascii="Calibri" w:hAnsi="Calibri" w:cs="Calibri"/>
                <w:color w:val="auto"/>
              </w:rPr>
            </w:pPr>
            <w:r w:rsidRPr="00D64484">
              <w:rPr>
                <w:rFonts w:ascii="Calibri" w:hAnsi="Calibri" w:cs="Calibri"/>
                <w:color w:val="auto"/>
                <w:sz w:val="22"/>
                <w:szCs w:val="22"/>
              </w:rPr>
              <w:t xml:space="preserve">                     2. </w:t>
            </w:r>
            <w:r>
              <w:rPr>
                <w:rFonts w:ascii="Calibri" w:hAnsi="Calibri" w:cs="Calibri"/>
                <w:color w:val="auto"/>
                <w:sz w:val="22"/>
                <w:szCs w:val="22"/>
              </w:rPr>
              <w:t xml:space="preserve"> </w:t>
            </w:r>
            <w:r w:rsidRPr="00D64484">
              <w:rPr>
                <w:rFonts w:ascii="Calibri" w:hAnsi="Calibri" w:cs="Calibri"/>
                <w:color w:val="auto"/>
                <w:sz w:val="22"/>
                <w:szCs w:val="22"/>
              </w:rPr>
              <w:t>Transmission</w:t>
            </w:r>
          </w:p>
          <w:p w:rsidR="00956073" w:rsidRPr="00D64484" w:rsidRDefault="00956073" w:rsidP="00E21DE1">
            <w:pPr>
              <w:rPr>
                <w:rFonts w:ascii="Calibri" w:hAnsi="Calibri" w:cs="Calibri"/>
                <w:color w:val="auto"/>
              </w:rPr>
            </w:pPr>
            <w:r w:rsidRPr="00D64484">
              <w:rPr>
                <w:rFonts w:ascii="Calibri" w:hAnsi="Calibri" w:cs="Calibri"/>
                <w:color w:val="auto"/>
                <w:sz w:val="22"/>
                <w:szCs w:val="22"/>
              </w:rPr>
              <w:t xml:space="preserve">                     3. </w:t>
            </w:r>
            <w:r>
              <w:rPr>
                <w:rFonts w:ascii="Calibri" w:hAnsi="Calibri" w:cs="Calibri"/>
                <w:color w:val="auto"/>
                <w:sz w:val="22"/>
                <w:szCs w:val="22"/>
              </w:rPr>
              <w:t xml:space="preserve"> </w:t>
            </w:r>
            <w:r w:rsidRPr="00D64484">
              <w:rPr>
                <w:rFonts w:ascii="Calibri" w:hAnsi="Calibri" w:cs="Calibri"/>
                <w:color w:val="auto"/>
                <w:sz w:val="22"/>
                <w:szCs w:val="22"/>
              </w:rPr>
              <w:t>Absorption</w:t>
            </w:r>
          </w:p>
          <w:p w:rsidR="00956073" w:rsidRPr="00D64484" w:rsidRDefault="00956073" w:rsidP="00E21DE1">
            <w:pPr>
              <w:rPr>
                <w:rFonts w:ascii="Calibri" w:hAnsi="Calibri" w:cs="Calibri"/>
                <w:color w:val="auto"/>
              </w:rPr>
            </w:pPr>
            <w:r w:rsidRPr="00D64484">
              <w:rPr>
                <w:rFonts w:ascii="Calibri" w:hAnsi="Calibri" w:cs="Calibri"/>
                <w:color w:val="auto"/>
                <w:sz w:val="22"/>
                <w:szCs w:val="22"/>
              </w:rPr>
              <w:t xml:space="preserve">                     4. </w:t>
            </w:r>
            <w:r>
              <w:rPr>
                <w:rFonts w:ascii="Calibri" w:hAnsi="Calibri" w:cs="Calibri"/>
                <w:color w:val="auto"/>
                <w:sz w:val="22"/>
                <w:szCs w:val="22"/>
              </w:rPr>
              <w:t xml:space="preserve"> </w:t>
            </w:r>
            <w:r w:rsidRPr="00D64484">
              <w:rPr>
                <w:rFonts w:ascii="Calibri" w:hAnsi="Calibri" w:cs="Calibri"/>
                <w:color w:val="auto"/>
                <w:sz w:val="22"/>
                <w:szCs w:val="22"/>
              </w:rPr>
              <w:t>Units conversion</w:t>
            </w:r>
          </w:p>
          <w:p w:rsidR="00956073" w:rsidRPr="00D64484" w:rsidRDefault="00956073" w:rsidP="00E21DE1">
            <w:pPr>
              <w:rPr>
                <w:rFonts w:ascii="Calibri" w:hAnsi="Calibri" w:cs="Calibri"/>
                <w:color w:val="auto"/>
              </w:rPr>
            </w:pP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 xml:space="preserve">a. </w:t>
            </w:r>
            <w:r>
              <w:rPr>
                <w:rFonts w:ascii="Calibri" w:hAnsi="Calibri" w:cs="Calibri"/>
                <w:color w:val="auto"/>
                <w:sz w:val="22"/>
                <w:szCs w:val="22"/>
              </w:rPr>
              <w:t xml:space="preserve"> </w:t>
            </w:r>
            <w:r w:rsidRPr="00D64484">
              <w:rPr>
                <w:rFonts w:ascii="Calibri" w:hAnsi="Calibri" w:cs="Calibri"/>
                <w:color w:val="auto"/>
                <w:sz w:val="22"/>
                <w:szCs w:val="22"/>
              </w:rPr>
              <w:t>kWh to BTU/hr</w:t>
            </w:r>
          </w:p>
          <w:p w:rsidR="00956073" w:rsidRPr="00D64484" w:rsidRDefault="00956073" w:rsidP="00E21DE1">
            <w:pPr>
              <w:rPr>
                <w:rFonts w:ascii="Calibri" w:hAnsi="Calibri" w:cs="Calibri"/>
                <w:color w:val="auto"/>
              </w:rPr>
            </w:pP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 xml:space="preserve">b. </w:t>
            </w:r>
            <w:r>
              <w:rPr>
                <w:rFonts w:ascii="Calibri" w:hAnsi="Calibri" w:cs="Calibri"/>
                <w:color w:val="auto"/>
                <w:sz w:val="22"/>
                <w:szCs w:val="22"/>
              </w:rPr>
              <w:t xml:space="preserve"> </w:t>
            </w:r>
            <w:r w:rsidRPr="00D64484">
              <w:rPr>
                <w:rFonts w:ascii="Calibri" w:hAnsi="Calibri" w:cs="Calibri"/>
                <w:color w:val="auto"/>
                <w:sz w:val="22"/>
                <w:szCs w:val="22"/>
              </w:rPr>
              <w:t>Tons to pounds</w:t>
            </w:r>
            <w:r w:rsidRPr="00D64484">
              <w:rPr>
                <w:rFonts w:ascii="Calibri" w:hAnsi="Calibri" w:cs="Calibri"/>
                <w:color w:val="auto"/>
                <w:sz w:val="22"/>
                <w:szCs w:val="22"/>
              </w:rPr>
              <w:br/>
              <w:t xml:space="preserve">                          </w:t>
            </w:r>
            <w:r>
              <w:rPr>
                <w:rFonts w:ascii="Calibri" w:hAnsi="Calibri" w:cs="Calibri"/>
                <w:color w:val="auto"/>
                <w:sz w:val="22"/>
                <w:szCs w:val="22"/>
              </w:rPr>
              <w:t xml:space="preserve"> </w:t>
            </w:r>
            <w:r w:rsidRPr="00D64484">
              <w:rPr>
                <w:rFonts w:ascii="Calibri" w:hAnsi="Calibri" w:cs="Calibri"/>
                <w:color w:val="auto"/>
                <w:sz w:val="22"/>
                <w:szCs w:val="22"/>
              </w:rPr>
              <w:t xml:space="preserve">c. </w:t>
            </w:r>
            <w:r>
              <w:rPr>
                <w:rFonts w:ascii="Calibri" w:hAnsi="Calibri" w:cs="Calibri"/>
                <w:color w:val="auto"/>
                <w:sz w:val="22"/>
                <w:szCs w:val="22"/>
              </w:rPr>
              <w:t xml:space="preserve"> </w:t>
            </w:r>
            <w:r w:rsidRPr="00D64484">
              <w:rPr>
                <w:rFonts w:ascii="Calibri" w:hAnsi="Calibri" w:cs="Calibri"/>
                <w:color w:val="auto"/>
                <w:sz w:val="22"/>
                <w:szCs w:val="22"/>
              </w:rPr>
              <w:t>Therms to BTUs</w:t>
            </w:r>
          </w:p>
          <w:p w:rsidR="00956073" w:rsidRPr="00D64484" w:rsidRDefault="00956073" w:rsidP="00E21DE1">
            <w:pPr>
              <w:rPr>
                <w:rFonts w:ascii="Calibri" w:hAnsi="Calibri" w:cs="Calibri"/>
                <w:color w:val="auto"/>
              </w:rPr>
            </w:pP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 xml:space="preserve">d. </w:t>
            </w:r>
            <w:r>
              <w:rPr>
                <w:rFonts w:ascii="Calibri" w:hAnsi="Calibri" w:cs="Calibri"/>
                <w:color w:val="auto"/>
                <w:sz w:val="22"/>
                <w:szCs w:val="22"/>
              </w:rPr>
              <w:t xml:space="preserve"> </w:t>
            </w:r>
            <w:r w:rsidRPr="00D64484">
              <w:rPr>
                <w:rFonts w:ascii="Calibri" w:hAnsi="Calibri" w:cs="Calibri"/>
                <w:color w:val="auto"/>
                <w:sz w:val="22"/>
                <w:szCs w:val="22"/>
              </w:rPr>
              <w:t>Foot-candle to kW</w:t>
            </w:r>
          </w:p>
          <w:p w:rsidR="00956073" w:rsidRPr="00D64484" w:rsidRDefault="00956073" w:rsidP="00E21DE1">
            <w:pPr>
              <w:pStyle w:val="ListParagraph"/>
              <w:numPr>
                <w:ilvl w:val="0"/>
                <w:numId w:val="22"/>
              </w:numPr>
              <w:rPr>
                <w:rFonts w:ascii="Calibri" w:hAnsi="Calibri" w:cs="Calibri"/>
                <w:color w:val="auto"/>
              </w:rPr>
            </w:pPr>
            <w:r w:rsidRPr="00D64484">
              <w:rPr>
                <w:rFonts w:ascii="Calibri" w:hAnsi="Calibri" w:cs="Calibri"/>
                <w:color w:val="auto"/>
                <w:sz w:val="22"/>
                <w:szCs w:val="22"/>
              </w:rPr>
              <w:t>Change of state (phase change)</w:t>
            </w:r>
            <w:r w:rsidRPr="00D64484">
              <w:rPr>
                <w:rFonts w:ascii="Calibri" w:hAnsi="Calibri" w:cs="Calibri"/>
                <w:color w:val="auto"/>
                <w:sz w:val="22"/>
                <w:szCs w:val="22"/>
              </w:rPr>
              <w:br/>
              <w:t>A</w:t>
            </w:r>
            <w:r>
              <w:rPr>
                <w:rFonts w:ascii="Calibri" w:hAnsi="Calibri" w:cs="Calibri"/>
                <w:color w:val="auto"/>
                <w:sz w:val="22"/>
                <w:szCs w:val="22"/>
              </w:rPr>
              <w:t>.</w:t>
            </w:r>
            <w:r w:rsidRPr="00D64484">
              <w:rPr>
                <w:color w:val="auto"/>
                <w:sz w:val="22"/>
                <w:szCs w:val="22"/>
              </w:rPr>
              <w:t xml:space="preserve"> </w:t>
            </w:r>
            <w:r>
              <w:rPr>
                <w:color w:val="auto"/>
                <w:sz w:val="22"/>
                <w:szCs w:val="22"/>
              </w:rPr>
              <w:t xml:space="preserve"> </w:t>
            </w:r>
            <w:r w:rsidRPr="00D64484">
              <w:rPr>
                <w:rFonts w:ascii="Calibri" w:hAnsi="Calibri" w:cs="Calibri"/>
                <w:color w:val="auto"/>
                <w:sz w:val="22"/>
                <w:szCs w:val="22"/>
              </w:rPr>
              <w:t>Liquids phase change</w:t>
            </w:r>
            <w:r w:rsidRPr="00D64484">
              <w:rPr>
                <w:rFonts w:ascii="Calibri" w:hAnsi="Calibri" w:cs="Calibri"/>
                <w:color w:val="auto"/>
                <w:sz w:val="22"/>
                <w:szCs w:val="22"/>
              </w:rPr>
              <w:br/>
              <w:t>B</w:t>
            </w:r>
            <w:r>
              <w:rPr>
                <w:rFonts w:ascii="Calibri" w:hAnsi="Calibri" w:cs="Calibri"/>
                <w:color w:val="auto"/>
                <w:sz w:val="22"/>
                <w:szCs w:val="22"/>
              </w:rPr>
              <w:t xml:space="preserve">.  </w:t>
            </w:r>
            <w:r w:rsidRPr="00D64484">
              <w:rPr>
                <w:rFonts w:ascii="Calibri" w:hAnsi="Calibri" w:cs="Calibri"/>
                <w:color w:val="auto"/>
                <w:sz w:val="22"/>
                <w:szCs w:val="22"/>
              </w:rPr>
              <w:t xml:space="preserve">Solids phase change </w:t>
            </w:r>
            <w:r w:rsidRPr="00D64484">
              <w:rPr>
                <w:rFonts w:ascii="Calibri" w:hAnsi="Calibri" w:cs="Calibri"/>
                <w:color w:val="auto"/>
                <w:sz w:val="22"/>
                <w:szCs w:val="22"/>
              </w:rPr>
              <w:br/>
              <w:t>C</w:t>
            </w:r>
            <w:r>
              <w:rPr>
                <w:rFonts w:ascii="Calibri" w:hAnsi="Calibri" w:cs="Calibri"/>
                <w:color w:val="auto"/>
                <w:sz w:val="22"/>
                <w:szCs w:val="22"/>
              </w:rPr>
              <w:t xml:space="preserve">.  </w:t>
            </w:r>
            <w:r w:rsidRPr="00D64484">
              <w:rPr>
                <w:rFonts w:ascii="Calibri" w:hAnsi="Calibri" w:cs="Calibri"/>
                <w:color w:val="auto"/>
                <w:sz w:val="22"/>
                <w:szCs w:val="22"/>
              </w:rPr>
              <w:t xml:space="preserve">Vapors phase change </w:t>
            </w:r>
            <w:r w:rsidRPr="00D64484">
              <w:rPr>
                <w:rFonts w:ascii="Calibri" w:hAnsi="Calibri" w:cs="Calibri"/>
                <w:color w:val="auto"/>
                <w:sz w:val="22"/>
                <w:szCs w:val="22"/>
              </w:rPr>
              <w:br/>
            </w:r>
            <w:r>
              <w:rPr>
                <w:rFonts w:ascii="Calibri" w:hAnsi="Calibri" w:cs="Calibri"/>
                <w:color w:val="auto"/>
                <w:sz w:val="22"/>
                <w:szCs w:val="22"/>
              </w:rPr>
              <w:t xml:space="preserve">D.  </w:t>
            </w:r>
            <w:r w:rsidRPr="00D64484">
              <w:rPr>
                <w:rFonts w:ascii="Calibri" w:hAnsi="Calibri" w:cs="Calibri"/>
                <w:color w:val="auto"/>
                <w:sz w:val="22"/>
                <w:szCs w:val="22"/>
              </w:rPr>
              <w:t>Dependence of boiling temperature on pressure</w:t>
            </w:r>
            <w:r w:rsidRPr="00D64484">
              <w:rPr>
                <w:rFonts w:ascii="Calibri" w:hAnsi="Calibri" w:cs="Calibri"/>
                <w:color w:val="auto"/>
                <w:sz w:val="22"/>
                <w:szCs w:val="22"/>
              </w:rPr>
              <w:br/>
            </w:r>
            <w:r>
              <w:rPr>
                <w:rFonts w:ascii="Calibri" w:hAnsi="Calibri" w:cs="Calibri"/>
                <w:color w:val="auto"/>
                <w:sz w:val="22"/>
                <w:szCs w:val="22"/>
              </w:rPr>
              <w:t xml:space="preserve">E.  </w:t>
            </w:r>
            <w:r w:rsidRPr="00D64484">
              <w:rPr>
                <w:rFonts w:ascii="Calibri" w:hAnsi="Calibri" w:cs="Calibri"/>
                <w:color w:val="auto"/>
                <w:sz w:val="22"/>
                <w:szCs w:val="22"/>
              </w:rPr>
              <w:t>Molecular (kinetic) theory of liquids and gases</w:t>
            </w:r>
            <w:r w:rsidRPr="00D64484">
              <w:rPr>
                <w:rFonts w:ascii="Calibri" w:hAnsi="Calibri" w:cs="Calibri"/>
                <w:color w:val="auto"/>
                <w:sz w:val="22"/>
                <w:szCs w:val="22"/>
              </w:rPr>
              <w:br/>
            </w:r>
            <w:r>
              <w:rPr>
                <w:rFonts w:ascii="Calibri" w:hAnsi="Calibri" w:cs="Calibri"/>
                <w:color w:val="auto"/>
                <w:sz w:val="22"/>
                <w:szCs w:val="22"/>
              </w:rPr>
              <w:t xml:space="preserve">F.  </w:t>
            </w:r>
            <w:r w:rsidRPr="00D64484">
              <w:rPr>
                <w:rFonts w:ascii="Calibri" w:hAnsi="Calibri" w:cs="Calibri"/>
                <w:color w:val="auto"/>
                <w:sz w:val="22"/>
                <w:szCs w:val="22"/>
              </w:rPr>
              <w:t>Saturated conditions</w:t>
            </w:r>
            <w:r w:rsidRPr="00D64484">
              <w:rPr>
                <w:rFonts w:ascii="Calibri" w:hAnsi="Calibri" w:cs="Calibri"/>
                <w:color w:val="auto"/>
                <w:sz w:val="22"/>
                <w:szCs w:val="22"/>
              </w:rPr>
              <w:br/>
            </w:r>
            <w:r>
              <w:rPr>
                <w:rFonts w:ascii="Calibri" w:hAnsi="Calibri" w:cs="Calibri"/>
                <w:color w:val="auto"/>
                <w:sz w:val="22"/>
                <w:szCs w:val="22"/>
              </w:rPr>
              <w:t xml:space="preserve">G.  </w:t>
            </w:r>
            <w:r w:rsidRPr="00D64484">
              <w:rPr>
                <w:rFonts w:ascii="Calibri" w:hAnsi="Calibri" w:cs="Calibri"/>
                <w:color w:val="auto"/>
                <w:sz w:val="22"/>
                <w:szCs w:val="22"/>
              </w:rPr>
              <w:t>Sub-cooled conditions</w:t>
            </w:r>
            <w:r w:rsidRPr="00D64484">
              <w:rPr>
                <w:rFonts w:ascii="Calibri" w:hAnsi="Calibri" w:cs="Calibri"/>
                <w:color w:val="auto"/>
                <w:sz w:val="22"/>
                <w:szCs w:val="22"/>
              </w:rPr>
              <w:br/>
            </w:r>
            <w:r>
              <w:rPr>
                <w:rFonts w:ascii="Calibri" w:hAnsi="Calibri" w:cs="Calibri"/>
                <w:color w:val="auto"/>
                <w:sz w:val="22"/>
                <w:szCs w:val="22"/>
              </w:rPr>
              <w:t xml:space="preserve">H.  </w:t>
            </w:r>
            <w:r w:rsidRPr="00D64484">
              <w:rPr>
                <w:rFonts w:ascii="Calibri" w:hAnsi="Calibri" w:cs="Calibri"/>
                <w:color w:val="auto"/>
                <w:sz w:val="22"/>
                <w:szCs w:val="22"/>
              </w:rPr>
              <w:t>Superheated conditions</w:t>
            </w:r>
            <w:r w:rsidRPr="00D64484">
              <w:rPr>
                <w:rFonts w:ascii="Calibri" w:hAnsi="Calibri" w:cs="Calibri"/>
                <w:color w:val="auto"/>
                <w:sz w:val="22"/>
                <w:szCs w:val="22"/>
              </w:rPr>
              <w:br/>
              <w:t xml:space="preserve"> </w:t>
            </w:r>
            <w:r>
              <w:rPr>
                <w:rFonts w:ascii="Calibri" w:hAnsi="Calibri" w:cs="Calibri"/>
                <w:color w:val="auto"/>
                <w:sz w:val="22"/>
                <w:szCs w:val="22"/>
              </w:rPr>
              <w:t xml:space="preserve">I.  </w:t>
            </w:r>
            <w:r w:rsidRPr="00D64484">
              <w:rPr>
                <w:rFonts w:ascii="Calibri" w:hAnsi="Calibri" w:cs="Calibri"/>
                <w:color w:val="auto"/>
                <w:sz w:val="22"/>
                <w:szCs w:val="22"/>
              </w:rPr>
              <w:t xml:space="preserve">Sensible and latent heat </w:t>
            </w:r>
          </w:p>
          <w:p w:rsidR="00956073" w:rsidRPr="00D64484" w:rsidRDefault="00956073" w:rsidP="004958FE">
            <w:pPr>
              <w:pStyle w:val="ListParagraph"/>
              <w:numPr>
                <w:ilvl w:val="0"/>
                <w:numId w:val="22"/>
              </w:numPr>
              <w:rPr>
                <w:rFonts w:ascii="Calibri" w:hAnsi="Calibri" w:cs="Calibri"/>
                <w:color w:val="auto"/>
              </w:rPr>
            </w:pPr>
            <w:r w:rsidRPr="00D64484">
              <w:rPr>
                <w:rFonts w:ascii="Calibri" w:hAnsi="Calibri" w:cs="Calibri"/>
                <w:color w:val="auto"/>
                <w:sz w:val="22"/>
                <w:szCs w:val="22"/>
              </w:rPr>
              <w:t>Psychrometr</w:t>
            </w:r>
            <w:r>
              <w:rPr>
                <w:rFonts w:ascii="Calibri" w:hAnsi="Calibri" w:cs="Calibri"/>
                <w:color w:val="auto"/>
                <w:sz w:val="22"/>
                <w:szCs w:val="22"/>
              </w:rPr>
              <w:t xml:space="preserve">ics theory and applications </w:t>
            </w:r>
            <w:r>
              <w:rPr>
                <w:rFonts w:ascii="Calibri" w:hAnsi="Calibri" w:cs="Calibri"/>
                <w:color w:val="auto"/>
                <w:sz w:val="22"/>
                <w:szCs w:val="22"/>
              </w:rPr>
              <w:br/>
              <w:t xml:space="preserve"> </w:t>
            </w:r>
            <w:r w:rsidRPr="00D64484">
              <w:rPr>
                <w:rFonts w:ascii="Calibri" w:hAnsi="Calibri" w:cs="Calibri"/>
                <w:color w:val="auto"/>
                <w:sz w:val="22"/>
                <w:szCs w:val="22"/>
              </w:rPr>
              <w:t>A</w:t>
            </w:r>
            <w:r>
              <w:rPr>
                <w:rFonts w:ascii="Calibri" w:hAnsi="Calibri" w:cs="Calibri"/>
                <w:color w:val="auto"/>
                <w:sz w:val="22"/>
                <w:szCs w:val="22"/>
              </w:rPr>
              <w:t>.</w:t>
            </w: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Understanding and reading the psychrometric chart</w:t>
            </w:r>
            <w:r w:rsidRPr="00D64484">
              <w:rPr>
                <w:rFonts w:ascii="Calibri" w:hAnsi="Calibri" w:cs="Calibri"/>
                <w:color w:val="auto"/>
                <w:sz w:val="22"/>
                <w:szCs w:val="22"/>
              </w:rPr>
              <w:br/>
              <w:t xml:space="preserve">       1. </w:t>
            </w:r>
            <w:r>
              <w:rPr>
                <w:rFonts w:ascii="Calibri" w:hAnsi="Calibri" w:cs="Calibri"/>
                <w:color w:val="auto"/>
                <w:sz w:val="22"/>
                <w:szCs w:val="22"/>
              </w:rPr>
              <w:t xml:space="preserve"> </w:t>
            </w:r>
            <w:r w:rsidRPr="00D64484">
              <w:rPr>
                <w:rFonts w:ascii="Calibri" w:hAnsi="Calibri" w:cs="Calibri"/>
                <w:color w:val="auto"/>
                <w:sz w:val="22"/>
                <w:szCs w:val="22"/>
              </w:rPr>
              <w:t>Dry bulb temperature</w:t>
            </w:r>
            <w:r w:rsidRPr="00D64484">
              <w:rPr>
                <w:rFonts w:ascii="Calibri" w:hAnsi="Calibri" w:cs="Calibri"/>
                <w:color w:val="auto"/>
                <w:sz w:val="22"/>
                <w:szCs w:val="22"/>
              </w:rPr>
              <w:br/>
              <w:t xml:space="preserve">       2. </w:t>
            </w:r>
            <w:r>
              <w:rPr>
                <w:rFonts w:ascii="Calibri" w:hAnsi="Calibri" w:cs="Calibri"/>
                <w:color w:val="auto"/>
                <w:sz w:val="22"/>
                <w:szCs w:val="22"/>
              </w:rPr>
              <w:t xml:space="preserve"> </w:t>
            </w:r>
            <w:r w:rsidRPr="00D64484">
              <w:rPr>
                <w:rFonts w:ascii="Calibri" w:hAnsi="Calibri" w:cs="Calibri"/>
                <w:color w:val="auto"/>
                <w:sz w:val="22"/>
                <w:szCs w:val="22"/>
              </w:rPr>
              <w:t>Wet bulb temperature</w:t>
            </w:r>
            <w:r w:rsidRPr="00D64484">
              <w:rPr>
                <w:rFonts w:ascii="Calibri" w:hAnsi="Calibri" w:cs="Calibri"/>
                <w:color w:val="auto"/>
                <w:sz w:val="22"/>
                <w:szCs w:val="22"/>
              </w:rPr>
              <w:br/>
              <w:t xml:space="preserve">       3. </w:t>
            </w:r>
            <w:r>
              <w:rPr>
                <w:rFonts w:ascii="Calibri" w:hAnsi="Calibri" w:cs="Calibri"/>
                <w:color w:val="auto"/>
                <w:sz w:val="22"/>
                <w:szCs w:val="22"/>
              </w:rPr>
              <w:t xml:space="preserve"> </w:t>
            </w:r>
            <w:r w:rsidRPr="00D64484">
              <w:rPr>
                <w:rFonts w:ascii="Calibri" w:hAnsi="Calibri" w:cs="Calibri"/>
                <w:color w:val="auto"/>
                <w:sz w:val="22"/>
                <w:szCs w:val="22"/>
              </w:rPr>
              <w:t>Dew point temperature</w:t>
            </w:r>
            <w:r w:rsidRPr="00D64484">
              <w:rPr>
                <w:rFonts w:ascii="Calibri" w:hAnsi="Calibri" w:cs="Calibri"/>
                <w:color w:val="auto"/>
                <w:sz w:val="22"/>
                <w:szCs w:val="22"/>
              </w:rPr>
              <w:br/>
              <w:t xml:space="preserve">       4. </w:t>
            </w:r>
            <w:r>
              <w:rPr>
                <w:rFonts w:ascii="Calibri" w:hAnsi="Calibri" w:cs="Calibri"/>
                <w:color w:val="auto"/>
                <w:sz w:val="22"/>
                <w:szCs w:val="22"/>
              </w:rPr>
              <w:t xml:space="preserve"> </w:t>
            </w:r>
            <w:r w:rsidRPr="00D64484">
              <w:rPr>
                <w:rFonts w:ascii="Calibri" w:hAnsi="Calibri" w:cs="Calibri"/>
                <w:color w:val="auto"/>
                <w:sz w:val="22"/>
                <w:szCs w:val="22"/>
              </w:rPr>
              <w:t>Specific humidity</w:t>
            </w:r>
            <w:r w:rsidRPr="00D64484">
              <w:rPr>
                <w:rFonts w:ascii="Calibri" w:hAnsi="Calibri" w:cs="Calibri"/>
                <w:color w:val="auto"/>
                <w:sz w:val="22"/>
                <w:szCs w:val="22"/>
              </w:rPr>
              <w:br/>
              <w:t xml:space="preserve">       5. </w:t>
            </w:r>
            <w:r>
              <w:rPr>
                <w:rFonts w:ascii="Calibri" w:hAnsi="Calibri" w:cs="Calibri"/>
                <w:color w:val="auto"/>
                <w:sz w:val="22"/>
                <w:szCs w:val="22"/>
              </w:rPr>
              <w:t xml:space="preserve"> </w:t>
            </w:r>
            <w:r w:rsidRPr="00D64484">
              <w:rPr>
                <w:rFonts w:ascii="Calibri" w:hAnsi="Calibri" w:cs="Calibri"/>
                <w:color w:val="auto"/>
                <w:sz w:val="22"/>
                <w:szCs w:val="22"/>
              </w:rPr>
              <w:t>Specific volume</w:t>
            </w:r>
            <w:r w:rsidRPr="00D64484">
              <w:rPr>
                <w:rFonts w:ascii="Calibri" w:hAnsi="Calibri" w:cs="Calibri"/>
                <w:color w:val="auto"/>
                <w:sz w:val="22"/>
                <w:szCs w:val="22"/>
              </w:rPr>
              <w:br/>
              <w:t xml:space="preserve">       6. </w:t>
            </w:r>
            <w:r>
              <w:rPr>
                <w:rFonts w:ascii="Calibri" w:hAnsi="Calibri" w:cs="Calibri"/>
                <w:color w:val="auto"/>
                <w:sz w:val="22"/>
                <w:szCs w:val="22"/>
              </w:rPr>
              <w:t xml:space="preserve"> </w:t>
            </w:r>
            <w:r w:rsidRPr="00D64484">
              <w:rPr>
                <w:rFonts w:ascii="Calibri" w:hAnsi="Calibri" w:cs="Calibri"/>
                <w:color w:val="auto"/>
                <w:sz w:val="22"/>
                <w:szCs w:val="22"/>
              </w:rPr>
              <w:t>Relative humidity</w:t>
            </w:r>
            <w:r w:rsidRPr="00D64484">
              <w:rPr>
                <w:rFonts w:ascii="Calibri" w:hAnsi="Calibri" w:cs="Calibri"/>
                <w:color w:val="auto"/>
                <w:sz w:val="22"/>
                <w:szCs w:val="22"/>
              </w:rPr>
              <w:br/>
              <w:t xml:space="preserve">       </w:t>
            </w:r>
            <w:r>
              <w:rPr>
                <w:rFonts w:ascii="Calibri" w:hAnsi="Calibri" w:cs="Calibri"/>
                <w:color w:val="auto"/>
                <w:sz w:val="22"/>
                <w:szCs w:val="22"/>
              </w:rPr>
              <w:t>7.  Enthalpy</w:t>
            </w:r>
            <w:r>
              <w:rPr>
                <w:rFonts w:ascii="Calibri" w:hAnsi="Calibri" w:cs="Calibri"/>
                <w:color w:val="auto"/>
                <w:sz w:val="22"/>
                <w:szCs w:val="22"/>
              </w:rPr>
              <w:br/>
              <w:t xml:space="preserve"> B.</w:t>
            </w: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 xml:space="preserve">Psychrometric processes and calculations </w:t>
            </w:r>
            <w:r w:rsidRPr="00D64484">
              <w:rPr>
                <w:rFonts w:ascii="Calibri" w:hAnsi="Calibri" w:cs="Calibri"/>
                <w:color w:val="auto"/>
                <w:sz w:val="22"/>
                <w:szCs w:val="22"/>
              </w:rPr>
              <w:br/>
              <w:t xml:space="preserve">       1. </w:t>
            </w:r>
            <w:r>
              <w:rPr>
                <w:rFonts w:ascii="Calibri" w:hAnsi="Calibri" w:cs="Calibri"/>
                <w:color w:val="auto"/>
                <w:sz w:val="22"/>
                <w:szCs w:val="22"/>
              </w:rPr>
              <w:t xml:space="preserve"> </w:t>
            </w:r>
            <w:r w:rsidRPr="00D64484">
              <w:rPr>
                <w:rFonts w:ascii="Calibri" w:hAnsi="Calibri" w:cs="Calibri"/>
                <w:color w:val="auto"/>
                <w:sz w:val="22"/>
                <w:szCs w:val="22"/>
              </w:rPr>
              <w:t>Sensible or latent processes</w:t>
            </w:r>
            <w:r w:rsidRPr="00D64484">
              <w:rPr>
                <w:rFonts w:ascii="Calibri" w:hAnsi="Calibri" w:cs="Calibri"/>
                <w:color w:val="auto"/>
                <w:sz w:val="22"/>
                <w:szCs w:val="22"/>
              </w:rPr>
              <w:br/>
              <w:t xml:space="preserve">       2. </w:t>
            </w:r>
            <w:r>
              <w:rPr>
                <w:rFonts w:ascii="Calibri" w:hAnsi="Calibri" w:cs="Calibri"/>
                <w:color w:val="auto"/>
                <w:sz w:val="22"/>
                <w:szCs w:val="22"/>
              </w:rPr>
              <w:t xml:space="preserve"> </w:t>
            </w:r>
            <w:r w:rsidRPr="00D64484">
              <w:rPr>
                <w:rFonts w:ascii="Calibri" w:hAnsi="Calibri" w:cs="Calibri"/>
                <w:color w:val="auto"/>
                <w:sz w:val="22"/>
                <w:szCs w:val="22"/>
              </w:rPr>
              <w:t>Combined sensible and latent processes</w:t>
            </w:r>
            <w:r w:rsidRPr="00D64484">
              <w:rPr>
                <w:rFonts w:ascii="Calibri" w:hAnsi="Calibri" w:cs="Calibri"/>
                <w:color w:val="auto"/>
                <w:sz w:val="22"/>
                <w:szCs w:val="22"/>
              </w:rPr>
              <w:br/>
              <w:t xml:space="preserve">       3. </w:t>
            </w:r>
            <w:r>
              <w:rPr>
                <w:rFonts w:ascii="Calibri" w:hAnsi="Calibri" w:cs="Calibri"/>
                <w:color w:val="auto"/>
                <w:sz w:val="22"/>
                <w:szCs w:val="22"/>
              </w:rPr>
              <w:t xml:space="preserve"> </w:t>
            </w:r>
            <w:r w:rsidRPr="00D64484">
              <w:rPr>
                <w:rFonts w:ascii="Calibri" w:hAnsi="Calibri" w:cs="Calibri"/>
                <w:color w:val="auto"/>
                <w:sz w:val="22"/>
                <w:szCs w:val="22"/>
              </w:rPr>
              <w:t>Air side equations</w:t>
            </w:r>
            <w:r w:rsidRPr="00D64484">
              <w:rPr>
                <w:rFonts w:ascii="Calibri" w:hAnsi="Calibri" w:cs="Calibri"/>
                <w:color w:val="auto"/>
                <w:sz w:val="22"/>
                <w:szCs w:val="22"/>
              </w:rPr>
              <w:br/>
              <w:t xml:space="preserve">       4. </w:t>
            </w:r>
            <w:r>
              <w:rPr>
                <w:rFonts w:ascii="Calibri" w:hAnsi="Calibri" w:cs="Calibri"/>
                <w:color w:val="auto"/>
                <w:sz w:val="22"/>
                <w:szCs w:val="22"/>
              </w:rPr>
              <w:t xml:space="preserve"> </w:t>
            </w:r>
            <w:r w:rsidRPr="00D64484">
              <w:rPr>
                <w:rFonts w:ascii="Calibri" w:hAnsi="Calibri" w:cs="Calibri"/>
                <w:color w:val="auto"/>
                <w:sz w:val="22"/>
                <w:szCs w:val="22"/>
              </w:rPr>
              <w:t>Mixing air</w:t>
            </w:r>
          </w:p>
          <w:p w:rsidR="00956073" w:rsidRPr="00D64484" w:rsidRDefault="00956073" w:rsidP="004958FE">
            <w:pPr>
              <w:pStyle w:val="ListParagraph"/>
              <w:numPr>
                <w:ilvl w:val="0"/>
                <w:numId w:val="22"/>
              </w:numPr>
              <w:rPr>
                <w:rFonts w:ascii="Calibri" w:hAnsi="Calibri" w:cs="Calibri"/>
                <w:color w:val="auto"/>
              </w:rPr>
            </w:pPr>
            <w:r w:rsidRPr="00D64484">
              <w:rPr>
                <w:rFonts w:ascii="Calibri" w:hAnsi="Calibri" w:cs="Calibri"/>
                <w:color w:val="auto"/>
                <w:sz w:val="22"/>
                <w:szCs w:val="22"/>
              </w:rPr>
              <w:t xml:space="preserve">Quantifying characteristics </w:t>
            </w:r>
            <w:r w:rsidRPr="00D64484">
              <w:rPr>
                <w:rFonts w:ascii="Calibri" w:hAnsi="Calibri" w:cs="Calibri"/>
                <w:color w:val="auto"/>
                <w:sz w:val="22"/>
                <w:szCs w:val="22"/>
              </w:rPr>
              <w:br/>
            </w:r>
            <w:r>
              <w:rPr>
                <w:rFonts w:ascii="Calibri" w:hAnsi="Calibri" w:cs="Calibri"/>
                <w:color w:val="auto"/>
                <w:sz w:val="22"/>
                <w:szCs w:val="22"/>
              </w:rPr>
              <w:t>A.</w:t>
            </w: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 xml:space="preserve">Basic electricity </w:t>
            </w:r>
            <w:r w:rsidRPr="00D64484">
              <w:rPr>
                <w:rFonts w:ascii="Calibri" w:hAnsi="Calibri" w:cs="Calibri"/>
                <w:color w:val="auto"/>
                <w:sz w:val="22"/>
                <w:szCs w:val="22"/>
              </w:rPr>
              <w:br/>
              <w:t xml:space="preserve">      1. </w:t>
            </w:r>
            <w:r>
              <w:rPr>
                <w:rFonts w:ascii="Calibri" w:hAnsi="Calibri" w:cs="Calibri"/>
                <w:color w:val="auto"/>
                <w:sz w:val="22"/>
                <w:szCs w:val="22"/>
              </w:rPr>
              <w:t xml:space="preserve"> </w:t>
            </w:r>
            <w:r w:rsidRPr="00D64484">
              <w:rPr>
                <w:rFonts w:ascii="Calibri" w:hAnsi="Calibri" w:cs="Calibri"/>
                <w:color w:val="auto"/>
                <w:sz w:val="22"/>
                <w:szCs w:val="22"/>
              </w:rPr>
              <w:t>Measurement tools</w:t>
            </w:r>
            <w:r w:rsidRPr="00D64484">
              <w:rPr>
                <w:rFonts w:ascii="Calibri" w:hAnsi="Calibri" w:cs="Calibri"/>
                <w:color w:val="auto"/>
                <w:sz w:val="22"/>
                <w:szCs w:val="22"/>
              </w:rPr>
              <w:br/>
              <w:t xml:space="preserve">      2. </w:t>
            </w:r>
            <w:r>
              <w:rPr>
                <w:rFonts w:ascii="Calibri" w:hAnsi="Calibri" w:cs="Calibri"/>
                <w:color w:val="auto"/>
                <w:sz w:val="22"/>
                <w:szCs w:val="22"/>
              </w:rPr>
              <w:t xml:space="preserve"> </w:t>
            </w:r>
            <w:r w:rsidRPr="00D64484">
              <w:rPr>
                <w:rFonts w:ascii="Calibri" w:hAnsi="Calibri" w:cs="Calibri"/>
                <w:color w:val="auto"/>
                <w:sz w:val="22"/>
                <w:szCs w:val="22"/>
              </w:rPr>
              <w:t>Electrical theory</w:t>
            </w:r>
            <w:r w:rsidRPr="00D64484">
              <w:rPr>
                <w:rFonts w:ascii="Calibri" w:hAnsi="Calibri" w:cs="Calibri"/>
                <w:color w:val="auto"/>
                <w:sz w:val="22"/>
                <w:szCs w:val="22"/>
              </w:rPr>
              <w:br/>
              <w:t xml:space="preserve">      3. </w:t>
            </w:r>
            <w:r>
              <w:rPr>
                <w:rFonts w:ascii="Calibri" w:hAnsi="Calibri" w:cs="Calibri"/>
                <w:color w:val="auto"/>
                <w:sz w:val="22"/>
                <w:szCs w:val="22"/>
              </w:rPr>
              <w:t xml:space="preserve"> </w:t>
            </w:r>
            <w:r w:rsidRPr="00D64484">
              <w:rPr>
                <w:rFonts w:ascii="Calibri" w:hAnsi="Calibri" w:cs="Calibri"/>
                <w:color w:val="auto"/>
                <w:sz w:val="22"/>
                <w:szCs w:val="22"/>
              </w:rPr>
              <w:t>Alternating current</w:t>
            </w:r>
            <w:r w:rsidRPr="00D64484">
              <w:rPr>
                <w:rFonts w:ascii="Calibri" w:hAnsi="Calibri" w:cs="Calibri"/>
                <w:color w:val="auto"/>
                <w:sz w:val="22"/>
                <w:szCs w:val="22"/>
              </w:rPr>
              <w:br/>
              <w:t xml:space="preserve">      4. </w:t>
            </w:r>
            <w:r>
              <w:rPr>
                <w:rFonts w:ascii="Calibri" w:hAnsi="Calibri" w:cs="Calibri"/>
                <w:color w:val="auto"/>
                <w:sz w:val="22"/>
                <w:szCs w:val="22"/>
              </w:rPr>
              <w:t xml:space="preserve"> </w:t>
            </w:r>
            <w:r w:rsidRPr="00D64484">
              <w:rPr>
                <w:rFonts w:ascii="Calibri" w:hAnsi="Calibri" w:cs="Calibri"/>
                <w:color w:val="auto"/>
                <w:sz w:val="22"/>
                <w:szCs w:val="22"/>
              </w:rPr>
              <w:t>Direct current</w:t>
            </w:r>
            <w:r w:rsidRPr="00D64484">
              <w:rPr>
                <w:rFonts w:ascii="Calibri" w:hAnsi="Calibri" w:cs="Calibri"/>
                <w:color w:val="auto"/>
                <w:sz w:val="22"/>
                <w:szCs w:val="22"/>
              </w:rPr>
              <w:br/>
              <w:t xml:space="preserve">      </w:t>
            </w:r>
            <w:r>
              <w:rPr>
                <w:rFonts w:ascii="Calibri" w:hAnsi="Calibri" w:cs="Calibri"/>
                <w:color w:val="auto"/>
                <w:sz w:val="22"/>
                <w:szCs w:val="22"/>
              </w:rPr>
              <w:t xml:space="preserve">5.  Electric circuit </w:t>
            </w:r>
            <w:r>
              <w:rPr>
                <w:rFonts w:ascii="Calibri" w:hAnsi="Calibri" w:cs="Calibri"/>
                <w:color w:val="auto"/>
                <w:sz w:val="22"/>
                <w:szCs w:val="22"/>
              </w:rPr>
              <w:br/>
              <w:t xml:space="preserve"> </w:t>
            </w:r>
            <w:r w:rsidRPr="00D64484">
              <w:rPr>
                <w:rFonts w:ascii="Calibri" w:hAnsi="Calibri" w:cs="Calibri"/>
                <w:color w:val="auto"/>
                <w:sz w:val="22"/>
                <w:szCs w:val="22"/>
              </w:rPr>
              <w:t>B</w:t>
            </w:r>
            <w:r>
              <w:rPr>
                <w:rFonts w:ascii="Calibri" w:hAnsi="Calibri" w:cs="Calibri"/>
                <w:color w:val="auto"/>
                <w:sz w:val="22"/>
                <w:szCs w:val="22"/>
              </w:rPr>
              <w:t xml:space="preserve">.  </w:t>
            </w:r>
            <w:r w:rsidRPr="00D64484">
              <w:rPr>
                <w:rFonts w:ascii="Calibri" w:hAnsi="Calibri" w:cs="Calibri"/>
                <w:color w:val="auto"/>
                <w:sz w:val="22"/>
                <w:szCs w:val="22"/>
              </w:rPr>
              <w:t>Heat basics</w:t>
            </w:r>
            <w:r w:rsidRPr="00D64484">
              <w:rPr>
                <w:rFonts w:ascii="Calibri" w:hAnsi="Calibri" w:cs="Calibri"/>
                <w:color w:val="auto"/>
                <w:sz w:val="22"/>
                <w:szCs w:val="22"/>
              </w:rPr>
              <w:br/>
              <w:t xml:space="preserve">      </w:t>
            </w:r>
            <w:r>
              <w:rPr>
                <w:rFonts w:ascii="Calibri" w:hAnsi="Calibri" w:cs="Calibri"/>
                <w:color w:val="auto"/>
                <w:sz w:val="22"/>
                <w:szCs w:val="22"/>
              </w:rPr>
              <w:t xml:space="preserve"> </w:t>
            </w:r>
            <w:r w:rsidRPr="00D64484">
              <w:rPr>
                <w:rFonts w:ascii="Calibri" w:hAnsi="Calibri" w:cs="Calibri"/>
                <w:color w:val="auto"/>
                <w:sz w:val="22"/>
                <w:szCs w:val="22"/>
              </w:rPr>
              <w:t xml:space="preserve">1. </w:t>
            </w:r>
            <w:r>
              <w:rPr>
                <w:rFonts w:ascii="Calibri" w:hAnsi="Calibri" w:cs="Calibri"/>
                <w:color w:val="auto"/>
                <w:sz w:val="22"/>
                <w:szCs w:val="22"/>
              </w:rPr>
              <w:t xml:space="preserve"> </w:t>
            </w:r>
            <w:r w:rsidRPr="00D64484">
              <w:rPr>
                <w:rFonts w:ascii="Calibri" w:hAnsi="Calibri" w:cs="Calibri"/>
                <w:color w:val="auto"/>
                <w:sz w:val="22"/>
                <w:szCs w:val="22"/>
              </w:rPr>
              <w:t>Measurement tools</w:t>
            </w:r>
            <w:r w:rsidRPr="00D64484">
              <w:rPr>
                <w:rFonts w:ascii="Calibri" w:hAnsi="Calibri" w:cs="Calibri"/>
                <w:color w:val="auto"/>
                <w:sz w:val="22"/>
                <w:szCs w:val="22"/>
              </w:rPr>
              <w:br/>
              <w:t xml:space="preserve">       2. </w:t>
            </w:r>
            <w:r>
              <w:rPr>
                <w:rFonts w:ascii="Calibri" w:hAnsi="Calibri" w:cs="Calibri"/>
                <w:color w:val="auto"/>
                <w:sz w:val="22"/>
                <w:szCs w:val="22"/>
              </w:rPr>
              <w:t xml:space="preserve"> </w:t>
            </w:r>
            <w:r w:rsidRPr="00D64484">
              <w:rPr>
                <w:rFonts w:ascii="Calibri" w:hAnsi="Calibri" w:cs="Calibri"/>
                <w:color w:val="auto"/>
                <w:sz w:val="22"/>
                <w:szCs w:val="22"/>
              </w:rPr>
              <w:t>Heat and power relationship</w:t>
            </w:r>
            <w:r w:rsidRPr="00D64484">
              <w:rPr>
                <w:rFonts w:ascii="Calibri" w:hAnsi="Calibri" w:cs="Calibri"/>
                <w:color w:val="auto"/>
                <w:sz w:val="22"/>
                <w:szCs w:val="22"/>
              </w:rPr>
              <w:br/>
              <w:t xml:space="preserve">       3. </w:t>
            </w:r>
            <w:r>
              <w:rPr>
                <w:rFonts w:ascii="Calibri" w:hAnsi="Calibri" w:cs="Calibri"/>
                <w:color w:val="auto"/>
                <w:sz w:val="22"/>
                <w:szCs w:val="22"/>
              </w:rPr>
              <w:t xml:space="preserve"> </w:t>
            </w:r>
            <w:r w:rsidRPr="00D64484">
              <w:rPr>
                <w:rFonts w:ascii="Calibri" w:hAnsi="Calibri" w:cs="Calibri"/>
                <w:color w:val="auto"/>
                <w:sz w:val="22"/>
                <w:szCs w:val="22"/>
              </w:rPr>
              <w:t>Temperature and temperature scales</w:t>
            </w:r>
            <w:r w:rsidRPr="00D64484">
              <w:rPr>
                <w:rFonts w:ascii="Calibri" w:hAnsi="Calibri" w:cs="Calibri"/>
                <w:color w:val="auto"/>
                <w:sz w:val="22"/>
                <w:szCs w:val="22"/>
              </w:rPr>
              <w:br/>
              <w:t xml:space="preserve">       4. </w:t>
            </w:r>
            <w:r>
              <w:rPr>
                <w:rFonts w:ascii="Calibri" w:hAnsi="Calibri" w:cs="Calibri"/>
                <w:color w:val="auto"/>
                <w:sz w:val="22"/>
                <w:szCs w:val="22"/>
              </w:rPr>
              <w:t xml:space="preserve"> </w:t>
            </w:r>
            <w:r w:rsidRPr="00D64484">
              <w:rPr>
                <w:rFonts w:ascii="Calibri" w:hAnsi="Calibri" w:cs="Calibri"/>
                <w:color w:val="auto"/>
                <w:sz w:val="22"/>
                <w:szCs w:val="22"/>
              </w:rPr>
              <w:t>Sensible heat</w:t>
            </w:r>
            <w:r w:rsidRPr="00D64484">
              <w:rPr>
                <w:rFonts w:ascii="Calibri" w:hAnsi="Calibri" w:cs="Calibri"/>
                <w:color w:val="auto"/>
                <w:sz w:val="22"/>
                <w:szCs w:val="22"/>
              </w:rPr>
              <w:br/>
              <w:t xml:space="preserve">       </w:t>
            </w:r>
            <w:r>
              <w:rPr>
                <w:rFonts w:ascii="Calibri" w:hAnsi="Calibri" w:cs="Calibri"/>
                <w:color w:val="auto"/>
                <w:sz w:val="22"/>
                <w:szCs w:val="22"/>
              </w:rPr>
              <w:t>5.  Latent heat</w:t>
            </w:r>
            <w:r>
              <w:rPr>
                <w:rFonts w:ascii="Calibri" w:hAnsi="Calibri" w:cs="Calibri"/>
                <w:color w:val="auto"/>
                <w:sz w:val="22"/>
                <w:szCs w:val="22"/>
              </w:rPr>
              <w:br/>
              <w:t xml:space="preserve"> C.</w:t>
            </w:r>
            <w:r w:rsidRPr="00D64484">
              <w:rPr>
                <w:rFonts w:ascii="Calibri" w:hAnsi="Calibri" w:cs="Calibri"/>
                <w:color w:val="auto"/>
                <w:sz w:val="22"/>
                <w:szCs w:val="22"/>
              </w:rPr>
              <w:t xml:space="preserve"> </w:t>
            </w:r>
            <w:r>
              <w:rPr>
                <w:rFonts w:ascii="Calibri" w:hAnsi="Calibri" w:cs="Calibri"/>
                <w:color w:val="auto"/>
                <w:sz w:val="22"/>
                <w:szCs w:val="22"/>
              </w:rPr>
              <w:t xml:space="preserve"> Pressure basics</w:t>
            </w:r>
            <w:r>
              <w:rPr>
                <w:rFonts w:ascii="Calibri" w:hAnsi="Calibri" w:cs="Calibri"/>
                <w:color w:val="auto"/>
                <w:sz w:val="22"/>
                <w:szCs w:val="22"/>
              </w:rPr>
              <w:br/>
              <w:t xml:space="preserve">       </w:t>
            </w:r>
            <w:r w:rsidRPr="00D64484">
              <w:rPr>
                <w:rFonts w:ascii="Calibri" w:hAnsi="Calibri" w:cs="Calibri"/>
                <w:color w:val="auto"/>
                <w:sz w:val="22"/>
                <w:szCs w:val="22"/>
              </w:rPr>
              <w:t xml:space="preserve">1. </w:t>
            </w:r>
            <w:r>
              <w:rPr>
                <w:rFonts w:ascii="Calibri" w:hAnsi="Calibri" w:cs="Calibri"/>
                <w:color w:val="auto"/>
                <w:sz w:val="22"/>
                <w:szCs w:val="22"/>
              </w:rPr>
              <w:t xml:space="preserve"> </w:t>
            </w:r>
            <w:r w:rsidRPr="00D64484">
              <w:rPr>
                <w:rFonts w:ascii="Calibri" w:hAnsi="Calibri" w:cs="Calibri"/>
                <w:color w:val="auto"/>
                <w:sz w:val="22"/>
                <w:szCs w:val="22"/>
              </w:rPr>
              <w:t>Measurement tools</w:t>
            </w:r>
            <w:r w:rsidRPr="00D64484">
              <w:rPr>
                <w:rFonts w:ascii="Calibri" w:hAnsi="Calibri" w:cs="Calibri"/>
                <w:color w:val="auto"/>
                <w:sz w:val="22"/>
                <w:szCs w:val="22"/>
              </w:rPr>
              <w:br/>
              <w:t xml:space="preserve">       2. </w:t>
            </w:r>
            <w:r>
              <w:rPr>
                <w:rFonts w:ascii="Calibri" w:hAnsi="Calibri" w:cs="Calibri"/>
                <w:color w:val="auto"/>
                <w:sz w:val="22"/>
                <w:szCs w:val="22"/>
              </w:rPr>
              <w:t xml:space="preserve"> </w:t>
            </w:r>
            <w:r w:rsidRPr="00D64484">
              <w:rPr>
                <w:rFonts w:ascii="Calibri" w:hAnsi="Calibri" w:cs="Calibri"/>
                <w:color w:val="auto"/>
                <w:sz w:val="22"/>
                <w:szCs w:val="22"/>
              </w:rPr>
              <w:t>Atmospheric pressure</w:t>
            </w:r>
            <w:r w:rsidRPr="00D64484">
              <w:rPr>
                <w:rFonts w:ascii="Calibri" w:hAnsi="Calibri" w:cs="Calibri"/>
                <w:color w:val="auto"/>
                <w:sz w:val="22"/>
                <w:szCs w:val="22"/>
              </w:rPr>
              <w:br/>
              <w:t xml:space="preserve">       3. </w:t>
            </w:r>
            <w:r>
              <w:rPr>
                <w:rFonts w:ascii="Calibri" w:hAnsi="Calibri" w:cs="Calibri"/>
                <w:color w:val="auto"/>
                <w:sz w:val="22"/>
                <w:szCs w:val="22"/>
              </w:rPr>
              <w:t xml:space="preserve"> </w:t>
            </w:r>
            <w:r w:rsidRPr="00D64484">
              <w:rPr>
                <w:rFonts w:ascii="Calibri" w:hAnsi="Calibri" w:cs="Calibri"/>
                <w:color w:val="auto"/>
                <w:sz w:val="22"/>
                <w:szCs w:val="22"/>
              </w:rPr>
              <w:t>Vacuum pressures</w:t>
            </w:r>
            <w:r w:rsidRPr="00D64484">
              <w:rPr>
                <w:rFonts w:ascii="Calibri" w:hAnsi="Calibri" w:cs="Calibri"/>
                <w:color w:val="auto"/>
                <w:sz w:val="22"/>
                <w:szCs w:val="22"/>
              </w:rPr>
              <w:br/>
              <w:t xml:space="preserve">       4. </w:t>
            </w:r>
            <w:r>
              <w:rPr>
                <w:rFonts w:ascii="Calibri" w:hAnsi="Calibri" w:cs="Calibri"/>
                <w:color w:val="auto"/>
                <w:sz w:val="22"/>
                <w:szCs w:val="22"/>
              </w:rPr>
              <w:t xml:space="preserve"> </w:t>
            </w:r>
            <w:r w:rsidRPr="00D64484">
              <w:rPr>
                <w:rFonts w:ascii="Calibri" w:hAnsi="Calibri" w:cs="Calibri"/>
                <w:color w:val="auto"/>
                <w:sz w:val="22"/>
                <w:szCs w:val="22"/>
              </w:rPr>
              <w:t>Vacuum pressure cal</w:t>
            </w:r>
            <w:r>
              <w:rPr>
                <w:rFonts w:ascii="Calibri" w:hAnsi="Calibri" w:cs="Calibri"/>
                <w:color w:val="auto"/>
                <w:sz w:val="22"/>
                <w:szCs w:val="22"/>
              </w:rPr>
              <w:t xml:space="preserve">culations and conversions </w:t>
            </w:r>
            <w:r>
              <w:rPr>
                <w:rFonts w:ascii="Calibri" w:hAnsi="Calibri" w:cs="Calibri"/>
                <w:color w:val="auto"/>
                <w:sz w:val="22"/>
                <w:szCs w:val="22"/>
              </w:rPr>
              <w:br/>
              <w:t xml:space="preserve"> D.  </w:t>
            </w:r>
            <w:r w:rsidRPr="00D64484">
              <w:rPr>
                <w:rFonts w:ascii="Calibri" w:hAnsi="Calibri" w:cs="Calibri"/>
                <w:color w:val="auto"/>
                <w:sz w:val="22"/>
                <w:szCs w:val="22"/>
              </w:rPr>
              <w:t>Lighting basics</w:t>
            </w:r>
            <w:r w:rsidRPr="00D64484">
              <w:rPr>
                <w:rFonts w:ascii="Calibri" w:hAnsi="Calibri" w:cs="Calibri"/>
                <w:color w:val="auto"/>
                <w:sz w:val="22"/>
                <w:szCs w:val="22"/>
              </w:rPr>
              <w:br/>
              <w:t xml:space="preserve">       1. </w:t>
            </w:r>
            <w:r>
              <w:rPr>
                <w:rFonts w:ascii="Calibri" w:hAnsi="Calibri" w:cs="Calibri"/>
                <w:color w:val="auto"/>
                <w:sz w:val="22"/>
                <w:szCs w:val="22"/>
              </w:rPr>
              <w:t xml:space="preserve"> </w:t>
            </w:r>
            <w:r w:rsidRPr="00D64484">
              <w:rPr>
                <w:rFonts w:ascii="Calibri" w:hAnsi="Calibri" w:cs="Calibri"/>
                <w:color w:val="auto"/>
                <w:sz w:val="22"/>
                <w:szCs w:val="22"/>
              </w:rPr>
              <w:t>Measurement tools</w:t>
            </w:r>
            <w:r w:rsidRPr="00D64484">
              <w:rPr>
                <w:rFonts w:ascii="Calibri" w:hAnsi="Calibri" w:cs="Calibri"/>
                <w:color w:val="auto"/>
                <w:sz w:val="22"/>
                <w:szCs w:val="22"/>
              </w:rPr>
              <w:br/>
              <w:t xml:space="preserve">       2. </w:t>
            </w:r>
            <w:r>
              <w:rPr>
                <w:rFonts w:ascii="Calibri" w:hAnsi="Calibri" w:cs="Calibri"/>
                <w:color w:val="auto"/>
                <w:sz w:val="22"/>
                <w:szCs w:val="22"/>
              </w:rPr>
              <w:t xml:space="preserve"> </w:t>
            </w:r>
            <w:r w:rsidRPr="00D64484">
              <w:rPr>
                <w:rFonts w:ascii="Calibri" w:hAnsi="Calibri" w:cs="Calibri"/>
                <w:color w:val="auto"/>
                <w:sz w:val="22"/>
                <w:szCs w:val="22"/>
              </w:rPr>
              <w:t>Illuminance</w:t>
            </w:r>
            <w:r w:rsidRPr="00D64484">
              <w:rPr>
                <w:rFonts w:ascii="Calibri" w:hAnsi="Calibri" w:cs="Calibri"/>
                <w:color w:val="auto"/>
                <w:sz w:val="22"/>
                <w:szCs w:val="22"/>
              </w:rPr>
              <w:br/>
              <w:t xml:space="preserve">       3. </w:t>
            </w:r>
            <w:r>
              <w:rPr>
                <w:rFonts w:ascii="Calibri" w:hAnsi="Calibri" w:cs="Calibri"/>
                <w:color w:val="auto"/>
                <w:sz w:val="22"/>
                <w:szCs w:val="22"/>
              </w:rPr>
              <w:t xml:space="preserve"> </w:t>
            </w:r>
            <w:r w:rsidRPr="00D64484">
              <w:rPr>
                <w:rFonts w:ascii="Calibri" w:hAnsi="Calibri" w:cs="Calibri"/>
                <w:color w:val="auto"/>
                <w:sz w:val="22"/>
                <w:szCs w:val="22"/>
              </w:rPr>
              <w:t>Correlated color</w:t>
            </w:r>
            <w:r w:rsidRPr="00D64484">
              <w:rPr>
                <w:rFonts w:ascii="Calibri" w:hAnsi="Calibri" w:cs="Calibri"/>
                <w:color w:val="auto"/>
                <w:sz w:val="22"/>
                <w:szCs w:val="22"/>
              </w:rPr>
              <w:br/>
              <w:t xml:space="preserve">       4. </w:t>
            </w:r>
            <w:r>
              <w:rPr>
                <w:rFonts w:ascii="Calibri" w:hAnsi="Calibri" w:cs="Calibri"/>
                <w:color w:val="auto"/>
                <w:sz w:val="22"/>
                <w:szCs w:val="22"/>
              </w:rPr>
              <w:t xml:space="preserve"> </w:t>
            </w:r>
            <w:r w:rsidRPr="00D64484">
              <w:rPr>
                <w:rFonts w:ascii="Calibri" w:hAnsi="Calibri" w:cs="Calibri"/>
                <w:color w:val="auto"/>
                <w:sz w:val="22"/>
                <w:szCs w:val="22"/>
              </w:rPr>
              <w:t>Foot-candle</w:t>
            </w:r>
            <w:r w:rsidRPr="00D64484">
              <w:rPr>
                <w:rFonts w:ascii="Calibri" w:hAnsi="Calibri" w:cs="Calibri"/>
                <w:color w:val="auto"/>
                <w:sz w:val="22"/>
                <w:szCs w:val="22"/>
              </w:rPr>
              <w:br/>
              <w:t xml:space="preserve">       5. </w:t>
            </w:r>
            <w:r>
              <w:rPr>
                <w:rFonts w:ascii="Calibri" w:hAnsi="Calibri" w:cs="Calibri"/>
                <w:color w:val="auto"/>
                <w:sz w:val="22"/>
                <w:szCs w:val="22"/>
              </w:rPr>
              <w:t xml:space="preserve"> </w:t>
            </w:r>
            <w:r w:rsidRPr="00D64484">
              <w:rPr>
                <w:rFonts w:ascii="Calibri" w:hAnsi="Calibri" w:cs="Calibri"/>
                <w:color w:val="auto"/>
                <w:sz w:val="22"/>
                <w:szCs w:val="22"/>
              </w:rPr>
              <w:t xml:space="preserve">Reflectors </w:t>
            </w:r>
            <w:r w:rsidRPr="00D64484">
              <w:rPr>
                <w:rFonts w:ascii="Calibri" w:hAnsi="Calibri" w:cs="Calibri"/>
                <w:color w:val="auto"/>
                <w:sz w:val="22"/>
                <w:szCs w:val="22"/>
              </w:rPr>
              <w:br/>
              <w:t xml:space="preserve">  E</w:t>
            </w:r>
            <w:r>
              <w:rPr>
                <w:rFonts w:ascii="Calibri" w:hAnsi="Calibri" w:cs="Calibri"/>
                <w:color w:val="auto"/>
                <w:sz w:val="22"/>
                <w:szCs w:val="22"/>
              </w:rPr>
              <w:t>.</w:t>
            </w: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Bal</w:t>
            </w:r>
            <w:r>
              <w:rPr>
                <w:rFonts w:ascii="Calibri" w:hAnsi="Calibri" w:cs="Calibri"/>
                <w:color w:val="auto"/>
                <w:sz w:val="22"/>
                <w:szCs w:val="22"/>
              </w:rPr>
              <w:t xml:space="preserve">ance point and emissivity </w:t>
            </w:r>
            <w:r>
              <w:rPr>
                <w:rFonts w:ascii="Calibri" w:hAnsi="Calibri" w:cs="Calibri"/>
                <w:color w:val="auto"/>
                <w:sz w:val="22"/>
                <w:szCs w:val="22"/>
              </w:rPr>
              <w:br/>
              <w:t xml:space="preserve">  F.  Delta flows</w:t>
            </w:r>
            <w:r>
              <w:rPr>
                <w:rFonts w:ascii="Calibri" w:hAnsi="Calibri" w:cs="Calibri"/>
                <w:color w:val="auto"/>
                <w:sz w:val="22"/>
                <w:szCs w:val="22"/>
              </w:rPr>
              <w:br/>
              <w:t xml:space="preserve">  G.  </w:t>
            </w:r>
            <w:r w:rsidRPr="00D64484">
              <w:rPr>
                <w:rFonts w:ascii="Calibri" w:hAnsi="Calibri" w:cs="Calibri"/>
                <w:color w:val="auto"/>
                <w:sz w:val="22"/>
                <w:szCs w:val="22"/>
              </w:rPr>
              <w:t xml:space="preserve">Solar geometry </w:t>
            </w:r>
            <w:r w:rsidRPr="00D64484">
              <w:rPr>
                <w:rFonts w:ascii="Calibri" w:hAnsi="Calibri" w:cs="Calibri"/>
                <w:color w:val="auto"/>
                <w:sz w:val="22"/>
                <w:szCs w:val="22"/>
              </w:rPr>
              <w:br/>
              <w:t xml:space="preserve">       1. </w:t>
            </w:r>
            <w:r>
              <w:rPr>
                <w:rFonts w:ascii="Calibri" w:hAnsi="Calibri" w:cs="Calibri"/>
                <w:color w:val="auto"/>
                <w:sz w:val="22"/>
                <w:szCs w:val="22"/>
              </w:rPr>
              <w:t xml:space="preserve"> </w:t>
            </w:r>
            <w:r w:rsidRPr="00D64484">
              <w:rPr>
                <w:rFonts w:ascii="Calibri" w:hAnsi="Calibri" w:cs="Calibri"/>
                <w:color w:val="auto"/>
                <w:sz w:val="22"/>
                <w:szCs w:val="22"/>
              </w:rPr>
              <w:t>Sun angles</w:t>
            </w:r>
            <w:r w:rsidRPr="00D64484">
              <w:rPr>
                <w:rFonts w:ascii="Calibri" w:hAnsi="Calibri" w:cs="Calibri"/>
                <w:color w:val="auto"/>
                <w:sz w:val="22"/>
                <w:szCs w:val="22"/>
              </w:rPr>
              <w:br/>
              <w:t xml:space="preserve">       2. </w:t>
            </w:r>
            <w:r>
              <w:rPr>
                <w:rFonts w:ascii="Calibri" w:hAnsi="Calibri" w:cs="Calibri"/>
                <w:color w:val="auto"/>
                <w:sz w:val="22"/>
                <w:szCs w:val="22"/>
              </w:rPr>
              <w:t xml:space="preserve"> </w:t>
            </w:r>
            <w:r w:rsidRPr="00D64484">
              <w:rPr>
                <w:rFonts w:ascii="Calibri" w:hAnsi="Calibri" w:cs="Calibri"/>
                <w:color w:val="auto"/>
                <w:sz w:val="22"/>
                <w:szCs w:val="22"/>
              </w:rPr>
              <w:t>Altitudes</w:t>
            </w:r>
            <w:r w:rsidRPr="00D64484">
              <w:rPr>
                <w:rFonts w:ascii="Calibri" w:hAnsi="Calibri" w:cs="Calibri"/>
                <w:color w:val="auto"/>
                <w:sz w:val="22"/>
                <w:szCs w:val="22"/>
              </w:rPr>
              <w:br/>
              <w:t xml:space="preserve">       3. </w:t>
            </w:r>
            <w:r>
              <w:rPr>
                <w:rFonts w:ascii="Calibri" w:hAnsi="Calibri" w:cs="Calibri"/>
                <w:color w:val="auto"/>
                <w:sz w:val="22"/>
                <w:szCs w:val="22"/>
              </w:rPr>
              <w:t xml:space="preserve"> </w:t>
            </w:r>
            <w:r w:rsidRPr="00D64484">
              <w:rPr>
                <w:rFonts w:ascii="Calibri" w:hAnsi="Calibri" w:cs="Calibri"/>
                <w:color w:val="auto"/>
                <w:sz w:val="22"/>
                <w:szCs w:val="22"/>
              </w:rPr>
              <w:t>Azimuth</w:t>
            </w:r>
            <w:r w:rsidRPr="00D64484">
              <w:rPr>
                <w:rFonts w:ascii="Calibri" w:hAnsi="Calibri" w:cs="Calibri"/>
                <w:color w:val="auto"/>
                <w:sz w:val="22"/>
                <w:szCs w:val="22"/>
              </w:rPr>
              <w:br/>
              <w:t xml:space="preserve">       4. </w:t>
            </w:r>
            <w:r>
              <w:rPr>
                <w:rFonts w:ascii="Calibri" w:hAnsi="Calibri" w:cs="Calibri"/>
                <w:color w:val="auto"/>
                <w:sz w:val="22"/>
                <w:szCs w:val="22"/>
              </w:rPr>
              <w:t xml:space="preserve"> </w:t>
            </w:r>
            <w:r w:rsidRPr="00D64484">
              <w:rPr>
                <w:rFonts w:ascii="Calibri" w:hAnsi="Calibri" w:cs="Calibri"/>
                <w:color w:val="auto"/>
                <w:sz w:val="22"/>
                <w:szCs w:val="22"/>
              </w:rPr>
              <w:t>Plot of sun paths</w:t>
            </w:r>
          </w:p>
        </w:tc>
        <w:bookmarkStart w:id="0" w:name="_GoBack"/>
        <w:bookmarkEnd w:id="0"/>
      </w:tr>
      <w:tr w:rsidR="00956073" w:rsidRPr="00D64484">
        <w:tc>
          <w:tcPr>
            <w:tcW w:w="11016" w:type="dxa"/>
            <w:shd w:val="clear" w:color="auto" w:fill="F2F2F2"/>
            <w:vAlign w:val="center"/>
          </w:tcPr>
          <w:p w:rsidR="00956073" w:rsidRPr="00D64484" w:rsidRDefault="00956073" w:rsidP="004958FE">
            <w:pPr>
              <w:jc w:val="center"/>
              <w:rPr>
                <w:rFonts w:ascii="Calibri" w:hAnsi="Calibri" w:cs="Calibri"/>
                <w:b/>
                <w:bCs/>
                <w:i/>
                <w:iCs/>
                <w:color w:val="auto"/>
                <w:sz w:val="28"/>
                <w:szCs w:val="28"/>
              </w:rPr>
            </w:pPr>
            <w:r w:rsidRPr="00D64484">
              <w:rPr>
                <w:rFonts w:ascii="Calibri" w:hAnsi="Calibri" w:cs="Calibri"/>
                <w:b/>
                <w:bCs/>
                <w:i/>
                <w:iCs/>
                <w:color w:val="auto"/>
                <w:sz w:val="28"/>
                <w:szCs w:val="28"/>
              </w:rPr>
              <w:t xml:space="preserve"> </w:t>
            </w:r>
            <w:r w:rsidRPr="00D64484">
              <w:rPr>
                <w:rFonts w:ascii="Calibri" w:hAnsi="Calibri" w:cs="Calibri"/>
                <w:b/>
                <w:bCs/>
                <w:color w:val="auto"/>
                <w:sz w:val="22"/>
                <w:szCs w:val="22"/>
              </w:rPr>
              <w:t>TYPES OF ASSIGNMENTS:</w:t>
            </w:r>
          </w:p>
        </w:tc>
      </w:tr>
      <w:tr w:rsidR="00956073" w:rsidRPr="00D64484">
        <w:tc>
          <w:tcPr>
            <w:tcW w:w="11016" w:type="dxa"/>
          </w:tcPr>
          <w:p w:rsidR="00956073" w:rsidRPr="00D64484" w:rsidRDefault="00956073" w:rsidP="00A275E7">
            <w:pPr>
              <w:pStyle w:val="ListParagraph"/>
              <w:numPr>
                <w:ilvl w:val="0"/>
                <w:numId w:val="33"/>
              </w:numPr>
              <w:tabs>
                <w:tab w:val="left" w:pos="720"/>
              </w:tabs>
              <w:rPr>
                <w:rFonts w:ascii="Calibri" w:hAnsi="Calibri" w:cs="Calibri"/>
                <w:color w:val="auto"/>
              </w:rPr>
            </w:pPr>
            <w:r>
              <w:rPr>
                <w:rFonts w:ascii="Calibri" w:hAnsi="Calibri" w:cs="Calibri"/>
                <w:color w:val="auto"/>
                <w:sz w:val="22"/>
                <w:szCs w:val="22"/>
              </w:rPr>
              <w:t>In-class assignments</w:t>
            </w:r>
            <w:r>
              <w:rPr>
                <w:rFonts w:ascii="Calibri" w:hAnsi="Calibri" w:cs="Calibri"/>
                <w:color w:val="auto"/>
                <w:sz w:val="22"/>
                <w:szCs w:val="22"/>
              </w:rPr>
              <w:br/>
            </w:r>
            <w:r w:rsidRPr="00D64484">
              <w:rPr>
                <w:rFonts w:ascii="Calibri" w:hAnsi="Calibri" w:cs="Calibri"/>
                <w:color w:val="auto"/>
                <w:sz w:val="22"/>
                <w:szCs w:val="22"/>
              </w:rPr>
              <w:t>A</w:t>
            </w:r>
            <w:r>
              <w:rPr>
                <w:rFonts w:ascii="Calibri" w:hAnsi="Calibri" w:cs="Calibri"/>
                <w:color w:val="auto"/>
                <w:sz w:val="22"/>
                <w:szCs w:val="22"/>
              </w:rPr>
              <w:t>.</w:t>
            </w: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Demonstrations and discussions of concepts such as the first and second laws of thermodynamics</w:t>
            </w:r>
            <w:r w:rsidRPr="00D64484">
              <w:rPr>
                <w:rFonts w:ascii="Calibri" w:hAnsi="Calibri" w:cs="Calibri"/>
                <w:color w:val="auto"/>
                <w:sz w:val="22"/>
                <w:szCs w:val="22"/>
              </w:rPr>
              <w:br/>
            </w:r>
            <w:r>
              <w:rPr>
                <w:rFonts w:ascii="Calibri" w:hAnsi="Calibri" w:cs="Calibri"/>
                <w:color w:val="auto"/>
                <w:sz w:val="22"/>
                <w:szCs w:val="22"/>
              </w:rPr>
              <w:t>B.</w:t>
            </w: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Lab activities such as using various tools to measure conditions and collect data</w:t>
            </w:r>
            <w:r w:rsidRPr="00D64484">
              <w:rPr>
                <w:rFonts w:ascii="Calibri" w:hAnsi="Calibri" w:cs="Calibri"/>
                <w:color w:val="auto"/>
                <w:sz w:val="22"/>
                <w:szCs w:val="22"/>
              </w:rPr>
              <w:br/>
            </w:r>
            <w:r>
              <w:rPr>
                <w:rFonts w:ascii="Calibri" w:hAnsi="Calibri" w:cs="Calibri"/>
                <w:color w:val="auto"/>
                <w:sz w:val="22"/>
                <w:szCs w:val="22"/>
              </w:rPr>
              <w:t>C.</w:t>
            </w: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Calculations from problem sets or data collected, such as unit conversions</w:t>
            </w:r>
            <w:r w:rsidRPr="00D64484">
              <w:rPr>
                <w:rFonts w:ascii="Calibri" w:hAnsi="Calibri" w:cs="Calibri"/>
                <w:color w:val="auto"/>
                <w:sz w:val="22"/>
                <w:szCs w:val="22"/>
              </w:rPr>
              <w:br/>
              <w:t>D</w:t>
            </w:r>
            <w:r>
              <w:rPr>
                <w:rFonts w:ascii="Calibri" w:hAnsi="Calibri" w:cs="Calibri"/>
                <w:color w:val="auto"/>
                <w:sz w:val="22"/>
                <w:szCs w:val="22"/>
              </w:rPr>
              <w:t>.</w:t>
            </w:r>
            <w:r w:rsidRPr="00D64484">
              <w:rPr>
                <w:rFonts w:ascii="Calibri" w:hAnsi="Calibri" w:cs="Calibri"/>
                <w:color w:val="auto"/>
                <w:sz w:val="22"/>
                <w:szCs w:val="22"/>
              </w:rPr>
              <w:t xml:space="preserve"> </w:t>
            </w:r>
            <w:r>
              <w:rPr>
                <w:rFonts w:ascii="Calibri" w:hAnsi="Calibri" w:cs="Calibri"/>
                <w:color w:val="auto"/>
                <w:sz w:val="22"/>
                <w:szCs w:val="22"/>
              </w:rPr>
              <w:t xml:space="preserve"> </w:t>
            </w:r>
            <w:r w:rsidRPr="00D64484">
              <w:rPr>
                <w:rFonts w:ascii="Calibri" w:hAnsi="Calibri" w:cs="Calibri"/>
                <w:color w:val="auto"/>
                <w:sz w:val="22"/>
                <w:szCs w:val="22"/>
              </w:rPr>
              <w:t xml:space="preserve">Possible field trips such as the </w:t>
            </w:r>
            <w:smartTag w:uri="urn:schemas-microsoft-com:office:smarttags" w:element="place">
              <w:smartTag w:uri="urn:schemas-microsoft-com:office:smarttags" w:element="PlaceName">
                <w:r w:rsidRPr="00D64484">
                  <w:rPr>
                    <w:rFonts w:ascii="Calibri" w:hAnsi="Calibri" w:cs="Calibri"/>
                    <w:color w:val="auto"/>
                    <w:sz w:val="22"/>
                    <w:szCs w:val="22"/>
                  </w:rPr>
                  <w:t>Pacific</w:t>
                </w:r>
              </w:smartTag>
              <w:r w:rsidRPr="00D64484">
                <w:rPr>
                  <w:rFonts w:ascii="Calibri" w:hAnsi="Calibri" w:cs="Calibri"/>
                  <w:color w:val="auto"/>
                  <w:sz w:val="22"/>
                  <w:szCs w:val="22"/>
                </w:rPr>
                <w:t xml:space="preserve"> </w:t>
              </w:r>
              <w:smartTag w:uri="urn:schemas-microsoft-com:office:smarttags" w:element="PlaceName">
                <w:r w:rsidRPr="00D64484">
                  <w:rPr>
                    <w:rFonts w:ascii="Calibri" w:hAnsi="Calibri" w:cs="Calibri"/>
                    <w:color w:val="auto"/>
                    <w:sz w:val="22"/>
                    <w:szCs w:val="22"/>
                  </w:rPr>
                  <w:t>Energy</w:t>
                </w:r>
              </w:smartTag>
              <w:r w:rsidRPr="00D64484">
                <w:rPr>
                  <w:rFonts w:ascii="Calibri" w:hAnsi="Calibri" w:cs="Calibri"/>
                  <w:color w:val="auto"/>
                  <w:sz w:val="22"/>
                  <w:szCs w:val="22"/>
                </w:rPr>
                <w:t xml:space="preserve"> </w:t>
              </w:r>
              <w:smartTag w:uri="urn:schemas-microsoft-com:office:smarttags" w:element="PlaceType">
                <w:r w:rsidRPr="00D64484">
                  <w:rPr>
                    <w:rFonts w:ascii="Calibri" w:hAnsi="Calibri" w:cs="Calibri"/>
                    <w:color w:val="auto"/>
                    <w:sz w:val="22"/>
                    <w:szCs w:val="22"/>
                  </w:rPr>
                  <w:t>Center</w:t>
                </w:r>
              </w:smartTag>
            </w:smartTag>
            <w:r w:rsidRPr="00D64484">
              <w:rPr>
                <w:rFonts w:ascii="Calibri" w:hAnsi="Calibri" w:cs="Calibri"/>
                <w:color w:val="auto"/>
                <w:sz w:val="22"/>
                <w:szCs w:val="22"/>
              </w:rPr>
              <w:t xml:space="preserve">, or to various campus sites to observe and measure  conditions </w:t>
            </w:r>
          </w:p>
          <w:p w:rsidR="00956073" w:rsidRPr="00D64484" w:rsidRDefault="00956073" w:rsidP="00A275E7">
            <w:pPr>
              <w:pStyle w:val="ListParagraph"/>
              <w:numPr>
                <w:ilvl w:val="0"/>
                <w:numId w:val="33"/>
              </w:numPr>
              <w:tabs>
                <w:tab w:val="left" w:pos="720"/>
              </w:tabs>
              <w:rPr>
                <w:rFonts w:ascii="Calibri" w:hAnsi="Calibri" w:cs="Calibri"/>
                <w:color w:val="auto"/>
              </w:rPr>
            </w:pPr>
            <w:r w:rsidRPr="00D64484">
              <w:rPr>
                <w:rFonts w:ascii="Calibri" w:hAnsi="Calibri" w:cs="Calibri"/>
                <w:color w:val="auto"/>
                <w:sz w:val="22"/>
                <w:szCs w:val="22"/>
              </w:rPr>
              <w:t>Out-of-class assignments</w:t>
            </w:r>
            <w:r w:rsidRPr="00D64484">
              <w:rPr>
                <w:rFonts w:ascii="Calibri" w:hAnsi="Calibri" w:cs="Calibri"/>
                <w:color w:val="auto"/>
                <w:sz w:val="22"/>
                <w:szCs w:val="22"/>
              </w:rPr>
              <w:br/>
            </w:r>
            <w:r>
              <w:rPr>
                <w:rFonts w:ascii="Calibri" w:hAnsi="Calibri" w:cs="Calibri"/>
                <w:color w:val="auto"/>
                <w:sz w:val="22"/>
                <w:szCs w:val="22"/>
              </w:rPr>
              <w:t xml:space="preserve">A.  </w:t>
            </w:r>
            <w:smartTag w:uri="urn:schemas-microsoft-com:office:smarttags" w:element="place">
              <w:smartTag w:uri="urn:schemas-microsoft-com:office:smarttags" w:element="City">
                <w:r w:rsidRPr="00D64484">
                  <w:rPr>
                    <w:rFonts w:ascii="Calibri" w:hAnsi="Calibri" w:cs="Calibri"/>
                    <w:color w:val="auto"/>
                    <w:sz w:val="22"/>
                    <w:szCs w:val="22"/>
                  </w:rPr>
                  <w:t>Readings</w:t>
                </w:r>
              </w:smartTag>
            </w:smartTag>
            <w:r w:rsidRPr="00D64484">
              <w:rPr>
                <w:rFonts w:ascii="Calibri" w:hAnsi="Calibri" w:cs="Calibri"/>
                <w:color w:val="auto"/>
                <w:sz w:val="22"/>
                <w:szCs w:val="22"/>
              </w:rPr>
              <w:t xml:space="preserve"> from textbooks, instructor handouts or websites</w:t>
            </w:r>
            <w:r w:rsidRPr="00D64484">
              <w:rPr>
                <w:rFonts w:ascii="Calibri" w:hAnsi="Calibri" w:cs="Calibri"/>
                <w:color w:val="auto"/>
                <w:sz w:val="22"/>
                <w:szCs w:val="22"/>
              </w:rPr>
              <w:br/>
            </w:r>
            <w:r>
              <w:rPr>
                <w:rFonts w:ascii="Calibri" w:hAnsi="Calibri" w:cs="Calibri"/>
                <w:color w:val="auto"/>
                <w:sz w:val="22"/>
                <w:szCs w:val="22"/>
              </w:rPr>
              <w:t xml:space="preserve">B.  </w:t>
            </w:r>
            <w:r w:rsidRPr="00D64484">
              <w:rPr>
                <w:rFonts w:ascii="Calibri" w:hAnsi="Calibri" w:cs="Calibri"/>
                <w:color w:val="auto"/>
                <w:sz w:val="22"/>
                <w:szCs w:val="22"/>
              </w:rPr>
              <w:t>Calculations from problem sets</w:t>
            </w:r>
            <w:r w:rsidRPr="00D64484">
              <w:rPr>
                <w:rFonts w:ascii="Calibri" w:hAnsi="Calibri" w:cs="Calibri"/>
                <w:color w:val="auto"/>
                <w:sz w:val="22"/>
                <w:szCs w:val="22"/>
              </w:rPr>
              <w:br/>
              <w:t>C</w:t>
            </w:r>
            <w:r>
              <w:rPr>
                <w:rFonts w:ascii="Calibri" w:hAnsi="Calibri" w:cs="Calibri"/>
                <w:color w:val="auto"/>
                <w:sz w:val="22"/>
                <w:szCs w:val="22"/>
              </w:rPr>
              <w:t xml:space="preserve">. </w:t>
            </w:r>
            <w:r w:rsidRPr="00D64484">
              <w:rPr>
                <w:rFonts w:ascii="Calibri" w:hAnsi="Calibri" w:cs="Calibri"/>
                <w:color w:val="auto"/>
                <w:sz w:val="22"/>
                <w:szCs w:val="22"/>
              </w:rPr>
              <w:t xml:space="preserve"> Projects demonstrating principles covered in class, such as building a simple sundial to demonstrate solar geometry</w:t>
            </w:r>
          </w:p>
        </w:tc>
      </w:tr>
      <w:tr w:rsidR="00956073" w:rsidRPr="00D64484">
        <w:tc>
          <w:tcPr>
            <w:tcW w:w="11016" w:type="dxa"/>
            <w:shd w:val="clear" w:color="auto" w:fill="F2F2F2"/>
            <w:vAlign w:val="center"/>
          </w:tcPr>
          <w:p w:rsidR="00956073" w:rsidRPr="00D64484" w:rsidRDefault="00956073" w:rsidP="004958FE">
            <w:pPr>
              <w:jc w:val="center"/>
              <w:rPr>
                <w:rFonts w:ascii="Calibri" w:hAnsi="Calibri" w:cs="Calibri"/>
                <w:b/>
                <w:bCs/>
                <w:i/>
                <w:iCs/>
                <w:color w:val="auto"/>
              </w:rPr>
            </w:pPr>
            <w:r w:rsidRPr="00D64484">
              <w:rPr>
                <w:rFonts w:ascii="Calibri" w:hAnsi="Calibri" w:cs="Calibri"/>
                <w:b/>
                <w:bCs/>
                <w:color w:val="auto"/>
                <w:sz w:val="22"/>
                <w:szCs w:val="22"/>
              </w:rPr>
              <w:t>TEXTBOOKS &amp; RESOURCES:</w:t>
            </w:r>
          </w:p>
        </w:tc>
      </w:tr>
      <w:tr w:rsidR="00956073" w:rsidRPr="00D64484">
        <w:tc>
          <w:tcPr>
            <w:tcW w:w="11016" w:type="dxa"/>
            <w:vAlign w:val="center"/>
          </w:tcPr>
          <w:p w:rsidR="00956073" w:rsidRPr="00412B71" w:rsidRDefault="00956073" w:rsidP="004958FE">
            <w:pPr>
              <w:pStyle w:val="ListParagraph"/>
              <w:numPr>
                <w:ilvl w:val="0"/>
                <w:numId w:val="21"/>
              </w:numPr>
              <w:rPr>
                <w:rFonts w:ascii="Calibri" w:hAnsi="Calibri" w:cs="Calibri"/>
                <w:b/>
                <w:bCs/>
                <w:color w:val="auto"/>
                <w:u w:val="single"/>
              </w:rPr>
            </w:pPr>
            <w:r w:rsidRPr="00D64484">
              <w:rPr>
                <w:rFonts w:ascii="Calibri" w:hAnsi="Calibri" w:cs="Calibri"/>
                <w:color w:val="auto"/>
                <w:sz w:val="22"/>
                <w:szCs w:val="22"/>
              </w:rPr>
              <w:t>Instructor handouts on topics such as the psychrometric chart thermodynamics and unit conversions</w:t>
            </w:r>
          </w:p>
          <w:p w:rsidR="00956073" w:rsidRPr="00D64484" w:rsidRDefault="00956073" w:rsidP="00412B71">
            <w:pPr>
              <w:pStyle w:val="ListParagraph"/>
              <w:numPr>
                <w:ilvl w:val="0"/>
                <w:numId w:val="21"/>
              </w:numPr>
              <w:rPr>
                <w:rFonts w:ascii="Calibri" w:hAnsi="Calibri" w:cs="Calibri"/>
                <w:b/>
                <w:bCs/>
                <w:color w:val="auto"/>
                <w:u w:val="single"/>
              </w:rPr>
            </w:pPr>
            <w:r>
              <w:rPr>
                <w:rFonts w:ascii="Calibri" w:hAnsi="Calibri" w:cs="Calibri"/>
                <w:color w:val="auto"/>
                <w:sz w:val="22"/>
                <w:szCs w:val="22"/>
              </w:rPr>
              <w:t xml:space="preserve">Websites such as </w:t>
            </w:r>
            <w:hyperlink r:id="rId5" w:history="1">
              <w:r w:rsidRPr="00412B71">
                <w:rPr>
                  <w:rFonts w:ascii="Calibri" w:hAnsi="Calibri" w:cs="Calibri"/>
                  <w:color w:val="auto"/>
                  <w:sz w:val="22"/>
                  <w:szCs w:val="22"/>
                </w:rPr>
                <w:t>http://www.nibs.org/</w:t>
              </w:r>
            </w:hyperlink>
            <w:r w:rsidRPr="00412B71">
              <w:rPr>
                <w:rFonts w:ascii="Calibri" w:hAnsi="Calibri" w:cs="Calibri"/>
                <w:color w:val="auto"/>
                <w:sz w:val="22"/>
                <w:szCs w:val="22"/>
              </w:rPr>
              <w:t xml:space="preserve">, </w:t>
            </w:r>
            <w:hyperlink r:id="rId6" w:history="1">
              <w:r w:rsidRPr="00412B71">
                <w:rPr>
                  <w:rFonts w:ascii="Calibri" w:hAnsi="Calibri" w:cs="Calibri"/>
                  <w:color w:val="auto"/>
                  <w:sz w:val="22"/>
                  <w:szCs w:val="22"/>
                </w:rPr>
                <w:t>http://www.bsc.ca.gov/home/calgreen.aspx</w:t>
              </w:r>
            </w:hyperlink>
            <w:r>
              <w:rPr>
                <w:rFonts w:ascii="Calibri" w:hAnsi="Calibri" w:cs="Calibri"/>
                <w:color w:val="auto"/>
                <w:sz w:val="22"/>
                <w:szCs w:val="22"/>
              </w:rPr>
              <w:t xml:space="preserve">, </w:t>
            </w:r>
            <w:r w:rsidRPr="00412B71">
              <w:rPr>
                <w:rFonts w:ascii="Calibri" w:hAnsi="Calibri" w:cs="Calibri"/>
                <w:color w:val="auto"/>
                <w:sz w:val="22"/>
                <w:szCs w:val="22"/>
              </w:rPr>
              <w:t xml:space="preserve"> </w:t>
            </w:r>
            <w:hyperlink r:id="rId7" w:history="1">
              <w:r w:rsidRPr="00412B71">
                <w:rPr>
                  <w:rFonts w:ascii="Calibri" w:hAnsi="Calibri" w:cs="Calibri"/>
                  <w:color w:val="auto"/>
                  <w:sz w:val="22"/>
                  <w:szCs w:val="22"/>
                </w:rPr>
                <w:t>http://www.energy.ca.gov/title24/</w:t>
              </w:r>
            </w:hyperlink>
            <w:r>
              <w:t xml:space="preserve"> </w:t>
            </w:r>
          </w:p>
        </w:tc>
      </w:tr>
    </w:tbl>
    <w:p w:rsidR="00956073" w:rsidRPr="00D64484" w:rsidRDefault="00956073" w:rsidP="00854440">
      <w:pPr>
        <w:rPr>
          <w:rFonts w:ascii="Calibri" w:hAnsi="Calibri" w:cs="Calibri"/>
          <w:color w:val="auto"/>
        </w:rPr>
      </w:pPr>
    </w:p>
    <w:p w:rsidR="00956073" w:rsidRPr="00D64484" w:rsidRDefault="00956073" w:rsidP="00854440">
      <w:pPr>
        <w:rPr>
          <w:rFonts w:ascii="Calibri" w:hAnsi="Calibri" w:cs="Calibri"/>
          <w:color w:val="auto"/>
        </w:rPr>
      </w:pPr>
    </w:p>
    <w:p w:rsidR="00956073" w:rsidRPr="00D64484" w:rsidRDefault="00956073" w:rsidP="00854440">
      <w:pPr>
        <w:rPr>
          <w:rFonts w:ascii="Calibri" w:hAnsi="Calibri" w:cs="Calibri"/>
          <w:color w:val="auto"/>
        </w:rPr>
      </w:pPr>
    </w:p>
    <w:sectPr w:rsidR="00956073" w:rsidRPr="00D64484" w:rsidSect="0099555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02"/>
    <w:family w:val="auto"/>
    <w:notTrueType/>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singleLevel"/>
    <w:tmpl w:val="04090001"/>
    <w:lvl w:ilvl="0">
      <w:start w:val="1"/>
      <w:numFmt w:val="bullet"/>
      <w:lvlText w:val=""/>
      <w:lvlJc w:val="left"/>
      <w:pPr>
        <w:ind w:left="720" w:hanging="360"/>
      </w:pPr>
      <w:rPr>
        <w:rFonts w:ascii="Symbol" w:hAnsi="Symbol" w:cs="Symbol" w:hint="default"/>
      </w:rPr>
    </w:lvl>
  </w:abstractNum>
  <w:abstractNum w:abstractNumId="2">
    <w:nsid w:val="00000003"/>
    <w:multiLevelType w:val="singleLevel"/>
    <w:tmpl w:val="00000003"/>
    <w:name w:val="WW8Num4"/>
    <w:lvl w:ilvl="0">
      <w:start w:val="1"/>
      <w:numFmt w:val="bullet"/>
      <w:lvlText w:val=""/>
      <w:lvlJc w:val="left"/>
      <w:pPr>
        <w:tabs>
          <w:tab w:val="num" w:pos="720"/>
        </w:tabs>
        <w:ind w:left="720" w:hanging="360"/>
      </w:pPr>
      <w:rPr>
        <w:rFonts w:ascii="Symbol" w:hAnsi="Symbol" w:cs="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0000005"/>
    <w:multiLevelType w:val="singleLevel"/>
    <w:tmpl w:val="00000005"/>
    <w:lvl w:ilvl="0">
      <w:start w:val="1"/>
      <w:numFmt w:val="bullet"/>
      <w:lvlText w:val=""/>
      <w:lvlJc w:val="left"/>
      <w:pPr>
        <w:tabs>
          <w:tab w:val="num" w:pos="720"/>
        </w:tabs>
        <w:ind w:left="720" w:hanging="360"/>
      </w:pPr>
      <w:rPr>
        <w:rFonts w:ascii="Symbol" w:hAnsi="Symbol" w:cs="Symbol"/>
      </w:rPr>
    </w:lvl>
  </w:abstractNum>
  <w:abstractNum w:abstractNumId="5">
    <w:nsid w:val="01E72289"/>
    <w:multiLevelType w:val="multilevel"/>
    <w:tmpl w:val="1424218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nsid w:val="08236522"/>
    <w:multiLevelType w:val="hybridMultilevel"/>
    <w:tmpl w:val="32D207C2"/>
    <w:lvl w:ilvl="0" w:tplc="04090001">
      <w:start w:val="1"/>
      <w:numFmt w:val="bullet"/>
      <w:lvlText w:val=""/>
      <w:lvlJc w:val="left"/>
      <w:pPr>
        <w:ind w:left="720"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093E39FD"/>
    <w:multiLevelType w:val="hybridMultilevel"/>
    <w:tmpl w:val="77021670"/>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8">
    <w:nsid w:val="0DF77F7A"/>
    <w:multiLevelType w:val="hybridMultilevel"/>
    <w:tmpl w:val="920AFD1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11D249B5"/>
    <w:multiLevelType w:val="hybridMultilevel"/>
    <w:tmpl w:val="7E04E46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BD51C3"/>
    <w:multiLevelType w:val="hybridMultilevel"/>
    <w:tmpl w:val="D5549C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741B10"/>
    <w:multiLevelType w:val="hybridMultilevel"/>
    <w:tmpl w:val="F7DEC2E6"/>
    <w:lvl w:ilvl="0" w:tplc="8AFA3DDE">
      <w:start w:val="1"/>
      <w:numFmt w:val="lowerLetter"/>
      <w:lvlText w:val="%1)"/>
      <w:lvlJc w:val="left"/>
      <w:pPr>
        <w:ind w:left="1440" w:hanging="360"/>
      </w:pPr>
      <w:rPr>
        <w:rFonts w:ascii="Calibri" w:eastAsia="Times New Roman" w:hAnsi="Calibr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A2D7150"/>
    <w:multiLevelType w:val="hybridMultilevel"/>
    <w:tmpl w:val="43C65616"/>
    <w:lvl w:ilvl="0" w:tplc="2CDECCFA">
      <w:start w:val="3"/>
      <w:numFmt w:val="lowerLetter"/>
      <w:lvlText w:val="%1)"/>
      <w:lvlJc w:val="left"/>
      <w:pPr>
        <w:ind w:left="1284" w:hanging="360"/>
      </w:pPr>
      <w:rPr>
        <w:rFonts w:hint="default"/>
      </w:rPr>
    </w:lvl>
    <w:lvl w:ilvl="1" w:tplc="04090019" w:tentative="1">
      <w:start w:val="1"/>
      <w:numFmt w:val="lowerLetter"/>
      <w:lvlText w:val="%2."/>
      <w:lvlJc w:val="left"/>
      <w:pPr>
        <w:ind w:left="2004" w:hanging="360"/>
      </w:p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13">
    <w:nsid w:val="1D5333F4"/>
    <w:multiLevelType w:val="multilevel"/>
    <w:tmpl w:val="85BC12EA"/>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
      <w:lvlJc w:val="left"/>
      <w:pPr>
        <w:tabs>
          <w:tab w:val="num" w:pos="2160"/>
        </w:tabs>
        <w:ind w:left="2160" w:hanging="360"/>
      </w:pPr>
      <w:rPr>
        <w:rFonts w:ascii="Wingdings" w:hAnsi="Wingdings" w:cs="Wingdings" w:hint="default"/>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14">
    <w:nsid w:val="27DC6E4F"/>
    <w:multiLevelType w:val="hybridMultilevel"/>
    <w:tmpl w:val="FD7E8A1E"/>
    <w:lvl w:ilvl="0" w:tplc="21B8EC16">
      <w:start w:val="1"/>
      <w:numFmt w:val="lowerLetter"/>
      <w:lvlText w:val="%1)"/>
      <w:lvlJc w:val="left"/>
      <w:pPr>
        <w:ind w:left="1080" w:hanging="360"/>
      </w:pPr>
      <w:rPr>
        <w:rFonts w:ascii="Calibri" w:eastAsia="Times New Roman" w:hAnsi="Calibr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0754B0"/>
    <w:multiLevelType w:val="hybridMultilevel"/>
    <w:tmpl w:val="443AF2BA"/>
    <w:lvl w:ilvl="0" w:tplc="04090001">
      <w:start w:val="1"/>
      <w:numFmt w:val="bullet"/>
      <w:lvlText w:val=""/>
      <w:lvlJc w:val="left"/>
      <w:pPr>
        <w:tabs>
          <w:tab w:val="num" w:pos="720"/>
        </w:tabs>
        <w:ind w:left="720" w:hanging="360"/>
      </w:pPr>
      <w:rPr>
        <w:rFonts w:ascii="Symbol" w:hAnsi="Symbol" w:cs="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2C741698"/>
    <w:multiLevelType w:val="hybridMultilevel"/>
    <w:tmpl w:val="743461FA"/>
    <w:lvl w:ilvl="0" w:tplc="45DC992C">
      <w:start w:val="1"/>
      <w:numFmt w:val="lowerLetter"/>
      <w:lvlText w:val="%1)"/>
      <w:lvlJc w:val="left"/>
      <w:pPr>
        <w:ind w:left="1440" w:hanging="360"/>
      </w:pPr>
      <w:rPr>
        <w:rFonts w:ascii="Calibri" w:eastAsia="Times New Roman" w:hAnsi="Calibr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4BB2B82"/>
    <w:multiLevelType w:val="hybridMultilevel"/>
    <w:tmpl w:val="BA4A4C8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nsid w:val="38CA4EFD"/>
    <w:multiLevelType w:val="hybridMultilevel"/>
    <w:tmpl w:val="131EDEB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B7E10CE"/>
    <w:multiLevelType w:val="hybridMultilevel"/>
    <w:tmpl w:val="77545A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4D7378"/>
    <w:multiLevelType w:val="hybridMultilevel"/>
    <w:tmpl w:val="D64CA2FE"/>
    <w:lvl w:ilvl="0" w:tplc="C75E070C">
      <w:start w:val="3"/>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1">
    <w:nsid w:val="4B3F6B39"/>
    <w:multiLevelType w:val="hybridMultilevel"/>
    <w:tmpl w:val="9044153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7F1C62"/>
    <w:multiLevelType w:val="hybridMultilevel"/>
    <w:tmpl w:val="E2940742"/>
    <w:lvl w:ilvl="0" w:tplc="10423B3C">
      <w:start w:val="1"/>
      <w:numFmt w:val="lowerLetter"/>
      <w:lvlText w:val="%1)"/>
      <w:lvlJc w:val="left"/>
      <w:pPr>
        <w:ind w:left="1404" w:hanging="360"/>
      </w:pPr>
      <w:rPr>
        <w:rFonts w:hint="default"/>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23">
    <w:nsid w:val="51112E47"/>
    <w:multiLevelType w:val="hybridMultilevel"/>
    <w:tmpl w:val="06B2445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nsid w:val="51BE2853"/>
    <w:multiLevelType w:val="hybridMultilevel"/>
    <w:tmpl w:val="7780E86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nsid w:val="524741C5"/>
    <w:multiLevelType w:val="hybridMultilevel"/>
    <w:tmpl w:val="016CCEC4"/>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nsid w:val="5D072EF8"/>
    <w:multiLevelType w:val="hybridMultilevel"/>
    <w:tmpl w:val="3138950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7">
    <w:nsid w:val="60817C44"/>
    <w:multiLevelType w:val="hybridMultilevel"/>
    <w:tmpl w:val="3DC64B3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nsid w:val="6AC726A8"/>
    <w:multiLevelType w:val="hybridMultilevel"/>
    <w:tmpl w:val="45E493B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364F7"/>
    <w:multiLevelType w:val="hybridMultilevel"/>
    <w:tmpl w:val="B8A0797E"/>
    <w:lvl w:ilvl="0" w:tplc="08D8AA10">
      <w:start w:val="3"/>
      <w:numFmt w:val="lowerLetter"/>
      <w:lvlText w:val="%1)"/>
      <w:lvlJc w:val="left"/>
      <w:pPr>
        <w:ind w:left="1284" w:hanging="360"/>
      </w:pPr>
      <w:rPr>
        <w:rFonts w:hint="default"/>
      </w:rPr>
    </w:lvl>
    <w:lvl w:ilvl="1" w:tplc="04090019" w:tentative="1">
      <w:start w:val="1"/>
      <w:numFmt w:val="lowerLetter"/>
      <w:lvlText w:val="%2."/>
      <w:lvlJc w:val="left"/>
      <w:pPr>
        <w:ind w:left="2004" w:hanging="360"/>
      </w:p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30">
    <w:nsid w:val="7F7F091B"/>
    <w:multiLevelType w:val="hybridMultilevel"/>
    <w:tmpl w:val="DF4276A8"/>
    <w:lvl w:ilvl="0" w:tplc="0409000B">
      <w:start w:val="1"/>
      <w:numFmt w:val="bullet"/>
      <w:lvlText w:val=""/>
      <w:lvlJc w:val="left"/>
      <w:pPr>
        <w:ind w:left="1080" w:hanging="360"/>
      </w:pPr>
      <w:rPr>
        <w:rFonts w:ascii="Wingdings" w:hAnsi="Wingdings" w:cs="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num w:numId="1">
    <w:abstractNumId w:val="26"/>
  </w:num>
  <w:num w:numId="2">
    <w:abstractNumId w:val="0"/>
  </w:num>
  <w:num w:numId="3">
    <w:abstractNumId w:val="13"/>
  </w:num>
  <w:num w:numId="4">
    <w:abstractNumId w:val="5"/>
  </w:num>
  <w:num w:numId="5">
    <w:abstractNumId w:val="27"/>
  </w:num>
  <w:num w:numId="6">
    <w:abstractNumId w:val="1"/>
  </w:num>
  <w:num w:numId="7">
    <w:abstractNumId w:val="2"/>
  </w:num>
  <w:num w:numId="8">
    <w:abstractNumId w:val="4"/>
  </w:num>
  <w:num w:numId="9">
    <w:abstractNumId w:val="30"/>
  </w:num>
  <w:num w:numId="10">
    <w:abstractNumId w:val="7"/>
  </w:num>
  <w:num w:numId="11">
    <w:abstractNumId w:val="25"/>
  </w:num>
  <w:num w:numId="12">
    <w:abstractNumId w:val="15"/>
  </w:num>
  <w:num w:numId="13">
    <w:abstractNumId w:val="6"/>
  </w:num>
  <w:num w:numId="14">
    <w:abstractNumId w:val="1"/>
  </w:num>
  <w:num w:numId="15">
    <w:abstractNumId w:val="3"/>
  </w:num>
  <w:num w:numId="16">
    <w:abstractNumId w:val="4"/>
  </w:num>
  <w:num w:numId="17">
    <w:abstractNumId w:val="23"/>
  </w:num>
  <w:num w:numId="18">
    <w:abstractNumId w:val="17"/>
  </w:num>
  <w:num w:numId="19">
    <w:abstractNumId w:val="24"/>
  </w:num>
  <w:num w:numId="20">
    <w:abstractNumId w:val="19"/>
  </w:num>
  <w:num w:numId="21">
    <w:abstractNumId w:val="8"/>
  </w:num>
  <w:num w:numId="22">
    <w:abstractNumId w:val="9"/>
  </w:num>
  <w:num w:numId="23">
    <w:abstractNumId w:val="11"/>
  </w:num>
  <w:num w:numId="24">
    <w:abstractNumId w:val="18"/>
  </w:num>
  <w:num w:numId="25">
    <w:abstractNumId w:val="10"/>
  </w:num>
  <w:num w:numId="26">
    <w:abstractNumId w:val="22"/>
  </w:num>
  <w:num w:numId="27">
    <w:abstractNumId w:val="14"/>
  </w:num>
  <w:num w:numId="28">
    <w:abstractNumId w:val="16"/>
  </w:num>
  <w:num w:numId="29">
    <w:abstractNumId w:val="12"/>
  </w:num>
  <w:num w:numId="30">
    <w:abstractNumId w:val="29"/>
  </w:num>
  <w:num w:numId="31">
    <w:abstractNumId w:val="20"/>
  </w:num>
  <w:num w:numId="32">
    <w:abstractNumId w:val="28"/>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5464"/>
    <w:rsid w:val="00017A73"/>
    <w:rsid w:val="00035A50"/>
    <w:rsid w:val="00055D52"/>
    <w:rsid w:val="00083D17"/>
    <w:rsid w:val="00085438"/>
    <w:rsid w:val="000B7D09"/>
    <w:rsid w:val="000D4411"/>
    <w:rsid w:val="000D468F"/>
    <w:rsid w:val="000E7CB2"/>
    <w:rsid w:val="000F3ACA"/>
    <w:rsid w:val="000F7A08"/>
    <w:rsid w:val="00111C1F"/>
    <w:rsid w:val="001572CB"/>
    <w:rsid w:val="00165871"/>
    <w:rsid w:val="00196B06"/>
    <w:rsid w:val="001A7A35"/>
    <w:rsid w:val="001B51B6"/>
    <w:rsid w:val="00226B29"/>
    <w:rsid w:val="00247407"/>
    <w:rsid w:val="0027652C"/>
    <w:rsid w:val="002B5BA7"/>
    <w:rsid w:val="002D1EA8"/>
    <w:rsid w:val="003518EA"/>
    <w:rsid w:val="00371280"/>
    <w:rsid w:val="00372AF7"/>
    <w:rsid w:val="003E43F2"/>
    <w:rsid w:val="00412B71"/>
    <w:rsid w:val="00452D27"/>
    <w:rsid w:val="004558C9"/>
    <w:rsid w:val="00470084"/>
    <w:rsid w:val="00492866"/>
    <w:rsid w:val="004958FE"/>
    <w:rsid w:val="004E422D"/>
    <w:rsid w:val="005275B4"/>
    <w:rsid w:val="00537069"/>
    <w:rsid w:val="005463ED"/>
    <w:rsid w:val="0058691D"/>
    <w:rsid w:val="00594B84"/>
    <w:rsid w:val="005B118D"/>
    <w:rsid w:val="005B5A85"/>
    <w:rsid w:val="005E29A9"/>
    <w:rsid w:val="005F2265"/>
    <w:rsid w:val="005F5F91"/>
    <w:rsid w:val="00606092"/>
    <w:rsid w:val="0064117F"/>
    <w:rsid w:val="00647667"/>
    <w:rsid w:val="00677E84"/>
    <w:rsid w:val="006D553E"/>
    <w:rsid w:val="006D5E6A"/>
    <w:rsid w:val="006E1B9A"/>
    <w:rsid w:val="006E1E0C"/>
    <w:rsid w:val="00701ECC"/>
    <w:rsid w:val="007200BA"/>
    <w:rsid w:val="007663F1"/>
    <w:rsid w:val="00772458"/>
    <w:rsid w:val="00775DE1"/>
    <w:rsid w:val="007C1BF8"/>
    <w:rsid w:val="007C7FEA"/>
    <w:rsid w:val="007D08A1"/>
    <w:rsid w:val="007D4830"/>
    <w:rsid w:val="00834669"/>
    <w:rsid w:val="00854440"/>
    <w:rsid w:val="00856954"/>
    <w:rsid w:val="008718B0"/>
    <w:rsid w:val="00880762"/>
    <w:rsid w:val="008A64F7"/>
    <w:rsid w:val="008D2B47"/>
    <w:rsid w:val="008E0F93"/>
    <w:rsid w:val="00956073"/>
    <w:rsid w:val="009566F6"/>
    <w:rsid w:val="00981EE1"/>
    <w:rsid w:val="00991AFC"/>
    <w:rsid w:val="00994480"/>
    <w:rsid w:val="00995550"/>
    <w:rsid w:val="009C335D"/>
    <w:rsid w:val="009F711D"/>
    <w:rsid w:val="00A20499"/>
    <w:rsid w:val="00A275E7"/>
    <w:rsid w:val="00A45DD1"/>
    <w:rsid w:val="00A51F6D"/>
    <w:rsid w:val="00A70FB7"/>
    <w:rsid w:val="00AB3341"/>
    <w:rsid w:val="00B33EE7"/>
    <w:rsid w:val="00BD65CA"/>
    <w:rsid w:val="00C04273"/>
    <w:rsid w:val="00C41283"/>
    <w:rsid w:val="00C50236"/>
    <w:rsid w:val="00C933F0"/>
    <w:rsid w:val="00CA75CC"/>
    <w:rsid w:val="00CA7CB7"/>
    <w:rsid w:val="00CA7D95"/>
    <w:rsid w:val="00CB1CA1"/>
    <w:rsid w:val="00CB5C5A"/>
    <w:rsid w:val="00CD4892"/>
    <w:rsid w:val="00D0477B"/>
    <w:rsid w:val="00D1772B"/>
    <w:rsid w:val="00D26E65"/>
    <w:rsid w:val="00D31BDE"/>
    <w:rsid w:val="00D42055"/>
    <w:rsid w:val="00D43FEB"/>
    <w:rsid w:val="00D64484"/>
    <w:rsid w:val="00DB5908"/>
    <w:rsid w:val="00DD033C"/>
    <w:rsid w:val="00E219DA"/>
    <w:rsid w:val="00E21DE1"/>
    <w:rsid w:val="00EB256A"/>
    <w:rsid w:val="00EC5146"/>
    <w:rsid w:val="00EE0179"/>
    <w:rsid w:val="00EF1162"/>
    <w:rsid w:val="00F17464"/>
    <w:rsid w:val="00F55189"/>
    <w:rsid w:val="00F95464"/>
    <w:rsid w:val="00F960E8"/>
    <w:rsid w:val="00FB58AE"/>
    <w:rsid w:val="00FD39CA"/>
    <w:rsid w:val="00FD7F2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550"/>
    <w:pPr>
      <w:widowControl w:val="0"/>
      <w:suppressAutoHyphens/>
    </w:pPr>
    <w:rPr>
      <w:rFonts w:ascii="Times New Roman" w:hAnsi="Times New Roman"/>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9555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995550"/>
    <w:rPr>
      <w:color w:val="0000FF"/>
      <w:u w:val="single"/>
    </w:rPr>
  </w:style>
  <w:style w:type="paragraph" w:styleId="ListParagraph">
    <w:name w:val="List Paragraph"/>
    <w:basedOn w:val="Normal"/>
    <w:uiPriority w:val="99"/>
    <w:qFormat/>
    <w:rsid w:val="000D4411"/>
    <w:pPr>
      <w:ind w:left="720"/>
    </w:pPr>
  </w:style>
  <w:style w:type="paragraph" w:styleId="BalloonText">
    <w:name w:val="Balloon Text"/>
    <w:basedOn w:val="Normal"/>
    <w:link w:val="BalloonTextChar"/>
    <w:uiPriority w:val="99"/>
    <w:semiHidden/>
    <w:rsid w:val="00CA7D95"/>
    <w:rPr>
      <w:rFonts w:ascii="Tahoma" w:hAnsi="Tahoma" w:cs="Tahoma"/>
      <w:sz w:val="16"/>
      <w:szCs w:val="16"/>
    </w:rPr>
  </w:style>
  <w:style w:type="character" w:customStyle="1" w:styleId="BalloonTextChar">
    <w:name w:val="Balloon Text Char"/>
    <w:basedOn w:val="DefaultParagraphFont"/>
    <w:link w:val="BalloonText"/>
    <w:uiPriority w:val="99"/>
    <w:semiHidden/>
    <w:rsid w:val="00CA7D9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ergy.ca.gov/title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sc.ca.gov/home/calgreen.aspx" TargetMode="External"/><Relationship Id="rId5" Type="http://schemas.openxmlformats.org/officeDocument/2006/relationships/hyperlink" Target="http://www.nibs.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90</TotalTime>
  <Pages>3</Pages>
  <Words>799</Words>
  <Characters>4557</Characters>
  <Application>Microsoft Office Outlook</Application>
  <DocSecurity>0</DocSecurity>
  <Lines>0</Lines>
  <Paragraphs>0</Paragraphs>
  <ScaleCrop>false</ScaleCrop>
  <Company>City College of San Francisco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ENRG 50 - Introduction to Commercial Building Audits</dc:title>
  <dc:subject/>
  <dc:creator>Wendy L. Miller</dc:creator>
  <cp:keywords/>
  <dc:description/>
  <cp:lastModifiedBy>CCSF</cp:lastModifiedBy>
  <cp:revision>26</cp:revision>
  <cp:lastPrinted>2013-07-09T21:48:00Z</cp:lastPrinted>
  <dcterms:created xsi:type="dcterms:W3CDTF">2013-07-10T20:26:00Z</dcterms:created>
  <dcterms:modified xsi:type="dcterms:W3CDTF">2013-11-12T18:24:00Z</dcterms:modified>
</cp:coreProperties>
</file>