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A3" w:rsidRDefault="0004115D">
      <w:pPr>
        <w:pStyle w:val="Header"/>
        <w:tabs>
          <w:tab w:val="clear" w:pos="4320"/>
          <w:tab w:val="clear" w:pos="8640"/>
        </w:tabs>
      </w:pPr>
      <w:r>
        <w:t>I. GENERAL DESCRIPTION</w:t>
      </w:r>
    </w:p>
    <w:p w:rsidR="00B624A3" w:rsidRDefault="0004115D">
      <w:pPr>
        <w:numPr>
          <w:ilvl w:val="0"/>
          <w:numId w:val="1"/>
        </w:numPr>
        <w:tabs>
          <w:tab w:val="left" w:pos="4320"/>
        </w:tabs>
      </w:pPr>
      <w:r>
        <w:t>Approval Date</w:t>
      </w:r>
      <w:r>
        <w:tab/>
        <w:t>September 2012</w:t>
      </w:r>
    </w:p>
    <w:p w:rsidR="00B624A3" w:rsidRDefault="0004115D">
      <w:pPr>
        <w:numPr>
          <w:ilvl w:val="0"/>
          <w:numId w:val="1"/>
        </w:numPr>
        <w:tabs>
          <w:tab w:val="left" w:pos="4320"/>
        </w:tabs>
      </w:pPr>
      <w:r>
        <w:t>Department</w:t>
      </w:r>
      <w:r>
        <w:tab/>
        <w:t>Engineering</w:t>
      </w:r>
    </w:p>
    <w:p w:rsidR="00B624A3" w:rsidRDefault="0004115D">
      <w:pPr>
        <w:numPr>
          <w:ilvl w:val="0"/>
          <w:numId w:val="1"/>
        </w:numPr>
        <w:tabs>
          <w:tab w:val="left" w:pos="4320"/>
        </w:tabs>
      </w:pPr>
      <w:r>
        <w:t>Course Number</w:t>
      </w:r>
      <w:r>
        <w:tab/>
        <w:t>ENRG 54</w:t>
      </w:r>
    </w:p>
    <w:p w:rsidR="00B624A3" w:rsidRDefault="0004115D">
      <w:pPr>
        <w:numPr>
          <w:ilvl w:val="0"/>
          <w:numId w:val="1"/>
        </w:numPr>
        <w:tabs>
          <w:tab w:val="left" w:pos="4320"/>
        </w:tabs>
      </w:pPr>
      <w:r>
        <w:t>Course Title</w:t>
      </w:r>
      <w:r>
        <w:tab/>
        <w:t>Introduction to Lighting Systems and Controls</w:t>
      </w:r>
    </w:p>
    <w:p w:rsidR="00B624A3" w:rsidRDefault="0004115D">
      <w:pPr>
        <w:numPr>
          <w:ilvl w:val="0"/>
          <w:numId w:val="1"/>
        </w:numPr>
        <w:tabs>
          <w:tab w:val="left" w:pos="4320"/>
        </w:tabs>
      </w:pPr>
      <w:r>
        <w:t>Course Outline Preparer(s)</w:t>
      </w:r>
      <w:r>
        <w:tab/>
        <w:t>Wendy Miller</w:t>
      </w:r>
    </w:p>
    <w:p w:rsidR="00B624A3" w:rsidRDefault="0004115D">
      <w:pPr>
        <w:numPr>
          <w:ilvl w:val="0"/>
          <w:numId w:val="1"/>
        </w:numPr>
        <w:tabs>
          <w:tab w:val="left" w:pos="4320"/>
          <w:tab w:val="left" w:pos="7200"/>
        </w:tabs>
        <w:spacing w:before="120"/>
      </w:pPr>
      <w:r>
        <w:t>Department Chairperson</w:t>
      </w:r>
      <w:r>
        <w:tab/>
      </w:r>
      <w:r>
        <w:rPr>
          <w:u w:val="single"/>
        </w:rPr>
        <w:tab/>
      </w:r>
    </w:p>
    <w:p w:rsidR="00B624A3" w:rsidRDefault="0004115D">
      <w:pPr>
        <w:tabs>
          <w:tab w:val="left" w:pos="4320"/>
        </w:tabs>
      </w:pPr>
      <w:r>
        <w:tab/>
        <w:t>Hitesh Soneji</w:t>
      </w:r>
    </w:p>
    <w:p w:rsidR="00B624A3" w:rsidRDefault="0004115D">
      <w:pPr>
        <w:numPr>
          <w:ilvl w:val="0"/>
          <w:numId w:val="1"/>
        </w:numPr>
        <w:tabs>
          <w:tab w:val="left" w:pos="4320"/>
          <w:tab w:val="left" w:pos="7200"/>
        </w:tabs>
        <w:spacing w:before="120"/>
      </w:pPr>
      <w:r>
        <w:t>Dean</w:t>
      </w:r>
      <w:r>
        <w:tab/>
      </w:r>
      <w:r>
        <w:rPr>
          <w:u w:val="single"/>
        </w:rPr>
        <w:tab/>
      </w:r>
    </w:p>
    <w:p w:rsidR="00B624A3" w:rsidRDefault="0004115D">
      <w:pPr>
        <w:tabs>
          <w:tab w:val="left" w:pos="4320"/>
        </w:tabs>
      </w:pPr>
      <w:r>
        <w:tab/>
        <w:t>David Yee</w:t>
      </w:r>
    </w:p>
    <w:p w:rsidR="00B624A3" w:rsidRDefault="00B624A3"/>
    <w:p w:rsidR="00B624A3" w:rsidRDefault="0004115D">
      <w:pPr>
        <w:pStyle w:val="Header"/>
        <w:tabs>
          <w:tab w:val="clear" w:pos="4320"/>
          <w:tab w:val="clear" w:pos="8640"/>
        </w:tabs>
      </w:pPr>
      <w:r>
        <w:t>II. COURSE SPECIFICS</w:t>
      </w:r>
    </w:p>
    <w:p w:rsidR="00B624A3" w:rsidRDefault="0004115D">
      <w:pPr>
        <w:numPr>
          <w:ilvl w:val="0"/>
          <w:numId w:val="5"/>
        </w:numPr>
        <w:tabs>
          <w:tab w:val="left" w:pos="4320"/>
        </w:tabs>
      </w:pPr>
      <w:r>
        <w:t>Hours</w:t>
      </w:r>
      <w:r>
        <w:tab/>
        <w:t>Lecture: 20 total</w:t>
      </w:r>
      <w:r>
        <w:br/>
      </w:r>
      <w:r>
        <w:tab/>
        <w:t>Laboratory: 10 total</w:t>
      </w:r>
    </w:p>
    <w:p w:rsidR="00B624A3" w:rsidRDefault="0004115D">
      <w:pPr>
        <w:numPr>
          <w:ilvl w:val="0"/>
          <w:numId w:val="5"/>
        </w:numPr>
        <w:tabs>
          <w:tab w:val="left" w:pos="4320"/>
        </w:tabs>
      </w:pPr>
      <w:r>
        <w:t>Units</w:t>
      </w:r>
      <w:r>
        <w:tab/>
        <w:t>1.5</w:t>
      </w:r>
    </w:p>
    <w:p w:rsidR="00B624A3" w:rsidRDefault="0004115D">
      <w:pPr>
        <w:numPr>
          <w:ilvl w:val="0"/>
          <w:numId w:val="5"/>
        </w:numPr>
        <w:tabs>
          <w:tab w:val="left" w:pos="4320"/>
        </w:tabs>
        <w:ind w:left="4320" w:hanging="3960"/>
      </w:pPr>
      <w:r>
        <w:t>Prerequisites</w:t>
      </w:r>
      <w:r>
        <w:tab/>
        <w:t>ENRG 50, ENRG 52</w:t>
      </w:r>
    </w:p>
    <w:p w:rsidR="00B624A3" w:rsidRDefault="0004115D">
      <w:pPr>
        <w:tabs>
          <w:tab w:val="left" w:pos="720"/>
          <w:tab w:val="left" w:pos="4320"/>
        </w:tabs>
        <w:ind w:left="4320" w:hanging="3960"/>
      </w:pPr>
      <w:r>
        <w:tab/>
        <w:t>Corequisites</w:t>
      </w:r>
      <w:r>
        <w:tab/>
        <w:t>None</w:t>
      </w:r>
    </w:p>
    <w:p w:rsidR="00B624A3" w:rsidRDefault="0004115D">
      <w:pPr>
        <w:tabs>
          <w:tab w:val="left" w:pos="720"/>
          <w:tab w:val="left" w:pos="4320"/>
        </w:tabs>
        <w:ind w:left="4320" w:hanging="3960"/>
      </w:pPr>
      <w:r>
        <w:tab/>
        <w:t>Advisories</w:t>
      </w:r>
      <w:r>
        <w:tab/>
        <w:t>None</w:t>
      </w:r>
    </w:p>
    <w:p w:rsidR="00B624A3" w:rsidRDefault="0004115D">
      <w:pPr>
        <w:numPr>
          <w:ilvl w:val="0"/>
          <w:numId w:val="5"/>
        </w:numPr>
        <w:tabs>
          <w:tab w:val="left" w:pos="4320"/>
        </w:tabs>
        <w:ind w:left="4320" w:hanging="3960"/>
      </w:pPr>
      <w:r>
        <w:t>Course Justification</w:t>
      </w:r>
      <w:r>
        <w:tab/>
        <w:t>Commercial buildings consume more electricity than any other building sector, and are the second largest consumers of natural gas. California has set aggressive energy efficiency and greenhouse gas reduction goals. In February 2011 San Francisco passed the Existing Commercial Buildings Energy Performance Ordinance, requiring all commercial buildings over 10,000 square feet to benchmark their energy use annually, and be audited every five years. This class is part of a comprehensive training program developed with grant funds from the CCCCOEWD. Almost 35% of a building's energy use is attributable to lighting systems. Auditors need to understand the fundamentals of lighting systems and controls in order to identify energy efficiency opportunities and quantify energy savings.</w:t>
      </w:r>
    </w:p>
    <w:p w:rsidR="00B624A3" w:rsidRDefault="0004115D">
      <w:pPr>
        <w:numPr>
          <w:ilvl w:val="0"/>
          <w:numId w:val="5"/>
        </w:numPr>
        <w:tabs>
          <w:tab w:val="left" w:pos="4320"/>
        </w:tabs>
      </w:pPr>
      <w:r>
        <w:t>Field Trips</w:t>
      </w:r>
      <w:r>
        <w:tab/>
        <w:t>Yes</w:t>
      </w:r>
    </w:p>
    <w:p w:rsidR="00B624A3" w:rsidRDefault="0004115D">
      <w:pPr>
        <w:numPr>
          <w:ilvl w:val="0"/>
          <w:numId w:val="5"/>
        </w:numPr>
        <w:tabs>
          <w:tab w:val="left" w:pos="4320"/>
        </w:tabs>
      </w:pPr>
      <w:r>
        <w:t>Method of Grading</w:t>
      </w:r>
      <w:r>
        <w:tab/>
        <w:t>Letter, Pass/No Pass</w:t>
      </w:r>
    </w:p>
    <w:p w:rsidR="00B624A3" w:rsidRDefault="0004115D">
      <w:pPr>
        <w:numPr>
          <w:ilvl w:val="0"/>
          <w:numId w:val="5"/>
        </w:numPr>
        <w:tabs>
          <w:tab w:val="left" w:pos="4320"/>
        </w:tabs>
      </w:pPr>
      <w:r>
        <w:t>Repeatability</w:t>
      </w:r>
      <w:r>
        <w:tab/>
        <w:t>0</w:t>
      </w:r>
    </w:p>
    <w:p w:rsidR="00B624A3" w:rsidRDefault="00B624A3"/>
    <w:p w:rsidR="00B624A3" w:rsidRDefault="0004115D">
      <w:pPr>
        <w:pStyle w:val="Header"/>
        <w:tabs>
          <w:tab w:val="clear" w:pos="4320"/>
          <w:tab w:val="clear" w:pos="8640"/>
        </w:tabs>
      </w:pPr>
      <w:r>
        <w:t>III. CATALOG DESCRIPTION</w:t>
      </w:r>
    </w:p>
    <w:p w:rsidR="00B624A3" w:rsidRDefault="0004115D">
      <w:r>
        <w:lastRenderedPageBreak/>
        <w:t>Fundamentals of lighting systems and controls for energy auditors. Concepts of lighting, terminology, measurement tools, identifying energy efficiency opportunities, codes, standards.</w:t>
      </w:r>
    </w:p>
    <w:p w:rsidR="00B624A3" w:rsidRDefault="00B624A3"/>
    <w:p w:rsidR="00B624A3" w:rsidRDefault="0004115D">
      <w:pPr>
        <w:pStyle w:val="Header"/>
        <w:tabs>
          <w:tab w:val="clear" w:pos="4320"/>
          <w:tab w:val="clear" w:pos="8640"/>
        </w:tabs>
      </w:pPr>
      <w:r>
        <w:t>IV. MAJOR LEARNING OUTCOMES</w:t>
      </w:r>
    </w:p>
    <w:p w:rsidR="00B624A3" w:rsidRDefault="0004115D">
      <w:r>
        <w:t>Upon completion of this course a student will be able to:</w:t>
      </w:r>
    </w:p>
    <w:p w:rsidR="00B624A3" w:rsidRDefault="0004115D">
      <w:pPr>
        <w:numPr>
          <w:ilvl w:val="0"/>
          <w:numId w:val="3"/>
        </w:numPr>
      </w:pPr>
      <w:r>
        <w:t>Summarize terminology, physics and principles of lighting.</w:t>
      </w:r>
    </w:p>
    <w:p w:rsidR="00B624A3" w:rsidRDefault="0004115D">
      <w:pPr>
        <w:numPr>
          <w:ilvl w:val="0"/>
          <w:numId w:val="3"/>
        </w:numPr>
      </w:pPr>
      <w:r>
        <w:t>Identify and compare various types of lighting systems, including field identification and interpretation of nameplate data.</w:t>
      </w:r>
    </w:p>
    <w:p w:rsidR="00B624A3" w:rsidRDefault="0004115D">
      <w:pPr>
        <w:numPr>
          <w:ilvl w:val="0"/>
          <w:numId w:val="3"/>
        </w:numPr>
      </w:pPr>
      <w:r>
        <w:t>Measure illuminance and lighting intensity.</w:t>
      </w:r>
    </w:p>
    <w:p w:rsidR="00B624A3" w:rsidRDefault="0004115D">
      <w:pPr>
        <w:numPr>
          <w:ilvl w:val="0"/>
          <w:numId w:val="3"/>
        </w:numPr>
      </w:pPr>
      <w:r>
        <w:t>Describe the theory and operations of various lighting control systems.</w:t>
      </w:r>
    </w:p>
    <w:p w:rsidR="00B624A3" w:rsidRDefault="0004115D">
      <w:pPr>
        <w:numPr>
          <w:ilvl w:val="0"/>
          <w:numId w:val="3"/>
        </w:numPr>
      </w:pPr>
      <w:r>
        <w:t>Evaluate energy use by various types of lighting systems and identify opportunities for energy efficiency measures.</w:t>
      </w:r>
    </w:p>
    <w:p w:rsidR="00B624A3" w:rsidRDefault="0004115D">
      <w:pPr>
        <w:numPr>
          <w:ilvl w:val="0"/>
          <w:numId w:val="3"/>
        </w:numPr>
      </w:pPr>
      <w:r>
        <w:t>Calculate energy savings of energy efficiency measures and estimate their financial impact.</w:t>
      </w:r>
    </w:p>
    <w:p w:rsidR="00B624A3" w:rsidRDefault="0004115D">
      <w:pPr>
        <w:numPr>
          <w:ilvl w:val="0"/>
          <w:numId w:val="3"/>
        </w:numPr>
      </w:pPr>
      <w:r>
        <w:t>Apply relevant local, state and national codes, standards and regulations relevant to lighting system recommendations.</w:t>
      </w:r>
    </w:p>
    <w:p w:rsidR="00B624A3" w:rsidRDefault="00B624A3"/>
    <w:p w:rsidR="00B624A3" w:rsidRDefault="0004115D">
      <w:pPr>
        <w:pStyle w:val="Header"/>
        <w:tabs>
          <w:tab w:val="clear" w:pos="4320"/>
          <w:tab w:val="clear" w:pos="8640"/>
        </w:tabs>
      </w:pPr>
      <w:r>
        <w:t>V. CONTENTS</w:t>
      </w:r>
    </w:p>
    <w:p w:rsidR="00B624A3" w:rsidRDefault="0004115D">
      <w:pPr>
        <w:numPr>
          <w:ilvl w:val="0"/>
          <w:numId w:val="6"/>
        </w:numPr>
      </w:pPr>
      <w:r>
        <w:t>Introduction to fundamentals of lighting</w:t>
      </w:r>
    </w:p>
    <w:p w:rsidR="00B624A3" w:rsidRDefault="0004115D">
      <w:pPr>
        <w:numPr>
          <w:ilvl w:val="1"/>
          <w:numId w:val="6"/>
        </w:numPr>
      </w:pPr>
      <w:r>
        <w:t>Lighting terminology</w:t>
      </w:r>
    </w:p>
    <w:p w:rsidR="00B624A3" w:rsidRDefault="0004115D">
      <w:pPr>
        <w:numPr>
          <w:ilvl w:val="2"/>
          <w:numId w:val="6"/>
        </w:numPr>
      </w:pPr>
      <w:r>
        <w:t>Luminous flux</w:t>
      </w:r>
    </w:p>
    <w:p w:rsidR="00B624A3" w:rsidRDefault="0004115D">
      <w:pPr>
        <w:numPr>
          <w:ilvl w:val="2"/>
          <w:numId w:val="6"/>
        </w:numPr>
      </w:pPr>
      <w:r>
        <w:t>Illuminance</w:t>
      </w:r>
    </w:p>
    <w:p w:rsidR="00B624A3" w:rsidRDefault="0004115D">
      <w:pPr>
        <w:numPr>
          <w:ilvl w:val="2"/>
          <w:numId w:val="6"/>
        </w:numPr>
      </w:pPr>
      <w:r>
        <w:t>Reflectance</w:t>
      </w:r>
    </w:p>
    <w:p w:rsidR="00B624A3" w:rsidRDefault="0004115D">
      <w:pPr>
        <w:numPr>
          <w:ilvl w:val="2"/>
          <w:numId w:val="6"/>
        </w:numPr>
      </w:pPr>
      <w:r>
        <w:t>Power</w:t>
      </w:r>
    </w:p>
    <w:p w:rsidR="00B624A3" w:rsidRDefault="0004115D">
      <w:pPr>
        <w:numPr>
          <w:ilvl w:val="2"/>
          <w:numId w:val="6"/>
        </w:numPr>
      </w:pPr>
      <w:r>
        <w:t>Efficacy</w:t>
      </w:r>
    </w:p>
    <w:p w:rsidR="00B624A3" w:rsidRDefault="0004115D">
      <w:pPr>
        <w:numPr>
          <w:ilvl w:val="2"/>
          <w:numId w:val="6"/>
        </w:numPr>
      </w:pPr>
      <w:r>
        <w:t>Lighting power density</w:t>
      </w:r>
    </w:p>
    <w:p w:rsidR="00B624A3" w:rsidRDefault="0004115D">
      <w:pPr>
        <w:numPr>
          <w:ilvl w:val="2"/>
          <w:numId w:val="6"/>
        </w:numPr>
      </w:pPr>
      <w:r>
        <w:t>Lamp life</w:t>
      </w:r>
    </w:p>
    <w:p w:rsidR="00B624A3" w:rsidRDefault="0004115D">
      <w:pPr>
        <w:numPr>
          <w:ilvl w:val="2"/>
          <w:numId w:val="6"/>
        </w:numPr>
      </w:pPr>
      <w:r>
        <w:t>Lumen depreciation</w:t>
      </w:r>
    </w:p>
    <w:p w:rsidR="00B624A3" w:rsidRDefault="0004115D">
      <w:pPr>
        <w:numPr>
          <w:ilvl w:val="2"/>
          <w:numId w:val="6"/>
        </w:numPr>
      </w:pPr>
      <w:r>
        <w:t>Correlated color temperature</w:t>
      </w:r>
    </w:p>
    <w:p w:rsidR="00B624A3" w:rsidRDefault="0004115D">
      <w:pPr>
        <w:numPr>
          <w:ilvl w:val="2"/>
          <w:numId w:val="6"/>
        </w:numPr>
      </w:pPr>
      <w:r>
        <w:t>Color rendering index (CRI)</w:t>
      </w:r>
    </w:p>
    <w:p w:rsidR="00B624A3" w:rsidRDefault="0004115D">
      <w:pPr>
        <w:numPr>
          <w:ilvl w:val="2"/>
          <w:numId w:val="6"/>
        </w:numPr>
      </w:pPr>
      <w:r>
        <w:t>Ballast factor</w:t>
      </w:r>
    </w:p>
    <w:p w:rsidR="00B624A3" w:rsidRDefault="0004115D">
      <w:pPr>
        <w:numPr>
          <w:ilvl w:val="1"/>
          <w:numId w:val="6"/>
        </w:numPr>
      </w:pPr>
      <w:r>
        <w:t>Physics and principles of lighting</w:t>
      </w:r>
    </w:p>
    <w:p w:rsidR="00B624A3" w:rsidRDefault="0004115D">
      <w:pPr>
        <w:numPr>
          <w:ilvl w:val="2"/>
          <w:numId w:val="6"/>
        </w:numPr>
      </w:pPr>
      <w:r>
        <w:t>Spectral power distribution</w:t>
      </w:r>
    </w:p>
    <w:p w:rsidR="00B624A3" w:rsidRDefault="0004115D">
      <w:pPr>
        <w:numPr>
          <w:ilvl w:val="2"/>
          <w:numId w:val="6"/>
        </w:numPr>
      </w:pPr>
      <w:r>
        <w:t>Inverse square law</w:t>
      </w:r>
    </w:p>
    <w:p w:rsidR="00B624A3" w:rsidRDefault="0004115D">
      <w:pPr>
        <w:numPr>
          <w:ilvl w:val="1"/>
          <w:numId w:val="6"/>
        </w:numPr>
      </w:pPr>
      <w:r>
        <w:t>Units of measurement</w:t>
      </w:r>
    </w:p>
    <w:p w:rsidR="00B624A3" w:rsidRDefault="0004115D">
      <w:pPr>
        <w:numPr>
          <w:ilvl w:val="2"/>
          <w:numId w:val="6"/>
        </w:numPr>
      </w:pPr>
      <w:r>
        <w:t>Lumen</w:t>
      </w:r>
    </w:p>
    <w:p w:rsidR="00B624A3" w:rsidRDefault="0004115D">
      <w:pPr>
        <w:numPr>
          <w:ilvl w:val="2"/>
          <w:numId w:val="6"/>
        </w:numPr>
      </w:pPr>
      <w:r>
        <w:t>Foot-candle</w:t>
      </w:r>
    </w:p>
    <w:p w:rsidR="00B624A3" w:rsidRDefault="0004115D">
      <w:pPr>
        <w:numPr>
          <w:ilvl w:val="2"/>
          <w:numId w:val="6"/>
        </w:numPr>
      </w:pPr>
      <w:r>
        <w:t>Power (wattage)</w:t>
      </w:r>
    </w:p>
    <w:p w:rsidR="00B624A3" w:rsidRDefault="0004115D">
      <w:pPr>
        <w:numPr>
          <w:ilvl w:val="2"/>
          <w:numId w:val="6"/>
        </w:numPr>
      </w:pPr>
      <w:r>
        <w:t>kWh</w:t>
      </w:r>
    </w:p>
    <w:p w:rsidR="00B624A3" w:rsidRDefault="0004115D">
      <w:pPr>
        <w:numPr>
          <w:ilvl w:val="1"/>
          <w:numId w:val="6"/>
        </w:numPr>
      </w:pPr>
      <w:r>
        <w:t>Vision and colors</w:t>
      </w:r>
    </w:p>
    <w:p w:rsidR="00B624A3" w:rsidRDefault="0004115D">
      <w:pPr>
        <w:numPr>
          <w:ilvl w:val="1"/>
          <w:numId w:val="6"/>
        </w:numPr>
      </w:pPr>
      <w:r>
        <w:t>Ambient, directional and task lighting</w:t>
      </w:r>
    </w:p>
    <w:p w:rsidR="00B624A3" w:rsidRDefault="0004115D">
      <w:pPr>
        <w:numPr>
          <w:ilvl w:val="1"/>
          <w:numId w:val="6"/>
        </w:numPr>
      </w:pPr>
      <w:r>
        <w:t>Over- and under-illuminance</w:t>
      </w:r>
    </w:p>
    <w:p w:rsidR="00B624A3" w:rsidRDefault="0004115D">
      <w:pPr>
        <w:numPr>
          <w:ilvl w:val="0"/>
          <w:numId w:val="6"/>
        </w:numPr>
      </w:pPr>
      <w:r>
        <w:t>Lighting systems</w:t>
      </w:r>
    </w:p>
    <w:p w:rsidR="00B624A3" w:rsidRDefault="0004115D">
      <w:pPr>
        <w:numPr>
          <w:ilvl w:val="1"/>
          <w:numId w:val="6"/>
        </w:numPr>
      </w:pPr>
      <w:r>
        <w:t>Components</w:t>
      </w:r>
    </w:p>
    <w:p w:rsidR="00B624A3" w:rsidRDefault="0004115D">
      <w:pPr>
        <w:numPr>
          <w:ilvl w:val="2"/>
          <w:numId w:val="6"/>
        </w:numPr>
      </w:pPr>
      <w:r>
        <w:t>Luminaire</w:t>
      </w:r>
    </w:p>
    <w:p w:rsidR="00B624A3" w:rsidRDefault="0004115D">
      <w:pPr>
        <w:numPr>
          <w:ilvl w:val="2"/>
          <w:numId w:val="6"/>
        </w:numPr>
      </w:pPr>
      <w:r>
        <w:t>Lamp</w:t>
      </w:r>
    </w:p>
    <w:p w:rsidR="00B624A3" w:rsidRDefault="0004115D">
      <w:pPr>
        <w:numPr>
          <w:ilvl w:val="2"/>
          <w:numId w:val="6"/>
        </w:numPr>
      </w:pPr>
      <w:r>
        <w:t>Ballast</w:t>
      </w:r>
    </w:p>
    <w:p w:rsidR="00B624A3" w:rsidRDefault="0004115D">
      <w:pPr>
        <w:numPr>
          <w:ilvl w:val="2"/>
          <w:numId w:val="6"/>
        </w:numPr>
      </w:pPr>
      <w:r>
        <w:t>Reflector</w:t>
      </w:r>
    </w:p>
    <w:p w:rsidR="00B624A3" w:rsidRDefault="0004115D">
      <w:pPr>
        <w:numPr>
          <w:ilvl w:val="2"/>
          <w:numId w:val="6"/>
        </w:numPr>
      </w:pPr>
      <w:r>
        <w:t>Diffuser, lens or louver</w:t>
      </w:r>
    </w:p>
    <w:p w:rsidR="00B624A3" w:rsidRDefault="0004115D">
      <w:pPr>
        <w:numPr>
          <w:ilvl w:val="1"/>
          <w:numId w:val="6"/>
        </w:numPr>
      </w:pPr>
      <w:r>
        <w:t>Types of lamps</w:t>
      </w:r>
    </w:p>
    <w:p w:rsidR="00B624A3" w:rsidRDefault="0004115D">
      <w:pPr>
        <w:numPr>
          <w:ilvl w:val="2"/>
          <w:numId w:val="6"/>
        </w:numPr>
      </w:pPr>
      <w:r>
        <w:t>Incandescent</w:t>
      </w:r>
    </w:p>
    <w:p w:rsidR="00B624A3" w:rsidRDefault="0004115D">
      <w:pPr>
        <w:numPr>
          <w:ilvl w:val="2"/>
          <w:numId w:val="6"/>
        </w:numPr>
      </w:pPr>
      <w:r>
        <w:t>Halogen</w:t>
      </w:r>
    </w:p>
    <w:p w:rsidR="00B624A3" w:rsidRDefault="0004115D">
      <w:pPr>
        <w:numPr>
          <w:ilvl w:val="2"/>
          <w:numId w:val="6"/>
        </w:numPr>
      </w:pPr>
      <w:r>
        <w:t>Fluorescent</w:t>
      </w:r>
    </w:p>
    <w:p w:rsidR="00B624A3" w:rsidRDefault="0004115D">
      <w:pPr>
        <w:numPr>
          <w:ilvl w:val="2"/>
          <w:numId w:val="6"/>
        </w:numPr>
      </w:pPr>
      <w:r>
        <w:t>High intensity discharge</w:t>
      </w:r>
    </w:p>
    <w:p w:rsidR="00B624A3" w:rsidRDefault="0004115D">
      <w:pPr>
        <w:numPr>
          <w:ilvl w:val="3"/>
          <w:numId w:val="6"/>
        </w:numPr>
      </w:pPr>
      <w:r>
        <w:t>Metal halide</w:t>
      </w:r>
    </w:p>
    <w:p w:rsidR="00B624A3" w:rsidRDefault="0004115D">
      <w:pPr>
        <w:numPr>
          <w:ilvl w:val="3"/>
          <w:numId w:val="6"/>
        </w:numPr>
      </w:pPr>
      <w:r>
        <w:t>Mercury vapor</w:t>
      </w:r>
    </w:p>
    <w:p w:rsidR="00B624A3" w:rsidRDefault="0004115D">
      <w:pPr>
        <w:numPr>
          <w:ilvl w:val="3"/>
          <w:numId w:val="6"/>
        </w:numPr>
      </w:pPr>
      <w:r>
        <w:t>High pressure sodium</w:t>
      </w:r>
    </w:p>
    <w:p w:rsidR="00B624A3" w:rsidRDefault="0004115D">
      <w:pPr>
        <w:numPr>
          <w:ilvl w:val="3"/>
          <w:numId w:val="6"/>
        </w:numPr>
      </w:pPr>
      <w:r>
        <w:t>Low pressure sodium</w:t>
      </w:r>
    </w:p>
    <w:p w:rsidR="00B624A3" w:rsidRDefault="0004115D">
      <w:pPr>
        <w:numPr>
          <w:ilvl w:val="2"/>
          <w:numId w:val="6"/>
        </w:numPr>
      </w:pPr>
      <w:r>
        <w:t>Induction lamps</w:t>
      </w:r>
    </w:p>
    <w:p w:rsidR="00B624A3" w:rsidRDefault="0004115D">
      <w:pPr>
        <w:numPr>
          <w:ilvl w:val="2"/>
          <w:numId w:val="6"/>
        </w:numPr>
      </w:pPr>
      <w:r>
        <w:t>Light emitting diodes (LED)</w:t>
      </w:r>
    </w:p>
    <w:p w:rsidR="00B624A3" w:rsidRDefault="0004115D">
      <w:pPr>
        <w:numPr>
          <w:ilvl w:val="2"/>
          <w:numId w:val="6"/>
        </w:numPr>
      </w:pPr>
      <w:r>
        <w:t>Neon</w:t>
      </w:r>
    </w:p>
    <w:p w:rsidR="00B624A3" w:rsidRDefault="0004115D">
      <w:pPr>
        <w:numPr>
          <w:ilvl w:val="1"/>
          <w:numId w:val="6"/>
        </w:numPr>
      </w:pPr>
      <w:r>
        <w:t>Ballasts</w:t>
      </w:r>
    </w:p>
    <w:p w:rsidR="00B624A3" w:rsidRDefault="0004115D">
      <w:pPr>
        <w:numPr>
          <w:ilvl w:val="2"/>
          <w:numId w:val="6"/>
        </w:numPr>
      </w:pPr>
      <w:r>
        <w:t>Electro-magnetic (magnetic) ballast</w:t>
      </w:r>
    </w:p>
    <w:p w:rsidR="00B624A3" w:rsidRDefault="0004115D">
      <w:pPr>
        <w:numPr>
          <w:ilvl w:val="2"/>
          <w:numId w:val="6"/>
        </w:numPr>
      </w:pPr>
      <w:r>
        <w:t>Electronic ballast</w:t>
      </w:r>
    </w:p>
    <w:p w:rsidR="00B624A3" w:rsidRDefault="0004115D">
      <w:pPr>
        <w:numPr>
          <w:ilvl w:val="2"/>
          <w:numId w:val="6"/>
        </w:numPr>
      </w:pPr>
      <w:r>
        <w:t>Ballast factor</w:t>
      </w:r>
    </w:p>
    <w:p w:rsidR="00B624A3" w:rsidRDefault="0004115D">
      <w:pPr>
        <w:numPr>
          <w:ilvl w:val="1"/>
          <w:numId w:val="6"/>
        </w:numPr>
      </w:pPr>
      <w:r>
        <w:t>Lamp comparison matrix</w:t>
      </w:r>
    </w:p>
    <w:p w:rsidR="00B624A3" w:rsidRDefault="0004115D">
      <w:pPr>
        <w:numPr>
          <w:ilvl w:val="1"/>
          <w:numId w:val="6"/>
        </w:numPr>
      </w:pPr>
      <w:r>
        <w:t>Types of lighting luminaires and intensities</w:t>
      </w:r>
    </w:p>
    <w:p w:rsidR="00B624A3" w:rsidRDefault="0004115D">
      <w:pPr>
        <w:numPr>
          <w:ilvl w:val="1"/>
          <w:numId w:val="6"/>
        </w:numPr>
      </w:pPr>
      <w:r>
        <w:t>Energy efficiency measures (EEMs)</w:t>
      </w:r>
    </w:p>
    <w:p w:rsidR="00B624A3" w:rsidRDefault="0004115D">
      <w:pPr>
        <w:numPr>
          <w:ilvl w:val="2"/>
          <w:numId w:val="6"/>
        </w:numPr>
      </w:pPr>
      <w:r>
        <w:t>Lamp replacement</w:t>
      </w:r>
    </w:p>
    <w:p w:rsidR="00B624A3" w:rsidRDefault="0004115D">
      <w:pPr>
        <w:numPr>
          <w:ilvl w:val="2"/>
          <w:numId w:val="6"/>
        </w:numPr>
      </w:pPr>
      <w:r>
        <w:t>Ballast replacement</w:t>
      </w:r>
    </w:p>
    <w:p w:rsidR="00B624A3" w:rsidRDefault="0004115D">
      <w:pPr>
        <w:numPr>
          <w:ilvl w:val="0"/>
          <w:numId w:val="6"/>
        </w:numPr>
      </w:pPr>
      <w:r>
        <w:t>Lighting controls</w:t>
      </w:r>
    </w:p>
    <w:p w:rsidR="00B624A3" w:rsidRDefault="0004115D">
      <w:pPr>
        <w:numPr>
          <w:ilvl w:val="1"/>
          <w:numId w:val="6"/>
        </w:numPr>
      </w:pPr>
      <w:r>
        <w:t>Basic concepts of effectiveness of lighting control</w:t>
      </w:r>
    </w:p>
    <w:p w:rsidR="00B624A3" w:rsidRDefault="0004115D">
      <w:pPr>
        <w:numPr>
          <w:ilvl w:val="1"/>
          <w:numId w:val="6"/>
        </w:numPr>
      </w:pPr>
      <w:r>
        <w:t>Types and appropriate applications of lighting controls</w:t>
      </w:r>
    </w:p>
    <w:p w:rsidR="00B624A3" w:rsidRDefault="0004115D">
      <w:pPr>
        <w:numPr>
          <w:ilvl w:val="2"/>
          <w:numId w:val="6"/>
        </w:numPr>
      </w:pPr>
      <w:r>
        <w:t>Manual switches</w:t>
      </w:r>
    </w:p>
    <w:p w:rsidR="00B624A3" w:rsidRDefault="0004115D">
      <w:pPr>
        <w:numPr>
          <w:ilvl w:val="2"/>
          <w:numId w:val="6"/>
        </w:numPr>
      </w:pPr>
      <w:r>
        <w:t>Schedule controls or sweeps (building automation systems)</w:t>
      </w:r>
    </w:p>
    <w:p w:rsidR="00B624A3" w:rsidRDefault="0004115D">
      <w:pPr>
        <w:numPr>
          <w:ilvl w:val="2"/>
          <w:numId w:val="6"/>
        </w:numPr>
      </w:pPr>
      <w:r>
        <w:t>Timers and time clocks</w:t>
      </w:r>
    </w:p>
    <w:p w:rsidR="00B624A3" w:rsidRDefault="0004115D">
      <w:pPr>
        <w:numPr>
          <w:ilvl w:val="2"/>
          <w:numId w:val="6"/>
        </w:numPr>
      </w:pPr>
      <w:r>
        <w:t>Infrared and ultrasonic occupancy sensors</w:t>
      </w:r>
    </w:p>
    <w:p w:rsidR="00B624A3" w:rsidRDefault="0004115D">
      <w:pPr>
        <w:numPr>
          <w:ilvl w:val="2"/>
          <w:numId w:val="6"/>
        </w:numPr>
      </w:pPr>
      <w:r>
        <w:t>Manual dimmers</w:t>
      </w:r>
    </w:p>
    <w:p w:rsidR="00B624A3" w:rsidRDefault="0004115D">
      <w:pPr>
        <w:numPr>
          <w:ilvl w:val="2"/>
          <w:numId w:val="6"/>
        </w:numPr>
      </w:pPr>
      <w:r>
        <w:t>Daylight controls or photo sensors</w:t>
      </w:r>
    </w:p>
    <w:p w:rsidR="00B624A3" w:rsidRDefault="0004115D">
      <w:pPr>
        <w:numPr>
          <w:ilvl w:val="2"/>
          <w:numId w:val="6"/>
        </w:numPr>
      </w:pPr>
      <w:r>
        <w:t>Bi-level switching</w:t>
      </w:r>
    </w:p>
    <w:p w:rsidR="00B624A3" w:rsidRDefault="0004115D">
      <w:pPr>
        <w:numPr>
          <w:ilvl w:val="1"/>
          <w:numId w:val="6"/>
        </w:numPr>
      </w:pPr>
      <w:r>
        <w:t>Lighting control equations</w:t>
      </w:r>
    </w:p>
    <w:p w:rsidR="00B624A3" w:rsidRDefault="0004115D">
      <w:pPr>
        <w:numPr>
          <w:ilvl w:val="1"/>
          <w:numId w:val="6"/>
        </w:numPr>
      </w:pPr>
      <w:r>
        <w:t>Energy efficiency measures (EEMs)</w:t>
      </w:r>
    </w:p>
    <w:p w:rsidR="00B624A3" w:rsidRDefault="0004115D">
      <w:pPr>
        <w:numPr>
          <w:ilvl w:val="0"/>
          <w:numId w:val="6"/>
        </w:numPr>
      </w:pPr>
      <w:r>
        <w:t>Additional EEMs</w:t>
      </w:r>
    </w:p>
    <w:p w:rsidR="00B624A3" w:rsidRDefault="0004115D">
      <w:pPr>
        <w:numPr>
          <w:ilvl w:val="1"/>
          <w:numId w:val="6"/>
        </w:numPr>
      </w:pPr>
      <w:r>
        <w:t>De-lamping</w:t>
      </w:r>
    </w:p>
    <w:p w:rsidR="00B624A3" w:rsidRDefault="0004115D">
      <w:pPr>
        <w:numPr>
          <w:ilvl w:val="1"/>
          <w:numId w:val="6"/>
        </w:numPr>
      </w:pPr>
      <w:r>
        <w:t>Scotopic lighting</w:t>
      </w:r>
    </w:p>
    <w:p w:rsidR="00B624A3" w:rsidRDefault="0004115D">
      <w:pPr>
        <w:numPr>
          <w:ilvl w:val="1"/>
          <w:numId w:val="6"/>
        </w:numPr>
      </w:pPr>
      <w:r>
        <w:t>Task and ambient light levels</w:t>
      </w:r>
    </w:p>
    <w:p w:rsidR="00B624A3" w:rsidRDefault="0004115D">
      <w:pPr>
        <w:numPr>
          <w:ilvl w:val="1"/>
          <w:numId w:val="6"/>
        </w:numPr>
      </w:pPr>
      <w:r>
        <w:t>Circadian rhythms</w:t>
      </w:r>
    </w:p>
    <w:p w:rsidR="00B624A3" w:rsidRDefault="0004115D">
      <w:pPr>
        <w:numPr>
          <w:ilvl w:val="0"/>
          <w:numId w:val="6"/>
        </w:numPr>
      </w:pPr>
      <w:r>
        <w:t>Lighting measurements</w:t>
      </w:r>
    </w:p>
    <w:p w:rsidR="00B624A3" w:rsidRDefault="0004115D">
      <w:pPr>
        <w:numPr>
          <w:ilvl w:val="1"/>
          <w:numId w:val="6"/>
        </w:numPr>
      </w:pPr>
      <w:r>
        <w:t>Tools</w:t>
      </w:r>
    </w:p>
    <w:p w:rsidR="00B624A3" w:rsidRDefault="0004115D">
      <w:pPr>
        <w:numPr>
          <w:ilvl w:val="2"/>
          <w:numId w:val="6"/>
        </w:numPr>
      </w:pPr>
      <w:r>
        <w:t>Flicker checker</w:t>
      </w:r>
    </w:p>
    <w:p w:rsidR="00B624A3" w:rsidRDefault="0004115D">
      <w:pPr>
        <w:numPr>
          <w:ilvl w:val="2"/>
          <w:numId w:val="6"/>
        </w:numPr>
      </w:pPr>
      <w:r>
        <w:t>Illuminance meter</w:t>
      </w:r>
    </w:p>
    <w:p w:rsidR="00B624A3" w:rsidRDefault="0004115D">
      <w:pPr>
        <w:numPr>
          <w:ilvl w:val="2"/>
          <w:numId w:val="6"/>
        </w:numPr>
      </w:pPr>
      <w:r>
        <w:t>Luminance meter</w:t>
      </w:r>
    </w:p>
    <w:p w:rsidR="00B624A3" w:rsidRDefault="0004115D">
      <w:pPr>
        <w:numPr>
          <w:ilvl w:val="2"/>
          <w:numId w:val="6"/>
        </w:numPr>
      </w:pPr>
      <w:r>
        <w:t>Lighting measurement devices</w:t>
      </w:r>
    </w:p>
    <w:p w:rsidR="00B624A3" w:rsidRDefault="0004115D">
      <w:pPr>
        <w:numPr>
          <w:ilvl w:val="2"/>
          <w:numId w:val="6"/>
        </w:numPr>
      </w:pPr>
      <w:r>
        <w:t>Spectrophotometer</w:t>
      </w:r>
    </w:p>
    <w:p w:rsidR="00B624A3" w:rsidRDefault="0004115D">
      <w:pPr>
        <w:numPr>
          <w:ilvl w:val="2"/>
          <w:numId w:val="6"/>
        </w:numPr>
      </w:pPr>
      <w:r>
        <w:t>Goni</w:t>
      </w:r>
      <w:r w:rsidR="004A0896">
        <w:t>o</w:t>
      </w:r>
      <w:r>
        <w:t>photometer</w:t>
      </w:r>
    </w:p>
    <w:p w:rsidR="00B624A3" w:rsidRDefault="0004115D">
      <w:pPr>
        <w:numPr>
          <w:ilvl w:val="2"/>
          <w:numId w:val="6"/>
        </w:numPr>
      </w:pPr>
      <w:r>
        <w:t>Circuit tracer</w:t>
      </w:r>
    </w:p>
    <w:p w:rsidR="00B624A3" w:rsidRDefault="0004115D">
      <w:pPr>
        <w:numPr>
          <w:ilvl w:val="1"/>
          <w:numId w:val="6"/>
        </w:numPr>
      </w:pPr>
      <w:r>
        <w:t>Data loggers and applications</w:t>
      </w:r>
    </w:p>
    <w:p w:rsidR="00B624A3" w:rsidRDefault="0004115D">
      <w:pPr>
        <w:numPr>
          <w:ilvl w:val="2"/>
          <w:numId w:val="6"/>
        </w:numPr>
      </w:pPr>
      <w:r>
        <w:t>Occupancy</w:t>
      </w:r>
    </w:p>
    <w:p w:rsidR="00B624A3" w:rsidRDefault="0004115D">
      <w:pPr>
        <w:numPr>
          <w:ilvl w:val="2"/>
          <w:numId w:val="6"/>
        </w:numPr>
      </w:pPr>
      <w:r>
        <w:t>Hours of use</w:t>
      </w:r>
    </w:p>
    <w:p w:rsidR="00B624A3" w:rsidRDefault="0004115D">
      <w:pPr>
        <w:numPr>
          <w:ilvl w:val="0"/>
          <w:numId w:val="6"/>
        </w:numPr>
      </w:pPr>
      <w:r>
        <w:t>Lighting calculations</w:t>
      </w:r>
    </w:p>
    <w:p w:rsidR="00B624A3" w:rsidRDefault="0004115D">
      <w:pPr>
        <w:numPr>
          <w:ilvl w:val="1"/>
          <w:numId w:val="6"/>
        </w:numPr>
      </w:pPr>
      <w:r>
        <w:t>Equation and method of calculating lumens (zonal cavity formula)</w:t>
      </w:r>
    </w:p>
    <w:p w:rsidR="00B624A3" w:rsidRDefault="0004115D">
      <w:pPr>
        <w:numPr>
          <w:ilvl w:val="1"/>
          <w:numId w:val="6"/>
        </w:numPr>
      </w:pPr>
      <w:r>
        <w:t>Equation and method of calculating energy savings</w:t>
      </w:r>
    </w:p>
    <w:p w:rsidR="00B624A3" w:rsidRDefault="00107C82">
      <w:pPr>
        <w:numPr>
          <w:ilvl w:val="1"/>
          <w:numId w:val="6"/>
        </w:numPr>
      </w:pPr>
      <w:r>
        <w:t>M</w:t>
      </w:r>
      <w:r w:rsidR="0004115D">
        <w:t>ethod of calculating skylight energy savings</w:t>
      </w:r>
    </w:p>
    <w:p w:rsidR="00B624A3" w:rsidRDefault="0004115D">
      <w:pPr>
        <w:numPr>
          <w:ilvl w:val="0"/>
          <w:numId w:val="6"/>
        </w:numPr>
      </w:pPr>
      <w:r>
        <w:t>Lighting standards, codes and regulations</w:t>
      </w:r>
    </w:p>
    <w:p w:rsidR="00B624A3" w:rsidRDefault="0004115D">
      <w:pPr>
        <w:numPr>
          <w:ilvl w:val="1"/>
          <w:numId w:val="6"/>
        </w:numPr>
      </w:pPr>
      <w:r>
        <w:t>Underwriters' Laboratory (UL)</w:t>
      </w:r>
    </w:p>
    <w:p w:rsidR="00B624A3" w:rsidRDefault="0004115D">
      <w:pPr>
        <w:numPr>
          <w:ilvl w:val="1"/>
          <w:numId w:val="6"/>
        </w:numPr>
      </w:pPr>
      <w:r>
        <w:t>Uniform Building Code (UBC)</w:t>
      </w:r>
    </w:p>
    <w:p w:rsidR="00B624A3" w:rsidRDefault="0004115D">
      <w:pPr>
        <w:numPr>
          <w:ilvl w:val="1"/>
          <w:numId w:val="6"/>
        </w:numPr>
      </w:pPr>
      <w:r>
        <w:t>Americans with Disabilities Act (ADA)</w:t>
      </w:r>
    </w:p>
    <w:p w:rsidR="00B624A3" w:rsidRDefault="0004115D">
      <w:pPr>
        <w:numPr>
          <w:ilvl w:val="1"/>
          <w:numId w:val="6"/>
        </w:numPr>
      </w:pPr>
      <w:r>
        <w:t>Title 24 applications</w:t>
      </w:r>
    </w:p>
    <w:p w:rsidR="00B624A3" w:rsidRDefault="0004115D">
      <w:pPr>
        <w:numPr>
          <w:ilvl w:val="0"/>
          <w:numId w:val="6"/>
        </w:numPr>
      </w:pPr>
      <w:r>
        <w:t>O&amp;M (operations and maintenance) measures to assure optimal performance</w:t>
      </w:r>
    </w:p>
    <w:p w:rsidR="00B624A3" w:rsidRDefault="00B624A3"/>
    <w:p w:rsidR="00B624A3" w:rsidRDefault="0004115D">
      <w:pPr>
        <w:pStyle w:val="Header"/>
        <w:tabs>
          <w:tab w:val="clear" w:pos="4320"/>
          <w:tab w:val="clear" w:pos="8640"/>
        </w:tabs>
      </w:pPr>
      <w:r>
        <w:t>VI. INSTRUCTIONAL METHODOLOGY</w:t>
      </w:r>
    </w:p>
    <w:p w:rsidR="00B624A3" w:rsidRDefault="0004115D">
      <w:pPr>
        <w:numPr>
          <w:ilvl w:val="0"/>
          <w:numId w:val="14"/>
        </w:numPr>
      </w:pPr>
      <w:r>
        <w:t>Assignments</w:t>
      </w:r>
    </w:p>
    <w:p w:rsidR="00B624A3" w:rsidRDefault="0004115D">
      <w:pPr>
        <w:numPr>
          <w:ilvl w:val="1"/>
          <w:numId w:val="14"/>
        </w:numPr>
      </w:pPr>
      <w:r>
        <w:t>In class</w:t>
      </w:r>
    </w:p>
    <w:p w:rsidR="00B624A3" w:rsidRDefault="0004115D">
      <w:pPr>
        <w:numPr>
          <w:ilvl w:val="2"/>
          <w:numId w:val="14"/>
        </w:numPr>
      </w:pPr>
      <w:r>
        <w:t>Class discussions and demonstrations.</w:t>
      </w:r>
    </w:p>
    <w:p w:rsidR="00B624A3" w:rsidRDefault="0004115D">
      <w:pPr>
        <w:numPr>
          <w:ilvl w:val="2"/>
          <w:numId w:val="14"/>
        </w:numPr>
      </w:pPr>
      <w:r>
        <w:t>Perform energy usage and energy savings calculations from assigned problem sets.</w:t>
      </w:r>
    </w:p>
    <w:p w:rsidR="00B624A3" w:rsidRDefault="0004115D">
      <w:pPr>
        <w:numPr>
          <w:ilvl w:val="2"/>
          <w:numId w:val="14"/>
        </w:numPr>
      </w:pPr>
      <w:r>
        <w:t>Hands-on tool and meter use and interpretations.</w:t>
      </w:r>
    </w:p>
    <w:p w:rsidR="00B624A3" w:rsidRDefault="0004115D">
      <w:pPr>
        <w:numPr>
          <w:ilvl w:val="2"/>
          <w:numId w:val="14"/>
        </w:numPr>
      </w:pPr>
      <w:r>
        <w:t>Field trips such as visiting the Pacific Energy Center lighting lab, walk-throughs of various campus facilities to identify lighting types.</w:t>
      </w:r>
    </w:p>
    <w:p w:rsidR="00B624A3" w:rsidRDefault="0004115D">
      <w:pPr>
        <w:numPr>
          <w:ilvl w:val="2"/>
          <w:numId w:val="14"/>
        </w:numPr>
      </w:pPr>
      <w:r>
        <w:t>Small group projects such as oral presentation of findings from field trip site visits.</w:t>
      </w:r>
    </w:p>
    <w:p w:rsidR="00B624A3" w:rsidRDefault="0004115D">
      <w:pPr>
        <w:numPr>
          <w:ilvl w:val="1"/>
          <w:numId w:val="14"/>
        </w:numPr>
      </w:pPr>
      <w:r>
        <w:t>Out of class</w:t>
      </w:r>
    </w:p>
    <w:p w:rsidR="00B624A3" w:rsidRDefault="0004115D">
      <w:pPr>
        <w:numPr>
          <w:ilvl w:val="2"/>
          <w:numId w:val="14"/>
        </w:numPr>
      </w:pPr>
      <w:r>
        <w:t>Readings from texts, websites and instructor handouts.</w:t>
      </w:r>
    </w:p>
    <w:p w:rsidR="00B624A3" w:rsidRDefault="0004115D">
      <w:pPr>
        <w:numPr>
          <w:ilvl w:val="2"/>
          <w:numId w:val="14"/>
        </w:numPr>
      </w:pPr>
      <w:r>
        <w:t>Calculations of energy use and energy savings from assigned problem sets.</w:t>
      </w:r>
    </w:p>
    <w:p w:rsidR="00B624A3" w:rsidRDefault="0004115D">
      <w:pPr>
        <w:numPr>
          <w:ilvl w:val="2"/>
          <w:numId w:val="14"/>
        </w:numPr>
      </w:pPr>
      <w:r>
        <w:t>Research and prepare brief (1-2 page) report comparing strengths and weaknesses of different lamp types.</w:t>
      </w:r>
    </w:p>
    <w:p w:rsidR="00B624A3" w:rsidRDefault="0004115D">
      <w:pPr>
        <w:numPr>
          <w:ilvl w:val="2"/>
          <w:numId w:val="14"/>
        </w:numPr>
      </w:pPr>
      <w:r>
        <w:t>Brief written paper (2-3 pages) on topics such as appropriate applications for various lighting types.</w:t>
      </w:r>
    </w:p>
    <w:p w:rsidR="00B624A3" w:rsidRDefault="0004115D">
      <w:pPr>
        <w:numPr>
          <w:ilvl w:val="0"/>
          <w:numId w:val="14"/>
        </w:numPr>
      </w:pPr>
      <w:r>
        <w:t>Evaluation</w:t>
      </w:r>
    </w:p>
    <w:p w:rsidR="00B624A3" w:rsidRDefault="0004115D">
      <w:pPr>
        <w:numPr>
          <w:ilvl w:val="1"/>
          <w:numId w:val="14"/>
        </w:numPr>
      </w:pPr>
      <w:r>
        <w:t>Participation in class discussions, demonstrations and field trips.</w:t>
      </w:r>
    </w:p>
    <w:p w:rsidR="00B624A3" w:rsidRDefault="0004115D">
      <w:pPr>
        <w:numPr>
          <w:ilvl w:val="1"/>
          <w:numId w:val="14"/>
        </w:numPr>
      </w:pPr>
      <w:r>
        <w:t>In-class and out-of-class energy use and savings calculations.</w:t>
      </w:r>
    </w:p>
    <w:p w:rsidR="00B624A3" w:rsidRDefault="0004115D">
      <w:pPr>
        <w:numPr>
          <w:ilvl w:val="1"/>
          <w:numId w:val="14"/>
        </w:numPr>
      </w:pPr>
      <w:r>
        <w:t>Tool use and meter interpretation.</w:t>
      </w:r>
    </w:p>
    <w:p w:rsidR="00B624A3" w:rsidRDefault="0004115D">
      <w:pPr>
        <w:numPr>
          <w:ilvl w:val="1"/>
          <w:numId w:val="14"/>
        </w:numPr>
      </w:pPr>
      <w:r>
        <w:t>Small group projects, including oral presentations.</w:t>
      </w:r>
    </w:p>
    <w:p w:rsidR="00B624A3" w:rsidRDefault="0004115D">
      <w:pPr>
        <w:numPr>
          <w:ilvl w:val="1"/>
          <w:numId w:val="14"/>
        </w:numPr>
      </w:pPr>
      <w:r>
        <w:t>Written report and paper.</w:t>
      </w:r>
    </w:p>
    <w:p w:rsidR="00B624A3" w:rsidRDefault="0004115D">
      <w:pPr>
        <w:numPr>
          <w:ilvl w:val="1"/>
          <w:numId w:val="14"/>
        </w:numPr>
      </w:pPr>
      <w:r>
        <w:t>Quizzes on subjects covered in class and readings.</w:t>
      </w:r>
    </w:p>
    <w:p w:rsidR="00B624A3" w:rsidRDefault="0004115D">
      <w:pPr>
        <w:numPr>
          <w:ilvl w:val="1"/>
          <w:numId w:val="14"/>
        </w:numPr>
      </w:pPr>
      <w:r>
        <w:t>Final exam.</w:t>
      </w:r>
    </w:p>
    <w:p w:rsidR="00B624A3" w:rsidRDefault="0004115D">
      <w:pPr>
        <w:numPr>
          <w:ilvl w:val="0"/>
          <w:numId w:val="14"/>
        </w:numPr>
      </w:pPr>
      <w:r>
        <w:t>Textbooks and other instructional materials</w:t>
      </w:r>
    </w:p>
    <w:p w:rsidR="00B624A3" w:rsidRDefault="0004115D">
      <w:pPr>
        <w:numPr>
          <w:ilvl w:val="1"/>
          <w:numId w:val="14"/>
        </w:numPr>
      </w:pPr>
      <w:r>
        <w:t>Websites, such as FILL IN HERE</w:t>
      </w:r>
    </w:p>
    <w:p w:rsidR="00B624A3" w:rsidRDefault="0004115D">
      <w:pPr>
        <w:numPr>
          <w:ilvl w:val="1"/>
          <w:numId w:val="14"/>
        </w:numPr>
      </w:pPr>
      <w:r>
        <w:t>Instructor handouts on such topics as comparison of qualities of various lamp types.</w:t>
      </w:r>
    </w:p>
    <w:p w:rsidR="00B624A3" w:rsidRDefault="0004115D">
      <w:pPr>
        <w:numPr>
          <w:ilvl w:val="1"/>
          <w:numId w:val="14"/>
        </w:numPr>
      </w:pPr>
      <w:r>
        <w:t>Lighting wattage tables.</w:t>
      </w:r>
    </w:p>
    <w:p w:rsidR="00B624A3" w:rsidRDefault="00B624A3"/>
    <w:p w:rsidR="00B624A3" w:rsidRDefault="0004115D">
      <w:pPr>
        <w:pStyle w:val="Header"/>
        <w:tabs>
          <w:tab w:val="clear" w:pos="4320"/>
          <w:tab w:val="clear" w:pos="8640"/>
        </w:tabs>
      </w:pPr>
      <w:r>
        <w:t>VII. TITLE 5 CLASSIFICATION</w:t>
      </w:r>
    </w:p>
    <w:p w:rsidR="00B624A3" w:rsidRDefault="0004115D">
      <w:pPr>
        <w:pStyle w:val="Header"/>
        <w:tabs>
          <w:tab w:val="clear" w:pos="4320"/>
          <w:tab w:val="clear" w:pos="8640"/>
        </w:tabs>
      </w:pPr>
      <w:r>
        <w:t>CREDIT/DEGREE APPLICABLE (meets all standards of Title 5. Section 55002(a)).</w:t>
      </w:r>
    </w:p>
    <w:p w:rsidR="00B624A3" w:rsidRDefault="00B624A3"/>
    <w:sectPr w:rsidR="00B624A3" w:rsidSect="00CD4EFB">
      <w:footerReference w:type="default" r:id="rId7"/>
      <w:headerReference w:type="first" r:id="rId8"/>
      <w:footerReference w:type="first" r:id="rId9"/>
      <w:pgSz w:w="12240" w:h="15840"/>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BE7" w:rsidRDefault="00C06BE7">
      <w:r>
        <w:separator/>
      </w:r>
    </w:p>
  </w:endnote>
  <w:endnote w:type="continuationSeparator" w:id="0">
    <w:p w:rsidR="00C06BE7" w:rsidRDefault="00C06B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FB" w:rsidRDefault="00261011">
    <w:pPr>
      <w:pStyle w:val="Footer"/>
      <w:rPr>
        <w:sz w:val="20"/>
      </w:rPr>
    </w:pPr>
    <w:r>
      <w:rPr>
        <w:sz w:val="20"/>
      </w:rPr>
      <w:t xml:space="preserve">CCSF, Engineering, ENRG 54, Introduction to Lighting Systems and Controls, September 2012, </w:t>
    </w:r>
    <w:r w:rsidRPr="0041029C">
      <w:rPr>
        <w:sz w:val="20"/>
      </w:rPr>
      <w:t xml:space="preserve">Page </w:t>
    </w:r>
    <w:r w:rsidR="00143BB7" w:rsidRPr="0041029C">
      <w:rPr>
        <w:sz w:val="20"/>
      </w:rPr>
      <w:fldChar w:fldCharType="begin"/>
    </w:r>
    <w:r w:rsidRPr="0041029C">
      <w:rPr>
        <w:sz w:val="20"/>
      </w:rPr>
      <w:instrText xml:space="preserve"> PAGE </w:instrText>
    </w:r>
    <w:r w:rsidR="00143BB7" w:rsidRPr="0041029C">
      <w:rPr>
        <w:sz w:val="20"/>
      </w:rPr>
      <w:fldChar w:fldCharType="separate"/>
    </w:r>
    <w:r w:rsidR="00107C82">
      <w:rPr>
        <w:noProof/>
        <w:sz w:val="20"/>
      </w:rPr>
      <w:t>4</w:t>
    </w:r>
    <w:r w:rsidR="00143BB7" w:rsidRPr="0041029C">
      <w:rPr>
        <w:sz w:val="20"/>
      </w:rPr>
      <w:fldChar w:fldCharType="end"/>
    </w:r>
    <w:r w:rsidRPr="0041029C">
      <w:rPr>
        <w:sz w:val="20"/>
      </w:rPr>
      <w:t xml:space="preserve"> of </w:t>
    </w:r>
    <w:r w:rsidR="00143BB7" w:rsidRPr="0041029C">
      <w:rPr>
        <w:sz w:val="20"/>
      </w:rPr>
      <w:fldChar w:fldCharType="begin"/>
    </w:r>
    <w:r w:rsidRPr="0041029C">
      <w:rPr>
        <w:sz w:val="20"/>
      </w:rPr>
      <w:instrText xml:space="preserve"> NUMPAGES </w:instrText>
    </w:r>
    <w:r w:rsidR="00143BB7" w:rsidRPr="0041029C">
      <w:rPr>
        <w:sz w:val="20"/>
      </w:rPr>
      <w:fldChar w:fldCharType="separate"/>
    </w:r>
    <w:r w:rsidR="00107C82">
      <w:rPr>
        <w:noProof/>
        <w:sz w:val="20"/>
      </w:rPr>
      <w:t>5</w:t>
    </w:r>
    <w:r w:rsidR="00143BB7" w:rsidRPr="0041029C">
      <w:rP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FB" w:rsidRDefault="00261011">
    <w:pPr>
      <w:pStyle w:val="Footer"/>
      <w:rPr>
        <w:sz w:val="20"/>
      </w:rPr>
    </w:pPr>
    <w:r>
      <w:rPr>
        <w:sz w:val="20"/>
      </w:rPr>
      <w:t xml:space="preserve">CCSF, Engineering, ENRG 54, Introduction to Lighting Systems and Controls, September 2012, </w:t>
    </w:r>
    <w:r w:rsidRPr="0041029C">
      <w:rPr>
        <w:sz w:val="20"/>
      </w:rPr>
      <w:t xml:space="preserve">Page </w:t>
    </w:r>
    <w:r w:rsidR="00143BB7" w:rsidRPr="0041029C">
      <w:rPr>
        <w:sz w:val="20"/>
      </w:rPr>
      <w:fldChar w:fldCharType="begin"/>
    </w:r>
    <w:r w:rsidRPr="0041029C">
      <w:rPr>
        <w:sz w:val="20"/>
      </w:rPr>
      <w:instrText xml:space="preserve"> PAGE </w:instrText>
    </w:r>
    <w:r w:rsidR="00143BB7" w:rsidRPr="0041029C">
      <w:rPr>
        <w:sz w:val="20"/>
      </w:rPr>
      <w:fldChar w:fldCharType="separate"/>
    </w:r>
    <w:r w:rsidR="00C06BE7">
      <w:rPr>
        <w:noProof/>
        <w:sz w:val="20"/>
      </w:rPr>
      <w:t>1</w:t>
    </w:r>
    <w:r w:rsidR="00143BB7" w:rsidRPr="0041029C">
      <w:rPr>
        <w:sz w:val="20"/>
      </w:rPr>
      <w:fldChar w:fldCharType="end"/>
    </w:r>
    <w:r w:rsidRPr="0041029C">
      <w:rPr>
        <w:sz w:val="20"/>
      </w:rPr>
      <w:t xml:space="preserve"> of </w:t>
    </w:r>
    <w:r w:rsidR="00143BB7" w:rsidRPr="0041029C">
      <w:rPr>
        <w:sz w:val="20"/>
      </w:rPr>
      <w:fldChar w:fldCharType="begin"/>
    </w:r>
    <w:r w:rsidRPr="0041029C">
      <w:rPr>
        <w:sz w:val="20"/>
      </w:rPr>
      <w:instrText xml:space="preserve"> NUMPAGES </w:instrText>
    </w:r>
    <w:r w:rsidR="00143BB7" w:rsidRPr="0041029C">
      <w:rPr>
        <w:sz w:val="20"/>
      </w:rPr>
      <w:fldChar w:fldCharType="separate"/>
    </w:r>
    <w:r w:rsidR="00C06BE7">
      <w:rPr>
        <w:noProof/>
        <w:sz w:val="20"/>
      </w:rPr>
      <w:t>1</w:t>
    </w:r>
    <w:r w:rsidR="00143BB7" w:rsidRPr="0041029C">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BE7" w:rsidRDefault="00C06BE7">
      <w:r>
        <w:separator/>
      </w:r>
    </w:p>
  </w:footnote>
  <w:footnote w:type="continuationSeparator" w:id="0">
    <w:p w:rsidR="00C06BE7" w:rsidRDefault="00C06B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FB" w:rsidRDefault="00261011" w:rsidP="00CD4EFB">
    <w:pPr>
      <w:pStyle w:val="Header"/>
      <w:jc w:val="center"/>
    </w:pPr>
    <w:r>
      <w:t>City College of San Francisco</w:t>
    </w:r>
  </w:p>
  <w:p w:rsidR="00CD4EFB" w:rsidRDefault="00261011" w:rsidP="00CD4EFB">
    <w:pPr>
      <w:pStyle w:val="Header"/>
      <w:jc w:val="center"/>
    </w:pPr>
    <w:r>
      <w:t>Course Outline of Record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05C89"/>
    <w:multiLevelType w:val="multilevel"/>
    <w:tmpl w:val="E6D6510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C87503D"/>
    <w:multiLevelType w:val="multilevel"/>
    <w:tmpl w:val="1A4E7B1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730492F"/>
    <w:multiLevelType w:val="multilevel"/>
    <w:tmpl w:val="D4CC23EA"/>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29543DF9"/>
    <w:multiLevelType w:val="multilevel"/>
    <w:tmpl w:val="B6C422A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99A243A"/>
    <w:multiLevelType w:val="multilevel"/>
    <w:tmpl w:val="1A4E7B1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2BB62B37"/>
    <w:multiLevelType w:val="multilevel"/>
    <w:tmpl w:val="0B9011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B63105E"/>
    <w:multiLevelType w:val="multilevel"/>
    <w:tmpl w:val="D4CC23EA"/>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DF81513"/>
    <w:multiLevelType w:val="multilevel"/>
    <w:tmpl w:val="D4CC23EA"/>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488B3E87"/>
    <w:multiLevelType w:val="multilevel"/>
    <w:tmpl w:val="1BE458D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A253FF9"/>
    <w:multiLevelType w:val="hybridMultilevel"/>
    <w:tmpl w:val="9B48B814"/>
    <w:lvl w:ilvl="0" w:tplc="00150409">
      <w:start w:val="1"/>
      <w:numFmt w:val="upperLetter"/>
      <w:lvlText w:val="%1."/>
      <w:lvlJc w:val="left"/>
      <w:pPr>
        <w:tabs>
          <w:tab w:val="num" w:pos="720"/>
        </w:tabs>
        <w:ind w:left="720" w:hanging="360"/>
      </w:pPr>
    </w:lvl>
    <w:lvl w:ilvl="1" w:tplc="61E62ADA">
      <w:start w:val="1"/>
      <w:numFmt w:val="decimal"/>
      <w:lvlText w:val="%2."/>
      <w:lvlJc w:val="left"/>
      <w:pPr>
        <w:tabs>
          <w:tab w:val="num" w:pos="1080"/>
        </w:tabs>
        <w:ind w:left="108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524741C5"/>
    <w:multiLevelType w:val="hybridMultilevel"/>
    <w:tmpl w:val="016CCEC4"/>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6E2A1981"/>
    <w:multiLevelType w:val="multilevel"/>
    <w:tmpl w:val="1A4E7B1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72E168AD"/>
    <w:multiLevelType w:val="multilevel"/>
    <w:tmpl w:val="1BE458D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919106C"/>
    <w:multiLevelType w:val="hybridMultilevel"/>
    <w:tmpl w:val="62D041AA"/>
    <w:lvl w:ilvl="0" w:tplc="00150409">
      <w:start w:val="1"/>
      <w:numFmt w:val="upp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0"/>
  </w:num>
  <w:num w:numId="4">
    <w:abstractNumId w:val="12"/>
  </w:num>
  <w:num w:numId="5">
    <w:abstractNumId w:val="13"/>
  </w:num>
  <w:num w:numId="6">
    <w:abstractNumId w:val="1"/>
  </w:num>
  <w:num w:numId="7">
    <w:abstractNumId w:val="3"/>
  </w:num>
  <w:num w:numId="8">
    <w:abstractNumId w:val="6"/>
  </w:num>
  <w:num w:numId="9">
    <w:abstractNumId w:val="2"/>
  </w:num>
  <w:num w:numId="10">
    <w:abstractNumId w:val="8"/>
  </w:num>
  <w:num w:numId="11">
    <w:abstractNumId w:val="0"/>
  </w:num>
  <w:num w:numId="12">
    <w:abstractNumId w:val="7"/>
  </w:num>
  <w:num w:numId="13">
    <w:abstractNumId w:val="4"/>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8D274C"/>
    <w:rsid w:val="0004115D"/>
    <w:rsid w:val="00107C82"/>
    <w:rsid w:val="00143BB7"/>
    <w:rsid w:val="00261011"/>
    <w:rsid w:val="00462553"/>
    <w:rsid w:val="004A0896"/>
    <w:rsid w:val="008D274C"/>
    <w:rsid w:val="00B624A3"/>
    <w:rsid w:val="00C06B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4A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24A3"/>
    <w:pPr>
      <w:tabs>
        <w:tab w:val="center" w:pos="4320"/>
        <w:tab w:val="right" w:pos="8640"/>
      </w:tabs>
    </w:pPr>
  </w:style>
  <w:style w:type="paragraph" w:styleId="Footer">
    <w:name w:val="footer"/>
    <w:basedOn w:val="Normal"/>
    <w:semiHidden/>
    <w:rsid w:val="00B624A3"/>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vt:lpstr>
    </vt:vector>
  </TitlesOfParts>
  <Company>City College of San Francisco</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Tom Boegel</dc:creator>
  <cp:keywords/>
  <cp:lastModifiedBy>Xin Ai</cp:lastModifiedBy>
  <cp:revision>4</cp:revision>
  <cp:lastPrinted>1904-01-01T00:00:00Z</cp:lastPrinted>
  <dcterms:created xsi:type="dcterms:W3CDTF">2009-06-11T23:17:00Z</dcterms:created>
  <dcterms:modified xsi:type="dcterms:W3CDTF">2012-09-11T17:30:00Z</dcterms:modified>
</cp:coreProperties>
</file>