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8B1" w:rsidRDefault="000E18B1" w:rsidP="00B21D09">
      <w:pPr>
        <w:autoSpaceDE w:val="0"/>
        <w:autoSpaceDN w:val="0"/>
        <w:adjustRightInd w:val="0"/>
        <w:spacing w:after="0" w:line="240" w:lineRule="auto"/>
        <w:rPr>
          <w:rFonts w:ascii="Arial Narrow" w:hAnsi="Arial Narrow" w:cs="Arial Narrow"/>
          <w:b/>
          <w:bCs/>
          <w:sz w:val="24"/>
          <w:szCs w:val="24"/>
          <w:u w:val="single"/>
        </w:rPr>
      </w:pPr>
      <w:r w:rsidRPr="00321146">
        <w:rPr>
          <w:rFonts w:ascii="Arial Narrow" w:hAnsi="Arial Narrow" w:cs="Arial Narrow"/>
          <w:b/>
          <w:bCs/>
          <w:sz w:val="24"/>
          <w:szCs w:val="24"/>
          <w:u w:val="single"/>
        </w:rPr>
        <w:t>Review Theory</w:t>
      </w:r>
    </w:p>
    <w:p w:rsidR="00A64068" w:rsidRDefault="00A64068" w:rsidP="00A64068">
      <w:pPr>
        <w:autoSpaceDE w:val="0"/>
        <w:autoSpaceDN w:val="0"/>
        <w:adjustRightInd w:val="0"/>
        <w:spacing w:after="0" w:line="240" w:lineRule="auto"/>
        <w:rPr>
          <w:rFonts w:ascii="Arial Narrow" w:hAnsi="Arial Narrow" w:cs="Arial Narrow"/>
          <w:b/>
          <w:bCs/>
          <w:sz w:val="24"/>
          <w:szCs w:val="24"/>
        </w:rPr>
      </w:pPr>
    </w:p>
    <w:p w:rsidR="00A64068" w:rsidRDefault="00B52C44" w:rsidP="00A64068">
      <w:pPr>
        <w:numPr>
          <w:ilvl w:val="0"/>
          <w:numId w:val="7"/>
        </w:numPr>
        <w:autoSpaceDE w:val="0"/>
        <w:autoSpaceDN w:val="0"/>
        <w:adjustRightInd w:val="0"/>
        <w:spacing w:after="0" w:line="240" w:lineRule="auto"/>
        <w:rPr>
          <w:rFonts w:ascii="Arial Narrow" w:hAnsi="Arial Narrow" w:cs="Arial Narrow"/>
          <w:b/>
          <w:bCs/>
          <w:sz w:val="24"/>
          <w:szCs w:val="24"/>
        </w:rPr>
      </w:pPr>
      <w:r w:rsidRPr="00B52C44">
        <w:rPr>
          <w:rFonts w:ascii="Arial Narrow" w:hAnsi="Arial Narrow" w:cs="Arial Narrow"/>
          <w:b/>
          <w:bCs/>
          <w:sz w:val="24"/>
          <w:szCs w:val="24"/>
        </w:rPr>
        <w:t>Important definitions</w:t>
      </w:r>
    </w:p>
    <w:p w:rsidR="00A64068" w:rsidRDefault="00A64068" w:rsidP="00A64068">
      <w:pPr>
        <w:autoSpaceDE w:val="0"/>
        <w:autoSpaceDN w:val="0"/>
        <w:adjustRightInd w:val="0"/>
        <w:spacing w:after="0" w:line="240" w:lineRule="auto"/>
        <w:rPr>
          <w:rFonts w:ascii="Arial Narrow" w:hAnsi="Arial Narrow" w:cs="Arial Narrow"/>
          <w:b/>
          <w:bCs/>
          <w:sz w:val="24"/>
          <w:szCs w:val="24"/>
        </w:rPr>
      </w:pPr>
    </w:p>
    <w:p w:rsidR="00A64068" w:rsidRDefault="00A64068" w:rsidP="00A64068">
      <w:pPr>
        <w:autoSpaceDE w:val="0"/>
        <w:autoSpaceDN w:val="0"/>
        <w:adjustRightInd w:val="0"/>
        <w:spacing w:line="240" w:lineRule="auto"/>
        <w:rPr>
          <w:rFonts w:ascii="Arial Narrow" w:hAnsi="Arial Narrow" w:cs="Arial Narrow"/>
          <w:sz w:val="24"/>
        </w:rPr>
      </w:pPr>
      <w:r w:rsidRPr="00321146">
        <w:rPr>
          <w:rFonts w:ascii="Arial Narrow" w:hAnsi="Arial Narrow" w:cs="Arial Narrow"/>
          <w:b/>
          <w:bCs/>
          <w:sz w:val="24"/>
          <w:szCs w:val="24"/>
        </w:rPr>
        <w:t xml:space="preserve">Change of State: </w:t>
      </w:r>
      <w:r w:rsidRPr="00321146">
        <w:rPr>
          <w:rFonts w:ascii="Arial Narrow" w:hAnsi="Arial Narrow" w:cs="Arial Narrow"/>
          <w:sz w:val="24"/>
        </w:rPr>
        <w:t>Matter can change from one state to another by increasing or decreasing temperature or pressure.</w:t>
      </w:r>
    </w:p>
    <w:p w:rsidR="00A64068" w:rsidRDefault="00A64068" w:rsidP="00A64068">
      <w:pPr>
        <w:autoSpaceDE w:val="0"/>
        <w:autoSpaceDN w:val="0"/>
        <w:adjustRightInd w:val="0"/>
        <w:spacing w:line="240" w:lineRule="auto"/>
        <w:rPr>
          <w:rFonts w:ascii="Arial Narrow" w:hAnsi="Arial Narrow" w:cs="Arial Narrow"/>
          <w:color w:val="000000"/>
          <w:sz w:val="24"/>
          <w:szCs w:val="24"/>
        </w:rPr>
      </w:pPr>
      <w:r w:rsidRPr="00B25D29">
        <w:rPr>
          <w:rFonts w:ascii="Arial Narrow" w:hAnsi="Arial Narrow" w:cs="Arial Narrow"/>
          <w:b/>
          <w:color w:val="000000"/>
          <w:sz w:val="24"/>
          <w:szCs w:val="24"/>
        </w:rPr>
        <w:t>Emulsion</w:t>
      </w:r>
      <w:r w:rsidRPr="00B25D29">
        <w:rPr>
          <w:rFonts w:ascii="Arial Narrow" w:hAnsi="Arial Narrow" w:cs="Arial Narrow"/>
          <w:color w:val="000000"/>
          <w:sz w:val="24"/>
          <w:szCs w:val="24"/>
        </w:rPr>
        <w:t>: Emul</w:t>
      </w:r>
      <w:r>
        <w:rPr>
          <w:rFonts w:ascii="Arial Narrow" w:hAnsi="Arial Narrow" w:cs="Arial Narrow"/>
          <w:color w:val="000000"/>
          <w:sz w:val="24"/>
          <w:szCs w:val="24"/>
        </w:rPr>
        <w:t xml:space="preserve">sions are a type of suspension </w:t>
      </w:r>
      <w:r w:rsidRPr="00B25D29">
        <w:rPr>
          <w:rFonts w:ascii="Arial Narrow" w:hAnsi="Arial Narrow" w:cs="Arial Narrow"/>
          <w:color w:val="000000"/>
          <w:sz w:val="24"/>
          <w:szCs w:val="24"/>
        </w:rPr>
        <w:t>composed</w:t>
      </w:r>
      <w:r w:rsidRPr="00B25D29">
        <w:rPr>
          <w:rFonts w:cs="Arial Narrow"/>
          <w:color w:val="000000"/>
          <w:sz w:val="24"/>
          <w:szCs w:val="24"/>
        </w:rPr>
        <w:t> </w:t>
      </w:r>
      <w:r w:rsidRPr="00B25D29">
        <w:rPr>
          <w:rFonts w:ascii="Arial Narrow" w:hAnsi="Arial Narrow" w:cs="Arial Narrow"/>
          <w:color w:val="000000"/>
          <w:sz w:val="24"/>
          <w:szCs w:val="24"/>
        </w:rPr>
        <w:t>of</w:t>
      </w:r>
      <w:r w:rsidRPr="00B25D29">
        <w:rPr>
          <w:rFonts w:cs="Arial Narrow"/>
          <w:color w:val="000000"/>
          <w:sz w:val="24"/>
          <w:szCs w:val="24"/>
        </w:rPr>
        <w:t> </w:t>
      </w:r>
      <w:r w:rsidRPr="00B25D29">
        <w:rPr>
          <w:rFonts w:ascii="Arial Narrow" w:hAnsi="Arial Narrow" w:cs="Arial Narrow"/>
          <w:color w:val="000000"/>
          <w:sz w:val="24"/>
          <w:szCs w:val="24"/>
        </w:rPr>
        <w:t>different</w:t>
      </w:r>
      <w:r w:rsidRPr="00B25D29">
        <w:rPr>
          <w:rFonts w:cs="Arial Narrow"/>
          <w:color w:val="000000"/>
          <w:sz w:val="24"/>
          <w:szCs w:val="24"/>
        </w:rPr>
        <w:t> </w:t>
      </w:r>
      <w:r>
        <w:rPr>
          <w:rFonts w:ascii="Arial Narrow" w:hAnsi="Arial Narrow" w:cs="Arial Narrow"/>
          <w:color w:val="000000"/>
          <w:sz w:val="24"/>
          <w:szCs w:val="24"/>
        </w:rPr>
        <w:t>substances or the same substances in different phases</w:t>
      </w:r>
      <w:r w:rsidRPr="00B25D29">
        <w:rPr>
          <w:rFonts w:ascii="Arial Narrow" w:hAnsi="Arial Narrow" w:cs="Arial Narrow"/>
          <w:color w:val="000000"/>
          <w:sz w:val="24"/>
          <w:szCs w:val="24"/>
        </w:rPr>
        <w:t>,</w:t>
      </w:r>
      <w:r w:rsidRPr="00B25D29">
        <w:rPr>
          <w:rFonts w:cs="Arial Narrow"/>
          <w:color w:val="000000"/>
          <w:sz w:val="24"/>
          <w:szCs w:val="24"/>
        </w:rPr>
        <w:t> </w:t>
      </w:r>
      <w:r w:rsidRPr="00B25D29">
        <w:rPr>
          <w:rFonts w:ascii="Arial Narrow" w:hAnsi="Arial Narrow" w:cs="Arial Narrow"/>
          <w:color w:val="000000"/>
          <w:sz w:val="24"/>
          <w:szCs w:val="24"/>
        </w:rPr>
        <w:t>as</w:t>
      </w:r>
      <w:r w:rsidRPr="00B25D29">
        <w:rPr>
          <w:rFonts w:cs="Arial Narrow"/>
          <w:color w:val="000000"/>
          <w:sz w:val="24"/>
          <w:szCs w:val="24"/>
        </w:rPr>
        <w:t> </w:t>
      </w:r>
      <w:r w:rsidRPr="00B25D29">
        <w:rPr>
          <w:rFonts w:ascii="Arial Narrow" w:hAnsi="Arial Narrow" w:cs="Arial Narrow"/>
          <w:color w:val="000000"/>
          <w:sz w:val="24"/>
          <w:szCs w:val="24"/>
        </w:rPr>
        <w:t>solid</w:t>
      </w:r>
      <w:r w:rsidRPr="00B25D29">
        <w:rPr>
          <w:rFonts w:cs="Arial Narrow"/>
          <w:color w:val="000000"/>
          <w:sz w:val="24"/>
          <w:szCs w:val="24"/>
        </w:rPr>
        <w:t> </w:t>
      </w:r>
      <w:r w:rsidRPr="00B25D29">
        <w:rPr>
          <w:rFonts w:ascii="Arial Narrow" w:hAnsi="Arial Narrow" w:cs="Arial Narrow"/>
          <w:color w:val="000000"/>
          <w:sz w:val="24"/>
          <w:szCs w:val="24"/>
        </w:rPr>
        <w:t>ice</w:t>
      </w:r>
      <w:r w:rsidRPr="00B25D29">
        <w:rPr>
          <w:rFonts w:cs="Arial Narrow"/>
          <w:color w:val="000000"/>
          <w:sz w:val="24"/>
          <w:szCs w:val="24"/>
        </w:rPr>
        <w:t> </w:t>
      </w:r>
      <w:r w:rsidRPr="00B25D29">
        <w:rPr>
          <w:rFonts w:ascii="Arial Narrow" w:hAnsi="Arial Narrow" w:cs="Arial Narrow"/>
          <w:color w:val="000000"/>
          <w:sz w:val="24"/>
          <w:szCs w:val="24"/>
        </w:rPr>
        <w:t>and liquid</w:t>
      </w:r>
      <w:r w:rsidRPr="00B25D29">
        <w:rPr>
          <w:rFonts w:cs="Arial Narrow"/>
          <w:color w:val="000000"/>
          <w:sz w:val="24"/>
          <w:szCs w:val="24"/>
        </w:rPr>
        <w:t> </w:t>
      </w:r>
      <w:r w:rsidRPr="00B25D29">
        <w:rPr>
          <w:rFonts w:ascii="Arial Narrow" w:hAnsi="Arial Narrow" w:cs="Arial Narrow"/>
          <w:color w:val="000000"/>
          <w:sz w:val="24"/>
          <w:szCs w:val="24"/>
        </w:rPr>
        <w:t>water. When two liquids such as oil and water – which do not usually mix together - are forced to do so by the addition of an emulsifier, the result is an emulsion.  Each molecule of the emulsifier has a hydrophilic (water-loving) head and a hydrophobic (water-hating) tail.  The hydrophilic head attaches itself to the water/vinegar molecules.  The hydrophobic tail attaches itself to the fat/oil molecule and holds them together. Emulsions will settle into layers whe</w:t>
      </w:r>
      <w:r>
        <w:rPr>
          <w:rFonts w:ascii="Arial Narrow" w:hAnsi="Arial Narrow" w:cs="Arial Narrow"/>
          <w:color w:val="000000"/>
          <w:sz w:val="24"/>
          <w:szCs w:val="24"/>
        </w:rPr>
        <w:t>n they are left standing alone.</w:t>
      </w:r>
    </w:p>
    <w:p w:rsidR="00A64068" w:rsidRPr="00D71DE6" w:rsidRDefault="00A64068" w:rsidP="00A64068">
      <w:pPr>
        <w:autoSpaceDE w:val="0"/>
        <w:autoSpaceDN w:val="0"/>
        <w:adjustRightInd w:val="0"/>
        <w:spacing w:line="240" w:lineRule="auto"/>
        <w:jc w:val="center"/>
        <w:rPr>
          <w:rFonts w:ascii="Arial Narrow" w:hAnsi="Arial Narrow" w:cs="Arial Narrow"/>
          <w:color w:val="000000"/>
          <w:sz w:val="24"/>
          <w:szCs w:val="24"/>
        </w:rPr>
      </w:pPr>
      <w:r w:rsidRPr="008F6647">
        <w:rPr>
          <w:rFonts w:ascii="Arial Narrow" w:hAnsi="Arial Narrow" w:cs="Arial Narr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114.8pt">
            <v:imagedata r:id="rId7" o:title=""/>
          </v:shape>
        </w:pict>
      </w:r>
    </w:p>
    <w:p w:rsidR="00A64068" w:rsidRPr="00B25D29" w:rsidRDefault="00A64068" w:rsidP="00A64068">
      <w:pPr>
        <w:autoSpaceDE w:val="0"/>
        <w:autoSpaceDN w:val="0"/>
        <w:adjustRightInd w:val="0"/>
        <w:spacing w:after="0" w:line="240" w:lineRule="auto"/>
        <w:rPr>
          <w:rFonts w:ascii="Arial Narrow" w:eastAsia="Times New Roman" w:hAnsi="Arial Narrow" w:cs="Arial Narrow"/>
          <w:sz w:val="24"/>
          <w:szCs w:val="24"/>
        </w:rPr>
      </w:pPr>
      <w:r w:rsidRPr="00B25D29">
        <w:rPr>
          <w:rFonts w:ascii="Arial Narrow" w:eastAsia="Times New Roman" w:hAnsi="Arial Narrow" w:cs="Arial Narrow"/>
          <w:sz w:val="24"/>
          <w:szCs w:val="24"/>
        </w:rPr>
        <w:t>The first picture shows oil emulsion in water, the second picture shows water emulsion in oil.</w:t>
      </w:r>
    </w:p>
    <w:p w:rsidR="00A64068" w:rsidRPr="00B25D29" w:rsidRDefault="00A64068" w:rsidP="00A64068">
      <w:pPr>
        <w:autoSpaceDE w:val="0"/>
        <w:autoSpaceDN w:val="0"/>
        <w:adjustRightInd w:val="0"/>
        <w:spacing w:after="0" w:line="240" w:lineRule="auto"/>
        <w:rPr>
          <w:rFonts w:ascii="Arial Narrow" w:eastAsia="Times New Roman" w:hAnsi="Arial Narrow" w:cs="Arial Narrow"/>
          <w:sz w:val="24"/>
          <w:szCs w:val="24"/>
        </w:rPr>
      </w:pPr>
      <w:r w:rsidRPr="00B25D29">
        <w:rPr>
          <w:rFonts w:ascii="Arial Narrow" w:eastAsia="Times New Roman" w:hAnsi="Arial Narrow" w:cs="Arial Narrow"/>
          <w:sz w:val="24"/>
          <w:szCs w:val="24"/>
        </w:rPr>
        <w:t>For these emulsions to form certain parts of water or oil molecules have to be aligned. The parts that align are those that are the hydrophobic or hydrophilic. Examples: milk; Italian salad dressing; cheese; mayonnaise. The salad dressing is a mixture of oil, water, and other spices. The world's most naturally occurring emulsion is milk.</w:t>
      </w:r>
    </w:p>
    <w:p w:rsidR="00A64068" w:rsidRDefault="00A64068" w:rsidP="00A64068">
      <w:pPr>
        <w:autoSpaceDE w:val="0"/>
        <w:autoSpaceDN w:val="0"/>
        <w:adjustRightInd w:val="0"/>
        <w:spacing w:after="0" w:line="240" w:lineRule="auto"/>
        <w:rPr>
          <w:rFonts w:ascii="Arial Narrow" w:hAnsi="Arial Narrow" w:cs="Arial Narrow"/>
          <w:b/>
          <w:bCs/>
          <w:sz w:val="24"/>
          <w:szCs w:val="24"/>
        </w:rPr>
      </w:pPr>
    </w:p>
    <w:p w:rsidR="00A64068" w:rsidRDefault="00A64068" w:rsidP="00A64068">
      <w:pPr>
        <w:autoSpaceDE w:val="0"/>
        <w:autoSpaceDN w:val="0"/>
        <w:adjustRightInd w:val="0"/>
        <w:spacing w:after="0" w:line="240" w:lineRule="auto"/>
        <w:rPr>
          <w:rFonts w:ascii="Arial Narrow" w:hAnsi="Arial Narrow" w:cs="Arial"/>
          <w:sz w:val="24"/>
          <w:szCs w:val="24"/>
          <w:shd w:val="clear" w:color="auto" w:fill="FFFFFF"/>
        </w:rPr>
      </w:pPr>
      <w:r>
        <w:rPr>
          <w:rFonts w:ascii="Arial Narrow" w:hAnsi="Arial Narrow" w:cs="Arial Narrow"/>
          <w:b/>
          <w:bCs/>
          <w:sz w:val="24"/>
          <w:szCs w:val="24"/>
        </w:rPr>
        <w:t xml:space="preserve">Fermentation: </w:t>
      </w:r>
      <w:r w:rsidRPr="004921C2">
        <w:rPr>
          <w:rFonts w:ascii="Arial Narrow" w:hAnsi="Arial Narrow" w:cs="Arial"/>
          <w:sz w:val="24"/>
          <w:szCs w:val="24"/>
          <w:shd w:val="clear" w:color="auto" w:fill="FFFFFF"/>
        </w:rPr>
        <w:t>in</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food processing</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typically is the conversion of</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carbohydrates</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to</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alcohols</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and carbon dioxide or organic acids using</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yeasts,</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bacteria, or a combination thereof, under</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anaerobic</w:t>
      </w:r>
      <w:r w:rsidRPr="004921C2">
        <w:rPr>
          <w:rStyle w:val="apple-converted-space"/>
          <w:rFonts w:ascii="Arial Narrow" w:hAnsi="Arial Narrow" w:cs="Arial"/>
          <w:sz w:val="24"/>
          <w:szCs w:val="24"/>
          <w:shd w:val="clear" w:color="auto" w:fill="FFFFFF"/>
        </w:rPr>
        <w:t> </w:t>
      </w:r>
      <w:r w:rsidRPr="004921C2">
        <w:rPr>
          <w:rFonts w:ascii="Arial Narrow" w:hAnsi="Arial Narrow" w:cs="Arial"/>
          <w:sz w:val="24"/>
          <w:szCs w:val="24"/>
          <w:shd w:val="clear" w:color="auto" w:fill="FFFFFF"/>
        </w:rPr>
        <w:t>conditions.</w:t>
      </w:r>
    </w:p>
    <w:p w:rsidR="00A64068" w:rsidRPr="004921C2" w:rsidRDefault="00A64068" w:rsidP="00A64068">
      <w:pPr>
        <w:autoSpaceDE w:val="0"/>
        <w:autoSpaceDN w:val="0"/>
        <w:adjustRightInd w:val="0"/>
        <w:spacing w:after="0" w:line="240" w:lineRule="auto"/>
        <w:rPr>
          <w:rFonts w:ascii="Arial Narrow" w:hAnsi="Arial Narrow" w:cs="Arial Narrow"/>
          <w:b/>
          <w:bCs/>
          <w:sz w:val="24"/>
          <w:szCs w:val="24"/>
        </w:rPr>
      </w:pPr>
    </w:p>
    <w:p w:rsidR="00A64068" w:rsidRDefault="00A64068" w:rsidP="00A64068">
      <w:pPr>
        <w:autoSpaceDE w:val="0"/>
        <w:autoSpaceDN w:val="0"/>
        <w:adjustRightInd w:val="0"/>
        <w:spacing w:line="240" w:lineRule="auto"/>
        <w:rPr>
          <w:rFonts w:ascii="Arial Narrow" w:hAnsi="Arial Narrow" w:cs="Arial Narrow"/>
          <w:sz w:val="24"/>
          <w:szCs w:val="24"/>
        </w:rPr>
      </w:pPr>
      <w:proofErr w:type="spellStart"/>
      <w:r>
        <w:rPr>
          <w:rFonts w:ascii="Arial Narrow" w:hAnsi="Arial Narrow" w:cs="Arial Narrow"/>
          <w:b/>
          <w:bCs/>
          <w:sz w:val="24"/>
          <w:szCs w:val="24"/>
        </w:rPr>
        <w:t>H</w:t>
      </w:r>
      <w:r w:rsidRPr="00A13659">
        <w:rPr>
          <w:rFonts w:ascii="Arial Narrow" w:hAnsi="Arial Narrow" w:cs="Arial Narrow"/>
          <w:b/>
          <w:bCs/>
          <w:sz w:val="24"/>
          <w:szCs w:val="24"/>
        </w:rPr>
        <w:t>ydrophile</w:t>
      </w:r>
      <w:proofErr w:type="spellEnd"/>
      <w:r>
        <w:rPr>
          <w:rFonts w:ascii="Arial Narrow" w:hAnsi="Arial Narrow" w:cs="Arial Narrow"/>
          <w:b/>
          <w:bCs/>
          <w:sz w:val="24"/>
          <w:szCs w:val="24"/>
        </w:rPr>
        <w:t>:</w:t>
      </w:r>
      <w:r w:rsidRPr="00A13659">
        <w:rPr>
          <w:rFonts w:ascii="Arial Narrow" w:hAnsi="Arial Narrow" w:cs="Arial Narrow"/>
          <w:sz w:val="24"/>
          <w:szCs w:val="24"/>
        </w:rPr>
        <w:t xml:space="preserve"> from the </w:t>
      </w:r>
      <w:hyperlink r:id="rId8" w:tooltip="Greek language" w:history="1">
        <w:r w:rsidRPr="00A13659">
          <w:rPr>
            <w:rFonts w:ascii="Arial Narrow" w:hAnsi="Arial Narrow" w:cs="Arial Narrow"/>
            <w:sz w:val="24"/>
            <w:szCs w:val="24"/>
          </w:rPr>
          <w:t>Greek</w:t>
        </w:r>
      </w:hyperlink>
      <w:r w:rsidRPr="00A13659">
        <w:rPr>
          <w:rFonts w:ascii="Arial Narrow" w:hAnsi="Arial Narrow" w:cs="Arial Narrow"/>
          <w:sz w:val="24"/>
          <w:szCs w:val="24"/>
        </w:rPr>
        <w:t xml:space="preserve"> (</w:t>
      </w:r>
      <w:proofErr w:type="spellStart"/>
      <w:r w:rsidRPr="00A13659">
        <w:rPr>
          <w:rFonts w:ascii="Arial Narrow" w:hAnsi="Arial Narrow" w:cs="Arial Narrow"/>
          <w:sz w:val="24"/>
          <w:szCs w:val="24"/>
        </w:rPr>
        <w:t>hydros</w:t>
      </w:r>
      <w:proofErr w:type="spellEnd"/>
      <w:r w:rsidRPr="00A13659">
        <w:rPr>
          <w:rFonts w:ascii="Arial Narrow" w:hAnsi="Arial Narrow" w:cs="Arial Narrow"/>
          <w:sz w:val="24"/>
          <w:szCs w:val="24"/>
        </w:rPr>
        <w:t>), meaning water, and (</w:t>
      </w:r>
      <w:proofErr w:type="spellStart"/>
      <w:r w:rsidRPr="00A13659">
        <w:rPr>
          <w:rFonts w:ascii="Arial Narrow" w:hAnsi="Arial Narrow" w:cs="Arial Narrow"/>
          <w:sz w:val="24"/>
          <w:szCs w:val="24"/>
        </w:rPr>
        <w:t>philia</w:t>
      </w:r>
      <w:proofErr w:type="spellEnd"/>
      <w:r w:rsidRPr="00A13659">
        <w:rPr>
          <w:rFonts w:ascii="Arial Narrow" w:hAnsi="Arial Narrow" w:cs="Arial Narrow"/>
          <w:sz w:val="24"/>
          <w:szCs w:val="24"/>
        </w:rPr>
        <w:t xml:space="preserve">), meaning love, is a </w:t>
      </w:r>
      <w:hyperlink r:id="rId9" w:tooltip="Molecule" w:history="1">
        <w:r w:rsidRPr="00A13659">
          <w:rPr>
            <w:rFonts w:ascii="Arial Narrow" w:hAnsi="Arial Narrow" w:cs="Arial Narrow"/>
            <w:sz w:val="24"/>
            <w:szCs w:val="24"/>
          </w:rPr>
          <w:t>molecule</w:t>
        </w:r>
      </w:hyperlink>
      <w:r w:rsidRPr="00A13659">
        <w:rPr>
          <w:rFonts w:ascii="Arial Narrow" w:hAnsi="Arial Narrow" w:cs="Arial Narrow"/>
          <w:sz w:val="24"/>
          <w:szCs w:val="24"/>
        </w:rPr>
        <w:t xml:space="preserve"> or other </w:t>
      </w:r>
      <w:hyperlink r:id="rId10" w:tooltip="Molecular entity" w:history="1">
        <w:r w:rsidRPr="00A13659">
          <w:rPr>
            <w:rFonts w:ascii="Arial Narrow" w:hAnsi="Arial Narrow" w:cs="Arial Narrow"/>
            <w:sz w:val="24"/>
            <w:szCs w:val="24"/>
          </w:rPr>
          <w:t>molecular entity</w:t>
        </w:r>
      </w:hyperlink>
      <w:r w:rsidRPr="00A13659">
        <w:rPr>
          <w:rFonts w:ascii="Arial Narrow" w:hAnsi="Arial Narrow" w:cs="Arial Narrow"/>
          <w:sz w:val="24"/>
          <w:szCs w:val="24"/>
        </w:rPr>
        <w:t xml:space="preserve"> that is attracted to, and tends to be dissolved by, water. A hydrophilic molecule or portion of a molecule is one that has a tendency to interact with or be dissolved by water and other polar substances.</w:t>
      </w:r>
      <w:r>
        <w:rPr>
          <w:rFonts w:ascii="Arial Narrow" w:hAnsi="Arial Narrow" w:cs="Arial Narrow"/>
          <w:sz w:val="24"/>
          <w:szCs w:val="24"/>
        </w:rPr>
        <w:t xml:space="preserve"> </w:t>
      </w:r>
      <w:r w:rsidRPr="00A13659">
        <w:rPr>
          <w:rFonts w:ascii="Arial Narrow" w:hAnsi="Arial Narrow" w:cs="Arial Narrow"/>
          <w:sz w:val="24"/>
          <w:szCs w:val="24"/>
        </w:rPr>
        <w:t>Sugar,</w:t>
      </w:r>
      <w:r>
        <w:rPr>
          <w:rFonts w:ascii="Arial Narrow" w:hAnsi="Arial Narrow" w:cs="Arial Narrow"/>
          <w:sz w:val="24"/>
          <w:szCs w:val="24"/>
        </w:rPr>
        <w:t xml:space="preserve"> </w:t>
      </w:r>
      <w:r w:rsidRPr="00A13659">
        <w:rPr>
          <w:rFonts w:ascii="Arial Narrow" w:hAnsi="Arial Narrow" w:cs="Arial Narrow"/>
          <w:sz w:val="24"/>
          <w:szCs w:val="24"/>
        </w:rPr>
        <w:t>is hydrophilic, and like salt is sometimes used to draw water out of foods</w:t>
      </w:r>
      <w:r>
        <w:rPr>
          <w:rFonts w:ascii="Arial Narrow" w:hAnsi="Arial Narrow" w:cs="Arial Narrow"/>
          <w:sz w:val="24"/>
          <w:szCs w:val="24"/>
        </w:rPr>
        <w:t>.</w:t>
      </w:r>
    </w:p>
    <w:p w:rsidR="00A64068" w:rsidRPr="00A13659" w:rsidRDefault="00A64068" w:rsidP="00A64068">
      <w:pPr>
        <w:pStyle w:val="NormalWeb"/>
        <w:rPr>
          <w:rFonts w:ascii="Arial Narrow" w:hAnsi="Arial Narrow" w:cs="Arial Narrow"/>
        </w:rPr>
      </w:pPr>
      <w:r w:rsidRPr="00A13659">
        <w:rPr>
          <w:rFonts w:ascii="Arial Narrow" w:eastAsia="Calibri" w:hAnsi="Arial Narrow" w:cs="Arial Narrow"/>
          <w:b/>
          <w:bCs/>
        </w:rPr>
        <w:t>Hydrophobic</w:t>
      </w:r>
      <w:r>
        <w:rPr>
          <w:rFonts w:ascii="Arial Narrow" w:eastAsia="Calibri" w:hAnsi="Arial Narrow" w:cs="Arial Narrow"/>
          <w:b/>
          <w:bCs/>
        </w:rPr>
        <w:t>:</w:t>
      </w:r>
      <w:r>
        <w:rPr>
          <w:lang/>
        </w:rPr>
        <w:t xml:space="preserve"> </w:t>
      </w:r>
      <w:r w:rsidRPr="00A13659">
        <w:rPr>
          <w:rFonts w:ascii="Arial Narrow" w:eastAsia="Calibri" w:hAnsi="Arial Narrow" w:cs="Arial Narrow"/>
        </w:rPr>
        <w:t>from the Greek (</w:t>
      </w:r>
      <w:proofErr w:type="spellStart"/>
      <w:proofErr w:type="gramStart"/>
      <w:r w:rsidRPr="00A13659">
        <w:rPr>
          <w:rFonts w:ascii="Arial Narrow" w:eastAsia="Calibri" w:hAnsi="Arial Narrow" w:cs="Arial Narrow"/>
        </w:rPr>
        <w:t>phobos</w:t>
      </w:r>
      <w:proofErr w:type="spellEnd"/>
      <w:proofErr w:type="gramEnd"/>
      <w:r w:rsidRPr="00A13659">
        <w:rPr>
          <w:rFonts w:ascii="Arial Narrow" w:eastAsia="Calibri" w:hAnsi="Arial Narrow" w:cs="Arial Narrow"/>
        </w:rPr>
        <w:t xml:space="preserve">), meaning fear, is the physical property of a </w:t>
      </w:r>
      <w:hyperlink r:id="rId11" w:tooltip="Molecule" w:history="1">
        <w:r w:rsidRPr="00A13659">
          <w:rPr>
            <w:rFonts w:ascii="Arial Narrow" w:eastAsia="Calibri" w:hAnsi="Arial Narrow" w:cs="Arial Narrow"/>
          </w:rPr>
          <w:t>molecule</w:t>
        </w:r>
      </w:hyperlink>
      <w:r w:rsidRPr="00A13659">
        <w:rPr>
          <w:rFonts w:ascii="Arial Narrow" w:eastAsia="Calibri" w:hAnsi="Arial Narrow" w:cs="Arial Narrow"/>
        </w:rPr>
        <w:t xml:space="preserve"> (known as a </w:t>
      </w:r>
      <w:proofErr w:type="spellStart"/>
      <w:r w:rsidRPr="00A13659">
        <w:rPr>
          <w:rFonts w:ascii="Arial Narrow" w:eastAsia="Calibri" w:hAnsi="Arial Narrow" w:cs="Arial Narrow"/>
        </w:rPr>
        <w:t>hydrophobe</w:t>
      </w:r>
      <w:proofErr w:type="spellEnd"/>
      <w:r w:rsidRPr="00A13659">
        <w:rPr>
          <w:rFonts w:ascii="Arial Narrow" w:eastAsia="Calibri" w:hAnsi="Arial Narrow" w:cs="Arial Narrow"/>
        </w:rPr>
        <w:t>) that is repelled from a mass of water.</w:t>
      </w:r>
    </w:p>
    <w:p w:rsidR="00A64068" w:rsidRPr="00321146" w:rsidRDefault="00A64068" w:rsidP="00A64068">
      <w:pPr>
        <w:autoSpaceDE w:val="0"/>
        <w:autoSpaceDN w:val="0"/>
        <w:adjustRightInd w:val="0"/>
        <w:spacing w:line="240" w:lineRule="auto"/>
        <w:rPr>
          <w:rFonts w:ascii="Arial Narrow" w:hAnsi="Arial Narrow" w:cs="Arial Narrow"/>
          <w:b/>
          <w:bCs/>
          <w:sz w:val="24"/>
        </w:rPr>
      </w:pPr>
      <w:r w:rsidRPr="00321146">
        <w:rPr>
          <w:rFonts w:ascii="Arial Narrow" w:hAnsi="Arial Narrow" w:cs="Arial Narrow"/>
          <w:b/>
          <w:bCs/>
          <w:sz w:val="24"/>
          <w:szCs w:val="24"/>
        </w:rPr>
        <w:t xml:space="preserve">Matter: </w:t>
      </w:r>
      <w:r w:rsidRPr="00321146">
        <w:rPr>
          <w:rFonts w:ascii="Arial Narrow" w:hAnsi="Arial Narrow" w:cs="Arial Narrow"/>
          <w:sz w:val="24"/>
        </w:rPr>
        <w:t>Matter is anything that takes up space and has mass.</w:t>
      </w:r>
    </w:p>
    <w:p w:rsidR="00A64068" w:rsidRPr="00321146" w:rsidRDefault="00A64068" w:rsidP="00A64068">
      <w:pPr>
        <w:autoSpaceDE w:val="0"/>
        <w:autoSpaceDN w:val="0"/>
        <w:adjustRightInd w:val="0"/>
        <w:spacing w:after="0" w:line="240" w:lineRule="auto"/>
        <w:rPr>
          <w:rFonts w:ascii="Arial Narrow" w:hAnsi="Arial Narrow" w:cs="Arial Narrow"/>
          <w:sz w:val="24"/>
          <w:szCs w:val="24"/>
        </w:rPr>
      </w:pPr>
      <w:r w:rsidRPr="00321146">
        <w:rPr>
          <w:rFonts w:ascii="Arial Narrow" w:hAnsi="Arial Narrow" w:cs="Arial Narrow"/>
          <w:b/>
          <w:bCs/>
          <w:sz w:val="24"/>
          <w:szCs w:val="24"/>
        </w:rPr>
        <w:lastRenderedPageBreak/>
        <w:t xml:space="preserve">Temperature: </w:t>
      </w:r>
      <w:r w:rsidRPr="00321146">
        <w:rPr>
          <w:rFonts w:ascii="Arial Narrow" w:hAnsi="Arial Narrow" w:cs="Arial Narrow"/>
          <w:sz w:val="24"/>
          <w:szCs w:val="24"/>
        </w:rPr>
        <w:t>Temperature is a degree of hotness or coldness the can be measured using a thermometer. It's also a measure of how fast the atoms and molecules of a substance are moving. Temperature is measured in degrees on the Fahrenheit, Celsius, and Kelvin scales.</w:t>
      </w:r>
    </w:p>
    <w:p w:rsidR="00A64068" w:rsidRPr="00321146" w:rsidRDefault="00A64068" w:rsidP="00A64068">
      <w:pPr>
        <w:pStyle w:val="ColorfulList-Accent11"/>
        <w:autoSpaceDE w:val="0"/>
        <w:autoSpaceDN w:val="0"/>
        <w:adjustRightInd w:val="0"/>
        <w:spacing w:after="0" w:line="240" w:lineRule="auto"/>
        <w:ind w:left="0"/>
        <w:rPr>
          <w:rFonts w:ascii="Arial Narrow" w:hAnsi="Arial Narrow" w:cs="Arial Narrow"/>
          <w:b/>
          <w:bCs/>
          <w:sz w:val="24"/>
          <w:szCs w:val="24"/>
        </w:rPr>
      </w:pPr>
    </w:p>
    <w:p w:rsidR="00A64068" w:rsidRPr="00321146" w:rsidRDefault="00A64068" w:rsidP="00A64068">
      <w:pPr>
        <w:autoSpaceDE w:val="0"/>
        <w:autoSpaceDN w:val="0"/>
        <w:adjustRightInd w:val="0"/>
        <w:spacing w:after="0" w:line="240" w:lineRule="auto"/>
        <w:rPr>
          <w:rFonts w:ascii="Arial Narrow" w:hAnsi="Arial Narrow" w:cs="Arial Narrow"/>
          <w:b/>
          <w:bCs/>
          <w:sz w:val="24"/>
          <w:szCs w:val="24"/>
        </w:rPr>
      </w:pPr>
      <w:r w:rsidRPr="00321146">
        <w:rPr>
          <w:rFonts w:ascii="Arial Narrow" w:hAnsi="Arial Narrow" w:cs="Arial Narrow"/>
          <w:b/>
          <w:bCs/>
          <w:sz w:val="24"/>
          <w:szCs w:val="24"/>
        </w:rPr>
        <w:t>Melting:</w:t>
      </w:r>
      <w:r w:rsidRPr="00321146">
        <w:rPr>
          <w:rFonts w:ascii="Arial Narrow" w:hAnsi="Arial Narrow" w:cs="Arial"/>
          <w:color w:val="FFFFFF"/>
          <w:sz w:val="24"/>
          <w:szCs w:val="62"/>
        </w:rPr>
        <w:t xml:space="preserve"> </w:t>
      </w:r>
      <w:r w:rsidRPr="00321146">
        <w:rPr>
          <w:rFonts w:ascii="Arial Narrow" w:hAnsi="Arial Narrow" w:cs="Arial Narrow"/>
          <w:sz w:val="24"/>
          <w:szCs w:val="24"/>
        </w:rPr>
        <w:t>To melt means to change a substance from a solid to a liquid state (at a pressure of one atmosphere) by heating it to the melting point. Different substances melt at different temperatures. Water melts at 0°C or 32°F.</w:t>
      </w:r>
    </w:p>
    <w:p w:rsidR="00A64068" w:rsidRPr="00321146" w:rsidRDefault="00A64068" w:rsidP="00A64068">
      <w:pPr>
        <w:autoSpaceDE w:val="0"/>
        <w:autoSpaceDN w:val="0"/>
        <w:adjustRightInd w:val="0"/>
        <w:spacing w:after="0" w:line="240" w:lineRule="auto"/>
        <w:rPr>
          <w:rFonts w:ascii="Arial Narrow" w:hAnsi="Arial Narrow" w:cs="Arial Narrow"/>
          <w:b/>
          <w:bCs/>
          <w:sz w:val="24"/>
          <w:szCs w:val="24"/>
        </w:rPr>
      </w:pPr>
    </w:p>
    <w:p w:rsidR="00A64068" w:rsidRDefault="00A64068" w:rsidP="00A64068">
      <w:pPr>
        <w:autoSpaceDE w:val="0"/>
        <w:autoSpaceDN w:val="0"/>
        <w:adjustRightInd w:val="0"/>
        <w:spacing w:after="0" w:line="240" w:lineRule="auto"/>
        <w:rPr>
          <w:rFonts w:ascii="Arial Narrow" w:hAnsi="Arial Narrow" w:cs="Arial Narrow"/>
          <w:sz w:val="24"/>
          <w:szCs w:val="24"/>
        </w:rPr>
      </w:pPr>
      <w:r w:rsidRPr="00321146">
        <w:rPr>
          <w:rFonts w:ascii="Arial Narrow" w:hAnsi="Arial Narrow" w:cs="Arial Narrow"/>
          <w:b/>
          <w:bCs/>
          <w:sz w:val="24"/>
          <w:szCs w:val="24"/>
        </w:rPr>
        <w:t xml:space="preserve">Melting Point: </w:t>
      </w:r>
      <w:r w:rsidRPr="00321146">
        <w:rPr>
          <w:rFonts w:ascii="Arial Narrow" w:hAnsi="Arial Narrow" w:cs="Arial Narrow"/>
          <w:sz w:val="24"/>
          <w:szCs w:val="24"/>
        </w:rPr>
        <w:t>The temperature at which a solid turns into a liquid.  When determining the melting point of a substance the temperature at which liquid is first seen is the lower end of the melting point range. The temperature at which the last solid disappears is the upper end of the melting point range. A pure substance normally has a melting point range no larger than 1-1.5 </w:t>
      </w:r>
      <w:proofErr w:type="spellStart"/>
      <w:r w:rsidRPr="00321146">
        <w:rPr>
          <w:rFonts w:ascii="Arial Narrow" w:hAnsi="Arial Narrow" w:cs="Arial Narrow"/>
          <w:sz w:val="24"/>
          <w:szCs w:val="24"/>
          <w:vertAlign w:val="superscript"/>
        </w:rPr>
        <w:t>o</w:t>
      </w:r>
      <w:r w:rsidRPr="00321146">
        <w:rPr>
          <w:rFonts w:ascii="Arial Narrow" w:hAnsi="Arial Narrow" w:cs="Arial Narrow"/>
          <w:sz w:val="24"/>
          <w:szCs w:val="24"/>
        </w:rPr>
        <w:t>C</w:t>
      </w:r>
      <w:proofErr w:type="spellEnd"/>
      <w:r w:rsidRPr="00321146">
        <w:rPr>
          <w:rFonts w:ascii="Arial Narrow" w:hAnsi="Arial Narrow" w:cs="Arial Narrow"/>
          <w:sz w:val="24"/>
          <w:szCs w:val="24"/>
        </w:rPr>
        <w:t xml:space="preserve"> so a pure substance may be identified by its melting point.</w:t>
      </w:r>
    </w:p>
    <w:p w:rsidR="00A64068" w:rsidRPr="00321146" w:rsidRDefault="00A64068" w:rsidP="00A64068">
      <w:pPr>
        <w:spacing w:line="240" w:lineRule="auto"/>
        <w:rPr>
          <w:rFonts w:ascii="Arial Narrow" w:hAnsi="Arial Narrow" w:cs="Arial Narrow"/>
          <w:b/>
          <w:bCs/>
          <w:sz w:val="24"/>
          <w:szCs w:val="24"/>
        </w:rPr>
      </w:pPr>
      <w:r>
        <w:rPr>
          <w:rFonts w:ascii="Arial Narrow" w:hAnsi="Arial Narrow" w:cs="Arial Narrow"/>
          <w:sz w:val="24"/>
          <w:szCs w:val="24"/>
        </w:rPr>
        <w:t xml:space="preserve">The following are the approximately melting points for </w:t>
      </w:r>
      <w:r w:rsidRPr="006E2E35">
        <w:rPr>
          <w:rFonts w:ascii="Arial Narrow" w:hAnsi="Arial Narrow" w:cs="Arial Narrow"/>
          <w:sz w:val="24"/>
          <w:szCs w:val="24"/>
        </w:rPr>
        <w:t xml:space="preserve">Margarine </w:t>
      </w:r>
      <w:r>
        <w:rPr>
          <w:rFonts w:ascii="Arial Narrow" w:hAnsi="Arial Narrow" w:cs="Arial Narrow"/>
          <w:sz w:val="24"/>
          <w:szCs w:val="24"/>
        </w:rPr>
        <w:t>30-34</w:t>
      </w:r>
      <w:r w:rsidRPr="00321146">
        <w:rPr>
          <w:rFonts w:ascii="Arial Narrow" w:hAnsi="Arial Narrow" w:cs="Arial Narrow"/>
          <w:sz w:val="24"/>
          <w:szCs w:val="24"/>
        </w:rPr>
        <w:t>°C</w:t>
      </w:r>
      <w:r>
        <w:rPr>
          <w:rFonts w:ascii="Arial Narrow" w:hAnsi="Arial Narrow" w:cs="Arial Narrow"/>
          <w:sz w:val="24"/>
          <w:szCs w:val="24"/>
        </w:rPr>
        <w:t>, c</w:t>
      </w:r>
      <w:r w:rsidRPr="00617D11">
        <w:rPr>
          <w:rFonts w:ascii="Arial Narrow" w:hAnsi="Arial Narrow" w:cs="Arial Narrow"/>
          <w:sz w:val="24"/>
          <w:szCs w:val="24"/>
        </w:rPr>
        <w:t>oconut oil   24</w:t>
      </w:r>
      <w:r w:rsidRPr="00321146">
        <w:rPr>
          <w:rFonts w:ascii="Arial Narrow" w:hAnsi="Arial Narrow" w:cs="Arial Narrow"/>
          <w:sz w:val="24"/>
          <w:szCs w:val="24"/>
        </w:rPr>
        <w:t>°C</w:t>
      </w:r>
      <w:r w:rsidRPr="00617D11">
        <w:rPr>
          <w:rFonts w:ascii="Arial Narrow" w:hAnsi="Arial Narrow" w:cs="Arial Narrow"/>
          <w:sz w:val="24"/>
          <w:szCs w:val="24"/>
        </w:rPr>
        <w:t>, cocoa butter 34-48</w:t>
      </w:r>
      <w:r w:rsidRPr="00321146">
        <w:rPr>
          <w:rFonts w:ascii="Arial Narrow" w:hAnsi="Arial Narrow" w:cs="Arial Narrow"/>
          <w:sz w:val="24"/>
          <w:szCs w:val="24"/>
        </w:rPr>
        <w:t>°C</w:t>
      </w:r>
      <w:r>
        <w:rPr>
          <w:rFonts w:ascii="Arial Narrow" w:hAnsi="Arial Narrow" w:cs="Arial Narrow"/>
          <w:sz w:val="24"/>
          <w:szCs w:val="24"/>
        </w:rPr>
        <w:t>.</w:t>
      </w:r>
    </w:p>
    <w:p w:rsidR="00A64068" w:rsidRPr="00297C38" w:rsidRDefault="00A64068" w:rsidP="00A64068">
      <w:pPr>
        <w:autoSpaceDE w:val="0"/>
        <w:autoSpaceDN w:val="0"/>
        <w:adjustRightInd w:val="0"/>
        <w:spacing w:line="240" w:lineRule="auto"/>
        <w:rPr>
          <w:rFonts w:ascii="Arial Narrow" w:hAnsi="Arial Narrow" w:cs="Arial Narrow"/>
          <w:color w:val="000000"/>
          <w:sz w:val="24"/>
          <w:szCs w:val="24"/>
        </w:rPr>
      </w:pPr>
      <w:r w:rsidRPr="00321146">
        <w:rPr>
          <w:rFonts w:ascii="Arial Narrow" w:hAnsi="Arial Narrow" w:cs="Arial Narrow"/>
          <w:b/>
          <w:bCs/>
          <w:sz w:val="24"/>
        </w:rPr>
        <w:t xml:space="preserve">Mixture: </w:t>
      </w:r>
      <w:r w:rsidRPr="00321146">
        <w:rPr>
          <w:rFonts w:ascii="Arial Narrow" w:hAnsi="Arial Narrow" w:cs="Arial Narrow"/>
          <w:sz w:val="24"/>
        </w:rPr>
        <w:t xml:space="preserve"> </w:t>
      </w:r>
      <w:r w:rsidRPr="00321146">
        <w:rPr>
          <w:rFonts w:ascii="Arial Narrow" w:hAnsi="Arial Narrow" w:cs="Arial Narrow"/>
          <w:sz w:val="24"/>
          <w:szCs w:val="24"/>
        </w:rPr>
        <w:t xml:space="preserve">A mixture is formed when </w:t>
      </w:r>
      <w:r w:rsidRPr="00297C38">
        <w:rPr>
          <w:rFonts w:ascii="Arial Narrow" w:hAnsi="Arial Narrow" w:cs="Arial Narrow"/>
          <w:color w:val="000000"/>
          <w:sz w:val="24"/>
          <w:szCs w:val="24"/>
        </w:rPr>
        <w:t xml:space="preserve">two or more substances physically but not chemically combine and therefore can be separated again by physical methods. A mixture consists of two or more pure substances. There are two terms that are generally used when describing mixtures. Homogeneous – meaning that the mixture looks the same throughout. Example: a cup of coffee with sugar. Heterogeneous – meaning that you can see more than one color or type of matter in a mixture. Example: vegetable soup. </w:t>
      </w:r>
    </w:p>
    <w:p w:rsidR="00A64068" w:rsidRPr="00321146" w:rsidRDefault="00A64068" w:rsidP="00A64068">
      <w:pPr>
        <w:pStyle w:val="Default"/>
        <w:rPr>
          <w:rFonts w:ascii="Arial Narrow" w:hAnsi="Arial Narrow" w:cs="Arial Narrow"/>
        </w:rPr>
      </w:pPr>
      <w:r w:rsidRPr="00321146">
        <w:rPr>
          <w:rFonts w:ascii="Arial Narrow" w:hAnsi="Arial Narrow" w:cs="Arial Narrow"/>
          <w:b/>
          <w:bCs/>
        </w:rPr>
        <w:t>Suspensions</w:t>
      </w:r>
      <w:r>
        <w:rPr>
          <w:rFonts w:ascii="Arial Narrow" w:hAnsi="Arial Narrow" w:cs="Arial Narrow"/>
          <w:b/>
          <w:bCs/>
        </w:rPr>
        <w:t>:</w:t>
      </w:r>
      <w:r w:rsidRPr="00321146">
        <w:rPr>
          <w:rFonts w:ascii="Arial Narrow" w:hAnsi="Arial Narrow" w:cs="Arial Narrow"/>
          <w:b/>
          <w:bCs/>
        </w:rPr>
        <w:t xml:space="preserve"> </w:t>
      </w:r>
      <w:r w:rsidRPr="00321146">
        <w:rPr>
          <w:rFonts w:ascii="Arial Narrow" w:hAnsi="Arial Narrow" w:cs="Arial Narrow"/>
        </w:rPr>
        <w:t>are mixtures in that combine</w:t>
      </w:r>
      <w:r>
        <w:rPr>
          <w:rFonts w:ascii="Arial Narrow" w:hAnsi="Arial Narrow" w:cs="Arial Narrow"/>
        </w:rPr>
        <w:t>s</w:t>
      </w:r>
      <w:r w:rsidRPr="00321146">
        <w:rPr>
          <w:rFonts w:ascii="Arial Narrow" w:hAnsi="Arial Narrow" w:cs="Arial Narrow"/>
        </w:rPr>
        <w:t xml:space="preserve"> a solid and a liquid. The solid does not dissolve. The solid will separate from the liquid when left standing. Suspensions are heterogeneous. An example of a suspension is sand and water. When mixed, the sand is suspended in the water, but it will settle to the bottom of the container when left alone. </w:t>
      </w:r>
    </w:p>
    <w:p w:rsidR="00A64068" w:rsidRDefault="00A64068" w:rsidP="00B21D09">
      <w:pPr>
        <w:autoSpaceDE w:val="0"/>
        <w:autoSpaceDN w:val="0"/>
        <w:adjustRightInd w:val="0"/>
        <w:spacing w:after="0" w:line="240" w:lineRule="auto"/>
        <w:rPr>
          <w:rFonts w:ascii="Arial Narrow" w:hAnsi="Arial Narrow" w:cs="Arial Narrow"/>
          <w:b/>
          <w:bCs/>
          <w:sz w:val="24"/>
          <w:szCs w:val="24"/>
        </w:rPr>
      </w:pPr>
    </w:p>
    <w:p w:rsidR="00A64068" w:rsidRPr="00B52C44" w:rsidRDefault="00A64068" w:rsidP="00A64068">
      <w:pPr>
        <w:numPr>
          <w:ilvl w:val="0"/>
          <w:numId w:val="7"/>
        </w:numPr>
        <w:autoSpaceDE w:val="0"/>
        <w:autoSpaceDN w:val="0"/>
        <w:adjustRightInd w:val="0"/>
        <w:spacing w:after="0" w:line="240" w:lineRule="auto"/>
        <w:rPr>
          <w:rFonts w:ascii="Arial Narrow" w:hAnsi="Arial Narrow" w:cs="Arial Narrow"/>
          <w:b/>
          <w:bCs/>
          <w:sz w:val="24"/>
          <w:szCs w:val="24"/>
        </w:rPr>
      </w:pPr>
      <w:r>
        <w:rPr>
          <w:rFonts w:ascii="Arial Narrow" w:hAnsi="Arial Narrow" w:cs="Arial Narrow"/>
          <w:b/>
          <w:bCs/>
          <w:sz w:val="24"/>
          <w:szCs w:val="24"/>
        </w:rPr>
        <w:t>Things to know about Chocolate</w:t>
      </w:r>
    </w:p>
    <w:p w:rsidR="007B00BA" w:rsidRPr="00321146" w:rsidRDefault="007B00BA" w:rsidP="007B00BA">
      <w:pPr>
        <w:spacing w:before="100" w:beforeAutospacing="1" w:after="100" w:afterAutospacing="1" w:line="240" w:lineRule="auto"/>
        <w:jc w:val="both"/>
        <w:rPr>
          <w:rFonts w:ascii="Arial Narrow" w:hAnsi="Arial Narrow"/>
          <w:sz w:val="24"/>
        </w:rPr>
      </w:pPr>
      <w:r w:rsidRPr="00321146">
        <w:rPr>
          <w:rFonts w:ascii="Arial Narrow" w:hAnsi="Arial Narrow"/>
          <w:b/>
          <w:sz w:val="24"/>
        </w:rPr>
        <w:t>Best form of chocolate</w:t>
      </w:r>
      <w:r>
        <w:rPr>
          <w:rFonts w:ascii="Arial Narrow" w:hAnsi="Arial Narrow"/>
          <w:b/>
          <w:sz w:val="24"/>
        </w:rPr>
        <w:t xml:space="preserve">: </w:t>
      </w:r>
      <w:r w:rsidRPr="00321146">
        <w:rPr>
          <w:rFonts w:ascii="Arial Narrow" w:hAnsi="Arial Narrow"/>
          <w:sz w:val="24"/>
        </w:rPr>
        <w:t>The fats in cocoa butter can crystallize in six different forms (</w:t>
      </w:r>
      <w:hyperlink r:id="rId12" w:tooltip="Polymorphism (materials science)" w:history="1">
        <w:r w:rsidRPr="00321146">
          <w:rPr>
            <w:rFonts w:ascii="Arial Narrow" w:hAnsi="Arial Narrow"/>
            <w:sz w:val="24"/>
          </w:rPr>
          <w:t>polymorphous crystallization</w:t>
        </w:r>
      </w:hyperlink>
      <w:r w:rsidRPr="00321146">
        <w:rPr>
          <w:rFonts w:ascii="Arial Narrow" w:hAnsi="Arial Narrow"/>
          <w:sz w:val="24"/>
        </w:rPr>
        <w:t>). The primary purpose of tempering is to assure that only the best form is present. The six different crystal forms have different properties.</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63"/>
        <w:gridCol w:w="1961"/>
        <w:gridCol w:w="5366"/>
      </w:tblGrid>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both"/>
              <w:rPr>
                <w:rFonts w:ascii="Arial Narrow" w:hAnsi="Arial Narrow"/>
                <w:b/>
                <w:sz w:val="24"/>
              </w:rPr>
            </w:pPr>
            <w:r w:rsidRPr="00321146">
              <w:rPr>
                <w:rFonts w:ascii="Arial Narrow" w:hAnsi="Arial Narrow"/>
                <w:b/>
                <w:sz w:val="24"/>
              </w:rPr>
              <w:t>Crystal</w:t>
            </w:r>
          </w:p>
        </w:tc>
        <w:tc>
          <w:tcPr>
            <w:tcW w:w="1931" w:type="dxa"/>
            <w:vAlign w:val="center"/>
          </w:tcPr>
          <w:p w:rsidR="007B00BA" w:rsidRPr="00321146" w:rsidRDefault="007B00BA" w:rsidP="00B52C44">
            <w:pPr>
              <w:spacing w:after="0" w:line="240" w:lineRule="auto"/>
              <w:jc w:val="both"/>
              <w:rPr>
                <w:rFonts w:ascii="Arial Narrow" w:hAnsi="Arial Narrow"/>
                <w:b/>
                <w:sz w:val="24"/>
              </w:rPr>
            </w:pPr>
            <w:r w:rsidRPr="00321146">
              <w:rPr>
                <w:rFonts w:ascii="Arial Narrow" w:hAnsi="Arial Narrow"/>
                <w:b/>
                <w:sz w:val="24"/>
              </w:rPr>
              <w:t>Melting temp</w:t>
            </w:r>
            <w:r>
              <w:rPr>
                <w:rFonts w:ascii="Arial Narrow" w:hAnsi="Arial Narrow"/>
                <w:b/>
                <w:sz w:val="24"/>
              </w:rPr>
              <w:t>erature</w:t>
            </w:r>
          </w:p>
        </w:tc>
        <w:tc>
          <w:tcPr>
            <w:tcW w:w="0" w:type="auto"/>
            <w:vAlign w:val="center"/>
          </w:tcPr>
          <w:p w:rsidR="007B00BA" w:rsidRPr="00321146" w:rsidRDefault="007B00BA" w:rsidP="00B52C44">
            <w:pPr>
              <w:spacing w:after="0" w:line="240" w:lineRule="auto"/>
              <w:jc w:val="both"/>
              <w:rPr>
                <w:rFonts w:ascii="Arial Narrow" w:hAnsi="Arial Narrow"/>
                <w:sz w:val="24"/>
              </w:rPr>
            </w:pPr>
          </w:p>
        </w:tc>
      </w:tr>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center"/>
              <w:rPr>
                <w:rFonts w:ascii="Arial Narrow" w:hAnsi="Arial Narrow"/>
                <w:sz w:val="24"/>
              </w:rPr>
            </w:pPr>
            <w:r w:rsidRPr="00321146">
              <w:rPr>
                <w:rFonts w:ascii="Arial Narrow" w:hAnsi="Arial Narrow"/>
                <w:sz w:val="24"/>
              </w:rPr>
              <w:t>I</w:t>
            </w:r>
          </w:p>
        </w:tc>
        <w:tc>
          <w:tcPr>
            <w:tcW w:w="1931" w:type="dxa"/>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17 °C (63 °F)</w:t>
            </w:r>
          </w:p>
        </w:tc>
        <w:tc>
          <w:tcPr>
            <w:tcW w:w="0" w:type="auto"/>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Soft, crumbly, melts too easily</w:t>
            </w:r>
          </w:p>
        </w:tc>
      </w:tr>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center"/>
              <w:rPr>
                <w:rFonts w:ascii="Arial Narrow" w:hAnsi="Arial Narrow"/>
                <w:sz w:val="24"/>
              </w:rPr>
            </w:pPr>
            <w:r w:rsidRPr="00321146">
              <w:rPr>
                <w:rFonts w:ascii="Arial Narrow" w:hAnsi="Arial Narrow"/>
                <w:sz w:val="24"/>
              </w:rPr>
              <w:t>II</w:t>
            </w:r>
          </w:p>
        </w:tc>
        <w:tc>
          <w:tcPr>
            <w:tcW w:w="1931" w:type="dxa"/>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21 °C (70 °F)</w:t>
            </w:r>
          </w:p>
        </w:tc>
        <w:tc>
          <w:tcPr>
            <w:tcW w:w="0" w:type="auto"/>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Soft, crumbly, melts too easily</w:t>
            </w:r>
          </w:p>
        </w:tc>
      </w:tr>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center"/>
              <w:rPr>
                <w:rFonts w:ascii="Arial Narrow" w:hAnsi="Arial Narrow"/>
                <w:sz w:val="24"/>
              </w:rPr>
            </w:pPr>
            <w:r w:rsidRPr="00321146">
              <w:rPr>
                <w:rFonts w:ascii="Arial Narrow" w:hAnsi="Arial Narrow"/>
                <w:sz w:val="24"/>
              </w:rPr>
              <w:t>III</w:t>
            </w:r>
          </w:p>
        </w:tc>
        <w:tc>
          <w:tcPr>
            <w:tcW w:w="1931" w:type="dxa"/>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26 °C (79 °F)</w:t>
            </w:r>
          </w:p>
        </w:tc>
        <w:tc>
          <w:tcPr>
            <w:tcW w:w="0" w:type="auto"/>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Firm, poor snap, melts too easily</w:t>
            </w:r>
          </w:p>
        </w:tc>
      </w:tr>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center"/>
              <w:rPr>
                <w:rFonts w:ascii="Arial Narrow" w:hAnsi="Arial Narrow"/>
                <w:sz w:val="24"/>
              </w:rPr>
            </w:pPr>
            <w:r w:rsidRPr="00321146">
              <w:rPr>
                <w:rFonts w:ascii="Arial Narrow" w:hAnsi="Arial Narrow"/>
                <w:sz w:val="24"/>
              </w:rPr>
              <w:t>IV</w:t>
            </w:r>
          </w:p>
        </w:tc>
        <w:tc>
          <w:tcPr>
            <w:tcW w:w="1931" w:type="dxa"/>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28 °C (82 °F)</w:t>
            </w:r>
          </w:p>
        </w:tc>
        <w:tc>
          <w:tcPr>
            <w:tcW w:w="0" w:type="auto"/>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Firm, good snap, melts too easily</w:t>
            </w:r>
          </w:p>
        </w:tc>
      </w:tr>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center"/>
              <w:rPr>
                <w:rFonts w:ascii="Arial Narrow" w:hAnsi="Arial Narrow"/>
                <w:sz w:val="24"/>
              </w:rPr>
            </w:pPr>
            <w:r w:rsidRPr="00321146">
              <w:rPr>
                <w:rFonts w:ascii="Arial Narrow" w:hAnsi="Arial Narrow"/>
                <w:sz w:val="24"/>
              </w:rPr>
              <w:t>V</w:t>
            </w:r>
          </w:p>
        </w:tc>
        <w:tc>
          <w:tcPr>
            <w:tcW w:w="1931" w:type="dxa"/>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34 °C (93 °F)</w:t>
            </w:r>
          </w:p>
        </w:tc>
        <w:tc>
          <w:tcPr>
            <w:tcW w:w="0" w:type="auto"/>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Glossy, firm, best snap, melts near body temperature (37°C)</w:t>
            </w:r>
          </w:p>
        </w:tc>
      </w:tr>
      <w:tr w:rsidR="007B00BA" w:rsidRPr="00321146" w:rsidTr="00B52C44">
        <w:trPr>
          <w:tblCellSpacing w:w="15" w:type="dxa"/>
          <w:jc w:val="center"/>
        </w:trPr>
        <w:tc>
          <w:tcPr>
            <w:tcW w:w="718" w:type="dxa"/>
            <w:vAlign w:val="center"/>
          </w:tcPr>
          <w:p w:rsidR="007B00BA" w:rsidRPr="00321146" w:rsidRDefault="007B00BA" w:rsidP="00B52C44">
            <w:pPr>
              <w:spacing w:after="0" w:line="240" w:lineRule="auto"/>
              <w:jc w:val="center"/>
              <w:rPr>
                <w:rFonts w:ascii="Arial Narrow" w:hAnsi="Arial Narrow"/>
                <w:sz w:val="24"/>
              </w:rPr>
            </w:pPr>
            <w:r w:rsidRPr="00321146">
              <w:rPr>
                <w:rFonts w:ascii="Arial Narrow" w:hAnsi="Arial Narrow"/>
                <w:sz w:val="24"/>
              </w:rPr>
              <w:t>VI</w:t>
            </w:r>
          </w:p>
        </w:tc>
        <w:tc>
          <w:tcPr>
            <w:tcW w:w="1931" w:type="dxa"/>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36 °C (97 °F)</w:t>
            </w:r>
          </w:p>
        </w:tc>
        <w:tc>
          <w:tcPr>
            <w:tcW w:w="0" w:type="auto"/>
            <w:vAlign w:val="center"/>
          </w:tcPr>
          <w:p w:rsidR="007B00BA" w:rsidRPr="00321146" w:rsidRDefault="007B00BA" w:rsidP="00B52C44">
            <w:pPr>
              <w:spacing w:after="0" w:line="240" w:lineRule="auto"/>
              <w:jc w:val="both"/>
              <w:rPr>
                <w:rFonts w:ascii="Arial Narrow" w:hAnsi="Arial Narrow"/>
                <w:sz w:val="24"/>
              </w:rPr>
            </w:pPr>
            <w:r w:rsidRPr="00321146">
              <w:rPr>
                <w:rFonts w:ascii="Arial Narrow" w:hAnsi="Arial Narrow"/>
                <w:sz w:val="24"/>
              </w:rPr>
              <w:t>Hard, takes weeks to form</w:t>
            </w:r>
          </w:p>
        </w:tc>
      </w:tr>
    </w:tbl>
    <w:p w:rsidR="007B00BA" w:rsidRDefault="007B00BA" w:rsidP="007B00BA">
      <w:pPr>
        <w:spacing w:before="100" w:beforeAutospacing="1" w:after="100" w:afterAutospacing="1" w:line="240" w:lineRule="auto"/>
        <w:jc w:val="both"/>
        <w:rPr>
          <w:rFonts w:ascii="Arial Narrow" w:hAnsi="Arial Narrow"/>
          <w:sz w:val="24"/>
        </w:rPr>
      </w:pPr>
      <w:r w:rsidRPr="00321146">
        <w:rPr>
          <w:rFonts w:ascii="Arial Narrow" w:hAnsi="Arial Narrow"/>
          <w:sz w:val="24"/>
        </w:rPr>
        <w:t xml:space="preserve">Making chocolate considered "good" is about forming as many type V crystals as possible. This provides the best appearance and texture and creates the most stable crystals, so the texture and appearance will not degrade over time. To accomplish this, the temperature is carefully manipulated during the crystallization. Generally, the chocolate is first heated to </w:t>
      </w:r>
      <w:r w:rsidRPr="00321146">
        <w:rPr>
          <w:rFonts w:ascii="Arial Narrow" w:hAnsi="Arial Narrow"/>
          <w:sz w:val="24"/>
        </w:rPr>
        <w:lastRenderedPageBreak/>
        <w:t>45 °C (113 °F) to melt all six forms of crystals.</w:t>
      </w:r>
      <w:hyperlink r:id="rId13" w:anchor="cite_note-temp-59" w:history="1">
        <w:r w:rsidRPr="00321146">
          <w:rPr>
            <w:rFonts w:ascii="Arial Narrow" w:hAnsi="Arial Narrow"/>
            <w:sz w:val="24"/>
          </w:rPr>
          <w:t>[60]</w:t>
        </w:r>
      </w:hyperlink>
      <w:r w:rsidRPr="00321146">
        <w:rPr>
          <w:rFonts w:ascii="Arial Narrow" w:hAnsi="Arial Narrow"/>
          <w:sz w:val="24"/>
        </w:rPr>
        <w:t xml:space="preserve"> Next, the chocolate is cooled to about 27 °C (81 °F), which will allow crystal types IV and V to form. At this temperature, the chocolate is agitated to create many small crystal "seeds" which will serve as nuclei to create small crystals in the chocolate. The chocolate is then heated to about 31 °C (88 °F) to eliminate any type IV crystals, leaving just type V. </w:t>
      </w:r>
    </w:p>
    <w:p w:rsidR="00B52C44" w:rsidRDefault="00B52C44" w:rsidP="00B52C44">
      <w:pPr>
        <w:autoSpaceDE w:val="0"/>
        <w:autoSpaceDN w:val="0"/>
        <w:adjustRightInd w:val="0"/>
        <w:spacing w:after="0" w:line="240" w:lineRule="auto"/>
        <w:rPr>
          <w:rFonts w:ascii="Arial Narrow" w:eastAsia="Times New Roman" w:hAnsi="Arial Narrow" w:cs="Arial Narrow"/>
          <w:sz w:val="24"/>
          <w:szCs w:val="24"/>
        </w:rPr>
      </w:pPr>
      <w:r>
        <w:rPr>
          <w:rFonts w:ascii="Arial Narrow" w:hAnsi="Arial Narrow" w:cs="Arial Narrow"/>
          <w:b/>
          <w:bCs/>
          <w:sz w:val="24"/>
          <w:szCs w:val="24"/>
        </w:rPr>
        <w:t>How</w:t>
      </w:r>
      <w:r w:rsidRPr="00321146">
        <w:rPr>
          <w:rFonts w:ascii="Arial Narrow" w:hAnsi="Arial Narrow" w:cs="Arial Narrow"/>
          <w:b/>
          <w:bCs/>
          <w:sz w:val="24"/>
          <w:szCs w:val="24"/>
        </w:rPr>
        <w:t xml:space="preserve"> chocolate </w:t>
      </w:r>
      <w:r>
        <w:rPr>
          <w:rFonts w:ascii="Arial Narrow" w:hAnsi="Arial Narrow" w:cs="Arial Narrow"/>
          <w:b/>
          <w:bCs/>
          <w:sz w:val="24"/>
          <w:szCs w:val="24"/>
        </w:rPr>
        <w:t xml:space="preserve">is </w:t>
      </w:r>
      <w:r w:rsidRPr="00321146">
        <w:rPr>
          <w:rFonts w:ascii="Arial Narrow" w:hAnsi="Arial Narrow" w:cs="Arial Narrow"/>
          <w:b/>
          <w:bCs/>
          <w:sz w:val="24"/>
          <w:szCs w:val="24"/>
        </w:rPr>
        <w:t xml:space="preserve">made: </w:t>
      </w:r>
      <w:r w:rsidRPr="00321146">
        <w:rPr>
          <w:rFonts w:ascii="Arial Narrow" w:hAnsi="Arial Narrow" w:cs="Arial Narrow"/>
          <w:sz w:val="24"/>
          <w:szCs w:val="24"/>
        </w:rPr>
        <w:t xml:space="preserve">Cacao beans come from a large pod that grows on a tropical tree. </w:t>
      </w:r>
      <w:r>
        <w:rPr>
          <w:rFonts w:ascii="Arial Narrow" w:hAnsi="Arial Narrow" w:cs="Arial Narrow"/>
          <w:sz w:val="24"/>
          <w:szCs w:val="24"/>
        </w:rPr>
        <w:t>Cacao beans are</w:t>
      </w:r>
      <w:r w:rsidRPr="00297C38">
        <w:rPr>
          <w:rFonts w:ascii="Arial Narrow" w:eastAsia="Times New Roman" w:hAnsi="Arial Narrow" w:cs="Arial Narrow"/>
          <w:sz w:val="24"/>
          <w:szCs w:val="24"/>
        </w:rPr>
        <w:t xml:space="preserve"> cleaned, </w:t>
      </w:r>
      <w:r>
        <w:rPr>
          <w:rFonts w:ascii="Arial Narrow" w:eastAsia="Times New Roman" w:hAnsi="Arial Narrow" w:cs="Arial Narrow"/>
          <w:sz w:val="24"/>
          <w:szCs w:val="24"/>
        </w:rPr>
        <w:t>(</w:t>
      </w:r>
      <w:r w:rsidRPr="00297C38">
        <w:rPr>
          <w:rFonts w:ascii="Arial Narrow" w:eastAsia="Times New Roman" w:hAnsi="Arial Narrow" w:cs="Arial Narrow"/>
          <w:sz w:val="24"/>
          <w:szCs w:val="24"/>
        </w:rPr>
        <w:t>removing twigs, stones, and other debris</w:t>
      </w:r>
      <w:r>
        <w:rPr>
          <w:rFonts w:ascii="Arial Narrow" w:eastAsia="Times New Roman" w:hAnsi="Arial Narrow" w:cs="Arial Narrow"/>
          <w:sz w:val="24"/>
          <w:szCs w:val="24"/>
        </w:rPr>
        <w:t>) and then</w:t>
      </w:r>
      <w:r w:rsidRPr="00297C38">
        <w:rPr>
          <w:rFonts w:ascii="Arial Narrow" w:eastAsia="Times New Roman" w:hAnsi="Arial Narrow" w:cs="Arial Narrow"/>
          <w:sz w:val="24"/>
          <w:szCs w:val="24"/>
        </w:rPr>
        <w:t xml:space="preserve"> </w:t>
      </w:r>
      <w:hyperlink r:id="rId14" w:tooltip="Dry roasting" w:history="1">
        <w:r w:rsidRPr="00297C38">
          <w:rPr>
            <w:rFonts w:ascii="Arial Narrow" w:eastAsia="Times New Roman" w:hAnsi="Arial Narrow" w:cs="Arial Narrow"/>
            <w:sz w:val="24"/>
            <w:szCs w:val="24"/>
          </w:rPr>
          <w:t>roasted</w:t>
        </w:r>
      </w:hyperlink>
      <w:r w:rsidRPr="00297C38">
        <w:rPr>
          <w:rFonts w:ascii="Arial Narrow" w:eastAsia="Times New Roman" w:hAnsi="Arial Narrow" w:cs="Arial Narrow"/>
          <w:sz w:val="24"/>
          <w:szCs w:val="24"/>
        </w:rPr>
        <w:t>, and graded. Next, the shell of each be</w:t>
      </w:r>
      <w:r>
        <w:rPr>
          <w:rFonts w:ascii="Arial Narrow" w:eastAsia="Times New Roman" w:hAnsi="Arial Narrow" w:cs="Arial Narrow"/>
          <w:sz w:val="24"/>
          <w:szCs w:val="24"/>
        </w:rPr>
        <w:t>an is removed to extract the center of the cocoa bean also known as the nib</w:t>
      </w:r>
      <w:r w:rsidRPr="00297C38">
        <w:rPr>
          <w:rFonts w:ascii="Arial Narrow" w:eastAsia="Times New Roman" w:hAnsi="Arial Narrow" w:cs="Arial Narrow"/>
          <w:sz w:val="24"/>
          <w:szCs w:val="24"/>
        </w:rPr>
        <w:t xml:space="preserve">. Finally, the nibs are ground and liquefied, resulting in pure chocolate in fluid form: </w:t>
      </w:r>
      <w:hyperlink r:id="rId15" w:tooltip="Chocolate liquor" w:history="1">
        <w:r w:rsidRPr="00297C38">
          <w:rPr>
            <w:rFonts w:ascii="Arial Narrow" w:eastAsia="Times New Roman" w:hAnsi="Arial Narrow" w:cs="Arial Narrow"/>
            <w:sz w:val="24"/>
            <w:szCs w:val="24"/>
          </w:rPr>
          <w:t>chocolate liquor</w:t>
        </w:r>
      </w:hyperlink>
      <w:r w:rsidRPr="00297C38">
        <w:rPr>
          <w:rFonts w:ascii="Arial Narrow" w:eastAsia="Times New Roman" w:hAnsi="Arial Narrow" w:cs="Arial Narrow"/>
          <w:sz w:val="24"/>
          <w:szCs w:val="24"/>
        </w:rPr>
        <w:t xml:space="preserve">. The liquor can be further processed into two components: cocoa solids and cocoa butter. </w:t>
      </w:r>
    </w:p>
    <w:p w:rsidR="00B52C44" w:rsidRPr="00321146" w:rsidRDefault="00B52C44" w:rsidP="00B52C44">
      <w:pPr>
        <w:spacing w:before="100" w:beforeAutospacing="1" w:after="100" w:afterAutospacing="1" w:line="240" w:lineRule="auto"/>
        <w:outlineLvl w:val="2"/>
        <w:rPr>
          <w:rFonts w:ascii="Arial Narrow" w:eastAsia="Times New Roman" w:hAnsi="Arial Narrow"/>
          <w:sz w:val="24"/>
          <w:szCs w:val="24"/>
        </w:rPr>
      </w:pPr>
      <w:r w:rsidRPr="00A64068">
        <w:rPr>
          <w:rFonts w:ascii="Arial Narrow" w:hAnsi="Arial Narrow"/>
          <w:b/>
          <w:sz w:val="24"/>
        </w:rPr>
        <w:t>How to Melt Chocolate</w:t>
      </w:r>
      <w:r>
        <w:rPr>
          <w:rFonts w:ascii="Arial Narrow" w:hAnsi="Arial Narrow"/>
          <w:b/>
          <w:sz w:val="24"/>
          <w:u w:val="single"/>
        </w:rPr>
        <w:t xml:space="preserve">: </w:t>
      </w:r>
      <w:r w:rsidRPr="00321146">
        <w:rPr>
          <w:rFonts w:ascii="Arial Narrow" w:eastAsia="Times New Roman" w:hAnsi="Arial Narrow"/>
          <w:sz w:val="24"/>
          <w:szCs w:val="24"/>
        </w:rPr>
        <w:t>The melting point of cocoa butter is just below 98.6°F, the body’s average temperature.</w:t>
      </w:r>
      <w:r>
        <w:rPr>
          <w:rFonts w:ascii="Arial Narrow" w:eastAsia="Times New Roman" w:hAnsi="Arial Narrow"/>
          <w:sz w:val="24"/>
          <w:szCs w:val="24"/>
        </w:rPr>
        <w:t xml:space="preserve"> </w:t>
      </w:r>
      <w:r w:rsidRPr="00321146">
        <w:rPr>
          <w:rFonts w:ascii="Arial Narrow" w:eastAsia="Times New Roman" w:hAnsi="Arial Narrow"/>
          <w:sz w:val="24"/>
          <w:szCs w:val="24"/>
        </w:rPr>
        <w:t>In order to melt chocolate properly, use gentle heat (115°F or less) to avoid scorching it. Here are two simples way to get the job done:</w:t>
      </w:r>
    </w:p>
    <w:p w:rsidR="00B52C44" w:rsidRPr="00321146" w:rsidRDefault="00B52C44" w:rsidP="00B52C44">
      <w:pPr>
        <w:pStyle w:val="ColorfulList-Accent11"/>
        <w:numPr>
          <w:ilvl w:val="0"/>
          <w:numId w:val="6"/>
        </w:numPr>
        <w:spacing w:before="100" w:beforeAutospacing="1" w:after="100" w:afterAutospacing="1" w:line="240" w:lineRule="auto"/>
        <w:outlineLvl w:val="2"/>
        <w:rPr>
          <w:rFonts w:ascii="Arial Narrow" w:hAnsi="Arial Narrow"/>
          <w:sz w:val="24"/>
        </w:rPr>
      </w:pPr>
      <w:r w:rsidRPr="00321146">
        <w:rPr>
          <w:rFonts w:ascii="Arial Narrow" w:hAnsi="Arial Narrow"/>
          <w:b/>
          <w:sz w:val="24"/>
        </w:rPr>
        <w:t>Double Boiler Method</w:t>
      </w:r>
    </w:p>
    <w:p w:rsidR="00B52C44" w:rsidRDefault="00B52C44" w:rsidP="00B52C44">
      <w:pPr>
        <w:pStyle w:val="ColorfulList-Accent11"/>
        <w:spacing w:before="100" w:beforeAutospacing="1" w:after="100" w:afterAutospacing="1" w:line="240" w:lineRule="auto"/>
        <w:outlineLvl w:val="2"/>
        <w:rPr>
          <w:rFonts w:ascii="Arial Narrow" w:hAnsi="Arial Narrow"/>
          <w:sz w:val="24"/>
        </w:rPr>
      </w:pPr>
      <w:r w:rsidRPr="00321146">
        <w:rPr>
          <w:rFonts w:ascii="Arial Narrow" w:hAnsi="Arial Narrow"/>
          <w:sz w:val="24"/>
        </w:rPr>
        <w:t>Put chopped chocolate into a double boiler or heatproof mixing bowl set over a pot of gently simmering water and stir gently until the chocolate is completely melted and smooth. (Make sure the bowl doesn't touch the boiling water or the chocolate may burn.)</w:t>
      </w:r>
    </w:p>
    <w:p w:rsidR="00B52C44" w:rsidRPr="00321146" w:rsidRDefault="00B52C44" w:rsidP="00B52C44">
      <w:pPr>
        <w:pStyle w:val="ColorfulList-Accent11"/>
        <w:spacing w:before="100" w:beforeAutospacing="1" w:after="100" w:afterAutospacing="1" w:line="240" w:lineRule="auto"/>
        <w:outlineLvl w:val="2"/>
        <w:rPr>
          <w:rFonts w:ascii="Arial Narrow" w:hAnsi="Arial Narrow"/>
          <w:sz w:val="24"/>
        </w:rPr>
      </w:pPr>
    </w:p>
    <w:p w:rsidR="00B52C44" w:rsidRPr="00321146" w:rsidRDefault="00B52C44" w:rsidP="00B52C44">
      <w:pPr>
        <w:pStyle w:val="ColorfulList-Accent11"/>
        <w:numPr>
          <w:ilvl w:val="0"/>
          <w:numId w:val="6"/>
        </w:numPr>
        <w:spacing w:before="100" w:beforeAutospacing="1" w:after="100" w:afterAutospacing="1" w:line="240" w:lineRule="auto"/>
        <w:outlineLvl w:val="2"/>
        <w:rPr>
          <w:rFonts w:ascii="Arial Narrow" w:hAnsi="Arial Narrow"/>
          <w:sz w:val="24"/>
        </w:rPr>
      </w:pPr>
      <w:r w:rsidRPr="00321146">
        <w:rPr>
          <w:rFonts w:ascii="Arial Narrow" w:hAnsi="Arial Narrow"/>
          <w:b/>
          <w:sz w:val="24"/>
        </w:rPr>
        <w:t>Microwave Method</w:t>
      </w:r>
    </w:p>
    <w:p w:rsidR="00B52C44" w:rsidRPr="00297C38" w:rsidRDefault="00B52C44" w:rsidP="00A64068">
      <w:pPr>
        <w:pStyle w:val="ColorfulList-Accent11"/>
        <w:spacing w:before="100" w:beforeAutospacing="1" w:after="100" w:afterAutospacing="1" w:line="240" w:lineRule="auto"/>
        <w:outlineLvl w:val="2"/>
        <w:rPr>
          <w:rFonts w:ascii="Arial Narrow" w:eastAsia="Times New Roman" w:hAnsi="Arial Narrow" w:cs="Arial Narrow"/>
          <w:sz w:val="24"/>
          <w:szCs w:val="24"/>
        </w:rPr>
      </w:pPr>
      <w:r w:rsidRPr="00321146">
        <w:rPr>
          <w:rFonts w:ascii="Arial Narrow" w:hAnsi="Arial Narrow"/>
          <w:sz w:val="24"/>
        </w:rPr>
        <w:t>Heat chopped chocolate in a heatproof bowl at half power, stopping to stir it gently every 30 seconds, until completely melted and smooth.</w:t>
      </w:r>
    </w:p>
    <w:p w:rsidR="00A64068" w:rsidRDefault="00B52C44" w:rsidP="00A64068">
      <w:pPr>
        <w:pStyle w:val="NormalWeb"/>
        <w:jc w:val="both"/>
        <w:rPr>
          <w:rFonts w:ascii="Arial Narrow" w:hAnsi="Arial Narrow"/>
        </w:rPr>
      </w:pPr>
      <w:r w:rsidRPr="00A64068">
        <w:rPr>
          <w:rFonts w:ascii="Arial Narrow" w:eastAsia="Calibri" w:hAnsi="Arial Narrow"/>
          <w:b/>
          <w:szCs w:val="22"/>
        </w:rPr>
        <w:t>Types of chocolates:</w:t>
      </w:r>
      <w:r w:rsidR="00A64068">
        <w:rPr>
          <w:rFonts w:ascii="Arial Narrow" w:eastAsia="Calibri" w:hAnsi="Arial Narrow"/>
          <w:b/>
          <w:szCs w:val="22"/>
        </w:rPr>
        <w:t xml:space="preserve"> </w:t>
      </w:r>
      <w:r w:rsidRPr="00321146">
        <w:rPr>
          <w:rFonts w:ascii="Arial Narrow" w:hAnsi="Arial Narrow"/>
        </w:rPr>
        <w:t>Chocolate liquor is blended with the cocoa butter in varying quantities to make different types of chocolate. The basic blends of ingredients for the various types of chocolate (in order of highest quantity of cocoa liquor first), are as follows:</w:t>
      </w:r>
    </w:p>
    <w:p w:rsidR="00A64068" w:rsidRDefault="00B52C44" w:rsidP="00B52C44">
      <w:pPr>
        <w:pStyle w:val="NormalWeb"/>
        <w:numPr>
          <w:ilvl w:val="0"/>
          <w:numId w:val="5"/>
        </w:numPr>
        <w:contextualSpacing/>
        <w:jc w:val="both"/>
        <w:rPr>
          <w:rFonts w:ascii="Arial Narrow" w:eastAsia="Calibri" w:hAnsi="Arial Narrow"/>
          <w:szCs w:val="22"/>
        </w:rPr>
      </w:pPr>
      <w:r w:rsidRPr="00A64068">
        <w:rPr>
          <w:rFonts w:ascii="Arial Narrow" w:eastAsia="Calibri" w:hAnsi="Arial Narrow"/>
          <w:b/>
          <w:szCs w:val="22"/>
        </w:rPr>
        <w:t>Raw chocolate</w:t>
      </w:r>
      <w:r w:rsidRPr="00A64068">
        <w:rPr>
          <w:rFonts w:ascii="Arial Narrow" w:eastAsia="Calibri" w:hAnsi="Arial Narrow"/>
          <w:szCs w:val="22"/>
        </w:rPr>
        <w:t>: often referred to as raw cacao, is always dark and a minimum of 75% cacao. Because the act of processing results in the loss of certain vitamins and minerals (such as magnesium), some consider raw cacao to be a more nutritious form of chocolate</w:t>
      </w:r>
      <w:r w:rsidR="005B7CB8">
        <w:rPr>
          <w:rFonts w:ascii="Arial Narrow" w:eastAsia="Calibri" w:hAnsi="Arial Narrow"/>
          <w:szCs w:val="22"/>
        </w:rPr>
        <w:t>.</w:t>
      </w:r>
    </w:p>
    <w:p w:rsidR="00B52C44" w:rsidRPr="00A64068" w:rsidRDefault="00B52C44" w:rsidP="00B52C44">
      <w:pPr>
        <w:pStyle w:val="NormalWeb"/>
        <w:numPr>
          <w:ilvl w:val="0"/>
          <w:numId w:val="5"/>
        </w:numPr>
        <w:contextualSpacing/>
        <w:jc w:val="both"/>
        <w:rPr>
          <w:rFonts w:ascii="Arial Narrow" w:eastAsia="Calibri" w:hAnsi="Arial Narrow"/>
          <w:szCs w:val="22"/>
        </w:rPr>
      </w:pPr>
      <w:r w:rsidRPr="00A64068">
        <w:rPr>
          <w:rFonts w:ascii="Arial Narrow" w:eastAsia="Calibri" w:hAnsi="Arial Narrow"/>
          <w:b/>
          <w:szCs w:val="22"/>
        </w:rPr>
        <w:t>Unsweetened or baking chocolate:</w:t>
      </w:r>
      <w:r w:rsidRPr="00A64068">
        <w:rPr>
          <w:rFonts w:ascii="Arial Narrow" w:eastAsia="Calibri" w:hAnsi="Arial Narrow"/>
          <w:szCs w:val="22"/>
        </w:rPr>
        <w:t xml:space="preserve"> pure </w:t>
      </w:r>
      <w:hyperlink r:id="rId16" w:tooltip="Chocolate liquor" w:history="1">
        <w:r w:rsidRPr="00A64068">
          <w:rPr>
            <w:rFonts w:ascii="Arial Narrow" w:eastAsia="Calibri" w:hAnsi="Arial Narrow"/>
            <w:szCs w:val="22"/>
          </w:rPr>
          <w:t>chocolate liquor</w:t>
        </w:r>
      </w:hyperlink>
      <w:r w:rsidRPr="00A64068">
        <w:rPr>
          <w:rFonts w:ascii="Arial Narrow" w:eastAsia="Calibri" w:hAnsi="Arial Narrow"/>
          <w:szCs w:val="22"/>
        </w:rPr>
        <w:t>, contain only cocoa butter (55%) and cocoa solids (</w:t>
      </w:r>
      <w:r w:rsidRPr="00A64068">
        <w:rPr>
          <w:rFonts w:ascii="Arial Narrow" w:hAnsi="Arial Narrow"/>
        </w:rPr>
        <w:t xml:space="preserve">45%). </w:t>
      </w:r>
      <w:r w:rsidRPr="00A64068">
        <w:rPr>
          <w:rFonts w:ascii="Arial Narrow" w:eastAsia="Calibri" w:hAnsi="Arial Narrow"/>
          <w:szCs w:val="22"/>
        </w:rPr>
        <w:t xml:space="preserve">It has an intense bitter chocolate flavor and only used for baking. </w:t>
      </w:r>
    </w:p>
    <w:p w:rsidR="00B52C44" w:rsidRPr="00321146" w:rsidRDefault="00B52C44" w:rsidP="00B52C44">
      <w:pPr>
        <w:pStyle w:val="NormalWeb"/>
        <w:numPr>
          <w:ilvl w:val="0"/>
          <w:numId w:val="4"/>
        </w:numPr>
        <w:contextualSpacing/>
        <w:jc w:val="both"/>
        <w:rPr>
          <w:rFonts w:ascii="Arial Narrow" w:eastAsia="Calibri" w:hAnsi="Arial Narrow"/>
          <w:szCs w:val="22"/>
        </w:rPr>
      </w:pPr>
      <w:r w:rsidRPr="00B15D15">
        <w:rPr>
          <w:rFonts w:ascii="Arial Narrow" w:eastAsia="Calibri" w:hAnsi="Arial Narrow"/>
          <w:b/>
          <w:szCs w:val="22"/>
        </w:rPr>
        <w:t>Unsweetened cocoa powder</w:t>
      </w:r>
      <w:r>
        <w:rPr>
          <w:rFonts w:ascii="Arial Narrow" w:eastAsia="Calibri" w:hAnsi="Arial Narrow"/>
          <w:b/>
          <w:szCs w:val="22"/>
        </w:rPr>
        <w:t>:</w:t>
      </w:r>
      <w:r w:rsidRPr="00321146">
        <w:rPr>
          <w:rFonts w:ascii="Arial Narrow" w:eastAsia="Calibri" w:hAnsi="Arial Narrow"/>
          <w:szCs w:val="22"/>
        </w:rPr>
        <w:t xml:space="preserve"> contain</w:t>
      </w:r>
      <w:r>
        <w:rPr>
          <w:rFonts w:ascii="Arial Narrow" w:eastAsia="Calibri" w:hAnsi="Arial Narrow"/>
          <w:szCs w:val="22"/>
        </w:rPr>
        <w:t>s</w:t>
      </w:r>
      <w:r w:rsidRPr="00321146">
        <w:rPr>
          <w:rFonts w:ascii="Arial Narrow" w:eastAsia="Calibri" w:hAnsi="Arial Narrow"/>
          <w:szCs w:val="22"/>
        </w:rPr>
        <w:t xml:space="preserve"> only cocoa solids separated from the cocoa butter, can provide the most intense chocolate flavor of all, without the fat</w:t>
      </w:r>
      <w:r w:rsidR="005B7CB8">
        <w:rPr>
          <w:rFonts w:ascii="Arial Narrow" w:eastAsia="Calibri" w:hAnsi="Arial Narrow"/>
          <w:szCs w:val="22"/>
        </w:rPr>
        <w:t>.</w:t>
      </w:r>
    </w:p>
    <w:p w:rsidR="00B52C44" w:rsidRPr="00321146" w:rsidRDefault="00B52C44" w:rsidP="00B52C44">
      <w:pPr>
        <w:pStyle w:val="NormalWeb"/>
        <w:numPr>
          <w:ilvl w:val="0"/>
          <w:numId w:val="4"/>
        </w:numPr>
        <w:contextualSpacing/>
        <w:jc w:val="both"/>
        <w:rPr>
          <w:rFonts w:ascii="Arial Narrow" w:eastAsia="Calibri" w:hAnsi="Arial Narrow"/>
          <w:szCs w:val="22"/>
        </w:rPr>
      </w:pPr>
      <w:r w:rsidRPr="00B15D15">
        <w:rPr>
          <w:rFonts w:ascii="Arial Narrow" w:eastAsia="Calibri" w:hAnsi="Arial Narrow"/>
          <w:b/>
          <w:szCs w:val="22"/>
        </w:rPr>
        <w:t>Bitter or Bittersweet chocolate</w:t>
      </w:r>
      <w:r>
        <w:rPr>
          <w:rFonts w:ascii="Arial Narrow" w:eastAsia="Calibri" w:hAnsi="Arial Narrow"/>
          <w:b/>
          <w:szCs w:val="22"/>
        </w:rPr>
        <w:t>:</w:t>
      </w:r>
      <w:r w:rsidRPr="00321146">
        <w:rPr>
          <w:rFonts w:ascii="Arial Narrow" w:eastAsia="Calibri" w:hAnsi="Arial Narrow"/>
          <w:szCs w:val="22"/>
        </w:rPr>
        <w:t xml:space="preserve"> contains at least 35% chocolate liquor with some sugar (typically a third), more cocoa butter, vanilla and sometimes </w:t>
      </w:r>
      <w:hyperlink r:id="rId17" w:tooltip="Lecithin" w:history="1">
        <w:r w:rsidRPr="00321146">
          <w:rPr>
            <w:rFonts w:ascii="Arial Narrow" w:eastAsia="Calibri" w:hAnsi="Arial Narrow"/>
            <w:szCs w:val="22"/>
          </w:rPr>
          <w:t>lecithin</w:t>
        </w:r>
      </w:hyperlink>
      <w:r w:rsidRPr="00321146">
        <w:rPr>
          <w:rFonts w:ascii="Arial Narrow" w:eastAsia="Calibri" w:hAnsi="Arial Narrow"/>
          <w:szCs w:val="22"/>
        </w:rPr>
        <w:t xml:space="preserve"> have been added. The higher the chocolate liquor percentage, the darker and more bitter the chocolate.</w:t>
      </w:r>
    </w:p>
    <w:p w:rsidR="00B52C44" w:rsidRPr="00B21D09" w:rsidRDefault="00B52C44" w:rsidP="00B52C44">
      <w:pPr>
        <w:pStyle w:val="NormalWeb"/>
        <w:ind w:left="720"/>
        <w:contextualSpacing/>
        <w:jc w:val="both"/>
        <w:rPr>
          <w:rFonts w:ascii="Arial Narrow" w:eastAsia="Calibri" w:hAnsi="Arial Narrow"/>
          <w:szCs w:val="22"/>
          <w:u w:val="single"/>
        </w:rPr>
      </w:pPr>
    </w:p>
    <w:p w:rsidR="00B52C44" w:rsidRPr="00A64068" w:rsidRDefault="00B52C44" w:rsidP="00B52C44">
      <w:pPr>
        <w:pStyle w:val="NormalWeb"/>
        <w:contextualSpacing/>
        <w:rPr>
          <w:rFonts w:ascii="Arial Narrow" w:eastAsia="Calibri" w:hAnsi="Arial Narrow"/>
          <w:b/>
          <w:szCs w:val="22"/>
        </w:rPr>
      </w:pPr>
      <w:r w:rsidRPr="00A64068">
        <w:rPr>
          <w:rFonts w:ascii="Arial Narrow" w:eastAsia="Calibri" w:hAnsi="Arial Narrow"/>
          <w:b/>
          <w:szCs w:val="22"/>
        </w:rPr>
        <w:t>The most popular in the market:</w:t>
      </w:r>
    </w:p>
    <w:p w:rsidR="00B52C44" w:rsidRPr="00321146" w:rsidRDefault="00B52C44" w:rsidP="00B52C44">
      <w:pPr>
        <w:pStyle w:val="NormalWeb"/>
        <w:numPr>
          <w:ilvl w:val="0"/>
          <w:numId w:val="4"/>
        </w:numPr>
        <w:contextualSpacing/>
        <w:jc w:val="both"/>
        <w:rPr>
          <w:rFonts w:ascii="Arial Narrow" w:eastAsia="Calibri" w:hAnsi="Arial Narrow"/>
          <w:szCs w:val="22"/>
        </w:rPr>
      </w:pPr>
      <w:r w:rsidRPr="00B15D15">
        <w:rPr>
          <w:rFonts w:ascii="Arial Narrow" w:eastAsia="Calibri" w:hAnsi="Arial Narrow"/>
          <w:b/>
          <w:szCs w:val="22"/>
        </w:rPr>
        <w:t>Dark or semisweet chocolate</w:t>
      </w:r>
      <w:r w:rsidRPr="00321146">
        <w:rPr>
          <w:rFonts w:ascii="Arial Narrow" w:eastAsia="Calibri" w:hAnsi="Arial Narrow"/>
          <w:szCs w:val="22"/>
        </w:rPr>
        <w:t xml:space="preserve">: usually contains 15% to 35% chocolate liquor, low sugar, cocoa butter, and (sometimes) vanilla. </w:t>
      </w:r>
    </w:p>
    <w:p w:rsidR="00B52C44" w:rsidRPr="00321146" w:rsidRDefault="00B52C44" w:rsidP="00B52C44">
      <w:pPr>
        <w:pStyle w:val="ColorfulList-Accent11"/>
        <w:numPr>
          <w:ilvl w:val="0"/>
          <w:numId w:val="4"/>
        </w:numPr>
        <w:spacing w:before="100" w:beforeAutospacing="1" w:after="100" w:afterAutospacing="1" w:line="240" w:lineRule="auto"/>
        <w:jc w:val="both"/>
        <w:rPr>
          <w:rFonts w:ascii="Arial Narrow" w:hAnsi="Arial Narrow"/>
          <w:sz w:val="24"/>
        </w:rPr>
      </w:pPr>
      <w:r w:rsidRPr="00B15D15">
        <w:rPr>
          <w:rFonts w:ascii="Arial Narrow" w:hAnsi="Arial Narrow"/>
          <w:b/>
          <w:sz w:val="24"/>
        </w:rPr>
        <w:t>Milk chocolate</w:t>
      </w:r>
      <w:r w:rsidRPr="00321146">
        <w:rPr>
          <w:rFonts w:ascii="Arial Narrow" w:hAnsi="Arial Narrow"/>
          <w:sz w:val="24"/>
        </w:rPr>
        <w:t>: sugar, cocoa butter, cocoa liquor, milk or milk powder, and vanilla</w:t>
      </w:r>
    </w:p>
    <w:p w:rsidR="00B52C44" w:rsidRPr="00321146" w:rsidRDefault="00B52C44" w:rsidP="00B52C44">
      <w:pPr>
        <w:pStyle w:val="ColorfulList-Accent11"/>
        <w:numPr>
          <w:ilvl w:val="0"/>
          <w:numId w:val="5"/>
        </w:numPr>
        <w:spacing w:before="100" w:beforeAutospacing="1" w:after="100" w:afterAutospacing="1" w:line="240" w:lineRule="auto"/>
        <w:jc w:val="both"/>
        <w:rPr>
          <w:rFonts w:ascii="Arial Narrow" w:hAnsi="Arial Narrow"/>
          <w:sz w:val="24"/>
        </w:rPr>
      </w:pPr>
      <w:r w:rsidRPr="00B15D15">
        <w:rPr>
          <w:rFonts w:ascii="Arial Narrow" w:hAnsi="Arial Narrow"/>
          <w:b/>
          <w:sz w:val="24"/>
        </w:rPr>
        <w:lastRenderedPageBreak/>
        <w:t xml:space="preserve">White chocolate: </w:t>
      </w:r>
      <w:r w:rsidRPr="00321146">
        <w:rPr>
          <w:rFonts w:ascii="Arial Narrow" w:hAnsi="Arial Narrow"/>
          <w:sz w:val="24"/>
        </w:rPr>
        <w:t>sugar, cocoa butter, milk and/or milk powder replace</w:t>
      </w:r>
      <w:r>
        <w:rPr>
          <w:rFonts w:ascii="Arial Narrow" w:hAnsi="Arial Narrow"/>
          <w:sz w:val="24"/>
        </w:rPr>
        <w:t xml:space="preserve"> some of the chocolate liquor </w:t>
      </w:r>
      <w:r w:rsidRPr="00321146">
        <w:rPr>
          <w:rFonts w:ascii="Arial Narrow" w:hAnsi="Arial Narrow"/>
          <w:sz w:val="24"/>
        </w:rPr>
        <w:t>and vanilla</w:t>
      </w:r>
      <w:r>
        <w:rPr>
          <w:rFonts w:ascii="Arial Narrow" w:hAnsi="Arial Narrow"/>
          <w:sz w:val="24"/>
        </w:rPr>
        <w:t>.</w:t>
      </w:r>
    </w:p>
    <w:p w:rsidR="00B52C44" w:rsidRPr="00B15D15" w:rsidRDefault="00B52C44" w:rsidP="00B52C44">
      <w:pPr>
        <w:pStyle w:val="NormalWeb"/>
        <w:jc w:val="both"/>
        <w:rPr>
          <w:rFonts w:ascii="Arial Narrow" w:eastAsia="Calibri" w:hAnsi="Arial Narrow"/>
          <w:b/>
          <w:szCs w:val="22"/>
        </w:rPr>
      </w:pPr>
      <w:r w:rsidRPr="00A64068">
        <w:rPr>
          <w:rFonts w:ascii="Arial Narrow" w:eastAsia="Calibri" w:hAnsi="Arial Narrow"/>
          <w:b/>
          <w:szCs w:val="22"/>
        </w:rPr>
        <w:t>Storage:</w:t>
      </w:r>
      <w:r>
        <w:rPr>
          <w:rFonts w:ascii="Arial Narrow" w:eastAsia="Calibri" w:hAnsi="Arial Narrow"/>
          <w:b/>
          <w:szCs w:val="22"/>
        </w:rPr>
        <w:t xml:space="preserve"> </w:t>
      </w:r>
      <w:r w:rsidRPr="00321146">
        <w:rPr>
          <w:rFonts w:ascii="Arial Narrow" w:eastAsia="Calibri" w:hAnsi="Arial Narrow"/>
          <w:szCs w:val="22"/>
        </w:rPr>
        <w:t>If refrigerated or frozen without containment, chocolate can absorb enough moisture to cause a whitish discoloration, the result of fat or sugar crystals rising to the surface.</w:t>
      </w:r>
    </w:p>
    <w:p w:rsidR="00A64068" w:rsidRDefault="00B52C44" w:rsidP="00A64068">
      <w:pPr>
        <w:numPr>
          <w:ilvl w:val="0"/>
          <w:numId w:val="7"/>
        </w:numPr>
        <w:autoSpaceDE w:val="0"/>
        <w:autoSpaceDN w:val="0"/>
        <w:adjustRightInd w:val="0"/>
        <w:spacing w:after="0" w:line="240" w:lineRule="auto"/>
        <w:rPr>
          <w:rFonts w:ascii="Arial Narrow" w:hAnsi="Arial Narrow" w:cs="Arial Narrow"/>
          <w:b/>
          <w:bCs/>
          <w:sz w:val="24"/>
          <w:szCs w:val="24"/>
          <w:u w:val="single"/>
        </w:rPr>
      </w:pPr>
      <w:r w:rsidRPr="00321146">
        <w:rPr>
          <w:rFonts w:ascii="Arial Narrow" w:hAnsi="Arial Narrow" w:cs="Arial Narrow"/>
          <w:b/>
          <w:bCs/>
          <w:sz w:val="24"/>
          <w:szCs w:val="24"/>
          <w:u w:val="single"/>
        </w:rPr>
        <w:t>Bell work</w:t>
      </w:r>
      <w:r>
        <w:rPr>
          <w:rFonts w:ascii="Arial Narrow" w:hAnsi="Arial Narrow" w:cs="Arial Narrow"/>
          <w:b/>
          <w:bCs/>
          <w:sz w:val="24"/>
          <w:szCs w:val="24"/>
          <w:u w:val="single"/>
        </w:rPr>
        <w:t xml:space="preserve">: </w:t>
      </w:r>
    </w:p>
    <w:p w:rsidR="00A64068" w:rsidRDefault="00A64068" w:rsidP="00A64068">
      <w:pPr>
        <w:autoSpaceDE w:val="0"/>
        <w:autoSpaceDN w:val="0"/>
        <w:adjustRightInd w:val="0"/>
        <w:spacing w:after="0" w:line="240" w:lineRule="auto"/>
        <w:rPr>
          <w:rFonts w:ascii="Arial Narrow" w:hAnsi="Arial Narrow" w:cs="Arial Narrow"/>
          <w:b/>
          <w:bCs/>
          <w:sz w:val="24"/>
          <w:szCs w:val="24"/>
          <w:u w:val="single"/>
        </w:rPr>
      </w:pPr>
    </w:p>
    <w:p w:rsidR="00B52C44" w:rsidRPr="00B21D09" w:rsidRDefault="00B52C44" w:rsidP="00B52C44">
      <w:pPr>
        <w:autoSpaceDE w:val="0"/>
        <w:autoSpaceDN w:val="0"/>
        <w:adjustRightInd w:val="0"/>
        <w:spacing w:after="0" w:line="240" w:lineRule="auto"/>
        <w:rPr>
          <w:rFonts w:ascii="Arial Narrow" w:hAnsi="Arial Narrow" w:cs="Arial Narrow"/>
          <w:b/>
          <w:bCs/>
          <w:sz w:val="28"/>
          <w:szCs w:val="24"/>
          <w:u w:val="single"/>
        </w:rPr>
      </w:pPr>
      <w:r w:rsidRPr="00B21D09">
        <w:rPr>
          <w:rFonts w:ascii="Arial Narrow" w:hAnsi="Arial Narrow" w:cs="Arial Narrow"/>
          <w:sz w:val="24"/>
        </w:rPr>
        <w:t xml:space="preserve">While water often mixes with other liquids to form solutions, oil and water does not. Water molecules are strongly attracted to each other, this is the same for oil, and because they are more attracted to their own molecules they just don't mix together. They separate and the oil floats above the water because it has a lower density. If you really think oil and water belong together then try adding some dish washing liquid or detergent. Detergent is attracted to both water and oil helping them all join together and form something called an emulsion. This is extra handy when washing those greasy dishes; the detergent takes the oil and grime off the plates and into the water. </w:t>
      </w:r>
    </w:p>
    <w:p w:rsidR="006E2E35" w:rsidRDefault="006E2E35" w:rsidP="00A64068">
      <w:pPr>
        <w:pStyle w:val="ColorfulList-Accent11"/>
        <w:numPr>
          <w:ilvl w:val="0"/>
          <w:numId w:val="7"/>
        </w:numPr>
        <w:spacing w:before="100" w:beforeAutospacing="1" w:after="100" w:afterAutospacing="1" w:line="240" w:lineRule="auto"/>
        <w:outlineLvl w:val="2"/>
        <w:rPr>
          <w:rFonts w:ascii="Arial Narrow" w:hAnsi="Arial Narrow"/>
          <w:b/>
          <w:sz w:val="24"/>
          <w:u w:val="single"/>
        </w:rPr>
      </w:pPr>
      <w:r w:rsidRPr="006E2E35">
        <w:rPr>
          <w:rFonts w:ascii="Arial Narrow" w:hAnsi="Arial Narrow"/>
          <w:b/>
          <w:sz w:val="24"/>
          <w:u w:val="single"/>
        </w:rPr>
        <w:t>Addition</w:t>
      </w:r>
      <w:r w:rsidR="002376C2">
        <w:rPr>
          <w:rFonts w:ascii="Arial Narrow" w:hAnsi="Arial Narrow"/>
          <w:b/>
          <w:sz w:val="24"/>
          <w:u w:val="single"/>
        </w:rPr>
        <w:t>al</w:t>
      </w:r>
      <w:r w:rsidRPr="006E2E35">
        <w:rPr>
          <w:rFonts w:ascii="Arial Narrow" w:hAnsi="Arial Narrow"/>
          <w:b/>
          <w:sz w:val="24"/>
          <w:u w:val="single"/>
        </w:rPr>
        <w:t xml:space="preserve"> resources</w:t>
      </w:r>
    </w:p>
    <w:p w:rsidR="00B4580D" w:rsidRPr="006E2E35" w:rsidRDefault="00B4580D" w:rsidP="00B4580D">
      <w:pPr>
        <w:pStyle w:val="ColorfulList-Accent11"/>
        <w:spacing w:before="100" w:beforeAutospacing="1" w:after="100" w:afterAutospacing="1" w:line="240" w:lineRule="auto"/>
        <w:outlineLvl w:val="2"/>
        <w:rPr>
          <w:rFonts w:ascii="Arial Narrow" w:hAnsi="Arial Narrow"/>
          <w:b/>
          <w:sz w:val="24"/>
          <w:u w:val="single"/>
        </w:rPr>
      </w:pPr>
    </w:p>
    <w:p w:rsidR="006E2E35" w:rsidRPr="00321146" w:rsidRDefault="006E2E35" w:rsidP="00B21D09">
      <w:pPr>
        <w:pStyle w:val="ColorfulList-Accent11"/>
        <w:spacing w:before="100" w:beforeAutospacing="1" w:after="100" w:afterAutospacing="1" w:line="240" w:lineRule="auto"/>
        <w:ind w:left="0"/>
        <w:outlineLvl w:val="2"/>
        <w:rPr>
          <w:rFonts w:ascii="Arial Narrow" w:hAnsi="Arial Narrow"/>
          <w:sz w:val="24"/>
        </w:rPr>
      </w:pPr>
      <w:r>
        <w:rPr>
          <w:rFonts w:ascii="Arial Narrow" w:hAnsi="Arial Narrow"/>
          <w:sz w:val="24"/>
        </w:rPr>
        <w:t>For more information about this topic visit the following links:</w:t>
      </w:r>
    </w:p>
    <w:p w:rsidR="00297C38" w:rsidRPr="004921C2" w:rsidRDefault="008F6647" w:rsidP="00B21D09">
      <w:pPr>
        <w:spacing w:line="240" w:lineRule="auto"/>
        <w:jc w:val="both"/>
        <w:rPr>
          <w:rFonts w:ascii="Arial Narrow" w:hAnsi="Arial Narrow"/>
          <w:sz w:val="24"/>
          <w:szCs w:val="24"/>
        </w:rPr>
      </w:pPr>
      <w:hyperlink r:id="rId18" w:history="1">
        <w:r w:rsidR="00297C38" w:rsidRPr="004921C2">
          <w:rPr>
            <w:rStyle w:val="Hyperlink"/>
            <w:rFonts w:ascii="Arial Narrow" w:hAnsi="Arial Narrow"/>
            <w:sz w:val="24"/>
            <w:szCs w:val="24"/>
          </w:rPr>
          <w:t>http://en.wikipedia.org/wiki/Chocolate</w:t>
        </w:r>
      </w:hyperlink>
    </w:p>
    <w:p w:rsidR="000E18B1" w:rsidRPr="004921C2" w:rsidRDefault="008F6647" w:rsidP="00B21D09">
      <w:pPr>
        <w:spacing w:line="240" w:lineRule="auto"/>
        <w:jc w:val="both"/>
        <w:rPr>
          <w:rFonts w:ascii="Arial Narrow" w:hAnsi="Arial Narrow"/>
          <w:sz w:val="24"/>
          <w:szCs w:val="24"/>
        </w:rPr>
      </w:pPr>
      <w:hyperlink r:id="rId19" w:history="1">
        <w:r w:rsidR="000E18B1" w:rsidRPr="004921C2">
          <w:rPr>
            <w:rStyle w:val="Hyperlink"/>
            <w:rFonts w:ascii="Arial Narrow" w:hAnsi="Arial Narrow"/>
            <w:sz w:val="24"/>
            <w:szCs w:val="24"/>
          </w:rPr>
          <w:t>http://www.wholefoodsmarket.com/recipes/guides/chocolate.php</w:t>
        </w:r>
      </w:hyperlink>
    </w:p>
    <w:p w:rsidR="006E2E35" w:rsidRPr="004921C2" w:rsidRDefault="008F6647" w:rsidP="00B21D09">
      <w:pPr>
        <w:spacing w:line="240" w:lineRule="auto"/>
        <w:rPr>
          <w:rFonts w:ascii="Arial Narrow" w:hAnsi="Arial Narrow" w:cs="Arial Narrow"/>
          <w:sz w:val="24"/>
          <w:szCs w:val="24"/>
        </w:rPr>
      </w:pPr>
      <w:hyperlink r:id="rId20" w:history="1">
        <w:r w:rsidR="000E18B1" w:rsidRPr="004921C2">
          <w:rPr>
            <w:rStyle w:val="Hyperlink"/>
            <w:rFonts w:ascii="Arial Narrow" w:hAnsi="Arial Narrow"/>
            <w:sz w:val="24"/>
            <w:szCs w:val="24"/>
          </w:rPr>
          <w:t>http://suebailey.hubpages.com/hub/HOW-TO-MAKE-CHOCOLATE-AT-HOME</w:t>
        </w:r>
      </w:hyperlink>
    </w:p>
    <w:p w:rsidR="000F3EBD" w:rsidRPr="000F3EBD" w:rsidRDefault="008F6647" w:rsidP="000F3EBD">
      <w:pPr>
        <w:spacing w:line="240" w:lineRule="auto"/>
        <w:rPr>
          <w:rFonts w:ascii="Arial Narrow" w:hAnsi="Arial Narrow"/>
          <w:sz w:val="24"/>
        </w:rPr>
      </w:pPr>
      <w:hyperlink r:id="rId21" w:history="1">
        <w:r w:rsidR="000F3EBD" w:rsidRPr="000F3EBD">
          <w:rPr>
            <w:rStyle w:val="Hyperlink"/>
            <w:rFonts w:ascii="Arial Narrow" w:hAnsi="Arial Narrow"/>
            <w:sz w:val="24"/>
          </w:rPr>
          <w:t>http://en.wikipedia.org/wiki/Coconut_oil</w:t>
        </w:r>
      </w:hyperlink>
    </w:p>
    <w:p w:rsidR="006E2E35" w:rsidRPr="000F3EBD" w:rsidRDefault="008F6647" w:rsidP="000F3EBD">
      <w:pPr>
        <w:spacing w:line="240" w:lineRule="auto"/>
        <w:rPr>
          <w:rFonts w:ascii="Arial Narrow" w:hAnsi="Arial Narrow"/>
          <w:sz w:val="24"/>
        </w:rPr>
      </w:pPr>
      <w:hyperlink r:id="rId22" w:history="1">
        <w:r w:rsidR="000F3EBD" w:rsidRPr="000F3EBD">
          <w:rPr>
            <w:rStyle w:val="Hyperlink"/>
            <w:rFonts w:ascii="Arial Narrow" w:hAnsi="Arial Narrow"/>
            <w:sz w:val="24"/>
          </w:rPr>
          <w:t>http://en.wikipedia.org/wiki/Margarine</w:t>
        </w:r>
      </w:hyperlink>
    </w:p>
    <w:p w:rsidR="000F3EBD" w:rsidRPr="000F3EBD" w:rsidRDefault="008F6647" w:rsidP="000F3EBD">
      <w:pPr>
        <w:spacing w:line="240" w:lineRule="auto"/>
        <w:rPr>
          <w:rFonts w:ascii="Arial Narrow" w:hAnsi="Arial Narrow"/>
          <w:sz w:val="28"/>
          <w:szCs w:val="24"/>
        </w:rPr>
      </w:pPr>
      <w:hyperlink r:id="rId23" w:history="1">
        <w:r w:rsidR="000F3EBD" w:rsidRPr="000F3EBD">
          <w:rPr>
            <w:rStyle w:val="Hyperlink"/>
            <w:rFonts w:ascii="Arial Narrow" w:hAnsi="Arial Narrow"/>
            <w:sz w:val="24"/>
          </w:rPr>
          <w:t>http://en.wikipedia.org/wiki/Cocoa_butter</w:t>
        </w:r>
      </w:hyperlink>
    </w:p>
    <w:p w:rsidR="006E2E35" w:rsidRDefault="006E2E35" w:rsidP="00B21D09">
      <w:pPr>
        <w:spacing w:line="240" w:lineRule="auto"/>
      </w:pPr>
    </w:p>
    <w:p w:rsidR="006E2E35" w:rsidRPr="00321146" w:rsidRDefault="006E2E35" w:rsidP="00B21D09">
      <w:pPr>
        <w:spacing w:line="240" w:lineRule="auto"/>
        <w:rPr>
          <w:rFonts w:ascii="Arial Narrow" w:hAnsi="Arial Narrow" w:cs="Arial Narrow"/>
          <w:b/>
          <w:bCs/>
          <w:sz w:val="24"/>
          <w:szCs w:val="24"/>
        </w:rPr>
      </w:pPr>
    </w:p>
    <w:sectPr w:rsidR="006E2E35" w:rsidRPr="00321146" w:rsidSect="00932979">
      <w:headerReference w:type="default" r:id="rId24"/>
      <w:footerReference w:type="default" r:id="rId25"/>
      <w:pgSz w:w="12240" w:h="15840"/>
      <w:pgMar w:top="720" w:right="720" w:bottom="720" w:left="72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C44" w:rsidRDefault="00B52C44" w:rsidP="000E18B1">
      <w:pPr>
        <w:spacing w:after="0" w:line="240" w:lineRule="auto"/>
      </w:pPr>
      <w:r>
        <w:separator/>
      </w:r>
    </w:p>
  </w:endnote>
  <w:endnote w:type="continuationSeparator" w:id="0">
    <w:p w:rsidR="00B52C44" w:rsidRDefault="00B52C44" w:rsidP="000E1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C44" w:rsidRDefault="00B52C44">
    <w:pPr>
      <w:pStyle w:val="Footer"/>
      <w:jc w:val="center"/>
      <w:rPr>
        <w:rFonts w:ascii="Arial Narrow" w:hAnsi="Arial Narrow" w:cs="Arial Narrow"/>
        <w:sz w:val="16"/>
        <w:szCs w:val="16"/>
      </w:rPr>
    </w:pPr>
  </w:p>
  <w:p w:rsidR="00B52C44" w:rsidRPr="00932979" w:rsidRDefault="00B52C44" w:rsidP="00932979">
    <w:pPr>
      <w:pStyle w:val="Footer"/>
      <w:jc w:val="center"/>
      <w:rPr>
        <w:rFonts w:ascii="Arial Narrow" w:hAnsi="Arial Narrow" w:cs="Arial Narrow"/>
        <w:sz w:val="16"/>
        <w:szCs w:val="16"/>
      </w:rPr>
    </w:pPr>
    <w:r w:rsidRPr="00210DAE">
      <w:rPr>
        <w:rFonts w:ascii="Arial Narrow" w:hAnsi="Arial Narrow" w:cs="Arial Narrow"/>
        <w:sz w:val="16"/>
        <w:szCs w:val="16"/>
      </w:rPr>
      <w:t>All content © 2011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p w:rsidR="00B52C44" w:rsidRPr="00297C38" w:rsidRDefault="00B52C44">
    <w:pPr>
      <w:pStyle w:val="Footer"/>
      <w:jc w:val="center"/>
    </w:pPr>
    <w:r w:rsidRPr="00297C38">
      <w:t xml:space="preserve">Page </w:t>
    </w:r>
    <w:r w:rsidRPr="00297C38">
      <w:rPr>
        <w:b/>
      </w:rPr>
      <w:fldChar w:fldCharType="begin"/>
    </w:r>
    <w:r w:rsidRPr="00297C38">
      <w:rPr>
        <w:b/>
      </w:rPr>
      <w:instrText xml:space="preserve"> PAGE </w:instrText>
    </w:r>
    <w:r w:rsidRPr="00297C38">
      <w:rPr>
        <w:b/>
      </w:rPr>
      <w:fldChar w:fldCharType="separate"/>
    </w:r>
    <w:r w:rsidR="005B7CB8">
      <w:rPr>
        <w:b/>
        <w:noProof/>
      </w:rPr>
      <w:t>1</w:t>
    </w:r>
    <w:r w:rsidRPr="00297C38">
      <w:rPr>
        <w:b/>
      </w:rPr>
      <w:fldChar w:fldCharType="end"/>
    </w:r>
    <w:r w:rsidRPr="00297C38">
      <w:t xml:space="preserve"> of </w:t>
    </w:r>
    <w:r w:rsidRPr="00297C38">
      <w:rPr>
        <w:b/>
      </w:rPr>
      <w:fldChar w:fldCharType="begin"/>
    </w:r>
    <w:r w:rsidRPr="00297C38">
      <w:rPr>
        <w:b/>
      </w:rPr>
      <w:instrText xml:space="preserve"> NUMPAGES  </w:instrText>
    </w:r>
    <w:r w:rsidRPr="00297C38">
      <w:rPr>
        <w:b/>
      </w:rPr>
      <w:fldChar w:fldCharType="separate"/>
    </w:r>
    <w:r w:rsidR="005B7CB8">
      <w:rPr>
        <w:b/>
        <w:noProof/>
      </w:rPr>
      <w:t>4</w:t>
    </w:r>
    <w:r w:rsidRPr="00297C38">
      <w:rPr>
        <w:b/>
      </w:rPr>
      <w:fldChar w:fldCharType="end"/>
    </w:r>
  </w:p>
  <w:p w:rsidR="00B52C44" w:rsidRDefault="00B52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C44" w:rsidRDefault="00B52C44" w:rsidP="000E18B1">
      <w:pPr>
        <w:spacing w:after="0" w:line="240" w:lineRule="auto"/>
      </w:pPr>
      <w:r>
        <w:separator/>
      </w:r>
    </w:p>
  </w:footnote>
  <w:footnote w:type="continuationSeparator" w:id="0">
    <w:p w:rsidR="00B52C44" w:rsidRDefault="00B52C44" w:rsidP="000E18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C44" w:rsidRDefault="00B52C44">
    <w:pPr>
      <w:pStyle w:val="Header"/>
    </w:pPr>
  </w:p>
  <w:tbl>
    <w:tblPr>
      <w:tblW w:w="10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5639"/>
      <w:gridCol w:w="2770"/>
    </w:tblGrid>
    <w:tr w:rsidR="00B52C44" w:rsidRPr="00A818D8" w:rsidTr="00932979">
      <w:trPr>
        <w:trHeight w:val="440"/>
        <w:jc w:val="center"/>
      </w:trPr>
      <w:tc>
        <w:tcPr>
          <w:tcW w:w="2352" w:type="dxa"/>
          <w:vMerge w:val="restart"/>
          <w:vAlign w:val="center"/>
        </w:tcPr>
        <w:p w:rsidR="00B52C44" w:rsidRPr="00CD369E" w:rsidRDefault="00B52C44" w:rsidP="000E18B1">
          <w:pPr>
            <w:spacing w:after="0" w:line="240" w:lineRule="auto"/>
            <w:jc w:val="center"/>
            <w:rPr>
              <w:rFonts w:ascii="Century Gothic" w:hAnsi="Century Gothic" w:cs="Century Gothic"/>
            </w:rPr>
          </w:pPr>
          <w:r w:rsidRPr="008F6647">
            <w:rPr>
              <w:rFonts w:ascii="Century Gothic" w:hAnsi="Century Gothic" w:cs="Century Gothic"/>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alt="FlateLogo-R2" style="width:47.55pt;height:47.55pt;visibility:visible">
                <v:imagedata r:id="rId1" o:title="FlateLogo-R2"/>
              </v:shape>
            </w:pict>
          </w:r>
        </w:p>
        <w:p w:rsidR="00B52C44" w:rsidRPr="00CD369E" w:rsidRDefault="00B52C44" w:rsidP="000E18B1">
          <w:pPr>
            <w:spacing w:after="0" w:line="240" w:lineRule="auto"/>
            <w:jc w:val="center"/>
            <w:rPr>
              <w:rFonts w:ascii="Century Gothic" w:hAnsi="Century Gothic" w:cs="Century Gothic"/>
            </w:rPr>
          </w:pPr>
          <w:r w:rsidRPr="008F6647">
            <w:rPr>
              <w:rFonts w:ascii="Century Gothic" w:hAnsi="Century Gothic" w:cs="Century Gothic"/>
              <w:noProof/>
            </w:rPr>
            <w:pict>
              <v:shape id="Picture 77" o:spid="_x0000_i1027" type="#_x0000_t75" style="width:106.65pt;height:12.25pt;visibility:visible">
                <v:imagedata r:id="rId2" o:title=""/>
              </v:shape>
            </w:pict>
          </w:r>
        </w:p>
        <w:p w:rsidR="00B52C44" w:rsidRPr="00CD369E" w:rsidRDefault="00B52C44" w:rsidP="000E18B1">
          <w:pPr>
            <w:spacing w:after="0" w:line="240" w:lineRule="auto"/>
            <w:jc w:val="center"/>
            <w:rPr>
              <w:rFonts w:ascii="Century Gothic" w:hAnsi="Century Gothic" w:cs="Century Gothic"/>
            </w:rPr>
          </w:pPr>
        </w:p>
      </w:tc>
      <w:tc>
        <w:tcPr>
          <w:tcW w:w="5639" w:type="dxa"/>
          <w:vAlign w:val="center"/>
        </w:tcPr>
        <w:p w:rsidR="00B52C44" w:rsidRPr="00CD369E" w:rsidRDefault="00B52C44" w:rsidP="006114E7">
          <w:pPr>
            <w:widowControl w:val="0"/>
            <w:spacing w:before="120" w:after="120" w:line="240" w:lineRule="auto"/>
            <w:jc w:val="center"/>
            <w:rPr>
              <w:rFonts w:ascii="Arial Narrow" w:hAnsi="Arial Narrow" w:cs="Arial Narrow"/>
              <w:b/>
              <w:bCs/>
              <w:color w:val="008000"/>
              <w:sz w:val="24"/>
              <w:szCs w:val="24"/>
            </w:rPr>
          </w:pPr>
          <w:r>
            <w:rPr>
              <w:rFonts w:ascii="Arial Narrow" w:hAnsi="Arial Narrow" w:cs="Arial Narrow"/>
              <w:b/>
              <w:bCs/>
              <w:color w:val="008000"/>
              <w:sz w:val="24"/>
              <w:szCs w:val="24"/>
            </w:rPr>
            <w:t xml:space="preserve">Middle &amp; High </w:t>
          </w:r>
          <w:r w:rsidRPr="00CD369E">
            <w:rPr>
              <w:rFonts w:ascii="Arial Narrow" w:hAnsi="Arial Narrow" w:cs="Arial Narrow"/>
              <w:b/>
              <w:bCs/>
              <w:color w:val="008000"/>
              <w:sz w:val="24"/>
              <w:szCs w:val="24"/>
            </w:rPr>
            <w:t xml:space="preserve">School </w:t>
          </w:r>
        </w:p>
      </w:tc>
      <w:tc>
        <w:tcPr>
          <w:tcW w:w="2770" w:type="dxa"/>
          <w:vMerge w:val="restart"/>
          <w:vAlign w:val="center"/>
        </w:tcPr>
        <w:p w:rsidR="00B52C44" w:rsidRDefault="00B52C44" w:rsidP="000E18B1">
          <w:pPr>
            <w:spacing w:after="0" w:line="240" w:lineRule="auto"/>
            <w:jc w:val="center"/>
            <w:rPr>
              <w:rFonts w:ascii="Arial" w:hAnsi="Arial" w:cs="Arial"/>
              <w:noProof/>
            </w:rPr>
          </w:pPr>
          <w:r w:rsidRPr="008F6647">
            <w:rPr>
              <w:rFonts w:ascii="Arial" w:hAnsi="Arial" w:cs="Arial"/>
              <w:noProof/>
            </w:rPr>
            <w:pict>
              <v:shape id="_x0000_i1028" type="#_x0000_t75" style="width:66.55pt;height:45.5pt;visibility:visible">
                <v:imagedata r:id="rId3" o:title="" cropright="35968f" gain="109227f"/>
              </v:shape>
            </w:pict>
          </w:r>
        </w:p>
        <w:p w:rsidR="00B52C44" w:rsidRPr="00CD369E" w:rsidRDefault="00B52C44" w:rsidP="000E18B1">
          <w:pPr>
            <w:spacing w:after="0" w:line="240" w:lineRule="auto"/>
            <w:jc w:val="center"/>
            <w:rPr>
              <w:rFonts w:ascii="Arial" w:hAnsi="Arial" w:cs="Arial"/>
            </w:rPr>
          </w:pPr>
          <w:r w:rsidRPr="008F6647">
            <w:rPr>
              <w:rFonts w:ascii="Century Gothic" w:hAnsi="Century Gothic"/>
              <w:b/>
              <w:noProof/>
            </w:rPr>
            <w:pict>
              <v:shape id="_x0000_i1029" type="#_x0000_t75" alt="MC900215937[1]" style="width:84.9pt;height:39.4pt;visibility:visible">
                <v:imagedata r:id="rId4" o:title="MC900215937[1]"/>
              </v:shape>
            </w:pict>
          </w:r>
        </w:p>
      </w:tc>
    </w:tr>
    <w:tr w:rsidR="00B52C44" w:rsidRPr="00A818D8" w:rsidTr="00932979">
      <w:trPr>
        <w:trHeight w:val="530"/>
        <w:jc w:val="center"/>
      </w:trPr>
      <w:tc>
        <w:tcPr>
          <w:tcW w:w="2352" w:type="dxa"/>
          <w:vMerge/>
        </w:tcPr>
        <w:p w:rsidR="00B52C44" w:rsidRPr="00CD369E" w:rsidRDefault="00B52C44" w:rsidP="000E18B1">
          <w:pPr>
            <w:spacing w:after="0" w:line="240" w:lineRule="auto"/>
            <w:rPr>
              <w:rFonts w:ascii="Century Gothic" w:hAnsi="Century Gothic" w:cs="Century Gothic"/>
            </w:rPr>
          </w:pPr>
        </w:p>
      </w:tc>
      <w:tc>
        <w:tcPr>
          <w:tcW w:w="5639" w:type="dxa"/>
          <w:vAlign w:val="center"/>
        </w:tcPr>
        <w:p w:rsidR="00B52C44" w:rsidRPr="00CD369E" w:rsidRDefault="00B52C44" w:rsidP="000E18B1">
          <w:pPr>
            <w:widowControl w:val="0"/>
            <w:spacing w:before="120" w:after="120" w:line="240" w:lineRule="auto"/>
            <w:jc w:val="center"/>
            <w:rPr>
              <w:rFonts w:ascii="Arial Narrow" w:hAnsi="Arial Narrow" w:cs="Arial Narrow"/>
              <w:b/>
              <w:bCs/>
              <w:sz w:val="28"/>
              <w:szCs w:val="28"/>
            </w:rPr>
          </w:pPr>
          <w:proofErr w:type="spellStart"/>
          <w:r>
            <w:rPr>
              <w:rFonts w:ascii="Arial Narrow" w:hAnsi="Arial Narrow" w:cs="Arial Narrow"/>
              <w:b/>
              <w:bCs/>
              <w:sz w:val="28"/>
              <w:szCs w:val="28"/>
            </w:rPr>
            <w:t>Peterbrooke</w:t>
          </w:r>
          <w:proofErr w:type="spellEnd"/>
          <w:r>
            <w:rPr>
              <w:rFonts w:ascii="Arial Narrow" w:hAnsi="Arial Narrow" w:cs="Arial Narrow"/>
              <w:b/>
              <w:bCs/>
              <w:sz w:val="28"/>
              <w:szCs w:val="28"/>
            </w:rPr>
            <w:t xml:space="preserve"> </w:t>
          </w:r>
          <w:proofErr w:type="spellStart"/>
          <w:r>
            <w:rPr>
              <w:rFonts w:ascii="Arial Narrow" w:hAnsi="Arial Narrow" w:cs="Arial Narrow"/>
              <w:b/>
              <w:bCs/>
              <w:sz w:val="28"/>
              <w:szCs w:val="28"/>
            </w:rPr>
            <w:t>Chocolatier</w:t>
          </w:r>
          <w:proofErr w:type="spellEnd"/>
        </w:p>
      </w:tc>
      <w:tc>
        <w:tcPr>
          <w:tcW w:w="2770" w:type="dxa"/>
          <w:vMerge/>
          <w:vAlign w:val="center"/>
        </w:tcPr>
        <w:p w:rsidR="00B52C44" w:rsidRPr="00CD369E" w:rsidRDefault="00B52C44" w:rsidP="000E18B1">
          <w:pPr>
            <w:spacing w:after="0" w:line="240" w:lineRule="auto"/>
            <w:rPr>
              <w:rFonts w:ascii="Century Gothic" w:hAnsi="Century Gothic" w:cs="Century Gothic"/>
            </w:rPr>
          </w:pPr>
        </w:p>
      </w:tc>
    </w:tr>
    <w:tr w:rsidR="00B52C44" w:rsidRPr="00A818D8" w:rsidTr="00932979">
      <w:trPr>
        <w:trHeight w:val="630"/>
        <w:jc w:val="center"/>
      </w:trPr>
      <w:tc>
        <w:tcPr>
          <w:tcW w:w="2352" w:type="dxa"/>
          <w:vMerge/>
        </w:tcPr>
        <w:p w:rsidR="00B52C44" w:rsidRPr="00CD369E" w:rsidRDefault="00B52C44" w:rsidP="000E18B1">
          <w:pPr>
            <w:spacing w:after="0" w:line="240" w:lineRule="auto"/>
            <w:rPr>
              <w:rFonts w:ascii="Century Gothic" w:hAnsi="Century Gothic" w:cs="Century Gothic"/>
            </w:rPr>
          </w:pPr>
        </w:p>
      </w:tc>
      <w:tc>
        <w:tcPr>
          <w:tcW w:w="5639" w:type="dxa"/>
          <w:vAlign w:val="center"/>
        </w:tcPr>
        <w:p w:rsidR="00B52C44" w:rsidRPr="00CD369E" w:rsidRDefault="00B52C44" w:rsidP="00286A11">
          <w:pPr>
            <w:spacing w:before="60" w:after="0" w:line="240" w:lineRule="auto"/>
            <w:jc w:val="center"/>
            <w:rPr>
              <w:rFonts w:ascii="Arial Narrow" w:hAnsi="Arial Narrow" w:cs="Arial Narrow"/>
              <w:b/>
              <w:bCs/>
              <w:color w:val="943634"/>
              <w:sz w:val="24"/>
              <w:szCs w:val="24"/>
            </w:rPr>
          </w:pPr>
          <w:r>
            <w:rPr>
              <w:rFonts w:ascii="Arial Narrow" w:hAnsi="Arial Narrow" w:cs="Arial Narrow"/>
              <w:b/>
              <w:bCs/>
              <w:color w:val="943634"/>
              <w:sz w:val="24"/>
              <w:szCs w:val="24"/>
            </w:rPr>
            <w:t xml:space="preserve">Create Your Own Chocolate </w:t>
          </w:r>
          <w:r w:rsidRPr="00CD369E">
            <w:rPr>
              <w:rFonts w:ascii="Arial Narrow" w:hAnsi="Arial Narrow" w:cs="Arial Narrow"/>
              <w:b/>
              <w:bCs/>
              <w:color w:val="943634"/>
              <w:sz w:val="24"/>
              <w:szCs w:val="24"/>
            </w:rPr>
            <w:br/>
          </w:r>
          <w:r w:rsidRPr="00E913B0">
            <w:rPr>
              <w:rFonts w:ascii="Arial Narrow" w:hAnsi="Arial Narrow" w:cs="Arial Narrow"/>
              <w:b/>
              <w:bCs/>
              <w:sz w:val="24"/>
              <w:szCs w:val="24"/>
            </w:rPr>
            <w:t>Teacher Reference Sheet</w:t>
          </w:r>
        </w:p>
      </w:tc>
      <w:tc>
        <w:tcPr>
          <w:tcW w:w="2770" w:type="dxa"/>
          <w:vMerge/>
          <w:vAlign w:val="center"/>
        </w:tcPr>
        <w:p w:rsidR="00B52C44" w:rsidRPr="00CD369E" w:rsidRDefault="00B52C44" w:rsidP="000E18B1">
          <w:pPr>
            <w:spacing w:after="0" w:line="240" w:lineRule="auto"/>
            <w:rPr>
              <w:rFonts w:ascii="Century Gothic" w:hAnsi="Century Gothic" w:cs="Century Gothic"/>
            </w:rPr>
          </w:pPr>
        </w:p>
      </w:tc>
    </w:tr>
    <w:tr w:rsidR="00B52C44" w:rsidRPr="00A818D8">
      <w:trPr>
        <w:jc w:val="center"/>
      </w:trPr>
      <w:tc>
        <w:tcPr>
          <w:tcW w:w="10761" w:type="dxa"/>
          <w:gridSpan w:val="3"/>
        </w:tcPr>
        <w:p w:rsidR="00B52C44" w:rsidRPr="00CD369E" w:rsidRDefault="00B52C44" w:rsidP="000E18B1">
          <w:pPr>
            <w:spacing w:after="0" w:line="240" w:lineRule="auto"/>
            <w:jc w:val="center"/>
            <w:rPr>
              <w:rFonts w:ascii="Arial Narrow" w:hAnsi="Arial Narrow" w:cs="Arial Narrow"/>
              <w:noProof/>
              <w:sz w:val="20"/>
              <w:szCs w:val="20"/>
            </w:rPr>
          </w:pPr>
          <w:r w:rsidRPr="00CD369E">
            <w:rPr>
              <w:rFonts w:ascii="Arial Narrow" w:hAnsi="Arial Narrow" w:cs="Arial Narrow"/>
              <w:noProof/>
              <w:sz w:val="20"/>
              <w:szCs w:val="20"/>
            </w:rPr>
            <w:t xml:space="preserve">Created by the Florida Advanced Technological Education Center of Excellence (FLATE)  </w:t>
          </w:r>
        </w:p>
        <w:p w:rsidR="00B52C44" w:rsidRPr="00CD369E" w:rsidRDefault="00B52C44" w:rsidP="000E18B1">
          <w:pPr>
            <w:spacing w:after="0" w:line="240" w:lineRule="auto"/>
            <w:jc w:val="center"/>
            <w:rPr>
              <w:rFonts w:ascii="Arial Narrow" w:hAnsi="Arial Narrow" w:cs="Arial Narrow"/>
              <w:sz w:val="17"/>
              <w:szCs w:val="17"/>
            </w:rPr>
          </w:pPr>
          <w:r>
            <w:rPr>
              <w:rFonts w:ascii="Arial Narrow" w:hAnsi="Arial Narrow" w:cs="Arial Narrow"/>
              <w:noProof/>
              <w:sz w:val="20"/>
              <w:szCs w:val="20"/>
            </w:rPr>
            <w:t>www.fl-ate.org</w:t>
          </w:r>
          <w:r w:rsidRPr="00CD369E">
            <w:rPr>
              <w:rFonts w:ascii="Arial Narrow" w:hAnsi="Arial Narrow" w:cs="Arial Narrow"/>
              <w:noProof/>
              <w:sz w:val="20"/>
              <w:szCs w:val="20"/>
            </w:rPr>
            <w:t>▪ www.madeinflorida.org</w:t>
          </w:r>
        </w:p>
      </w:tc>
    </w:tr>
  </w:tbl>
  <w:p w:rsidR="00B52C44" w:rsidRDefault="00B52C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6DEB7D"/>
    <w:multiLevelType w:val="hybridMultilevel"/>
    <w:tmpl w:val="54AA583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1C1B4C"/>
    <w:multiLevelType w:val="hybridMultilevel"/>
    <w:tmpl w:val="E2544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5016D6"/>
    <w:multiLevelType w:val="hybridMultilevel"/>
    <w:tmpl w:val="1390CF74"/>
    <w:lvl w:ilvl="0" w:tplc="ACE2D90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8707BF"/>
    <w:multiLevelType w:val="hybridMultilevel"/>
    <w:tmpl w:val="AABE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411D2"/>
    <w:multiLevelType w:val="hybridMultilevel"/>
    <w:tmpl w:val="9ABA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65A77"/>
    <w:multiLevelType w:val="hybridMultilevel"/>
    <w:tmpl w:val="9708971A"/>
    <w:lvl w:ilvl="0" w:tplc="04090001">
      <w:start w:val="1"/>
      <w:numFmt w:val="bullet"/>
      <w:lvlText w:val=""/>
      <w:lvlJc w:val="left"/>
      <w:pPr>
        <w:ind w:left="720" w:hanging="360"/>
      </w:pPr>
      <w:rPr>
        <w:rFonts w:ascii="Symbol" w:hAnsi="Symbol" w:cs="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Wingdings"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Wingdings"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nsid w:val="47F534AC"/>
    <w:multiLevelType w:val="hybridMultilevel"/>
    <w:tmpl w:val="EFD20602"/>
    <w:lvl w:ilvl="0" w:tplc="04090001">
      <w:start w:val="1"/>
      <w:numFmt w:val="bullet"/>
      <w:lvlText w:val=""/>
      <w:lvlJc w:val="left"/>
      <w:pPr>
        <w:ind w:left="720" w:hanging="360"/>
      </w:pPr>
      <w:rPr>
        <w:rFonts w:ascii="Symbol" w:hAnsi="Symbol" w:cs="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Wingdings"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Wingdings"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59502BDC"/>
    <w:multiLevelType w:val="multilevel"/>
    <w:tmpl w:val="E6D037B8"/>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4"/>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110"/>
  <w:displayHorizontalDrawingGridEvery w:val="2"/>
  <w:characterSpacingControl w:val="doNotCompress"/>
  <w:doNotValidateAgainstSchema/>
  <w:doNotDemarcateInvalidXml/>
  <w:hdrShapeDefaults>
    <o:shapedefaults v:ext="edit" spidmax="2970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5BDF"/>
    <w:rsid w:val="00061D04"/>
    <w:rsid w:val="000E18B1"/>
    <w:rsid w:val="000F3EBD"/>
    <w:rsid w:val="001001EC"/>
    <w:rsid w:val="00142A3F"/>
    <w:rsid w:val="00142DC5"/>
    <w:rsid w:val="00171953"/>
    <w:rsid w:val="00177D03"/>
    <w:rsid w:val="001A06C9"/>
    <w:rsid w:val="00215F1D"/>
    <w:rsid w:val="00220589"/>
    <w:rsid w:val="002376C2"/>
    <w:rsid w:val="00286A11"/>
    <w:rsid w:val="00297C38"/>
    <w:rsid w:val="002F64A2"/>
    <w:rsid w:val="00375BDF"/>
    <w:rsid w:val="003C561B"/>
    <w:rsid w:val="004221DF"/>
    <w:rsid w:val="004271C9"/>
    <w:rsid w:val="004921C2"/>
    <w:rsid w:val="00495E0C"/>
    <w:rsid w:val="00551D8C"/>
    <w:rsid w:val="005B7CB8"/>
    <w:rsid w:val="005C5DD0"/>
    <w:rsid w:val="006114E7"/>
    <w:rsid w:val="00617D11"/>
    <w:rsid w:val="006557F9"/>
    <w:rsid w:val="0068611D"/>
    <w:rsid w:val="006E2E35"/>
    <w:rsid w:val="007B00BA"/>
    <w:rsid w:val="00826B33"/>
    <w:rsid w:val="008637B2"/>
    <w:rsid w:val="00891E1E"/>
    <w:rsid w:val="008F6647"/>
    <w:rsid w:val="00932979"/>
    <w:rsid w:val="009857C2"/>
    <w:rsid w:val="009D4183"/>
    <w:rsid w:val="00A13659"/>
    <w:rsid w:val="00A64068"/>
    <w:rsid w:val="00B12EA2"/>
    <w:rsid w:val="00B21D09"/>
    <w:rsid w:val="00B25D29"/>
    <w:rsid w:val="00B4580D"/>
    <w:rsid w:val="00B52C44"/>
    <w:rsid w:val="00B832AF"/>
    <w:rsid w:val="00BA63A6"/>
    <w:rsid w:val="00CD1ABE"/>
    <w:rsid w:val="00D17DEA"/>
    <w:rsid w:val="00D21005"/>
    <w:rsid w:val="00D71DE6"/>
    <w:rsid w:val="00DA6B40"/>
    <w:rsid w:val="00E913B0"/>
    <w:rsid w:val="00FA1A63"/>
    <w:rsid w:val="00FB2DCE"/>
    <w:rsid w:val="00FE16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7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C0061"/>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96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72"/>
    <w:rPr>
      <w:rFonts w:ascii="Tahoma" w:hAnsi="Tahoma" w:cs="Tahoma"/>
      <w:sz w:val="16"/>
      <w:szCs w:val="16"/>
    </w:rPr>
  </w:style>
  <w:style w:type="paragraph" w:styleId="Header">
    <w:name w:val="header"/>
    <w:basedOn w:val="Normal"/>
    <w:link w:val="HeaderChar"/>
    <w:uiPriority w:val="99"/>
    <w:rsid w:val="00CD36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69E"/>
  </w:style>
  <w:style w:type="paragraph" w:styleId="Footer">
    <w:name w:val="footer"/>
    <w:basedOn w:val="Normal"/>
    <w:link w:val="FooterChar"/>
    <w:uiPriority w:val="99"/>
    <w:rsid w:val="00CD36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69E"/>
  </w:style>
  <w:style w:type="paragraph" w:customStyle="1" w:styleId="ColorfulList-Accent11">
    <w:name w:val="Colorful List - Accent 11"/>
    <w:basedOn w:val="Normal"/>
    <w:uiPriority w:val="34"/>
    <w:qFormat/>
    <w:rsid w:val="00F06545"/>
    <w:pPr>
      <w:ind w:left="720"/>
      <w:contextualSpacing/>
    </w:pPr>
  </w:style>
  <w:style w:type="paragraph" w:customStyle="1" w:styleId="style1">
    <w:name w:val="style1"/>
    <w:basedOn w:val="Normal"/>
    <w:uiPriority w:val="99"/>
    <w:rsid w:val="005907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7F5871"/>
    <w:pPr>
      <w:autoSpaceDE w:val="0"/>
      <w:autoSpaceDN w:val="0"/>
      <w:adjustRightInd w:val="0"/>
    </w:pPr>
    <w:rPr>
      <w:rFonts w:ascii="Arial" w:hAnsi="Arial" w:cs="Arial"/>
      <w:color w:val="000000"/>
      <w:sz w:val="24"/>
      <w:szCs w:val="24"/>
    </w:rPr>
  </w:style>
  <w:style w:type="character" w:styleId="Strong">
    <w:name w:val="Strong"/>
    <w:basedOn w:val="DefaultParagraphFont"/>
    <w:uiPriority w:val="99"/>
    <w:qFormat/>
    <w:rsid w:val="007F5871"/>
    <w:rPr>
      <w:b/>
      <w:bCs/>
    </w:rPr>
  </w:style>
  <w:style w:type="paragraph" w:styleId="NormalWeb">
    <w:name w:val="Normal (Web)"/>
    <w:basedOn w:val="Normal"/>
    <w:uiPriority w:val="99"/>
    <w:rsid w:val="00B83D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32457"/>
    <w:rPr>
      <w:color w:val="0000FF"/>
      <w:u w:val="single"/>
    </w:rPr>
  </w:style>
  <w:style w:type="character" w:customStyle="1" w:styleId="apple-converted-space">
    <w:name w:val="apple-converted-space"/>
    <w:basedOn w:val="DefaultParagraphFont"/>
    <w:rsid w:val="00932979"/>
  </w:style>
  <w:style w:type="character" w:styleId="FollowedHyperlink">
    <w:name w:val="FollowedHyperlink"/>
    <w:basedOn w:val="DefaultParagraphFont"/>
    <w:rsid w:val="00B21D0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29283593">
      <w:marLeft w:val="0"/>
      <w:marRight w:val="0"/>
      <w:marTop w:val="0"/>
      <w:marBottom w:val="0"/>
      <w:divBdr>
        <w:top w:val="none" w:sz="0" w:space="0" w:color="auto"/>
        <w:left w:val="none" w:sz="0" w:space="0" w:color="auto"/>
        <w:bottom w:val="none" w:sz="0" w:space="0" w:color="auto"/>
        <w:right w:val="none" w:sz="0" w:space="0" w:color="auto"/>
      </w:divBdr>
    </w:div>
    <w:div w:id="1329283594">
      <w:marLeft w:val="0"/>
      <w:marRight w:val="0"/>
      <w:marTop w:val="0"/>
      <w:marBottom w:val="0"/>
      <w:divBdr>
        <w:top w:val="none" w:sz="0" w:space="0" w:color="auto"/>
        <w:left w:val="none" w:sz="0" w:space="0" w:color="auto"/>
        <w:bottom w:val="none" w:sz="0" w:space="0" w:color="auto"/>
        <w:right w:val="none" w:sz="0" w:space="0" w:color="auto"/>
      </w:divBdr>
    </w:div>
    <w:div w:id="1329283595">
      <w:marLeft w:val="0"/>
      <w:marRight w:val="0"/>
      <w:marTop w:val="0"/>
      <w:marBottom w:val="0"/>
      <w:divBdr>
        <w:top w:val="none" w:sz="0" w:space="0" w:color="auto"/>
        <w:left w:val="none" w:sz="0" w:space="0" w:color="auto"/>
        <w:bottom w:val="none" w:sz="0" w:space="0" w:color="auto"/>
        <w:right w:val="none" w:sz="0" w:space="0" w:color="auto"/>
      </w:divBdr>
    </w:div>
    <w:div w:id="1329283596">
      <w:marLeft w:val="0"/>
      <w:marRight w:val="0"/>
      <w:marTop w:val="0"/>
      <w:marBottom w:val="0"/>
      <w:divBdr>
        <w:top w:val="none" w:sz="0" w:space="0" w:color="auto"/>
        <w:left w:val="none" w:sz="0" w:space="0" w:color="auto"/>
        <w:bottom w:val="none" w:sz="0" w:space="0" w:color="auto"/>
        <w:right w:val="none" w:sz="0" w:space="0" w:color="auto"/>
      </w:divBdr>
    </w:div>
    <w:div w:id="1329283599">
      <w:marLeft w:val="0"/>
      <w:marRight w:val="0"/>
      <w:marTop w:val="0"/>
      <w:marBottom w:val="0"/>
      <w:divBdr>
        <w:top w:val="none" w:sz="0" w:space="0" w:color="auto"/>
        <w:left w:val="none" w:sz="0" w:space="0" w:color="auto"/>
        <w:bottom w:val="none" w:sz="0" w:space="0" w:color="auto"/>
        <w:right w:val="none" w:sz="0" w:space="0" w:color="auto"/>
      </w:divBdr>
      <w:divsChild>
        <w:div w:id="1329283597">
          <w:marLeft w:val="0"/>
          <w:marRight w:val="0"/>
          <w:marTop w:val="0"/>
          <w:marBottom w:val="0"/>
          <w:divBdr>
            <w:top w:val="none" w:sz="0" w:space="0" w:color="auto"/>
            <w:left w:val="none" w:sz="0" w:space="0" w:color="auto"/>
            <w:bottom w:val="none" w:sz="0" w:space="0" w:color="auto"/>
            <w:right w:val="none" w:sz="0" w:space="0" w:color="auto"/>
          </w:divBdr>
        </w:div>
      </w:divsChild>
    </w:div>
    <w:div w:id="1329283600">
      <w:marLeft w:val="0"/>
      <w:marRight w:val="0"/>
      <w:marTop w:val="0"/>
      <w:marBottom w:val="0"/>
      <w:divBdr>
        <w:top w:val="none" w:sz="0" w:space="0" w:color="auto"/>
        <w:left w:val="none" w:sz="0" w:space="0" w:color="auto"/>
        <w:bottom w:val="none" w:sz="0" w:space="0" w:color="auto"/>
        <w:right w:val="none" w:sz="0" w:space="0" w:color="auto"/>
      </w:divBdr>
      <w:divsChild>
        <w:div w:id="1329283598">
          <w:marLeft w:val="0"/>
          <w:marRight w:val="0"/>
          <w:marTop w:val="0"/>
          <w:marBottom w:val="0"/>
          <w:divBdr>
            <w:top w:val="none" w:sz="0" w:space="0" w:color="auto"/>
            <w:left w:val="none" w:sz="0" w:space="0" w:color="auto"/>
            <w:bottom w:val="none" w:sz="0" w:space="0" w:color="auto"/>
            <w:right w:val="none" w:sz="0" w:space="0" w:color="auto"/>
          </w:divBdr>
        </w:div>
      </w:divsChild>
    </w:div>
    <w:div w:id="1389569011">
      <w:bodyDiv w:val="1"/>
      <w:marLeft w:val="0"/>
      <w:marRight w:val="0"/>
      <w:marTop w:val="0"/>
      <w:marBottom w:val="0"/>
      <w:divBdr>
        <w:top w:val="none" w:sz="0" w:space="0" w:color="auto"/>
        <w:left w:val="none" w:sz="0" w:space="0" w:color="auto"/>
        <w:bottom w:val="none" w:sz="0" w:space="0" w:color="auto"/>
        <w:right w:val="none" w:sz="0" w:space="0" w:color="auto"/>
      </w:divBdr>
      <w:divsChild>
        <w:div w:id="440421086">
          <w:marLeft w:val="0"/>
          <w:marRight w:val="0"/>
          <w:marTop w:val="0"/>
          <w:marBottom w:val="0"/>
          <w:divBdr>
            <w:top w:val="none" w:sz="0" w:space="0" w:color="auto"/>
            <w:left w:val="none" w:sz="0" w:space="0" w:color="auto"/>
            <w:bottom w:val="none" w:sz="0" w:space="0" w:color="auto"/>
            <w:right w:val="none" w:sz="0" w:space="0" w:color="auto"/>
          </w:divBdr>
          <w:divsChild>
            <w:div w:id="1331832355">
              <w:marLeft w:val="0"/>
              <w:marRight w:val="0"/>
              <w:marTop w:val="0"/>
              <w:marBottom w:val="0"/>
              <w:divBdr>
                <w:top w:val="none" w:sz="0" w:space="0" w:color="auto"/>
                <w:left w:val="none" w:sz="0" w:space="0" w:color="auto"/>
                <w:bottom w:val="none" w:sz="0" w:space="0" w:color="auto"/>
                <w:right w:val="none" w:sz="0" w:space="0" w:color="auto"/>
              </w:divBdr>
              <w:divsChild>
                <w:div w:id="12064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reek_language" TargetMode="External"/><Relationship Id="rId13" Type="http://schemas.openxmlformats.org/officeDocument/2006/relationships/hyperlink" Target="http://en.wikipedia.org/wiki/Chocolate" TargetMode="External"/><Relationship Id="rId18" Type="http://schemas.openxmlformats.org/officeDocument/2006/relationships/hyperlink" Target="http://en.wikipedia.org/wiki/Chocolat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wikipedia.org/wiki/Coconut_oil" TargetMode="External"/><Relationship Id="rId7" Type="http://schemas.openxmlformats.org/officeDocument/2006/relationships/image" Target="media/image1.png"/><Relationship Id="rId12" Type="http://schemas.openxmlformats.org/officeDocument/2006/relationships/hyperlink" Target="http://en.wikipedia.org/wiki/Polymorphism_(materials_science)" TargetMode="External"/><Relationship Id="rId17" Type="http://schemas.openxmlformats.org/officeDocument/2006/relationships/hyperlink" Target="http://en.wikipedia.org/wiki/Lecith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Chocolate_liquor" TargetMode="External"/><Relationship Id="rId20" Type="http://schemas.openxmlformats.org/officeDocument/2006/relationships/hyperlink" Target="http://suebailey.hubpages.com/hub/HOW-TO-MAKE-CHOCOLATE-AT-HOM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Molecule"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en.wikipedia.org/wiki/Chocolate_liquor" TargetMode="External"/><Relationship Id="rId23" Type="http://schemas.openxmlformats.org/officeDocument/2006/relationships/hyperlink" Target="http://en.wikipedia.org/wiki/Cocoa_butter" TargetMode="External"/><Relationship Id="rId10" Type="http://schemas.openxmlformats.org/officeDocument/2006/relationships/hyperlink" Target="http://en.wikipedia.org/wiki/Molecular_entity" TargetMode="External"/><Relationship Id="rId19" Type="http://schemas.openxmlformats.org/officeDocument/2006/relationships/hyperlink" Target="http://www.wholefoodsmarket.com/recipes/guides/chocolate.php" TargetMode="External"/><Relationship Id="rId4" Type="http://schemas.openxmlformats.org/officeDocument/2006/relationships/webSettings" Target="webSettings.xml"/><Relationship Id="rId9" Type="http://schemas.openxmlformats.org/officeDocument/2006/relationships/hyperlink" Target="http://en.wikipedia.org/wiki/Molecule" TargetMode="External"/><Relationship Id="rId14" Type="http://schemas.openxmlformats.org/officeDocument/2006/relationships/hyperlink" Target="http://en.wikipedia.org/wiki/Dry_roasting" TargetMode="External"/><Relationship Id="rId22" Type="http://schemas.openxmlformats.org/officeDocument/2006/relationships/hyperlink" Target="http://en.wikipedia.org/wiki/Margarin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1510</Words>
  <Characters>8958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Review Theory</vt:lpstr>
    </vt:vector>
  </TitlesOfParts>
  <Company>Grizli777</Company>
  <LinksUpToDate>false</LinksUpToDate>
  <CharactersWithSpaces>10448</CharactersWithSpaces>
  <SharedDoc>false</SharedDoc>
  <HLinks>
    <vt:vector size="66" baseType="variant">
      <vt:variant>
        <vt:i4>3801135</vt:i4>
      </vt:variant>
      <vt:variant>
        <vt:i4>30</vt:i4>
      </vt:variant>
      <vt:variant>
        <vt:i4>0</vt:i4>
      </vt:variant>
      <vt:variant>
        <vt:i4>5</vt:i4>
      </vt:variant>
      <vt:variant>
        <vt:lpwstr>http://suebailey.hubpages.com/hub/HOW-TO-MAKE-CHOCOLATE-AT-HOME</vt:lpwstr>
      </vt:variant>
      <vt:variant>
        <vt:lpwstr/>
      </vt:variant>
      <vt:variant>
        <vt:i4>655453</vt:i4>
      </vt:variant>
      <vt:variant>
        <vt:i4>27</vt:i4>
      </vt:variant>
      <vt:variant>
        <vt:i4>0</vt:i4>
      </vt:variant>
      <vt:variant>
        <vt:i4>5</vt:i4>
      </vt:variant>
      <vt:variant>
        <vt:lpwstr>http://www.wholefoodsmarket.com/recipes/guides/chocolate.php</vt:lpwstr>
      </vt:variant>
      <vt:variant>
        <vt:lpwstr/>
      </vt:variant>
      <vt:variant>
        <vt:i4>7864358</vt:i4>
      </vt:variant>
      <vt:variant>
        <vt:i4>24</vt:i4>
      </vt:variant>
      <vt:variant>
        <vt:i4>0</vt:i4>
      </vt:variant>
      <vt:variant>
        <vt:i4>5</vt:i4>
      </vt:variant>
      <vt:variant>
        <vt:lpwstr>http://en.wikipedia.org/wiki/Chocolate</vt:lpwstr>
      </vt:variant>
      <vt:variant>
        <vt:lpwstr/>
      </vt:variant>
      <vt:variant>
        <vt:i4>5963783</vt:i4>
      </vt:variant>
      <vt:variant>
        <vt:i4>21</vt:i4>
      </vt:variant>
      <vt:variant>
        <vt:i4>0</vt:i4>
      </vt:variant>
      <vt:variant>
        <vt:i4>5</vt:i4>
      </vt:variant>
      <vt:variant>
        <vt:lpwstr>http://en.wikipedia.org/wiki/Chocolate_temper_meter</vt:lpwstr>
      </vt:variant>
      <vt:variant>
        <vt:lpwstr/>
      </vt:variant>
      <vt:variant>
        <vt:i4>6488144</vt:i4>
      </vt:variant>
      <vt:variant>
        <vt:i4>18</vt:i4>
      </vt:variant>
      <vt:variant>
        <vt:i4>0</vt:i4>
      </vt:variant>
      <vt:variant>
        <vt:i4>5</vt:i4>
      </vt:variant>
      <vt:variant>
        <vt:lpwstr>http://en.wikipedia.org/wiki/Chocolate</vt:lpwstr>
      </vt:variant>
      <vt:variant>
        <vt:lpwstr>cite_note-temp-59</vt:lpwstr>
      </vt:variant>
      <vt:variant>
        <vt:i4>3145771</vt:i4>
      </vt:variant>
      <vt:variant>
        <vt:i4>15</vt:i4>
      </vt:variant>
      <vt:variant>
        <vt:i4>0</vt:i4>
      </vt:variant>
      <vt:variant>
        <vt:i4>5</vt:i4>
      </vt:variant>
      <vt:variant>
        <vt:lpwstr>http://en.wikipedia.org/wiki/Polymorphism_(materials_science)</vt:lpwstr>
      </vt:variant>
      <vt:variant>
        <vt:lpwstr/>
      </vt:variant>
      <vt:variant>
        <vt:i4>852049</vt:i4>
      </vt:variant>
      <vt:variant>
        <vt:i4>12</vt:i4>
      </vt:variant>
      <vt:variant>
        <vt:i4>0</vt:i4>
      </vt:variant>
      <vt:variant>
        <vt:i4>5</vt:i4>
      </vt:variant>
      <vt:variant>
        <vt:lpwstr>http://en.wikipedia.org/wiki/Lecithin</vt:lpwstr>
      </vt:variant>
      <vt:variant>
        <vt:lpwstr/>
      </vt:variant>
      <vt:variant>
        <vt:i4>655461</vt:i4>
      </vt:variant>
      <vt:variant>
        <vt:i4>9</vt:i4>
      </vt:variant>
      <vt:variant>
        <vt:i4>0</vt:i4>
      </vt:variant>
      <vt:variant>
        <vt:i4>5</vt:i4>
      </vt:variant>
      <vt:variant>
        <vt:lpwstr>http://en.wikipedia.org/wiki/Chocolate_liquor</vt:lpwstr>
      </vt:variant>
      <vt:variant>
        <vt:lpwstr/>
      </vt:variant>
      <vt:variant>
        <vt:i4>655461</vt:i4>
      </vt:variant>
      <vt:variant>
        <vt:i4>6</vt:i4>
      </vt:variant>
      <vt:variant>
        <vt:i4>0</vt:i4>
      </vt:variant>
      <vt:variant>
        <vt:i4>5</vt:i4>
      </vt:variant>
      <vt:variant>
        <vt:lpwstr>http://en.wikipedia.org/wiki/Chocolate_liquor</vt:lpwstr>
      </vt:variant>
      <vt:variant>
        <vt:lpwstr/>
      </vt:variant>
      <vt:variant>
        <vt:i4>721005</vt:i4>
      </vt:variant>
      <vt:variant>
        <vt:i4>3</vt:i4>
      </vt:variant>
      <vt:variant>
        <vt:i4>0</vt:i4>
      </vt:variant>
      <vt:variant>
        <vt:i4>5</vt:i4>
      </vt:variant>
      <vt:variant>
        <vt:lpwstr>http://en.wikipedia.org/wiki/Dry_roasting</vt:lpwstr>
      </vt:variant>
      <vt:variant>
        <vt:lpwstr/>
      </vt:variant>
      <vt:variant>
        <vt:i4>65627</vt:i4>
      </vt:variant>
      <vt:variant>
        <vt:i4>0</vt:i4>
      </vt:variant>
      <vt:variant>
        <vt:i4>0</vt:i4>
      </vt:variant>
      <vt:variant>
        <vt:i4>5</vt:i4>
      </vt:variant>
      <vt:variant>
        <vt:lpwstr>http://en.wikipedia.org/wiki/Fermentation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Theory</dc:title>
  <dc:subject/>
  <dc:creator>Hayde Silva</dc:creator>
  <cp:keywords/>
  <dc:description/>
  <cp:lastModifiedBy>HCC</cp:lastModifiedBy>
  <cp:revision>2</cp:revision>
  <cp:lastPrinted>2012-08-24T15:02:00Z</cp:lastPrinted>
  <dcterms:created xsi:type="dcterms:W3CDTF">2012-08-29T17:30:00Z</dcterms:created>
  <dcterms:modified xsi:type="dcterms:W3CDTF">2012-08-29T17:30:00Z</dcterms:modified>
</cp:coreProperties>
</file>