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64B6F" w14:textId="77777777" w:rsidR="009D0BDF" w:rsidRPr="007C3858" w:rsidRDefault="009D0BDF" w:rsidP="000F07B5">
      <w:pPr>
        <w:pStyle w:val="BodyText"/>
        <w:spacing w:after="240"/>
        <w:rPr>
          <w:rFonts w:ascii="Arial" w:hAnsi="Arial"/>
          <w:b/>
          <w:color w:val="000000" w:themeColor="text1"/>
          <w:sz w:val="28"/>
        </w:rPr>
      </w:pPr>
      <w:r w:rsidRPr="007C3858">
        <w:rPr>
          <w:rFonts w:ascii="Arial" w:hAnsi="Arial"/>
          <w:b/>
          <w:color w:val="000000" w:themeColor="text1"/>
          <w:sz w:val="28"/>
        </w:rPr>
        <w:t xml:space="preserve">Syllabus: </w:t>
      </w:r>
      <w:r w:rsidR="000F07B5" w:rsidRPr="000F07B5">
        <w:rPr>
          <w:rFonts w:ascii="Arial" w:hAnsi="Arial"/>
          <w:b/>
          <w:color w:val="000000" w:themeColor="text1"/>
          <w:sz w:val="28"/>
        </w:rPr>
        <w:t>AUTOMOTIVE CYBERSECURITY</w:t>
      </w:r>
      <w:r w:rsidR="000F07B5">
        <w:rPr>
          <w:rFonts w:ascii="Arial" w:hAnsi="Arial"/>
          <w:b/>
          <w:color w:val="000000" w:themeColor="text1"/>
          <w:sz w:val="28"/>
        </w:rPr>
        <w:t xml:space="preserve"> </w:t>
      </w:r>
      <w:r w:rsidR="000F07B5" w:rsidRPr="000F07B5">
        <w:rPr>
          <w:rFonts w:ascii="Arial" w:hAnsi="Arial"/>
          <w:b/>
          <w:color w:val="000000" w:themeColor="text1"/>
          <w:sz w:val="28"/>
        </w:rPr>
        <w:t>FOR AUTOMOTIVE TECHNICIANS</w:t>
      </w:r>
    </w:p>
    <w:p w14:paraId="1408BFD0" w14:textId="77777777" w:rsidR="003B2D0B" w:rsidRPr="007C3858" w:rsidRDefault="002777DB" w:rsidP="002777DB">
      <w:pPr>
        <w:pStyle w:val="BodyText"/>
        <w:spacing w:after="240"/>
        <w:rPr>
          <w:rFonts w:ascii="Arial" w:hAnsi="Arial"/>
          <w:b/>
          <w:color w:val="000000" w:themeColor="text1"/>
          <w:sz w:val="28"/>
        </w:rPr>
      </w:pPr>
      <w:r w:rsidRPr="007C3858">
        <w:rPr>
          <w:rFonts w:ascii="Arial" w:hAnsi="Arial"/>
          <w:b/>
          <w:color w:val="000000" w:themeColor="text1"/>
          <w:sz w:val="28"/>
        </w:rPr>
        <w:t>Part 1: Course Information</w:t>
      </w:r>
    </w:p>
    <w:p w14:paraId="2EB343EA" w14:textId="77777777" w:rsidR="00376E7E" w:rsidRPr="007C3858" w:rsidRDefault="002777DB" w:rsidP="002777DB">
      <w:pPr>
        <w:pStyle w:val="Heading2"/>
        <w:jc w:val="left"/>
        <w:rPr>
          <w:b/>
          <w:color w:val="000000" w:themeColor="text1"/>
          <w:sz w:val="24"/>
          <w:szCs w:val="24"/>
        </w:rPr>
      </w:pPr>
      <w:r w:rsidRPr="007C3858">
        <w:rPr>
          <w:b/>
          <w:color w:val="000000" w:themeColor="text1"/>
          <w:sz w:val="24"/>
          <w:szCs w:val="24"/>
        </w:rPr>
        <w:t>Description</w:t>
      </w:r>
      <w:r w:rsidR="0060581C">
        <w:rPr>
          <w:b/>
          <w:color w:val="000000" w:themeColor="text1"/>
          <w:sz w:val="24"/>
          <w:szCs w:val="24"/>
        </w:rPr>
        <w:t>:</w:t>
      </w:r>
    </w:p>
    <w:p w14:paraId="2E412813" w14:textId="77777777" w:rsidR="00376E7E" w:rsidRPr="007C3858" w:rsidRDefault="00376E7E" w:rsidP="00D648B7">
      <w:pPr>
        <w:rPr>
          <w:rFonts w:ascii="Arial" w:hAnsi="Arial"/>
          <w:color w:val="000000" w:themeColor="text1"/>
          <w:szCs w:val="24"/>
        </w:rPr>
      </w:pPr>
      <w:r w:rsidRPr="007C3858">
        <w:rPr>
          <w:rFonts w:ascii="Arial" w:hAnsi="Arial"/>
          <w:color w:val="000000" w:themeColor="text1"/>
          <w:szCs w:val="24"/>
        </w:rPr>
        <w:tab/>
      </w:r>
    </w:p>
    <w:p w14:paraId="14AB1FFF" w14:textId="39AE2E03" w:rsidR="000F07B5" w:rsidRDefault="000F07B5" w:rsidP="000F07B5">
      <w:pPr>
        <w:pStyle w:val="BodyTextIndent"/>
        <w:ind w:left="0" w:right="360"/>
        <w:jc w:val="both"/>
        <w:rPr>
          <w:rFonts w:ascii="Arial" w:hAnsi="Arial"/>
          <w:color w:val="000000" w:themeColor="text1"/>
          <w:szCs w:val="24"/>
        </w:rPr>
      </w:pPr>
      <w:r w:rsidRPr="000F07B5">
        <w:rPr>
          <w:rFonts w:ascii="Arial" w:hAnsi="Arial"/>
          <w:b/>
          <w:i/>
          <w:color w:val="000000" w:themeColor="text1"/>
          <w:szCs w:val="24"/>
        </w:rPr>
        <w:t>AUTOMOTIVE CYBERSECURITY</w:t>
      </w:r>
      <w:r>
        <w:rPr>
          <w:rFonts w:ascii="Arial" w:hAnsi="Arial"/>
          <w:b/>
          <w:i/>
          <w:color w:val="000000" w:themeColor="text1"/>
          <w:szCs w:val="24"/>
        </w:rPr>
        <w:t xml:space="preserve"> </w:t>
      </w:r>
      <w:r w:rsidRPr="000F07B5">
        <w:rPr>
          <w:rFonts w:ascii="Arial" w:hAnsi="Arial"/>
          <w:b/>
          <w:i/>
          <w:color w:val="000000" w:themeColor="text1"/>
          <w:szCs w:val="24"/>
        </w:rPr>
        <w:t xml:space="preserve">FOR AUTOMOTIVE TECHNICIANS </w:t>
      </w:r>
      <w:r w:rsidR="007C3858">
        <w:rPr>
          <w:rFonts w:ascii="Arial" w:hAnsi="Arial"/>
          <w:color w:val="000000" w:themeColor="text1"/>
          <w:szCs w:val="24"/>
        </w:rPr>
        <w:t>is a</w:t>
      </w:r>
      <w:r w:rsidR="008525DA">
        <w:rPr>
          <w:rFonts w:ascii="Arial" w:hAnsi="Arial"/>
          <w:color w:val="000000" w:themeColor="text1"/>
          <w:szCs w:val="24"/>
        </w:rPr>
        <w:t xml:space="preserve">n advanced automotive technology course that should be taken in the last semester of a two-year automotive technology associate degree program or towards the end of an advanced certificate program in </w:t>
      </w:r>
      <w:r w:rsidR="00C008F0">
        <w:rPr>
          <w:rFonts w:ascii="Arial" w:hAnsi="Arial"/>
          <w:color w:val="000000" w:themeColor="text1"/>
          <w:szCs w:val="24"/>
        </w:rPr>
        <w:t xml:space="preserve">the </w:t>
      </w:r>
      <w:r w:rsidR="0063362A">
        <w:rPr>
          <w:rFonts w:ascii="Arial" w:hAnsi="Arial"/>
          <w:color w:val="000000" w:themeColor="text1"/>
          <w:szCs w:val="24"/>
        </w:rPr>
        <w:t>modern</w:t>
      </w:r>
      <w:r w:rsidR="00C008F0">
        <w:rPr>
          <w:rFonts w:ascii="Arial" w:hAnsi="Arial"/>
          <w:color w:val="000000" w:themeColor="text1"/>
          <w:szCs w:val="24"/>
        </w:rPr>
        <w:t xml:space="preserve"> technology of </w:t>
      </w:r>
      <w:r w:rsidR="00C008F0">
        <w:rPr>
          <w:rFonts w:ascii="Arial" w:hAnsi="Arial"/>
          <w:color w:val="000000" w:themeColor="text1"/>
          <w:szCs w:val="24"/>
        </w:rPr>
        <w:t xml:space="preserve">automotive </w:t>
      </w:r>
      <w:r w:rsidR="0063362A">
        <w:rPr>
          <w:rFonts w:ascii="Arial" w:hAnsi="Arial"/>
          <w:color w:val="000000" w:themeColor="text1"/>
          <w:szCs w:val="24"/>
        </w:rPr>
        <w:t>electronic systems.</w:t>
      </w:r>
      <w:r w:rsidR="00376E7E" w:rsidRPr="007C3858">
        <w:rPr>
          <w:rFonts w:ascii="Arial" w:hAnsi="Arial"/>
          <w:color w:val="000000" w:themeColor="text1"/>
          <w:szCs w:val="24"/>
        </w:rPr>
        <w:t xml:space="preserve"> </w:t>
      </w:r>
      <w:r w:rsidR="00462D64">
        <w:rPr>
          <w:rFonts w:ascii="Arial" w:hAnsi="Arial"/>
          <w:color w:val="000000" w:themeColor="text1"/>
          <w:szCs w:val="24"/>
        </w:rPr>
        <w:t xml:space="preserve">The goal of the course is to </w:t>
      </w:r>
      <w:r w:rsidRPr="000F07B5">
        <w:rPr>
          <w:rFonts w:ascii="Arial" w:hAnsi="Arial"/>
          <w:color w:val="000000" w:themeColor="text1"/>
          <w:szCs w:val="24"/>
        </w:rPr>
        <w:t xml:space="preserve">introduce students to the potential threats </w:t>
      </w:r>
      <w:r w:rsidR="00F85A57">
        <w:rPr>
          <w:rFonts w:ascii="Arial" w:hAnsi="Arial"/>
          <w:color w:val="000000" w:themeColor="text1"/>
          <w:szCs w:val="24"/>
        </w:rPr>
        <w:t>of</w:t>
      </w:r>
      <w:r w:rsidRPr="000F07B5">
        <w:rPr>
          <w:rFonts w:ascii="Arial" w:hAnsi="Arial"/>
          <w:color w:val="000000" w:themeColor="text1"/>
          <w:szCs w:val="24"/>
        </w:rPr>
        <w:t xml:space="preserve"> cyber-attacks on vehicles, </w:t>
      </w:r>
      <w:r w:rsidR="00AD394C">
        <w:rPr>
          <w:rFonts w:ascii="Arial" w:hAnsi="Arial"/>
          <w:color w:val="000000" w:themeColor="text1"/>
          <w:szCs w:val="24"/>
        </w:rPr>
        <w:t>especially</w:t>
      </w:r>
      <w:r w:rsidRPr="000F07B5">
        <w:rPr>
          <w:rFonts w:ascii="Arial" w:hAnsi="Arial"/>
          <w:color w:val="000000" w:themeColor="text1"/>
          <w:szCs w:val="24"/>
        </w:rPr>
        <w:t xml:space="preserve"> connected and automated vehicles. </w:t>
      </w:r>
    </w:p>
    <w:p w14:paraId="03F72ADE" w14:textId="1957D6E7" w:rsidR="007C3858" w:rsidRDefault="000F07B5" w:rsidP="000F07B5">
      <w:pPr>
        <w:pStyle w:val="BodyTextIndent"/>
        <w:ind w:left="0" w:right="360"/>
        <w:jc w:val="both"/>
        <w:rPr>
          <w:rFonts w:ascii="Arial" w:hAnsi="Arial"/>
          <w:color w:val="000000" w:themeColor="text1"/>
          <w:szCs w:val="24"/>
        </w:rPr>
      </w:pPr>
      <w:r w:rsidRPr="000F07B5">
        <w:rPr>
          <w:rFonts w:ascii="Arial" w:hAnsi="Arial"/>
          <w:color w:val="000000" w:themeColor="text1"/>
          <w:szCs w:val="24"/>
        </w:rPr>
        <w:t xml:space="preserve">The basics of cybersecurity threat models, high risk </w:t>
      </w:r>
      <w:r w:rsidR="00F85A57">
        <w:rPr>
          <w:rFonts w:ascii="Arial" w:hAnsi="Arial"/>
          <w:color w:val="000000" w:themeColor="text1"/>
          <w:szCs w:val="24"/>
        </w:rPr>
        <w:t xml:space="preserve">attack </w:t>
      </w:r>
      <w:r w:rsidRPr="000F07B5">
        <w:rPr>
          <w:rFonts w:ascii="Arial" w:hAnsi="Arial"/>
          <w:color w:val="000000" w:themeColor="text1"/>
          <w:szCs w:val="24"/>
        </w:rPr>
        <w:t xml:space="preserve">areas of </w:t>
      </w:r>
      <w:r w:rsidR="00AD394C">
        <w:rPr>
          <w:rFonts w:ascii="Arial" w:hAnsi="Arial"/>
          <w:color w:val="000000" w:themeColor="text1"/>
          <w:szCs w:val="24"/>
        </w:rPr>
        <w:t>vehicles</w:t>
      </w:r>
      <w:r w:rsidRPr="000F07B5">
        <w:rPr>
          <w:rFonts w:ascii="Arial" w:hAnsi="Arial"/>
          <w:color w:val="000000" w:themeColor="text1"/>
          <w:szCs w:val="24"/>
        </w:rPr>
        <w:t>, classes of attacks, and protecting vehicles from attacks are introduced. Standards and protoc</w:t>
      </w:r>
      <w:r>
        <w:rPr>
          <w:rFonts w:ascii="Arial" w:hAnsi="Arial"/>
          <w:color w:val="000000" w:themeColor="text1"/>
          <w:szCs w:val="24"/>
        </w:rPr>
        <w:t xml:space="preserve">ols related to </w:t>
      </w:r>
      <w:r w:rsidR="00582DAB">
        <w:rPr>
          <w:rFonts w:ascii="Arial" w:hAnsi="Arial"/>
          <w:color w:val="000000" w:themeColor="text1"/>
          <w:szCs w:val="24"/>
        </w:rPr>
        <w:t>automotive</w:t>
      </w:r>
      <w:r>
        <w:rPr>
          <w:rFonts w:ascii="Arial" w:hAnsi="Arial"/>
          <w:color w:val="000000" w:themeColor="text1"/>
          <w:szCs w:val="24"/>
        </w:rPr>
        <w:t xml:space="preserve"> </w:t>
      </w:r>
      <w:r w:rsidRPr="000F07B5">
        <w:rPr>
          <w:rFonts w:ascii="Arial" w:hAnsi="Arial"/>
          <w:color w:val="000000" w:themeColor="text1"/>
          <w:szCs w:val="24"/>
        </w:rPr>
        <w:t>cybersecurity will be covered. Cybersecurity methods and penetration testing for vehicles will also be presented. Attacking connected vehicles will be</w:t>
      </w:r>
      <w:r w:rsidR="0096152F">
        <w:rPr>
          <w:rFonts w:ascii="Arial" w:hAnsi="Arial"/>
          <w:color w:val="000000" w:themeColor="text1"/>
          <w:szCs w:val="24"/>
        </w:rPr>
        <w:t xml:space="preserve"> </w:t>
      </w:r>
      <w:r w:rsidRPr="000F07B5">
        <w:rPr>
          <w:rFonts w:ascii="Arial" w:hAnsi="Arial"/>
          <w:color w:val="000000" w:themeColor="text1"/>
          <w:szCs w:val="24"/>
        </w:rPr>
        <w:t>discussed by reviewing</w:t>
      </w:r>
      <w:r w:rsidR="00F85A57">
        <w:rPr>
          <w:rFonts w:ascii="Arial" w:hAnsi="Arial"/>
          <w:color w:val="000000" w:themeColor="text1"/>
          <w:szCs w:val="24"/>
        </w:rPr>
        <w:t xml:space="preserve"> vehicle-to-vehicle (</w:t>
      </w:r>
      <w:r w:rsidRPr="000F07B5">
        <w:rPr>
          <w:rFonts w:ascii="Arial" w:hAnsi="Arial"/>
          <w:color w:val="000000" w:themeColor="text1"/>
          <w:szCs w:val="24"/>
        </w:rPr>
        <w:t>V2V</w:t>
      </w:r>
      <w:r w:rsidR="00F85A57">
        <w:rPr>
          <w:rFonts w:ascii="Arial" w:hAnsi="Arial"/>
          <w:color w:val="000000" w:themeColor="text1"/>
          <w:szCs w:val="24"/>
        </w:rPr>
        <w:t>) and vehicle-to-infrastructure (</w:t>
      </w:r>
      <w:r w:rsidRPr="000F07B5">
        <w:rPr>
          <w:rFonts w:ascii="Arial" w:hAnsi="Arial"/>
          <w:color w:val="000000" w:themeColor="text1"/>
          <w:szCs w:val="24"/>
        </w:rPr>
        <w:t>V2I</w:t>
      </w:r>
      <w:r w:rsidR="00F85A57">
        <w:rPr>
          <w:rFonts w:ascii="Arial" w:hAnsi="Arial"/>
          <w:color w:val="000000" w:themeColor="text1"/>
          <w:szCs w:val="24"/>
        </w:rPr>
        <w:t>)</w:t>
      </w:r>
      <w:r w:rsidRPr="000F07B5">
        <w:rPr>
          <w:rFonts w:ascii="Arial" w:hAnsi="Arial"/>
          <w:color w:val="000000" w:themeColor="text1"/>
          <w:szCs w:val="24"/>
        </w:rPr>
        <w:t xml:space="preserve"> communication</w:t>
      </w:r>
      <w:r w:rsidR="00F85A57">
        <w:rPr>
          <w:rFonts w:ascii="Arial" w:hAnsi="Arial"/>
          <w:color w:val="000000" w:themeColor="text1"/>
          <w:szCs w:val="24"/>
        </w:rPr>
        <w:t>s</w:t>
      </w:r>
      <w:r w:rsidRPr="000F07B5">
        <w:rPr>
          <w:rFonts w:ascii="Arial" w:hAnsi="Arial"/>
          <w:color w:val="000000" w:themeColor="text1"/>
          <w:szCs w:val="24"/>
        </w:rPr>
        <w:t xml:space="preserve"> and wireless access protocols, such as IEEE 1609. Potential attacks on automated vehicles will be described. The course materials</w:t>
      </w:r>
      <w:r w:rsidR="00F85A57">
        <w:rPr>
          <w:rFonts w:ascii="Arial" w:hAnsi="Arial"/>
          <w:color w:val="000000" w:themeColor="text1"/>
          <w:szCs w:val="24"/>
        </w:rPr>
        <w:t xml:space="preserve"> include a</w:t>
      </w:r>
      <w:r w:rsidRPr="000F07B5">
        <w:rPr>
          <w:rFonts w:ascii="Arial" w:hAnsi="Arial"/>
          <w:color w:val="000000" w:themeColor="text1"/>
          <w:szCs w:val="24"/>
        </w:rPr>
        <w:t xml:space="preserve"> </w:t>
      </w:r>
      <w:r w:rsidR="00F85A57">
        <w:rPr>
          <w:rFonts w:ascii="Arial" w:hAnsi="Arial"/>
          <w:color w:val="000000" w:themeColor="text1"/>
          <w:szCs w:val="24"/>
        </w:rPr>
        <w:t xml:space="preserve">comprehensive course </w:t>
      </w:r>
      <w:r w:rsidRPr="000F07B5">
        <w:rPr>
          <w:rFonts w:ascii="Arial" w:hAnsi="Arial"/>
          <w:color w:val="000000" w:themeColor="text1"/>
          <w:szCs w:val="24"/>
        </w:rPr>
        <w:t>syllabus</w:t>
      </w:r>
      <w:r w:rsidR="00F85A57">
        <w:rPr>
          <w:rFonts w:ascii="Arial" w:hAnsi="Arial"/>
          <w:color w:val="000000" w:themeColor="text1"/>
          <w:szCs w:val="24"/>
        </w:rPr>
        <w:t xml:space="preserve"> with the course outline and learning outcomes</w:t>
      </w:r>
      <w:r w:rsidRPr="000F07B5">
        <w:rPr>
          <w:rFonts w:ascii="Arial" w:hAnsi="Arial"/>
          <w:color w:val="000000" w:themeColor="text1"/>
          <w:szCs w:val="24"/>
        </w:rPr>
        <w:t>,</w:t>
      </w:r>
      <w:r w:rsidR="00AD394C">
        <w:rPr>
          <w:rFonts w:ascii="Arial" w:hAnsi="Arial"/>
          <w:color w:val="000000" w:themeColor="text1"/>
          <w:szCs w:val="24"/>
        </w:rPr>
        <w:t xml:space="preserve"> a course roadmap showing where in the course the learning outcomes are covered, </w:t>
      </w:r>
      <w:r w:rsidR="00F85A57">
        <w:rPr>
          <w:rFonts w:ascii="Arial" w:hAnsi="Arial"/>
          <w:color w:val="000000" w:themeColor="text1"/>
          <w:szCs w:val="24"/>
        </w:rPr>
        <w:t xml:space="preserve">lecture handouts in </w:t>
      </w:r>
      <w:r w:rsidRPr="000F07B5">
        <w:rPr>
          <w:rFonts w:ascii="Arial" w:hAnsi="Arial"/>
          <w:color w:val="000000" w:themeColor="text1"/>
          <w:szCs w:val="24"/>
        </w:rPr>
        <w:t>Microsoft PowerPoint</w:t>
      </w:r>
      <w:r w:rsidR="00F85A57">
        <w:rPr>
          <w:rFonts w:ascii="Arial" w:hAnsi="Arial"/>
          <w:color w:val="000000" w:themeColor="text1"/>
          <w:szCs w:val="24"/>
        </w:rPr>
        <w:t>,</w:t>
      </w:r>
      <w:r w:rsidRPr="000F07B5">
        <w:rPr>
          <w:rFonts w:ascii="Arial" w:hAnsi="Arial"/>
          <w:color w:val="000000" w:themeColor="text1"/>
          <w:szCs w:val="24"/>
        </w:rPr>
        <w:t xml:space="preserve"> homework assignments, quizzes</w:t>
      </w:r>
      <w:r w:rsidR="00F85A57">
        <w:rPr>
          <w:rFonts w:ascii="Arial" w:hAnsi="Arial"/>
          <w:color w:val="000000" w:themeColor="text1"/>
          <w:szCs w:val="24"/>
        </w:rPr>
        <w:t xml:space="preserve">, </w:t>
      </w:r>
      <w:r w:rsidR="00AD394C">
        <w:rPr>
          <w:rFonts w:ascii="Arial" w:hAnsi="Arial"/>
          <w:color w:val="000000" w:themeColor="text1"/>
          <w:szCs w:val="24"/>
        </w:rPr>
        <w:t xml:space="preserve">experiments, </w:t>
      </w:r>
      <w:r w:rsidRPr="000F07B5">
        <w:rPr>
          <w:rFonts w:ascii="Arial" w:hAnsi="Arial"/>
          <w:color w:val="000000" w:themeColor="text1"/>
          <w:szCs w:val="24"/>
        </w:rPr>
        <w:t>and course project</w:t>
      </w:r>
      <w:r w:rsidR="00F85A57">
        <w:rPr>
          <w:rFonts w:ascii="Arial" w:hAnsi="Arial"/>
          <w:color w:val="000000" w:themeColor="text1"/>
          <w:szCs w:val="24"/>
        </w:rPr>
        <w:t>s</w:t>
      </w:r>
      <w:r w:rsidRPr="000F07B5">
        <w:rPr>
          <w:rFonts w:ascii="Arial" w:hAnsi="Arial"/>
          <w:color w:val="000000" w:themeColor="text1"/>
          <w:szCs w:val="24"/>
        </w:rPr>
        <w:t xml:space="preserve">. </w:t>
      </w:r>
    </w:p>
    <w:p w14:paraId="3C344716" w14:textId="7CBD2044" w:rsidR="00462D64" w:rsidRPr="00375715" w:rsidRDefault="00462D64" w:rsidP="00B15A39">
      <w:pPr>
        <w:pStyle w:val="BodyTextIndent"/>
        <w:ind w:left="0" w:right="360"/>
        <w:jc w:val="both"/>
        <w:rPr>
          <w:rFonts w:ascii="Arial" w:hAnsi="Arial"/>
          <w:color w:val="000000" w:themeColor="text1"/>
          <w:szCs w:val="24"/>
        </w:rPr>
      </w:pPr>
      <w:r w:rsidRPr="00375715">
        <w:rPr>
          <w:rFonts w:ascii="Arial" w:hAnsi="Arial"/>
          <w:color w:val="000000" w:themeColor="text1"/>
          <w:szCs w:val="24"/>
        </w:rPr>
        <w:t xml:space="preserve">The </w:t>
      </w:r>
      <w:r w:rsidR="00375715">
        <w:rPr>
          <w:rFonts w:ascii="Arial" w:hAnsi="Arial"/>
          <w:color w:val="000000" w:themeColor="text1"/>
          <w:szCs w:val="24"/>
        </w:rPr>
        <w:t xml:space="preserve">course </w:t>
      </w:r>
      <w:r w:rsidR="00B15A39">
        <w:rPr>
          <w:rFonts w:ascii="Arial" w:hAnsi="Arial"/>
          <w:color w:val="000000" w:themeColor="text1"/>
          <w:szCs w:val="24"/>
        </w:rPr>
        <w:t xml:space="preserve">materials are </w:t>
      </w:r>
      <w:r w:rsidR="00B15A39" w:rsidRPr="000F07B5">
        <w:rPr>
          <w:rFonts w:ascii="Arial" w:hAnsi="Arial"/>
          <w:color w:val="000000" w:themeColor="text1"/>
          <w:szCs w:val="24"/>
        </w:rPr>
        <w:t xml:space="preserve">suitable for </w:t>
      </w:r>
      <w:r w:rsidR="00B15A39">
        <w:rPr>
          <w:rFonts w:ascii="Arial" w:hAnsi="Arial"/>
          <w:color w:val="000000" w:themeColor="text1"/>
          <w:szCs w:val="24"/>
        </w:rPr>
        <w:t>community college students in automotive advanced certificate and/or associate degree</w:t>
      </w:r>
      <w:r w:rsidR="00B15A39" w:rsidRPr="00375715">
        <w:rPr>
          <w:rFonts w:ascii="Arial" w:hAnsi="Arial"/>
          <w:color w:val="000000" w:themeColor="text1"/>
          <w:szCs w:val="24"/>
        </w:rPr>
        <w:t xml:space="preserve"> programs</w:t>
      </w:r>
      <w:r w:rsidR="00B15A39" w:rsidRPr="000F07B5">
        <w:rPr>
          <w:rFonts w:ascii="Arial" w:hAnsi="Arial"/>
          <w:color w:val="000000" w:themeColor="text1"/>
          <w:szCs w:val="24"/>
        </w:rPr>
        <w:t xml:space="preserve"> </w:t>
      </w:r>
      <w:r w:rsidR="00B15A39" w:rsidRPr="000F07B5">
        <w:rPr>
          <w:rFonts w:ascii="Arial" w:hAnsi="Arial"/>
          <w:color w:val="000000" w:themeColor="text1"/>
          <w:szCs w:val="24"/>
        </w:rPr>
        <w:t>students</w:t>
      </w:r>
      <w:r w:rsidRPr="00375715">
        <w:rPr>
          <w:rFonts w:ascii="Arial" w:hAnsi="Arial"/>
          <w:color w:val="000000" w:themeColor="text1"/>
          <w:szCs w:val="24"/>
        </w:rPr>
        <w:t>.</w:t>
      </w:r>
      <w:r w:rsidR="00C1177D">
        <w:rPr>
          <w:rFonts w:ascii="Arial" w:hAnsi="Arial"/>
          <w:color w:val="000000" w:themeColor="text1"/>
          <w:szCs w:val="24"/>
        </w:rPr>
        <w:t xml:space="preserve"> The materials may also be adapted for use in the training of incumbent workers. </w:t>
      </w:r>
    </w:p>
    <w:p w14:paraId="3C97F8ED" w14:textId="77777777" w:rsidR="00CD4FD4" w:rsidRPr="007C3858" w:rsidRDefault="00CD4FD4" w:rsidP="007175F0">
      <w:pPr>
        <w:pStyle w:val="BodyTextIndent"/>
        <w:spacing w:after="0"/>
        <w:ind w:left="0" w:right="360"/>
        <w:jc w:val="both"/>
        <w:rPr>
          <w:rFonts w:ascii="Arial" w:hAnsi="Arial"/>
          <w:color w:val="000000" w:themeColor="text1"/>
          <w:szCs w:val="24"/>
        </w:rPr>
      </w:pPr>
    </w:p>
    <w:p w14:paraId="2D355F16" w14:textId="769146A8" w:rsidR="00CD4FD4" w:rsidRPr="007C3858" w:rsidRDefault="00CD4FD4" w:rsidP="007175F0">
      <w:pPr>
        <w:pStyle w:val="BodyTextIndent"/>
        <w:spacing w:after="0"/>
        <w:ind w:left="0" w:right="360"/>
        <w:jc w:val="both"/>
        <w:rPr>
          <w:rFonts w:ascii="Arial" w:hAnsi="Arial"/>
          <w:color w:val="000000" w:themeColor="text1"/>
          <w:szCs w:val="24"/>
        </w:rPr>
      </w:pPr>
      <w:r w:rsidRPr="007C3858">
        <w:rPr>
          <w:rFonts w:ascii="Arial" w:hAnsi="Arial"/>
          <w:color w:val="000000" w:themeColor="text1"/>
          <w:szCs w:val="24"/>
        </w:rPr>
        <w:t>This course is des</w:t>
      </w:r>
      <w:r w:rsidR="008525DA">
        <w:rPr>
          <w:rFonts w:ascii="Arial" w:hAnsi="Arial"/>
          <w:color w:val="000000" w:themeColor="text1"/>
          <w:szCs w:val="24"/>
        </w:rPr>
        <w:t xml:space="preserve">igned to be a 3-credit course that will meet over a period of </w:t>
      </w:r>
      <w:r w:rsidR="00F85A57">
        <w:rPr>
          <w:rFonts w:ascii="Arial" w:hAnsi="Arial"/>
          <w:color w:val="000000" w:themeColor="text1"/>
          <w:szCs w:val="24"/>
        </w:rPr>
        <w:t xml:space="preserve">15 to </w:t>
      </w:r>
      <w:r w:rsidR="008525DA">
        <w:rPr>
          <w:rFonts w:ascii="Arial" w:hAnsi="Arial"/>
          <w:color w:val="000000" w:themeColor="text1"/>
          <w:szCs w:val="24"/>
        </w:rPr>
        <w:t xml:space="preserve">16 weeks. In this format, it will consist of 2 meetings per week of </w:t>
      </w:r>
      <w:r w:rsidRPr="007C3858">
        <w:rPr>
          <w:rFonts w:ascii="Arial" w:hAnsi="Arial"/>
          <w:color w:val="000000" w:themeColor="text1"/>
          <w:szCs w:val="24"/>
        </w:rPr>
        <w:t>2 hours per meeting.</w:t>
      </w:r>
      <w:r w:rsidR="008525DA">
        <w:rPr>
          <w:rFonts w:ascii="Arial" w:hAnsi="Arial"/>
          <w:color w:val="000000" w:themeColor="text1"/>
          <w:szCs w:val="24"/>
        </w:rPr>
        <w:t xml:space="preserve"> Other formats are possible, such as a duration of 8 week</w:t>
      </w:r>
      <w:r w:rsidR="009C0D5E">
        <w:rPr>
          <w:rFonts w:ascii="Arial" w:hAnsi="Arial"/>
          <w:color w:val="000000" w:themeColor="text1"/>
          <w:szCs w:val="24"/>
        </w:rPr>
        <w:t>s</w:t>
      </w:r>
      <w:r w:rsidR="008525DA">
        <w:rPr>
          <w:rFonts w:ascii="Arial" w:hAnsi="Arial"/>
          <w:color w:val="000000" w:themeColor="text1"/>
          <w:szCs w:val="24"/>
        </w:rPr>
        <w:t xml:space="preserve"> with 8 hours of meeting time per week.</w:t>
      </w:r>
    </w:p>
    <w:p w14:paraId="738D914D" w14:textId="77777777" w:rsidR="00B611D9" w:rsidRPr="007C3858" w:rsidRDefault="00B611D9" w:rsidP="00CD4FD4">
      <w:pPr>
        <w:pStyle w:val="BodyTextIndent"/>
        <w:ind w:left="0" w:right="360"/>
        <w:rPr>
          <w:rFonts w:ascii="Arial" w:hAnsi="Arial"/>
          <w:color w:val="000000" w:themeColor="text1"/>
          <w:szCs w:val="24"/>
        </w:rPr>
      </w:pPr>
    </w:p>
    <w:p w14:paraId="190C2DA9" w14:textId="77777777" w:rsidR="003A1B27" w:rsidRDefault="00DA4D72" w:rsidP="00376E7E">
      <w:pPr>
        <w:rPr>
          <w:rFonts w:ascii="Arial" w:hAnsi="Arial"/>
          <w:color w:val="000000" w:themeColor="text1"/>
          <w:szCs w:val="24"/>
        </w:rPr>
      </w:pPr>
      <w:r w:rsidRPr="003A1B27">
        <w:rPr>
          <w:rFonts w:ascii="Arial" w:hAnsi="Arial"/>
          <w:b/>
          <w:color w:val="000000" w:themeColor="text1"/>
          <w:szCs w:val="24"/>
        </w:rPr>
        <w:t>Prerequisites</w:t>
      </w:r>
      <w:r w:rsidR="003A1B27">
        <w:rPr>
          <w:rFonts w:ascii="Arial" w:hAnsi="Arial"/>
          <w:b/>
          <w:color w:val="000000" w:themeColor="text1"/>
          <w:szCs w:val="24"/>
        </w:rPr>
        <w:t xml:space="preserve">             </w:t>
      </w:r>
      <w:r w:rsidR="003A1B27" w:rsidRPr="003A1B27">
        <w:rPr>
          <w:rFonts w:ascii="Arial" w:hAnsi="Arial"/>
          <w:color w:val="000000" w:themeColor="text1"/>
          <w:szCs w:val="24"/>
        </w:rPr>
        <w:t xml:space="preserve"> Basic</w:t>
      </w:r>
      <w:r w:rsidR="003A1B27">
        <w:rPr>
          <w:rFonts w:ascii="Arial" w:hAnsi="Arial"/>
          <w:color w:val="000000" w:themeColor="text1"/>
          <w:szCs w:val="24"/>
        </w:rPr>
        <w:t xml:space="preserve"> electricity/electronics theory and/or automotive</w:t>
      </w:r>
    </w:p>
    <w:p w14:paraId="03407B73" w14:textId="77777777" w:rsidR="00C1177D" w:rsidRDefault="003A1B27" w:rsidP="00376E7E">
      <w:pPr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 xml:space="preserve">                                     </w:t>
      </w:r>
      <w:r w:rsidR="007175F0">
        <w:rPr>
          <w:rFonts w:ascii="Arial" w:hAnsi="Arial"/>
          <w:color w:val="000000" w:themeColor="text1"/>
          <w:szCs w:val="24"/>
        </w:rPr>
        <w:t>e</w:t>
      </w:r>
      <w:r>
        <w:rPr>
          <w:rFonts w:ascii="Arial" w:hAnsi="Arial"/>
          <w:color w:val="000000" w:themeColor="text1"/>
          <w:szCs w:val="24"/>
        </w:rPr>
        <w:t>lectronics basics</w:t>
      </w:r>
    </w:p>
    <w:p w14:paraId="5BCC9017" w14:textId="77777777" w:rsidR="003F033A" w:rsidRDefault="003F033A" w:rsidP="00376E7E">
      <w:pPr>
        <w:rPr>
          <w:rFonts w:ascii="Arial" w:hAnsi="Arial"/>
          <w:color w:val="000000" w:themeColor="text1"/>
          <w:szCs w:val="24"/>
        </w:rPr>
      </w:pPr>
    </w:p>
    <w:p w14:paraId="51C0ADBB" w14:textId="77777777" w:rsidR="003F033A" w:rsidRDefault="003F033A" w:rsidP="00376E7E">
      <w:pPr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 xml:space="preserve">                                     Basic knowledge of the operation of traditional vehicle</w:t>
      </w:r>
    </w:p>
    <w:p w14:paraId="67D5B493" w14:textId="77777777" w:rsidR="00B611D9" w:rsidRDefault="003F033A" w:rsidP="00376E7E">
      <w:pPr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 xml:space="preserve">                                     systems: brakes, suspension</w:t>
      </w:r>
      <w:r w:rsidR="00B611D9">
        <w:rPr>
          <w:rFonts w:ascii="Arial" w:hAnsi="Arial"/>
          <w:color w:val="000000" w:themeColor="text1"/>
          <w:szCs w:val="24"/>
        </w:rPr>
        <w:t xml:space="preserve"> and steering</w:t>
      </w:r>
      <w:r>
        <w:rPr>
          <w:rFonts w:ascii="Arial" w:hAnsi="Arial"/>
          <w:color w:val="000000" w:themeColor="text1"/>
          <w:szCs w:val="24"/>
        </w:rPr>
        <w:t>, drivetrain,</w:t>
      </w:r>
    </w:p>
    <w:p w14:paraId="0C7D5CD9" w14:textId="77777777" w:rsidR="00B611D9" w:rsidRDefault="00B611D9" w:rsidP="00376E7E">
      <w:pPr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 xml:space="preserve">                                    </w:t>
      </w:r>
      <w:r w:rsidR="003F033A">
        <w:rPr>
          <w:rFonts w:ascii="Arial" w:hAnsi="Arial"/>
          <w:color w:val="000000" w:themeColor="text1"/>
          <w:szCs w:val="24"/>
        </w:rPr>
        <w:t xml:space="preserve"> engine, </w:t>
      </w:r>
      <w:r>
        <w:rPr>
          <w:rFonts w:ascii="Arial" w:hAnsi="Arial"/>
          <w:color w:val="000000" w:themeColor="text1"/>
          <w:szCs w:val="24"/>
        </w:rPr>
        <w:t>engine electrical, emission controls, fuel and</w:t>
      </w:r>
    </w:p>
    <w:p w14:paraId="405FA475" w14:textId="77777777" w:rsidR="003F033A" w:rsidRDefault="00B611D9" w:rsidP="00376E7E">
      <w:pPr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 xml:space="preserve">                                     exhaust systems, environmental systems, </w:t>
      </w:r>
      <w:r w:rsidR="003F033A">
        <w:rPr>
          <w:rFonts w:ascii="Arial" w:hAnsi="Arial"/>
          <w:color w:val="000000" w:themeColor="text1"/>
          <w:szCs w:val="24"/>
        </w:rPr>
        <w:t xml:space="preserve">etc. </w:t>
      </w:r>
    </w:p>
    <w:p w14:paraId="3034FC1D" w14:textId="77777777" w:rsidR="00D074A4" w:rsidRDefault="00D074A4" w:rsidP="00376E7E">
      <w:pPr>
        <w:rPr>
          <w:rFonts w:ascii="Arial" w:hAnsi="Arial"/>
          <w:color w:val="000000" w:themeColor="text1"/>
          <w:szCs w:val="24"/>
        </w:rPr>
      </w:pPr>
    </w:p>
    <w:p w14:paraId="7BB8B5AE" w14:textId="77777777" w:rsidR="00D074A4" w:rsidRDefault="00D074A4" w:rsidP="00376E7E">
      <w:pPr>
        <w:rPr>
          <w:rFonts w:ascii="Arial" w:hAnsi="Arial"/>
          <w:color w:val="000000" w:themeColor="text1"/>
          <w:szCs w:val="24"/>
        </w:rPr>
      </w:pPr>
    </w:p>
    <w:p w14:paraId="781EC98C" w14:textId="77777777" w:rsidR="003F033A" w:rsidRDefault="00C1177D" w:rsidP="003F033A">
      <w:pPr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lastRenderedPageBreak/>
        <w:t xml:space="preserve">                                     </w:t>
      </w:r>
      <w:r w:rsidR="003A1B27" w:rsidRPr="003A1B27">
        <w:rPr>
          <w:rFonts w:ascii="Arial" w:hAnsi="Arial"/>
          <w:color w:val="000000" w:themeColor="text1"/>
          <w:szCs w:val="24"/>
        </w:rPr>
        <w:t xml:space="preserve"> </w:t>
      </w:r>
    </w:p>
    <w:p w14:paraId="5026EB15" w14:textId="77777777" w:rsidR="00FA665D" w:rsidRPr="003F033A" w:rsidRDefault="00DA4D72" w:rsidP="003F033A">
      <w:pPr>
        <w:rPr>
          <w:rFonts w:ascii="Arial" w:hAnsi="Arial"/>
          <w:color w:val="000000" w:themeColor="text1"/>
          <w:szCs w:val="24"/>
        </w:rPr>
      </w:pPr>
      <w:r w:rsidRPr="003A1B27">
        <w:rPr>
          <w:rFonts w:ascii="Arial" w:hAnsi="Arial"/>
          <w:b/>
          <w:color w:val="000000" w:themeColor="text1"/>
          <w:szCs w:val="24"/>
        </w:rPr>
        <w:t>Reference Books</w:t>
      </w:r>
    </w:p>
    <w:p w14:paraId="00155BC6" w14:textId="77777777" w:rsidR="000F07B5" w:rsidRPr="000F07B5" w:rsidRDefault="000F07B5" w:rsidP="000F07B5">
      <w:pPr>
        <w:pStyle w:val="ListParagraph"/>
        <w:ind w:left="0"/>
        <w:rPr>
          <w:rFonts w:ascii="Arial" w:hAnsi="Arial"/>
          <w:b/>
          <w:color w:val="000000" w:themeColor="text1"/>
          <w:sz w:val="22"/>
          <w:szCs w:val="22"/>
          <w:lang w:val="fr-FR"/>
        </w:rPr>
      </w:pPr>
      <w:r w:rsidRPr="000F07B5">
        <w:rPr>
          <w:rFonts w:ascii="Arial" w:hAnsi="Arial"/>
          <w:b/>
          <w:color w:val="000000" w:themeColor="text1"/>
          <w:sz w:val="22"/>
          <w:szCs w:val="22"/>
          <w:lang w:val="fr-FR"/>
        </w:rPr>
        <w:t>The Car Hacker’s Handbook, A Guide for the Penetration Tester, by Craig Smith (2016), ISBN-</w:t>
      </w:r>
      <w:proofErr w:type="gramStart"/>
      <w:r w:rsidRPr="000F07B5">
        <w:rPr>
          <w:rFonts w:ascii="Arial" w:hAnsi="Arial"/>
          <w:b/>
          <w:color w:val="000000" w:themeColor="text1"/>
          <w:sz w:val="22"/>
          <w:szCs w:val="22"/>
          <w:lang w:val="fr-FR"/>
        </w:rPr>
        <w:t>13:</w:t>
      </w:r>
      <w:proofErr w:type="gramEnd"/>
      <w:r w:rsidRPr="000F07B5">
        <w:rPr>
          <w:rFonts w:ascii="Arial" w:hAnsi="Arial"/>
          <w:b/>
          <w:color w:val="000000" w:themeColor="text1"/>
          <w:sz w:val="22"/>
          <w:szCs w:val="22"/>
          <w:lang w:val="fr-FR"/>
        </w:rPr>
        <w:t xml:space="preserve"> 978-1-59327-703-1</w:t>
      </w:r>
    </w:p>
    <w:p w14:paraId="4E6E77EC" w14:textId="77777777" w:rsidR="00376E7E" w:rsidRPr="00D64670" w:rsidRDefault="00376E7E" w:rsidP="00D64670">
      <w:pPr>
        <w:pStyle w:val="ListParagraph"/>
        <w:ind w:left="2520"/>
        <w:rPr>
          <w:rFonts w:ascii="Arial" w:hAnsi="Arial"/>
          <w:b/>
          <w:i/>
          <w:color w:val="000000" w:themeColor="text1"/>
          <w:sz w:val="22"/>
          <w:szCs w:val="22"/>
          <w:lang w:val="fr-FR"/>
        </w:rPr>
      </w:pPr>
      <w:r w:rsidRPr="003A1B27">
        <w:rPr>
          <w:rFonts w:ascii="Arial" w:hAnsi="Arial"/>
          <w:b/>
          <w:i/>
          <w:color w:val="000000" w:themeColor="text1"/>
          <w:sz w:val="22"/>
          <w:szCs w:val="22"/>
          <w:lang w:val="fr-FR"/>
        </w:rPr>
        <w:tab/>
      </w:r>
    </w:p>
    <w:p w14:paraId="7EFB6D07" w14:textId="77777777" w:rsidR="00B611D9" w:rsidRDefault="00B611D9" w:rsidP="00D64670">
      <w:pPr>
        <w:rPr>
          <w:rFonts w:ascii="Arial" w:hAnsi="Arial"/>
          <w:b/>
          <w:color w:val="000000" w:themeColor="text1"/>
          <w:sz w:val="28"/>
        </w:rPr>
      </w:pPr>
    </w:p>
    <w:p w14:paraId="0E929A49" w14:textId="77777777" w:rsidR="00CF0BCE" w:rsidRPr="00D64670" w:rsidRDefault="00CF0BCE" w:rsidP="00D64670">
      <w:pPr>
        <w:rPr>
          <w:rFonts w:ascii="Arial" w:hAnsi="Arial"/>
          <w:color w:val="000000" w:themeColor="text1"/>
          <w:szCs w:val="24"/>
        </w:rPr>
      </w:pPr>
      <w:r w:rsidRPr="007C3858">
        <w:rPr>
          <w:rFonts w:ascii="Arial" w:hAnsi="Arial"/>
          <w:b/>
          <w:color w:val="000000" w:themeColor="text1"/>
          <w:sz w:val="28"/>
        </w:rPr>
        <w:t>Part 2</w:t>
      </w:r>
      <w:r w:rsidR="00940E2F">
        <w:rPr>
          <w:rFonts w:ascii="Arial" w:hAnsi="Arial"/>
          <w:b/>
          <w:color w:val="000000" w:themeColor="text1"/>
          <w:sz w:val="28"/>
        </w:rPr>
        <w:t xml:space="preserve">: </w:t>
      </w:r>
      <w:r w:rsidR="008E5B92">
        <w:rPr>
          <w:rFonts w:ascii="Arial" w:hAnsi="Arial"/>
          <w:b/>
          <w:color w:val="000000" w:themeColor="text1"/>
          <w:sz w:val="28"/>
        </w:rPr>
        <w:t>Course</w:t>
      </w:r>
      <w:r w:rsidRPr="007C3858">
        <w:rPr>
          <w:rFonts w:ascii="Arial" w:hAnsi="Arial"/>
          <w:b/>
          <w:color w:val="000000" w:themeColor="text1"/>
          <w:sz w:val="28"/>
        </w:rPr>
        <w:t xml:space="preserve"> </w:t>
      </w:r>
      <w:r w:rsidR="008E5B92">
        <w:rPr>
          <w:rFonts w:ascii="Arial" w:hAnsi="Arial"/>
          <w:b/>
          <w:color w:val="000000" w:themeColor="text1"/>
          <w:sz w:val="28"/>
        </w:rPr>
        <w:t>Learning Outcomes (C</w:t>
      </w:r>
      <w:r w:rsidR="0071635A" w:rsidRPr="007C3858">
        <w:rPr>
          <w:rFonts w:ascii="Arial" w:hAnsi="Arial"/>
          <w:b/>
          <w:color w:val="000000" w:themeColor="text1"/>
          <w:sz w:val="28"/>
        </w:rPr>
        <w:t>LOs)</w:t>
      </w:r>
    </w:p>
    <w:p w14:paraId="293595FF" w14:textId="77777777" w:rsidR="00D64670" w:rsidRDefault="00D64670" w:rsidP="00751021">
      <w:pPr>
        <w:rPr>
          <w:rFonts w:ascii="Arial" w:hAnsi="Arial"/>
          <w:b/>
          <w:color w:val="000000" w:themeColor="text1"/>
          <w:szCs w:val="24"/>
        </w:rPr>
      </w:pPr>
    </w:p>
    <w:p w14:paraId="07C82950" w14:textId="77777777" w:rsidR="00E27A99" w:rsidRPr="00940E2F" w:rsidRDefault="00940E2F" w:rsidP="00751021">
      <w:pPr>
        <w:rPr>
          <w:rFonts w:ascii="Arial" w:hAnsi="Arial"/>
          <w:b/>
          <w:color w:val="000000" w:themeColor="text1"/>
          <w:szCs w:val="24"/>
        </w:rPr>
      </w:pPr>
      <w:r w:rsidRPr="00940E2F">
        <w:rPr>
          <w:rFonts w:ascii="Arial" w:hAnsi="Arial"/>
          <w:b/>
          <w:color w:val="000000" w:themeColor="text1"/>
          <w:szCs w:val="24"/>
        </w:rPr>
        <w:t xml:space="preserve">The </w:t>
      </w:r>
      <w:r>
        <w:rPr>
          <w:rFonts w:ascii="Arial" w:hAnsi="Arial"/>
          <w:b/>
          <w:color w:val="000000" w:themeColor="text1"/>
          <w:szCs w:val="24"/>
        </w:rPr>
        <w:t xml:space="preserve">course </w:t>
      </w:r>
      <w:r w:rsidR="00D94076" w:rsidRPr="00940E2F">
        <w:rPr>
          <w:rFonts w:ascii="Arial" w:hAnsi="Arial"/>
          <w:b/>
          <w:color w:val="000000" w:themeColor="text1"/>
          <w:szCs w:val="24"/>
        </w:rPr>
        <w:t>learni</w:t>
      </w:r>
      <w:r>
        <w:rPr>
          <w:rFonts w:ascii="Arial" w:hAnsi="Arial"/>
          <w:b/>
          <w:color w:val="000000" w:themeColor="text1"/>
          <w:szCs w:val="24"/>
        </w:rPr>
        <w:t>ng outcomes are</w:t>
      </w:r>
      <w:r w:rsidR="00F247D8">
        <w:rPr>
          <w:rFonts w:ascii="Arial" w:hAnsi="Arial"/>
          <w:b/>
          <w:color w:val="000000" w:themeColor="text1"/>
          <w:szCs w:val="24"/>
        </w:rPr>
        <w:t xml:space="preserve"> that the students</w:t>
      </w:r>
      <w:r w:rsidR="007F2AF5" w:rsidRPr="00940E2F">
        <w:rPr>
          <w:rFonts w:ascii="Arial" w:hAnsi="Arial"/>
          <w:b/>
          <w:color w:val="000000" w:themeColor="text1"/>
          <w:szCs w:val="24"/>
        </w:rPr>
        <w:t>:</w:t>
      </w:r>
      <w:r w:rsidR="00D94076" w:rsidRPr="00940E2F">
        <w:rPr>
          <w:rFonts w:ascii="Arial" w:hAnsi="Arial"/>
          <w:b/>
          <w:color w:val="000000" w:themeColor="text1"/>
          <w:szCs w:val="24"/>
        </w:rPr>
        <w:t xml:space="preserve"> </w:t>
      </w:r>
    </w:p>
    <w:p w14:paraId="24E59517" w14:textId="77777777" w:rsidR="00751021" w:rsidRPr="00940E2F" w:rsidRDefault="00751021" w:rsidP="00751021">
      <w:pPr>
        <w:rPr>
          <w:rFonts w:ascii="Arial" w:hAnsi="Arial"/>
          <w:b/>
          <w:color w:val="000000" w:themeColor="text1"/>
          <w:szCs w:val="24"/>
        </w:rPr>
      </w:pPr>
    </w:p>
    <w:p w14:paraId="16956195" w14:textId="6F027084" w:rsidR="00CD4FD4" w:rsidRPr="00940E2F" w:rsidRDefault="005707B4" w:rsidP="00EE7E4D">
      <w:pPr>
        <w:pStyle w:val="BodyText"/>
        <w:numPr>
          <w:ilvl w:val="0"/>
          <w:numId w:val="15"/>
        </w:numPr>
        <w:jc w:val="both"/>
        <w:rPr>
          <w:rFonts w:ascii="Arial" w:hAnsi="Arial"/>
          <w:color w:val="000000" w:themeColor="text1"/>
          <w:szCs w:val="24"/>
        </w:rPr>
      </w:pPr>
      <w:r w:rsidRPr="00940E2F">
        <w:rPr>
          <w:rFonts w:ascii="Arial" w:hAnsi="Arial"/>
          <w:color w:val="000000" w:themeColor="text1"/>
          <w:szCs w:val="24"/>
        </w:rPr>
        <w:t xml:space="preserve">Understand </w:t>
      </w:r>
      <w:r w:rsidR="002B0A42">
        <w:rPr>
          <w:rFonts w:ascii="Arial" w:hAnsi="Arial"/>
          <w:color w:val="000000" w:themeColor="text1"/>
          <w:szCs w:val="24"/>
        </w:rPr>
        <w:t xml:space="preserve">potential cybersecurity threats </w:t>
      </w:r>
      <w:r w:rsidR="007175F0">
        <w:rPr>
          <w:rFonts w:ascii="Arial" w:hAnsi="Arial"/>
          <w:color w:val="000000" w:themeColor="text1"/>
          <w:szCs w:val="24"/>
        </w:rPr>
        <w:t>f</w:t>
      </w:r>
      <w:r w:rsidR="002B0A42">
        <w:rPr>
          <w:rFonts w:ascii="Arial" w:hAnsi="Arial"/>
          <w:color w:val="000000" w:themeColor="text1"/>
          <w:szCs w:val="24"/>
        </w:rPr>
        <w:t>or</w:t>
      </w:r>
      <w:r w:rsidR="007175F0">
        <w:rPr>
          <w:rFonts w:ascii="Arial" w:hAnsi="Arial"/>
          <w:color w:val="000000" w:themeColor="text1"/>
          <w:szCs w:val="24"/>
        </w:rPr>
        <w:t xml:space="preserve"> automotive</w:t>
      </w:r>
      <w:r w:rsidR="00D87C69">
        <w:rPr>
          <w:rFonts w:ascii="Arial" w:hAnsi="Arial"/>
          <w:color w:val="000000" w:themeColor="text1"/>
          <w:szCs w:val="24"/>
        </w:rPr>
        <w:t xml:space="preserve"> systems</w:t>
      </w:r>
      <w:r w:rsidR="002B0A42">
        <w:rPr>
          <w:rFonts w:ascii="Arial" w:hAnsi="Arial"/>
          <w:color w:val="000000" w:themeColor="text1"/>
          <w:szCs w:val="24"/>
        </w:rPr>
        <w:t>;</w:t>
      </w:r>
    </w:p>
    <w:p w14:paraId="7BCD5CE1" w14:textId="77777777" w:rsidR="005707B4" w:rsidRPr="002B0A42" w:rsidRDefault="002B0A42" w:rsidP="00C741CD">
      <w:pPr>
        <w:pStyle w:val="ListParagraph"/>
        <w:numPr>
          <w:ilvl w:val="0"/>
          <w:numId w:val="15"/>
        </w:numPr>
        <w:jc w:val="both"/>
        <w:rPr>
          <w:rFonts w:ascii="Arial" w:hAnsi="Arial"/>
          <w:color w:val="000000" w:themeColor="text1"/>
          <w:szCs w:val="24"/>
        </w:rPr>
      </w:pPr>
      <w:r w:rsidRPr="002B0A42">
        <w:rPr>
          <w:rFonts w:ascii="Arial" w:hAnsi="Arial"/>
          <w:color w:val="000000" w:themeColor="text1"/>
          <w:szCs w:val="24"/>
        </w:rPr>
        <w:t>Identify areas in cars with the highest risk components</w:t>
      </w:r>
      <w:r w:rsidR="005707B4" w:rsidRPr="002B0A42">
        <w:rPr>
          <w:rFonts w:ascii="Arial" w:hAnsi="Arial"/>
          <w:color w:val="000000" w:themeColor="text1"/>
          <w:szCs w:val="24"/>
        </w:rPr>
        <w:t>;</w:t>
      </w:r>
    </w:p>
    <w:p w14:paraId="10711615" w14:textId="6C42C60E" w:rsidR="005707B4" w:rsidRDefault="005707B4" w:rsidP="00EE7E4D">
      <w:pPr>
        <w:pStyle w:val="BodyText"/>
        <w:numPr>
          <w:ilvl w:val="0"/>
          <w:numId w:val="15"/>
        </w:numPr>
        <w:jc w:val="both"/>
        <w:rPr>
          <w:rFonts w:ascii="Arial" w:hAnsi="Arial"/>
          <w:color w:val="000000" w:themeColor="text1"/>
          <w:szCs w:val="24"/>
        </w:rPr>
      </w:pPr>
      <w:r w:rsidRPr="00940E2F">
        <w:rPr>
          <w:rFonts w:ascii="Arial" w:hAnsi="Arial"/>
          <w:color w:val="000000" w:themeColor="text1"/>
          <w:szCs w:val="24"/>
        </w:rPr>
        <w:t xml:space="preserve">Understand </w:t>
      </w:r>
      <w:r w:rsidR="002B0A42">
        <w:rPr>
          <w:rFonts w:ascii="Arial" w:hAnsi="Arial"/>
          <w:color w:val="000000" w:themeColor="text1"/>
          <w:szCs w:val="24"/>
        </w:rPr>
        <w:t xml:space="preserve">threat modeling and identification in </w:t>
      </w:r>
      <w:r w:rsidR="00D87C69">
        <w:rPr>
          <w:rFonts w:ascii="Arial" w:hAnsi="Arial"/>
          <w:color w:val="000000" w:themeColor="text1"/>
          <w:szCs w:val="24"/>
        </w:rPr>
        <w:t xml:space="preserve">the </w:t>
      </w:r>
      <w:r w:rsidR="002B0A42">
        <w:rPr>
          <w:rFonts w:ascii="Arial" w:hAnsi="Arial"/>
          <w:color w:val="000000" w:themeColor="text1"/>
          <w:szCs w:val="24"/>
        </w:rPr>
        <w:t>automotive industry</w:t>
      </w:r>
      <w:r w:rsidRPr="00940E2F">
        <w:rPr>
          <w:rFonts w:ascii="Arial" w:hAnsi="Arial"/>
          <w:color w:val="000000" w:themeColor="text1"/>
          <w:szCs w:val="24"/>
        </w:rPr>
        <w:t>;</w:t>
      </w:r>
    </w:p>
    <w:p w14:paraId="5D68DE4C" w14:textId="0188BE69" w:rsidR="00B611D9" w:rsidRPr="00940E2F" w:rsidRDefault="00B611D9" w:rsidP="00EE7E4D">
      <w:pPr>
        <w:pStyle w:val="BodyText"/>
        <w:numPr>
          <w:ilvl w:val="0"/>
          <w:numId w:val="15"/>
        </w:numPr>
        <w:jc w:val="both"/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 xml:space="preserve">Understand the basics of </w:t>
      </w:r>
      <w:r w:rsidR="002B0A42">
        <w:rPr>
          <w:rFonts w:ascii="Arial" w:hAnsi="Arial"/>
          <w:color w:val="000000" w:themeColor="text1"/>
          <w:szCs w:val="24"/>
        </w:rPr>
        <w:t xml:space="preserve">threat rating systems for </w:t>
      </w:r>
      <w:r w:rsidR="00D87C69">
        <w:rPr>
          <w:rFonts w:ascii="Arial" w:hAnsi="Arial"/>
          <w:color w:val="000000" w:themeColor="text1"/>
          <w:szCs w:val="24"/>
        </w:rPr>
        <w:t xml:space="preserve">the </w:t>
      </w:r>
      <w:r w:rsidR="002B0A42">
        <w:rPr>
          <w:rFonts w:ascii="Arial" w:hAnsi="Arial"/>
          <w:color w:val="000000" w:themeColor="text1"/>
          <w:szCs w:val="24"/>
        </w:rPr>
        <w:t>cybersecurity of cars</w:t>
      </w:r>
      <w:r>
        <w:rPr>
          <w:rFonts w:ascii="Arial" w:hAnsi="Arial"/>
          <w:color w:val="000000" w:themeColor="text1"/>
          <w:szCs w:val="24"/>
        </w:rPr>
        <w:t>;</w:t>
      </w:r>
    </w:p>
    <w:p w14:paraId="1B24EC11" w14:textId="4D8EBD50" w:rsidR="005707B4" w:rsidRPr="00940E2F" w:rsidRDefault="007175F0" w:rsidP="00B27845">
      <w:pPr>
        <w:pStyle w:val="BodyText"/>
        <w:numPr>
          <w:ilvl w:val="0"/>
          <w:numId w:val="15"/>
        </w:numPr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>Become</w:t>
      </w:r>
      <w:r w:rsidR="00B27845">
        <w:rPr>
          <w:rFonts w:ascii="Arial" w:hAnsi="Arial"/>
          <w:color w:val="000000" w:themeColor="text1"/>
          <w:szCs w:val="24"/>
        </w:rPr>
        <w:t xml:space="preserve"> </w:t>
      </w:r>
      <w:r>
        <w:rPr>
          <w:rFonts w:ascii="Arial" w:hAnsi="Arial"/>
          <w:color w:val="000000" w:themeColor="text1"/>
          <w:szCs w:val="24"/>
        </w:rPr>
        <w:t xml:space="preserve">familiar with the various types of </w:t>
      </w:r>
      <w:r w:rsidR="002B0A42">
        <w:rPr>
          <w:rFonts w:ascii="Arial" w:hAnsi="Arial"/>
          <w:color w:val="000000" w:themeColor="text1"/>
          <w:szCs w:val="24"/>
        </w:rPr>
        <w:t>bus protocols and communication</w:t>
      </w:r>
      <w:r w:rsidR="00E230AE">
        <w:rPr>
          <w:rFonts w:ascii="Arial" w:hAnsi="Arial"/>
          <w:color w:val="000000" w:themeColor="text1"/>
          <w:szCs w:val="24"/>
        </w:rPr>
        <w:t>s</w:t>
      </w:r>
      <w:r w:rsidR="002B0A42">
        <w:rPr>
          <w:rFonts w:ascii="Arial" w:hAnsi="Arial"/>
          <w:color w:val="000000" w:themeColor="text1"/>
          <w:szCs w:val="24"/>
        </w:rPr>
        <w:t xml:space="preserve"> in vehicles</w:t>
      </w:r>
      <w:r w:rsidR="005B6F23" w:rsidRPr="00940E2F">
        <w:rPr>
          <w:rFonts w:ascii="Arial" w:hAnsi="Arial"/>
          <w:color w:val="000000" w:themeColor="text1"/>
          <w:szCs w:val="24"/>
        </w:rPr>
        <w:t>;</w:t>
      </w:r>
    </w:p>
    <w:p w14:paraId="72811593" w14:textId="77777777" w:rsidR="007800B5" w:rsidRPr="00940E2F" w:rsidRDefault="007800B5" w:rsidP="00EE7E4D">
      <w:pPr>
        <w:pStyle w:val="BodyText"/>
        <w:numPr>
          <w:ilvl w:val="0"/>
          <w:numId w:val="15"/>
        </w:numPr>
        <w:jc w:val="both"/>
        <w:rPr>
          <w:rFonts w:ascii="Arial" w:hAnsi="Arial"/>
          <w:color w:val="000000" w:themeColor="text1"/>
          <w:szCs w:val="24"/>
        </w:rPr>
      </w:pPr>
      <w:r w:rsidRPr="00940E2F">
        <w:rPr>
          <w:rFonts w:ascii="Arial" w:hAnsi="Arial"/>
          <w:color w:val="000000" w:themeColor="text1"/>
          <w:szCs w:val="24"/>
        </w:rPr>
        <w:t>Understand</w:t>
      </w:r>
      <w:r w:rsidR="007175F0">
        <w:rPr>
          <w:rFonts w:ascii="Arial" w:hAnsi="Arial"/>
          <w:color w:val="000000" w:themeColor="text1"/>
          <w:szCs w:val="24"/>
        </w:rPr>
        <w:t xml:space="preserve"> </w:t>
      </w:r>
      <w:r w:rsidR="00876F00">
        <w:rPr>
          <w:rFonts w:ascii="Arial" w:hAnsi="Arial"/>
          <w:color w:val="000000" w:themeColor="text1"/>
          <w:szCs w:val="24"/>
        </w:rPr>
        <w:t xml:space="preserve">the concept of </w:t>
      </w:r>
      <w:r w:rsidR="002B0A42">
        <w:rPr>
          <w:rFonts w:ascii="Arial" w:hAnsi="Arial"/>
          <w:color w:val="000000" w:themeColor="text1"/>
          <w:szCs w:val="24"/>
        </w:rPr>
        <w:t>d</w:t>
      </w:r>
      <w:r w:rsidR="002B0A42" w:rsidRPr="0045240B">
        <w:rPr>
          <w:rFonts w:ascii="Arial" w:hAnsi="Arial"/>
          <w:color w:val="000000" w:themeColor="text1"/>
          <w:szCs w:val="22"/>
        </w:rPr>
        <w:t>iagnostics/</w:t>
      </w:r>
      <w:r w:rsidR="002B0A42">
        <w:rPr>
          <w:rFonts w:ascii="Arial" w:hAnsi="Arial"/>
          <w:color w:val="000000" w:themeColor="text1"/>
          <w:szCs w:val="22"/>
        </w:rPr>
        <w:t>l</w:t>
      </w:r>
      <w:r w:rsidR="002B0A42" w:rsidRPr="0045240B">
        <w:rPr>
          <w:rFonts w:ascii="Arial" w:hAnsi="Arial"/>
          <w:color w:val="000000" w:themeColor="text1"/>
          <w:szCs w:val="22"/>
        </w:rPr>
        <w:t>ogging</w:t>
      </w:r>
      <w:r w:rsidR="002B0A42">
        <w:rPr>
          <w:rFonts w:ascii="Arial" w:hAnsi="Arial"/>
          <w:color w:val="000000" w:themeColor="text1"/>
          <w:szCs w:val="24"/>
        </w:rPr>
        <w:t xml:space="preserve"> with security considerations;</w:t>
      </w:r>
    </w:p>
    <w:p w14:paraId="5D259A97" w14:textId="4758DE52" w:rsidR="00471F05" w:rsidRPr="00940E2F" w:rsidRDefault="002B0A42" w:rsidP="00EE7E4D">
      <w:pPr>
        <w:pStyle w:val="BodyText"/>
        <w:numPr>
          <w:ilvl w:val="0"/>
          <w:numId w:val="15"/>
        </w:numPr>
        <w:jc w:val="both"/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>Bec</w:t>
      </w:r>
      <w:r w:rsidR="00B27845">
        <w:rPr>
          <w:rFonts w:ascii="Arial" w:hAnsi="Arial"/>
          <w:color w:val="000000" w:themeColor="text1"/>
          <w:szCs w:val="24"/>
        </w:rPr>
        <w:t>o</w:t>
      </w:r>
      <w:r>
        <w:rPr>
          <w:rFonts w:ascii="Arial" w:hAnsi="Arial"/>
          <w:color w:val="000000" w:themeColor="text1"/>
          <w:szCs w:val="24"/>
        </w:rPr>
        <w:t>me familiar with important ISO and SAE standards from cybersecurity point of view</w:t>
      </w:r>
      <w:r w:rsidR="00701F85">
        <w:rPr>
          <w:rFonts w:ascii="Arial" w:hAnsi="Arial"/>
          <w:color w:val="000000" w:themeColor="text1"/>
          <w:szCs w:val="24"/>
        </w:rPr>
        <w:t xml:space="preserve"> and the roll of various organizations in the development and evolution of these standards</w:t>
      </w:r>
      <w:r w:rsidR="00471F05" w:rsidRPr="00940E2F">
        <w:rPr>
          <w:rFonts w:ascii="Arial" w:hAnsi="Arial"/>
          <w:color w:val="000000" w:themeColor="text1"/>
          <w:szCs w:val="24"/>
        </w:rPr>
        <w:t>;</w:t>
      </w:r>
    </w:p>
    <w:p w14:paraId="06A88C2B" w14:textId="77777777" w:rsidR="00DF7F47" w:rsidRPr="00940E2F" w:rsidRDefault="00876F00" w:rsidP="00EE7E4D">
      <w:pPr>
        <w:pStyle w:val="BodyText"/>
        <w:numPr>
          <w:ilvl w:val="0"/>
          <w:numId w:val="15"/>
        </w:numPr>
        <w:jc w:val="both"/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 xml:space="preserve">Understand the basic concepts of </w:t>
      </w:r>
      <w:r w:rsidR="002B0A42">
        <w:rPr>
          <w:rFonts w:ascii="Arial" w:hAnsi="Arial"/>
          <w:color w:val="000000" w:themeColor="text1"/>
          <w:szCs w:val="24"/>
        </w:rPr>
        <w:t xml:space="preserve">automotive electronics and ECU </w:t>
      </w:r>
      <w:r w:rsidR="00701F85">
        <w:rPr>
          <w:rFonts w:ascii="Arial" w:hAnsi="Arial"/>
          <w:color w:val="000000" w:themeColor="text1"/>
          <w:szCs w:val="24"/>
        </w:rPr>
        <w:t>from cybersecurity point of view</w:t>
      </w:r>
      <w:r w:rsidR="00DF7F47" w:rsidRPr="00940E2F">
        <w:rPr>
          <w:rFonts w:ascii="Arial" w:hAnsi="Arial"/>
          <w:color w:val="000000" w:themeColor="text1"/>
          <w:szCs w:val="24"/>
        </w:rPr>
        <w:t>;</w:t>
      </w:r>
    </w:p>
    <w:p w14:paraId="0B160406" w14:textId="4A18D5D8" w:rsidR="00DF7F47" w:rsidRPr="00940E2F" w:rsidRDefault="00701F85" w:rsidP="00EE7E4D">
      <w:pPr>
        <w:pStyle w:val="BodyText"/>
        <w:numPr>
          <w:ilvl w:val="0"/>
          <w:numId w:val="15"/>
        </w:numPr>
        <w:jc w:val="both"/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>Bec</w:t>
      </w:r>
      <w:r w:rsidR="00B27845">
        <w:rPr>
          <w:rFonts w:ascii="Arial" w:hAnsi="Arial"/>
          <w:color w:val="000000" w:themeColor="text1"/>
          <w:szCs w:val="24"/>
        </w:rPr>
        <w:t>o</w:t>
      </w:r>
      <w:r>
        <w:rPr>
          <w:rFonts w:ascii="Arial" w:hAnsi="Arial"/>
          <w:color w:val="000000" w:themeColor="text1"/>
          <w:szCs w:val="24"/>
        </w:rPr>
        <w:t>me familiar with ECU hacking and the roles of software and firmware in the hacking process</w:t>
      </w:r>
      <w:r w:rsidR="00DF7F47" w:rsidRPr="00940E2F">
        <w:rPr>
          <w:rFonts w:ascii="Arial" w:hAnsi="Arial"/>
          <w:color w:val="000000" w:themeColor="text1"/>
          <w:szCs w:val="24"/>
        </w:rPr>
        <w:t>;</w:t>
      </w:r>
    </w:p>
    <w:p w14:paraId="66A508B5" w14:textId="77777777" w:rsidR="005A16FF" w:rsidRPr="00940E2F" w:rsidRDefault="00701F85" w:rsidP="00EE7E4D">
      <w:pPr>
        <w:pStyle w:val="BodyText"/>
        <w:numPr>
          <w:ilvl w:val="0"/>
          <w:numId w:val="15"/>
        </w:numPr>
        <w:jc w:val="both"/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>Understand various methods of attacking vehicles</w:t>
      </w:r>
      <w:r w:rsidR="005A16FF" w:rsidRPr="00940E2F">
        <w:rPr>
          <w:rFonts w:ascii="Arial" w:hAnsi="Arial"/>
          <w:color w:val="000000" w:themeColor="text1"/>
          <w:szCs w:val="24"/>
        </w:rPr>
        <w:t>;</w:t>
      </w:r>
    </w:p>
    <w:p w14:paraId="644C003D" w14:textId="77777777" w:rsidR="00DF7F47" w:rsidRPr="00940E2F" w:rsidRDefault="002A3887" w:rsidP="00EE7E4D">
      <w:pPr>
        <w:pStyle w:val="BodyText"/>
        <w:numPr>
          <w:ilvl w:val="0"/>
          <w:numId w:val="15"/>
        </w:numPr>
        <w:jc w:val="both"/>
        <w:rPr>
          <w:rFonts w:ascii="Arial" w:hAnsi="Arial"/>
          <w:color w:val="000000" w:themeColor="text1"/>
          <w:szCs w:val="24"/>
        </w:rPr>
      </w:pPr>
      <w:r w:rsidRPr="00940E2F">
        <w:rPr>
          <w:rFonts w:ascii="Arial" w:hAnsi="Arial"/>
          <w:color w:val="000000" w:themeColor="text1"/>
          <w:szCs w:val="24"/>
        </w:rPr>
        <w:t>Be f</w:t>
      </w:r>
      <w:r w:rsidR="00CA7CFE" w:rsidRPr="00940E2F">
        <w:rPr>
          <w:rFonts w:ascii="Arial" w:hAnsi="Arial"/>
          <w:color w:val="000000" w:themeColor="text1"/>
          <w:szCs w:val="24"/>
        </w:rPr>
        <w:t xml:space="preserve">amiliar with </w:t>
      </w:r>
      <w:r w:rsidR="00701F85">
        <w:rPr>
          <w:rFonts w:ascii="Arial" w:hAnsi="Arial"/>
          <w:color w:val="000000" w:themeColor="text1"/>
          <w:szCs w:val="24"/>
        </w:rPr>
        <w:t>classes of attack vectors in the current automotive industry</w:t>
      </w:r>
      <w:r w:rsidR="00CA7CFE" w:rsidRPr="00940E2F">
        <w:rPr>
          <w:rFonts w:ascii="Arial" w:hAnsi="Arial"/>
          <w:color w:val="000000" w:themeColor="text1"/>
          <w:szCs w:val="24"/>
        </w:rPr>
        <w:t>;</w:t>
      </w:r>
    </w:p>
    <w:p w14:paraId="52B200FF" w14:textId="77777777" w:rsidR="00CA7CFE" w:rsidRPr="00940E2F" w:rsidRDefault="00CA7CFE" w:rsidP="00EE7E4D">
      <w:pPr>
        <w:pStyle w:val="BodyText"/>
        <w:numPr>
          <w:ilvl w:val="0"/>
          <w:numId w:val="15"/>
        </w:numPr>
        <w:jc w:val="both"/>
        <w:rPr>
          <w:rFonts w:ascii="Arial" w:hAnsi="Arial"/>
          <w:color w:val="000000" w:themeColor="text1"/>
          <w:szCs w:val="24"/>
        </w:rPr>
      </w:pPr>
      <w:r w:rsidRPr="00940E2F">
        <w:rPr>
          <w:rFonts w:ascii="Arial" w:hAnsi="Arial"/>
          <w:color w:val="000000" w:themeColor="text1"/>
          <w:szCs w:val="24"/>
        </w:rPr>
        <w:t>Understand the fundamental</w:t>
      </w:r>
      <w:r w:rsidR="00701F85">
        <w:rPr>
          <w:rFonts w:ascii="Arial" w:hAnsi="Arial"/>
          <w:color w:val="000000" w:themeColor="text1"/>
          <w:szCs w:val="24"/>
        </w:rPr>
        <w:t xml:space="preserve"> principles of protocols and standards related to attacking vehicles</w:t>
      </w:r>
      <w:r w:rsidRPr="00940E2F">
        <w:rPr>
          <w:rFonts w:ascii="Arial" w:hAnsi="Arial"/>
          <w:color w:val="000000" w:themeColor="text1"/>
          <w:szCs w:val="24"/>
        </w:rPr>
        <w:t>;</w:t>
      </w:r>
    </w:p>
    <w:p w14:paraId="11DD1280" w14:textId="77777777" w:rsidR="00701F85" w:rsidRDefault="00C22295" w:rsidP="00701F85">
      <w:pPr>
        <w:pStyle w:val="ListParagraph"/>
        <w:numPr>
          <w:ilvl w:val="0"/>
          <w:numId w:val="15"/>
        </w:numPr>
        <w:rPr>
          <w:rFonts w:ascii="Arial" w:hAnsi="Arial"/>
          <w:color w:val="000000" w:themeColor="text1"/>
          <w:szCs w:val="24"/>
        </w:rPr>
      </w:pPr>
      <w:r w:rsidRPr="00701F85">
        <w:rPr>
          <w:rFonts w:ascii="Arial" w:hAnsi="Arial"/>
          <w:color w:val="000000" w:themeColor="text1"/>
          <w:szCs w:val="24"/>
        </w:rPr>
        <w:t xml:space="preserve">Understand the </w:t>
      </w:r>
      <w:r w:rsidR="00701F85" w:rsidRPr="00701F85">
        <w:rPr>
          <w:rFonts w:ascii="Arial" w:hAnsi="Arial"/>
          <w:color w:val="000000" w:themeColor="text1"/>
          <w:szCs w:val="24"/>
        </w:rPr>
        <w:t xml:space="preserve">In-vehicle infotainment (IVI) system </w:t>
      </w:r>
    </w:p>
    <w:p w14:paraId="691B8680" w14:textId="5B825694" w:rsidR="00C22295" w:rsidRPr="00701F85" w:rsidRDefault="00701F85" w:rsidP="00701F85">
      <w:pPr>
        <w:pStyle w:val="ListParagraph"/>
        <w:numPr>
          <w:ilvl w:val="0"/>
          <w:numId w:val="15"/>
        </w:numPr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>Bec</w:t>
      </w:r>
      <w:r w:rsidR="002E3F3F">
        <w:rPr>
          <w:rFonts w:ascii="Arial" w:hAnsi="Arial"/>
          <w:color w:val="000000" w:themeColor="text1"/>
          <w:szCs w:val="24"/>
        </w:rPr>
        <w:t>o</w:t>
      </w:r>
      <w:r>
        <w:rPr>
          <w:rFonts w:ascii="Arial" w:hAnsi="Arial"/>
          <w:color w:val="000000" w:themeColor="text1"/>
          <w:szCs w:val="24"/>
        </w:rPr>
        <w:t xml:space="preserve">me familiar with several </w:t>
      </w:r>
      <w:r w:rsidRPr="00701F85">
        <w:rPr>
          <w:rFonts w:ascii="Arial" w:hAnsi="Arial"/>
          <w:color w:val="000000" w:themeColor="text1"/>
          <w:szCs w:val="24"/>
        </w:rPr>
        <w:t>remote attacking</w:t>
      </w:r>
      <w:r>
        <w:rPr>
          <w:rFonts w:ascii="Arial" w:hAnsi="Arial"/>
          <w:color w:val="000000" w:themeColor="text1"/>
          <w:szCs w:val="24"/>
        </w:rPr>
        <w:t xml:space="preserve"> methods</w:t>
      </w:r>
      <w:r w:rsidR="007D4344">
        <w:rPr>
          <w:rFonts w:ascii="Arial" w:hAnsi="Arial"/>
          <w:color w:val="000000" w:themeColor="text1"/>
          <w:szCs w:val="24"/>
        </w:rPr>
        <w:t>;</w:t>
      </w:r>
    </w:p>
    <w:p w14:paraId="6003B9B6" w14:textId="092034B0" w:rsidR="00CA7CFE" w:rsidRPr="00940E2F" w:rsidRDefault="001626F8" w:rsidP="00EE7E4D">
      <w:pPr>
        <w:pStyle w:val="BodyText"/>
        <w:numPr>
          <w:ilvl w:val="0"/>
          <w:numId w:val="15"/>
        </w:numPr>
        <w:jc w:val="both"/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 xml:space="preserve">Become familiar with the </w:t>
      </w:r>
      <w:r w:rsidR="00FA4B03">
        <w:rPr>
          <w:rFonts w:ascii="Arial" w:hAnsi="Arial"/>
          <w:color w:val="000000" w:themeColor="text1"/>
          <w:szCs w:val="24"/>
        </w:rPr>
        <w:t>concepts</w:t>
      </w:r>
      <w:r>
        <w:rPr>
          <w:rFonts w:ascii="Arial" w:hAnsi="Arial"/>
          <w:color w:val="000000" w:themeColor="text1"/>
          <w:szCs w:val="24"/>
        </w:rPr>
        <w:t xml:space="preserve"> </w:t>
      </w:r>
      <w:r w:rsidR="00701F85">
        <w:rPr>
          <w:rFonts w:ascii="Arial" w:hAnsi="Arial"/>
          <w:color w:val="000000" w:themeColor="text1"/>
          <w:szCs w:val="24"/>
        </w:rPr>
        <w:t xml:space="preserve">and standards for defining frameworks </w:t>
      </w:r>
      <w:r w:rsidR="004B21DB">
        <w:rPr>
          <w:rFonts w:ascii="Arial" w:hAnsi="Arial"/>
          <w:color w:val="000000" w:themeColor="text1"/>
          <w:szCs w:val="24"/>
        </w:rPr>
        <w:t>regarding</w:t>
      </w:r>
      <w:r w:rsidR="00701F85">
        <w:rPr>
          <w:rFonts w:ascii="Arial" w:hAnsi="Arial"/>
          <w:color w:val="000000" w:themeColor="text1"/>
          <w:szCs w:val="24"/>
        </w:rPr>
        <w:t xml:space="preserve"> cybersecurity of vehicles</w:t>
      </w:r>
      <w:r w:rsidR="00623255" w:rsidRPr="00940E2F">
        <w:rPr>
          <w:rFonts w:ascii="Arial" w:hAnsi="Arial"/>
          <w:color w:val="000000" w:themeColor="text1"/>
          <w:szCs w:val="24"/>
        </w:rPr>
        <w:t>;</w:t>
      </w:r>
    </w:p>
    <w:p w14:paraId="09F85376" w14:textId="77777777" w:rsidR="00471F05" w:rsidRPr="00940E2F" w:rsidRDefault="001626F8" w:rsidP="00EE7E4D">
      <w:pPr>
        <w:pStyle w:val="BodyText"/>
        <w:numPr>
          <w:ilvl w:val="0"/>
          <w:numId w:val="15"/>
        </w:numPr>
        <w:jc w:val="both"/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 xml:space="preserve">Understand the fundamentals of </w:t>
      </w:r>
      <w:r w:rsidR="00FA4B03">
        <w:rPr>
          <w:rFonts w:ascii="Arial" w:hAnsi="Arial"/>
          <w:color w:val="000000" w:themeColor="text1"/>
          <w:szCs w:val="24"/>
        </w:rPr>
        <w:t>attacking connected/automated vehicles</w:t>
      </w:r>
      <w:r w:rsidR="00A80C96" w:rsidRPr="00940E2F">
        <w:rPr>
          <w:rFonts w:ascii="Arial" w:hAnsi="Arial"/>
          <w:color w:val="000000" w:themeColor="text1"/>
          <w:szCs w:val="24"/>
        </w:rPr>
        <w:t>;</w:t>
      </w:r>
    </w:p>
    <w:p w14:paraId="16A68F44" w14:textId="77777777" w:rsidR="00A80C96" w:rsidRPr="00940E2F" w:rsidRDefault="00A80C96" w:rsidP="00EE7E4D">
      <w:pPr>
        <w:pStyle w:val="BodyText"/>
        <w:numPr>
          <w:ilvl w:val="0"/>
          <w:numId w:val="15"/>
        </w:numPr>
        <w:jc w:val="both"/>
        <w:rPr>
          <w:rFonts w:ascii="Arial" w:hAnsi="Arial"/>
          <w:color w:val="000000" w:themeColor="text1"/>
          <w:szCs w:val="24"/>
        </w:rPr>
      </w:pPr>
      <w:r w:rsidRPr="00940E2F">
        <w:rPr>
          <w:rFonts w:ascii="Arial" w:hAnsi="Arial"/>
          <w:color w:val="000000" w:themeColor="text1"/>
          <w:szCs w:val="24"/>
        </w:rPr>
        <w:t>Be</w:t>
      </w:r>
      <w:r w:rsidR="001626F8">
        <w:rPr>
          <w:rFonts w:ascii="Arial" w:hAnsi="Arial"/>
          <w:color w:val="000000" w:themeColor="text1"/>
          <w:szCs w:val="24"/>
        </w:rPr>
        <w:t xml:space="preserve">come familiar with </w:t>
      </w:r>
      <w:r w:rsidR="00FA4B03">
        <w:rPr>
          <w:rFonts w:ascii="Arial" w:hAnsi="Arial"/>
          <w:color w:val="000000" w:themeColor="text1"/>
          <w:szCs w:val="24"/>
        </w:rPr>
        <w:t>basics of V2V and V2I communication</w:t>
      </w:r>
      <w:r w:rsidR="001626F8">
        <w:rPr>
          <w:rFonts w:ascii="Arial" w:hAnsi="Arial"/>
          <w:color w:val="000000" w:themeColor="text1"/>
          <w:szCs w:val="24"/>
        </w:rPr>
        <w:t xml:space="preserve"> technology</w:t>
      </w:r>
      <w:r w:rsidRPr="00940E2F">
        <w:rPr>
          <w:rFonts w:ascii="Arial" w:hAnsi="Arial"/>
          <w:color w:val="000000" w:themeColor="text1"/>
          <w:szCs w:val="24"/>
        </w:rPr>
        <w:t>;</w:t>
      </w:r>
    </w:p>
    <w:p w14:paraId="0ED2DC6D" w14:textId="05F9C7E1" w:rsidR="00011658" w:rsidRPr="00940E2F" w:rsidRDefault="00FA4B03" w:rsidP="00EE7E4D">
      <w:pPr>
        <w:pStyle w:val="BodyText"/>
        <w:numPr>
          <w:ilvl w:val="0"/>
          <w:numId w:val="15"/>
        </w:numPr>
        <w:jc w:val="both"/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>Bec</w:t>
      </w:r>
      <w:r w:rsidR="00B27845">
        <w:rPr>
          <w:rFonts w:ascii="Arial" w:hAnsi="Arial"/>
          <w:color w:val="000000" w:themeColor="text1"/>
          <w:szCs w:val="24"/>
        </w:rPr>
        <w:t>o</w:t>
      </w:r>
      <w:r>
        <w:rPr>
          <w:rFonts w:ascii="Arial" w:hAnsi="Arial"/>
          <w:color w:val="000000" w:themeColor="text1"/>
          <w:szCs w:val="24"/>
        </w:rPr>
        <w:t>me familiar with important standards and protocols regarding wireless access in vehicles</w:t>
      </w:r>
      <w:r w:rsidR="00011658" w:rsidRPr="00940E2F">
        <w:rPr>
          <w:rFonts w:ascii="Arial" w:hAnsi="Arial"/>
          <w:color w:val="000000" w:themeColor="text1"/>
          <w:szCs w:val="24"/>
        </w:rPr>
        <w:t>;</w:t>
      </w:r>
    </w:p>
    <w:p w14:paraId="4A5F0854" w14:textId="62F46D4B" w:rsidR="00E27A99" w:rsidRDefault="00FA4B03" w:rsidP="00FA4B03">
      <w:pPr>
        <w:pStyle w:val="BodyText"/>
        <w:numPr>
          <w:ilvl w:val="0"/>
          <w:numId w:val="15"/>
        </w:numPr>
        <w:jc w:val="both"/>
        <w:rPr>
          <w:rFonts w:ascii="Arial" w:hAnsi="Arial"/>
          <w:color w:val="000000" w:themeColor="text1"/>
          <w:szCs w:val="24"/>
        </w:rPr>
      </w:pPr>
      <w:r w:rsidRPr="00FA4B03">
        <w:rPr>
          <w:rFonts w:ascii="Arial" w:hAnsi="Arial"/>
          <w:color w:val="000000" w:themeColor="text1"/>
          <w:szCs w:val="24"/>
        </w:rPr>
        <w:t xml:space="preserve">Understand the potential </w:t>
      </w:r>
      <w:r w:rsidR="00E230AE">
        <w:rPr>
          <w:rFonts w:ascii="Arial" w:hAnsi="Arial"/>
          <w:color w:val="000000" w:themeColor="text1"/>
          <w:szCs w:val="24"/>
        </w:rPr>
        <w:t xml:space="preserve">for </w:t>
      </w:r>
      <w:r w:rsidRPr="00FA4B03">
        <w:rPr>
          <w:rFonts w:ascii="Arial" w:hAnsi="Arial"/>
          <w:color w:val="000000" w:themeColor="text1"/>
          <w:szCs w:val="24"/>
        </w:rPr>
        <w:t>attacks on automated vehicles</w:t>
      </w:r>
      <w:r w:rsidR="00E27A99" w:rsidRPr="00940E2F">
        <w:rPr>
          <w:rFonts w:ascii="Arial" w:hAnsi="Arial"/>
          <w:color w:val="000000" w:themeColor="text1"/>
          <w:szCs w:val="24"/>
        </w:rPr>
        <w:t>;</w:t>
      </w:r>
    </w:p>
    <w:p w14:paraId="3ACF6A57" w14:textId="77777777" w:rsidR="001626F8" w:rsidRDefault="001626F8" w:rsidP="00FA4B03">
      <w:pPr>
        <w:pStyle w:val="ListParagraph"/>
        <w:numPr>
          <w:ilvl w:val="0"/>
          <w:numId w:val="15"/>
        </w:numPr>
        <w:rPr>
          <w:rFonts w:ascii="Arial" w:hAnsi="Arial"/>
          <w:color w:val="000000" w:themeColor="text1"/>
          <w:szCs w:val="24"/>
        </w:rPr>
      </w:pPr>
      <w:r w:rsidRPr="00FA4B03">
        <w:rPr>
          <w:rFonts w:ascii="Arial" w:hAnsi="Arial"/>
          <w:color w:val="000000" w:themeColor="text1"/>
          <w:szCs w:val="24"/>
        </w:rPr>
        <w:t xml:space="preserve">Become familiar with </w:t>
      </w:r>
      <w:r w:rsidR="00FA4B03">
        <w:rPr>
          <w:rFonts w:ascii="Arial" w:hAnsi="Arial"/>
          <w:color w:val="000000" w:themeColor="text1"/>
          <w:szCs w:val="24"/>
        </w:rPr>
        <w:t>c</w:t>
      </w:r>
      <w:r w:rsidR="00FA4B03" w:rsidRPr="00FA4B03">
        <w:rPr>
          <w:rFonts w:ascii="Arial" w:hAnsi="Arial"/>
          <w:color w:val="000000" w:themeColor="text1"/>
          <w:szCs w:val="24"/>
        </w:rPr>
        <w:t>ybersecurity protection methods</w:t>
      </w:r>
      <w:r w:rsidRPr="00FA4B03">
        <w:rPr>
          <w:rFonts w:ascii="Arial" w:hAnsi="Arial"/>
          <w:color w:val="000000" w:themeColor="text1"/>
          <w:szCs w:val="24"/>
        </w:rPr>
        <w:t xml:space="preserve">; </w:t>
      </w:r>
    </w:p>
    <w:p w14:paraId="422F4DB1" w14:textId="77777777" w:rsidR="00FA4B03" w:rsidRPr="00FA4B03" w:rsidRDefault="00FA4B03" w:rsidP="00FA4B03">
      <w:pPr>
        <w:pStyle w:val="ListParagraph"/>
        <w:numPr>
          <w:ilvl w:val="0"/>
          <w:numId w:val="15"/>
        </w:numPr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>Understand penetration testing and related methods;</w:t>
      </w:r>
    </w:p>
    <w:p w14:paraId="2BC46115" w14:textId="77777777" w:rsidR="00471F05" w:rsidRPr="00940E2F" w:rsidRDefault="00471F05" w:rsidP="00B27845">
      <w:pPr>
        <w:pStyle w:val="BodyText"/>
        <w:numPr>
          <w:ilvl w:val="0"/>
          <w:numId w:val="15"/>
        </w:numPr>
        <w:rPr>
          <w:rFonts w:ascii="Arial" w:hAnsi="Arial"/>
          <w:color w:val="000000" w:themeColor="text1"/>
          <w:szCs w:val="24"/>
        </w:rPr>
      </w:pPr>
      <w:r w:rsidRPr="00940E2F">
        <w:rPr>
          <w:rFonts w:ascii="Arial" w:hAnsi="Arial"/>
          <w:color w:val="000000" w:themeColor="text1"/>
          <w:szCs w:val="24"/>
        </w:rPr>
        <w:lastRenderedPageBreak/>
        <w:t xml:space="preserve">Demonstrate effective communication and teamwork skills through technical presentations and reports in </w:t>
      </w:r>
      <w:r w:rsidR="00AA64CE" w:rsidRPr="00940E2F">
        <w:rPr>
          <w:rFonts w:ascii="Arial" w:hAnsi="Arial"/>
          <w:color w:val="000000" w:themeColor="text1"/>
          <w:szCs w:val="24"/>
        </w:rPr>
        <w:t>course</w:t>
      </w:r>
      <w:r w:rsidRPr="00940E2F">
        <w:rPr>
          <w:rFonts w:ascii="Arial" w:hAnsi="Arial"/>
          <w:color w:val="000000" w:themeColor="text1"/>
          <w:szCs w:val="24"/>
        </w:rPr>
        <w:t xml:space="preserve"> </w:t>
      </w:r>
      <w:r w:rsidR="001626F8">
        <w:rPr>
          <w:rFonts w:ascii="Arial" w:hAnsi="Arial"/>
          <w:color w:val="000000" w:themeColor="text1"/>
          <w:szCs w:val="24"/>
        </w:rPr>
        <w:t xml:space="preserve">lab </w:t>
      </w:r>
      <w:r w:rsidRPr="00940E2F">
        <w:rPr>
          <w:rFonts w:ascii="Arial" w:hAnsi="Arial"/>
          <w:color w:val="000000" w:themeColor="text1"/>
          <w:szCs w:val="24"/>
        </w:rPr>
        <w:t>projects.</w:t>
      </w:r>
    </w:p>
    <w:p w14:paraId="27CD3E0B" w14:textId="77777777" w:rsidR="00D64670" w:rsidRPr="003F033A" w:rsidRDefault="00D64670" w:rsidP="003F033A">
      <w:pPr>
        <w:pStyle w:val="Heading4"/>
        <w:jc w:val="left"/>
        <w:rPr>
          <w:color w:val="000000" w:themeColor="text1"/>
          <w:sz w:val="24"/>
          <w:szCs w:val="24"/>
        </w:rPr>
      </w:pPr>
    </w:p>
    <w:p w14:paraId="07D1F68E" w14:textId="77777777" w:rsidR="0071635A" w:rsidRPr="00940E2F" w:rsidRDefault="0071635A" w:rsidP="00FA665D">
      <w:pPr>
        <w:pStyle w:val="BodyText"/>
        <w:spacing w:after="240"/>
        <w:rPr>
          <w:rFonts w:ascii="Arial" w:hAnsi="Arial"/>
          <w:b/>
          <w:color w:val="000000" w:themeColor="text1"/>
          <w:sz w:val="28"/>
        </w:rPr>
      </w:pPr>
      <w:r w:rsidRPr="00940E2F">
        <w:rPr>
          <w:rFonts w:ascii="Arial" w:hAnsi="Arial"/>
          <w:b/>
          <w:color w:val="000000" w:themeColor="text1"/>
          <w:sz w:val="28"/>
        </w:rPr>
        <w:t xml:space="preserve">Part 3: Course </w:t>
      </w:r>
      <w:r w:rsidR="00751021" w:rsidRPr="00940E2F">
        <w:rPr>
          <w:rFonts w:ascii="Arial" w:hAnsi="Arial"/>
          <w:b/>
          <w:color w:val="000000" w:themeColor="text1"/>
          <w:sz w:val="28"/>
        </w:rPr>
        <w:t>Topics and Roadmap</w:t>
      </w:r>
    </w:p>
    <w:p w14:paraId="3097BE34" w14:textId="34A6BD1C" w:rsidR="0071635A" w:rsidRPr="00940E2F" w:rsidRDefault="002C50E4" w:rsidP="0071635A">
      <w:pPr>
        <w:rPr>
          <w:rFonts w:ascii="Arial" w:hAnsi="Arial"/>
          <w:b/>
          <w:color w:val="000000" w:themeColor="text1"/>
          <w:szCs w:val="24"/>
        </w:rPr>
      </w:pPr>
      <w:r>
        <w:rPr>
          <w:rFonts w:ascii="Arial" w:hAnsi="Arial"/>
          <w:b/>
          <w:color w:val="000000" w:themeColor="text1"/>
          <w:szCs w:val="24"/>
        </w:rPr>
        <w:t xml:space="preserve">Course </w:t>
      </w:r>
      <w:r w:rsidR="0071635A" w:rsidRPr="00940E2F">
        <w:rPr>
          <w:rFonts w:ascii="Arial" w:hAnsi="Arial"/>
          <w:b/>
          <w:color w:val="000000" w:themeColor="text1"/>
          <w:szCs w:val="24"/>
        </w:rPr>
        <w:t>Topics</w:t>
      </w:r>
    </w:p>
    <w:p w14:paraId="48689F6A" w14:textId="77777777" w:rsidR="00D25A61" w:rsidRPr="00182DDF" w:rsidRDefault="00D25A61" w:rsidP="00D25A61">
      <w:pPr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70B88D22" w14:textId="77777777" w:rsidR="00D25A61" w:rsidRPr="0045240B" w:rsidRDefault="00D25A61" w:rsidP="00D25A61">
      <w:pPr>
        <w:pStyle w:val="ListParagraph"/>
        <w:numPr>
          <w:ilvl w:val="0"/>
          <w:numId w:val="21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Understanding Threat Models</w:t>
      </w:r>
    </w:p>
    <w:p w14:paraId="730B3335" w14:textId="77777777" w:rsidR="00D25A61" w:rsidRPr="0045240B" w:rsidRDefault="00D25A61" w:rsidP="00D25A61">
      <w:pPr>
        <w:pStyle w:val="ListParagraph"/>
        <w:numPr>
          <w:ilvl w:val="1"/>
          <w:numId w:val="22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Identify areas with the highest risk components</w:t>
      </w:r>
    </w:p>
    <w:p w14:paraId="0FB85ACA" w14:textId="77777777" w:rsidR="00D25A61" w:rsidRPr="0045240B" w:rsidRDefault="00D25A61" w:rsidP="00D25A61">
      <w:pPr>
        <w:pStyle w:val="ListParagraph"/>
        <w:numPr>
          <w:ilvl w:val="1"/>
          <w:numId w:val="22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Threat modeling &amp; identification</w:t>
      </w:r>
    </w:p>
    <w:p w14:paraId="2E7FA577" w14:textId="77777777" w:rsidR="00D25A61" w:rsidRPr="0045240B" w:rsidRDefault="00D25A61" w:rsidP="00D25A61">
      <w:pPr>
        <w:pStyle w:val="ListParagraph"/>
        <w:numPr>
          <w:ilvl w:val="1"/>
          <w:numId w:val="22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Threat rating systems</w:t>
      </w:r>
    </w:p>
    <w:p w14:paraId="71FB94E7" w14:textId="77777777" w:rsidR="00D25A61" w:rsidRPr="0045240B" w:rsidRDefault="00D25A61" w:rsidP="00D25A61">
      <w:pPr>
        <w:pStyle w:val="ListParagraph"/>
        <w:numPr>
          <w:ilvl w:val="0"/>
          <w:numId w:val="21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Bus Protocols &amp; Vehicle Communication</w:t>
      </w:r>
    </w:p>
    <w:p w14:paraId="5B8C577B" w14:textId="77777777" w:rsidR="00D25A61" w:rsidRPr="0045240B" w:rsidRDefault="00D25A61" w:rsidP="00D25A61">
      <w:pPr>
        <w:pStyle w:val="ListParagraph"/>
        <w:numPr>
          <w:ilvl w:val="1"/>
          <w:numId w:val="23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 xml:space="preserve">CAN bus and diagnostic link connector (DLC) - </w:t>
      </w:r>
      <w:r w:rsidRPr="0045240B">
        <w:rPr>
          <w:rFonts w:ascii="Arial" w:hAnsi="Arial"/>
        </w:rPr>
        <w:t>OBD-II</w:t>
      </w:r>
    </w:p>
    <w:p w14:paraId="3204E360" w14:textId="77777777" w:rsidR="00D25A61" w:rsidRPr="0045240B" w:rsidRDefault="00D25A61" w:rsidP="00D25A61">
      <w:pPr>
        <w:pStyle w:val="ListParagraph"/>
        <w:numPr>
          <w:ilvl w:val="1"/>
          <w:numId w:val="23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CAN Bus Packet Layout</w:t>
      </w:r>
    </w:p>
    <w:p w14:paraId="00939D9D" w14:textId="77777777" w:rsidR="00D25A61" w:rsidRPr="0045240B" w:rsidRDefault="00D25A61" w:rsidP="00D25A61">
      <w:pPr>
        <w:pStyle w:val="ListParagraph"/>
        <w:numPr>
          <w:ilvl w:val="1"/>
          <w:numId w:val="23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Media Oriented Systems Transport (MOST)</w:t>
      </w:r>
    </w:p>
    <w:p w14:paraId="3A124B4E" w14:textId="77777777" w:rsidR="00D25A61" w:rsidRPr="0045240B" w:rsidRDefault="00D25A61" w:rsidP="00D25A61">
      <w:pPr>
        <w:pStyle w:val="ListParagraph"/>
        <w:numPr>
          <w:ilvl w:val="1"/>
          <w:numId w:val="23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SocketCAN interface</w:t>
      </w:r>
    </w:p>
    <w:p w14:paraId="6ADFBCD0" w14:textId="77777777" w:rsidR="00D25A61" w:rsidRPr="0045240B" w:rsidRDefault="00D25A61" w:rsidP="00D25A61">
      <w:pPr>
        <w:pStyle w:val="ListParagraph"/>
        <w:numPr>
          <w:ilvl w:val="1"/>
          <w:numId w:val="23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Diagnostics/Logging, CAN Security, ISO-TP protocol</w:t>
      </w:r>
    </w:p>
    <w:p w14:paraId="245B55D3" w14:textId="77777777" w:rsidR="00D25A61" w:rsidRPr="0045240B" w:rsidRDefault="00D25A61" w:rsidP="00D25A61">
      <w:pPr>
        <w:pStyle w:val="ListParagraph"/>
        <w:numPr>
          <w:ilvl w:val="1"/>
          <w:numId w:val="23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SAE J1698 Standard</w:t>
      </w:r>
    </w:p>
    <w:p w14:paraId="5EF8469C" w14:textId="31D76B39" w:rsidR="00D25A61" w:rsidRPr="0045240B" w:rsidRDefault="00D25A61" w:rsidP="00D25A61">
      <w:pPr>
        <w:pStyle w:val="ListParagraph"/>
        <w:numPr>
          <w:ilvl w:val="0"/>
          <w:numId w:val="21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 xml:space="preserve">Automotive </w:t>
      </w:r>
      <w:r w:rsidR="00E230AE">
        <w:rPr>
          <w:rFonts w:ascii="Arial" w:hAnsi="Arial"/>
          <w:color w:val="000000" w:themeColor="text1"/>
          <w:szCs w:val="22"/>
        </w:rPr>
        <w:t>E</w:t>
      </w:r>
      <w:r w:rsidRPr="0045240B">
        <w:rPr>
          <w:rFonts w:ascii="Arial" w:hAnsi="Arial"/>
          <w:color w:val="000000" w:themeColor="text1"/>
          <w:szCs w:val="22"/>
        </w:rPr>
        <w:t>lectronics and ECUs</w:t>
      </w:r>
    </w:p>
    <w:p w14:paraId="75B9A908" w14:textId="77777777" w:rsidR="00D25A61" w:rsidRPr="00627351" w:rsidRDefault="00D25A61" w:rsidP="001D1943">
      <w:pPr>
        <w:pStyle w:val="ListParagraph"/>
        <w:numPr>
          <w:ilvl w:val="1"/>
          <w:numId w:val="24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627351">
        <w:rPr>
          <w:rFonts w:ascii="Arial" w:hAnsi="Arial"/>
          <w:color w:val="000000" w:themeColor="text1"/>
          <w:szCs w:val="22"/>
        </w:rPr>
        <w:t>Introduction to ECUs</w:t>
      </w:r>
      <w:r w:rsidR="00627351" w:rsidRPr="00627351">
        <w:rPr>
          <w:rFonts w:ascii="Arial" w:hAnsi="Arial"/>
          <w:color w:val="000000" w:themeColor="text1"/>
          <w:szCs w:val="22"/>
        </w:rPr>
        <w:t xml:space="preserve">, </w:t>
      </w:r>
      <w:r w:rsidR="00627351">
        <w:rPr>
          <w:rFonts w:ascii="Arial" w:hAnsi="Arial"/>
          <w:color w:val="000000" w:themeColor="text1"/>
          <w:szCs w:val="22"/>
        </w:rPr>
        <w:t>s</w:t>
      </w:r>
      <w:r w:rsidRPr="00627351">
        <w:rPr>
          <w:rFonts w:ascii="Arial" w:hAnsi="Arial"/>
          <w:color w:val="000000" w:themeColor="text1"/>
          <w:szCs w:val="22"/>
        </w:rPr>
        <w:t>oftware</w:t>
      </w:r>
      <w:r w:rsidR="00627351">
        <w:rPr>
          <w:rFonts w:ascii="Arial" w:hAnsi="Arial"/>
          <w:color w:val="000000" w:themeColor="text1"/>
          <w:szCs w:val="22"/>
        </w:rPr>
        <w:t>,</w:t>
      </w:r>
      <w:r w:rsidRPr="00627351">
        <w:rPr>
          <w:rFonts w:ascii="Arial" w:hAnsi="Arial"/>
          <w:color w:val="000000" w:themeColor="text1"/>
          <w:szCs w:val="22"/>
        </w:rPr>
        <w:t xml:space="preserve"> and </w:t>
      </w:r>
      <w:r w:rsidR="00627351">
        <w:rPr>
          <w:rFonts w:ascii="Arial" w:hAnsi="Arial"/>
          <w:color w:val="000000" w:themeColor="text1"/>
          <w:szCs w:val="22"/>
        </w:rPr>
        <w:t>f</w:t>
      </w:r>
      <w:r w:rsidRPr="00627351">
        <w:rPr>
          <w:rFonts w:ascii="Arial" w:hAnsi="Arial"/>
          <w:color w:val="000000" w:themeColor="text1"/>
          <w:szCs w:val="22"/>
        </w:rPr>
        <w:t>irmware</w:t>
      </w:r>
    </w:p>
    <w:p w14:paraId="6E969A5B" w14:textId="77777777" w:rsidR="00627351" w:rsidRPr="00627351" w:rsidRDefault="00627351" w:rsidP="00627351">
      <w:pPr>
        <w:pStyle w:val="ListParagraph"/>
        <w:numPr>
          <w:ilvl w:val="1"/>
          <w:numId w:val="24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ECU Hacking</w:t>
      </w:r>
    </w:p>
    <w:p w14:paraId="22AC780A" w14:textId="303935FC" w:rsidR="00D25A61" w:rsidRPr="0045240B" w:rsidRDefault="00D25A61" w:rsidP="00D25A61">
      <w:pPr>
        <w:pStyle w:val="ListParagraph"/>
        <w:numPr>
          <w:ilvl w:val="0"/>
          <w:numId w:val="21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 xml:space="preserve">Attacking </w:t>
      </w:r>
      <w:r w:rsidR="00E230AE">
        <w:rPr>
          <w:rFonts w:ascii="Arial" w:hAnsi="Arial"/>
          <w:color w:val="000000" w:themeColor="text1"/>
          <w:szCs w:val="22"/>
        </w:rPr>
        <w:t>V</w:t>
      </w:r>
      <w:r w:rsidRPr="0045240B">
        <w:rPr>
          <w:rFonts w:ascii="Arial" w:hAnsi="Arial"/>
          <w:color w:val="000000" w:themeColor="text1"/>
          <w:szCs w:val="22"/>
        </w:rPr>
        <w:t xml:space="preserve">ehicles </w:t>
      </w:r>
    </w:p>
    <w:p w14:paraId="4D85EF86" w14:textId="77777777" w:rsidR="00D25A61" w:rsidRPr="0045240B" w:rsidRDefault="00D25A61" w:rsidP="00D25A61">
      <w:pPr>
        <w:pStyle w:val="ListParagraph"/>
        <w:numPr>
          <w:ilvl w:val="1"/>
          <w:numId w:val="25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Classes of attack vectors</w:t>
      </w:r>
    </w:p>
    <w:p w14:paraId="2642C3FE" w14:textId="77777777" w:rsidR="00D25A61" w:rsidRPr="0045240B" w:rsidRDefault="00D25A61" w:rsidP="00D25A61">
      <w:pPr>
        <w:pStyle w:val="ListParagraph"/>
        <w:numPr>
          <w:ilvl w:val="1"/>
          <w:numId w:val="25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SAE J2534 &amp; tools</w:t>
      </w:r>
    </w:p>
    <w:p w14:paraId="6A65B8B8" w14:textId="77777777" w:rsidR="00D25A61" w:rsidRPr="0045240B" w:rsidRDefault="00D25A61" w:rsidP="00D25A61">
      <w:pPr>
        <w:pStyle w:val="ListParagraph"/>
        <w:numPr>
          <w:ilvl w:val="1"/>
          <w:numId w:val="25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In-vehicle infotainment (IVI) system &amp; remote attacking</w:t>
      </w:r>
    </w:p>
    <w:p w14:paraId="5B6C55B1" w14:textId="77777777" w:rsidR="00D25A61" w:rsidRPr="0045240B" w:rsidRDefault="00D25A61" w:rsidP="00D25A61">
      <w:pPr>
        <w:pStyle w:val="ListParagraph"/>
        <w:numPr>
          <w:ilvl w:val="0"/>
          <w:numId w:val="21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Defining Frameworks for Cybersecurity in Vehicles</w:t>
      </w:r>
    </w:p>
    <w:p w14:paraId="662041E3" w14:textId="77777777" w:rsidR="00D25A61" w:rsidRPr="0045240B" w:rsidRDefault="00D25A61" w:rsidP="00D25A61">
      <w:pPr>
        <w:pStyle w:val="ListParagraph"/>
        <w:numPr>
          <w:ilvl w:val="1"/>
          <w:numId w:val="26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J3061</w:t>
      </w:r>
    </w:p>
    <w:p w14:paraId="7E8C9274" w14:textId="77777777" w:rsidR="00D25A61" w:rsidRPr="0045240B" w:rsidRDefault="00D25A61" w:rsidP="00D25A61">
      <w:pPr>
        <w:pStyle w:val="ListParagraph"/>
        <w:numPr>
          <w:ilvl w:val="1"/>
          <w:numId w:val="26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 xml:space="preserve">ISO 21434 </w:t>
      </w:r>
    </w:p>
    <w:p w14:paraId="71DB690B" w14:textId="77777777" w:rsidR="00D25A61" w:rsidRPr="0045240B" w:rsidRDefault="00D25A61" w:rsidP="00D25A61">
      <w:pPr>
        <w:pStyle w:val="ListParagraph"/>
        <w:numPr>
          <w:ilvl w:val="0"/>
          <w:numId w:val="21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Attacking Connected/automated vehicles</w:t>
      </w:r>
    </w:p>
    <w:p w14:paraId="0959C369" w14:textId="77777777" w:rsidR="00D25A61" w:rsidRPr="0045240B" w:rsidRDefault="00D25A61" w:rsidP="00D25A61">
      <w:pPr>
        <w:pStyle w:val="ListParagraph"/>
        <w:numPr>
          <w:ilvl w:val="1"/>
          <w:numId w:val="27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V2Vand V2I communication</w:t>
      </w:r>
    </w:p>
    <w:p w14:paraId="53AA42B9" w14:textId="77777777" w:rsidR="00D25A61" w:rsidRPr="0045240B" w:rsidRDefault="00D25A61" w:rsidP="00D25A61">
      <w:pPr>
        <w:pStyle w:val="ListParagraph"/>
        <w:numPr>
          <w:ilvl w:val="1"/>
          <w:numId w:val="27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IEEE 1609 &amp; Wireless Access in Vehicular Environments (WAVE)</w:t>
      </w:r>
    </w:p>
    <w:p w14:paraId="45CE9A29" w14:textId="77777777" w:rsidR="00D25A61" w:rsidRPr="0045240B" w:rsidRDefault="00D25A61" w:rsidP="00D25A61">
      <w:pPr>
        <w:pStyle w:val="ListParagraph"/>
        <w:numPr>
          <w:ilvl w:val="1"/>
          <w:numId w:val="27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Attacking Wireless Systems</w:t>
      </w:r>
    </w:p>
    <w:p w14:paraId="21FCE067" w14:textId="77777777" w:rsidR="00D25A61" w:rsidRPr="0045240B" w:rsidRDefault="00D25A61" w:rsidP="00D25A61">
      <w:pPr>
        <w:pStyle w:val="ListParagraph"/>
        <w:numPr>
          <w:ilvl w:val="1"/>
          <w:numId w:val="27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Potential attacks on automated vehicles</w:t>
      </w:r>
    </w:p>
    <w:p w14:paraId="7D398A29" w14:textId="23541396" w:rsidR="00D25A61" w:rsidRPr="0045240B" w:rsidRDefault="00D25A61" w:rsidP="00D25A61">
      <w:pPr>
        <w:pStyle w:val="ListParagraph"/>
        <w:numPr>
          <w:ilvl w:val="0"/>
          <w:numId w:val="21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 xml:space="preserve">Protecting </w:t>
      </w:r>
      <w:r w:rsidR="00E230AE">
        <w:rPr>
          <w:rFonts w:ascii="Arial" w:hAnsi="Arial"/>
          <w:color w:val="000000" w:themeColor="text1"/>
          <w:szCs w:val="22"/>
        </w:rPr>
        <w:t>V</w:t>
      </w:r>
      <w:r w:rsidRPr="0045240B">
        <w:rPr>
          <w:rFonts w:ascii="Arial" w:hAnsi="Arial"/>
          <w:color w:val="000000" w:themeColor="text1"/>
          <w:szCs w:val="22"/>
        </w:rPr>
        <w:t xml:space="preserve">ehicles from </w:t>
      </w:r>
      <w:r w:rsidR="00E230AE">
        <w:rPr>
          <w:rFonts w:ascii="Arial" w:hAnsi="Arial"/>
          <w:color w:val="000000" w:themeColor="text1"/>
          <w:szCs w:val="22"/>
        </w:rPr>
        <w:t>A</w:t>
      </w:r>
      <w:r w:rsidRPr="0045240B">
        <w:rPr>
          <w:rFonts w:ascii="Arial" w:hAnsi="Arial"/>
          <w:color w:val="000000" w:themeColor="text1"/>
          <w:szCs w:val="22"/>
        </w:rPr>
        <w:t>ttacks</w:t>
      </w:r>
    </w:p>
    <w:p w14:paraId="23763052" w14:textId="77777777" w:rsidR="00D25A61" w:rsidRPr="0045240B" w:rsidRDefault="00D25A61" w:rsidP="00D25A61">
      <w:pPr>
        <w:pStyle w:val="ListParagraph"/>
        <w:numPr>
          <w:ilvl w:val="1"/>
          <w:numId w:val="28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Cybersecurity protection methods</w:t>
      </w:r>
    </w:p>
    <w:p w14:paraId="08288326" w14:textId="77777777" w:rsidR="00D25A61" w:rsidRPr="0045240B" w:rsidRDefault="00D25A61" w:rsidP="00D25A61">
      <w:pPr>
        <w:pStyle w:val="ListParagraph"/>
        <w:numPr>
          <w:ilvl w:val="1"/>
          <w:numId w:val="28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Penetration testing</w:t>
      </w:r>
    </w:p>
    <w:p w14:paraId="153BF59D" w14:textId="77777777" w:rsidR="00D25A61" w:rsidRPr="0045240B" w:rsidRDefault="00D25A61" w:rsidP="00D25A61">
      <w:pPr>
        <w:pStyle w:val="ListParagraph"/>
        <w:numPr>
          <w:ilvl w:val="1"/>
          <w:numId w:val="28"/>
        </w:numPr>
        <w:suppressAutoHyphens w:val="0"/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color w:val="000000" w:themeColor="text1"/>
          <w:szCs w:val="22"/>
        </w:rPr>
        <w:t>Security Credentials Management System (SCMS)</w:t>
      </w:r>
    </w:p>
    <w:p w14:paraId="384A5357" w14:textId="77777777" w:rsidR="0071635A" w:rsidRPr="0045240B" w:rsidRDefault="0071635A" w:rsidP="00D25A61">
      <w:pPr>
        <w:suppressAutoHyphens w:val="0"/>
        <w:ind w:left="1080"/>
        <w:rPr>
          <w:rFonts w:ascii="Arial" w:hAnsi="Arial"/>
          <w:color w:val="000000" w:themeColor="text1"/>
          <w:szCs w:val="24"/>
        </w:rPr>
      </w:pPr>
    </w:p>
    <w:p w14:paraId="166BF924" w14:textId="77777777" w:rsidR="003F033A" w:rsidRDefault="003F033A" w:rsidP="00751021">
      <w:pPr>
        <w:rPr>
          <w:rFonts w:ascii="Arial" w:hAnsi="Arial"/>
          <w:b/>
          <w:color w:val="000000" w:themeColor="text1"/>
          <w:szCs w:val="24"/>
        </w:rPr>
      </w:pPr>
    </w:p>
    <w:p w14:paraId="474186F6" w14:textId="77777777" w:rsidR="00E429CB" w:rsidRDefault="00E429CB" w:rsidP="00751021">
      <w:pPr>
        <w:rPr>
          <w:rFonts w:ascii="Arial" w:hAnsi="Arial"/>
          <w:b/>
          <w:color w:val="000000" w:themeColor="text1"/>
          <w:szCs w:val="24"/>
        </w:rPr>
      </w:pPr>
    </w:p>
    <w:p w14:paraId="37E35DA4" w14:textId="7BB1B83B" w:rsidR="00E429CB" w:rsidRDefault="00E429CB" w:rsidP="00751021">
      <w:pPr>
        <w:rPr>
          <w:rFonts w:ascii="Arial" w:hAnsi="Arial"/>
          <w:b/>
          <w:color w:val="000000" w:themeColor="text1"/>
          <w:szCs w:val="24"/>
        </w:rPr>
      </w:pPr>
    </w:p>
    <w:p w14:paraId="6BF5A033" w14:textId="77777777" w:rsidR="002C50E4" w:rsidRDefault="002C50E4" w:rsidP="00751021">
      <w:pPr>
        <w:rPr>
          <w:rFonts w:ascii="Arial" w:hAnsi="Arial"/>
          <w:b/>
          <w:color w:val="000000" w:themeColor="text1"/>
          <w:szCs w:val="24"/>
        </w:rPr>
      </w:pPr>
    </w:p>
    <w:p w14:paraId="68CC052F" w14:textId="75EFBE74" w:rsidR="007D4344" w:rsidRDefault="007D4344" w:rsidP="00751021">
      <w:pPr>
        <w:rPr>
          <w:rFonts w:ascii="Arial" w:hAnsi="Arial"/>
          <w:b/>
          <w:color w:val="000000" w:themeColor="text1"/>
          <w:szCs w:val="24"/>
        </w:rPr>
      </w:pPr>
    </w:p>
    <w:p w14:paraId="096A54F1" w14:textId="77777777" w:rsidR="007D4344" w:rsidRPr="0045240B" w:rsidRDefault="007D4344" w:rsidP="00751021">
      <w:pPr>
        <w:rPr>
          <w:rFonts w:ascii="Arial" w:hAnsi="Arial"/>
          <w:b/>
          <w:color w:val="000000" w:themeColor="text1"/>
          <w:szCs w:val="24"/>
        </w:rPr>
      </w:pPr>
    </w:p>
    <w:p w14:paraId="288C20FD" w14:textId="77777777" w:rsidR="00D40482" w:rsidRDefault="00D40482" w:rsidP="00751021">
      <w:pPr>
        <w:rPr>
          <w:rFonts w:ascii="Arial" w:hAnsi="Arial"/>
          <w:b/>
          <w:color w:val="000000" w:themeColor="text1"/>
          <w:szCs w:val="24"/>
        </w:rPr>
      </w:pPr>
    </w:p>
    <w:p w14:paraId="22DA5D88" w14:textId="4901F18A" w:rsidR="00751021" w:rsidRPr="00940E2F" w:rsidRDefault="007D4344" w:rsidP="00751021">
      <w:pPr>
        <w:rPr>
          <w:rFonts w:ascii="Arial" w:hAnsi="Arial"/>
          <w:b/>
          <w:color w:val="000000" w:themeColor="text1"/>
          <w:szCs w:val="24"/>
        </w:rPr>
      </w:pPr>
      <w:r>
        <w:rPr>
          <w:rFonts w:ascii="Arial" w:hAnsi="Arial"/>
          <w:b/>
          <w:color w:val="000000" w:themeColor="text1"/>
          <w:szCs w:val="24"/>
        </w:rPr>
        <w:lastRenderedPageBreak/>
        <w:t xml:space="preserve">Course </w:t>
      </w:r>
      <w:r w:rsidR="00751021" w:rsidRPr="00940E2F">
        <w:rPr>
          <w:rFonts w:ascii="Arial" w:hAnsi="Arial"/>
          <w:b/>
          <w:color w:val="000000" w:themeColor="text1"/>
          <w:szCs w:val="24"/>
        </w:rPr>
        <w:t>Roadmap</w:t>
      </w:r>
    </w:p>
    <w:p w14:paraId="2E42F928" w14:textId="77777777" w:rsidR="00751021" w:rsidRPr="00940E2F" w:rsidRDefault="00751021" w:rsidP="00751021">
      <w:pPr>
        <w:rPr>
          <w:rFonts w:ascii="Arial" w:hAnsi="Arial"/>
          <w:b/>
          <w:color w:val="000000" w:themeColor="text1"/>
          <w:szCs w:val="24"/>
        </w:rPr>
      </w:pPr>
    </w:p>
    <w:p w14:paraId="5A5D49B3" w14:textId="60C2943A" w:rsidR="00751021" w:rsidRPr="00940E2F" w:rsidRDefault="00751021" w:rsidP="00751021">
      <w:pPr>
        <w:rPr>
          <w:rFonts w:ascii="Arial" w:hAnsi="Arial"/>
          <w:b/>
          <w:color w:val="000000" w:themeColor="text1"/>
          <w:szCs w:val="24"/>
        </w:rPr>
      </w:pPr>
      <w:r w:rsidRPr="00940E2F">
        <w:rPr>
          <w:rFonts w:ascii="Arial" w:hAnsi="Arial"/>
          <w:color w:val="000000" w:themeColor="text1"/>
          <w:szCs w:val="24"/>
        </w:rPr>
        <w:t>The following roadmap</w:t>
      </w:r>
      <w:r w:rsidR="00FF5249" w:rsidRPr="00940E2F">
        <w:rPr>
          <w:rFonts w:ascii="Arial" w:hAnsi="Arial"/>
          <w:color w:val="000000" w:themeColor="text1"/>
          <w:szCs w:val="24"/>
        </w:rPr>
        <w:t xml:space="preserve"> is recommended for instructors (</w:t>
      </w:r>
      <w:r w:rsidR="002A3887" w:rsidRPr="00940E2F">
        <w:rPr>
          <w:rFonts w:ascii="Arial" w:hAnsi="Arial"/>
          <w:color w:val="000000" w:themeColor="text1"/>
          <w:szCs w:val="24"/>
        </w:rPr>
        <w:t>Handout</w:t>
      </w:r>
      <w:r w:rsidR="00FF5249" w:rsidRPr="00940E2F">
        <w:rPr>
          <w:rFonts w:ascii="Arial" w:hAnsi="Arial"/>
          <w:color w:val="000000" w:themeColor="text1"/>
          <w:szCs w:val="24"/>
        </w:rPr>
        <w:t>s</w:t>
      </w:r>
      <w:r w:rsidR="00650EEE">
        <w:rPr>
          <w:rFonts w:ascii="Arial" w:hAnsi="Arial"/>
          <w:color w:val="000000" w:themeColor="text1"/>
          <w:szCs w:val="24"/>
        </w:rPr>
        <w:t xml:space="preserve"> </w:t>
      </w:r>
      <w:r w:rsidR="00232F4D">
        <w:rPr>
          <w:rFonts w:ascii="Arial" w:hAnsi="Arial"/>
          <w:color w:val="000000" w:themeColor="text1"/>
          <w:szCs w:val="24"/>
        </w:rPr>
        <w:t>#</w:t>
      </w:r>
      <w:r w:rsidR="00650EEE">
        <w:rPr>
          <w:rFonts w:ascii="Arial" w:hAnsi="Arial"/>
          <w:color w:val="000000" w:themeColor="text1"/>
          <w:szCs w:val="24"/>
        </w:rPr>
        <w:t>1-</w:t>
      </w:r>
      <w:r w:rsidR="007D4344">
        <w:rPr>
          <w:rFonts w:ascii="Arial" w:hAnsi="Arial"/>
          <w:color w:val="000000" w:themeColor="text1"/>
          <w:szCs w:val="24"/>
        </w:rPr>
        <w:t>7</w:t>
      </w:r>
      <w:r w:rsidR="002A3887" w:rsidRPr="00940E2F">
        <w:rPr>
          <w:rFonts w:ascii="Arial" w:hAnsi="Arial"/>
          <w:color w:val="000000" w:themeColor="text1"/>
          <w:szCs w:val="24"/>
        </w:rPr>
        <w:t xml:space="preserve"> </w:t>
      </w:r>
      <w:r w:rsidR="00FF5249" w:rsidRPr="00940E2F">
        <w:rPr>
          <w:rFonts w:ascii="Arial" w:hAnsi="Arial"/>
          <w:color w:val="000000" w:themeColor="text1"/>
          <w:szCs w:val="24"/>
        </w:rPr>
        <w:t xml:space="preserve">are </w:t>
      </w:r>
      <w:r w:rsidR="002A3887" w:rsidRPr="00940E2F">
        <w:rPr>
          <w:rFonts w:ascii="Arial" w:hAnsi="Arial"/>
          <w:color w:val="000000" w:themeColor="text1"/>
          <w:szCs w:val="24"/>
        </w:rPr>
        <w:t>the</w:t>
      </w:r>
      <w:r w:rsidR="00FF5249" w:rsidRPr="00940E2F">
        <w:rPr>
          <w:rFonts w:ascii="Arial" w:hAnsi="Arial"/>
          <w:color w:val="000000" w:themeColor="text1"/>
          <w:szCs w:val="24"/>
        </w:rPr>
        <w:t xml:space="preserve"> PowerPoint</w:t>
      </w:r>
      <w:r w:rsidR="002A3887" w:rsidRPr="00940E2F">
        <w:rPr>
          <w:rFonts w:ascii="Arial" w:hAnsi="Arial"/>
          <w:color w:val="000000" w:themeColor="text1"/>
          <w:szCs w:val="24"/>
        </w:rPr>
        <w:t xml:space="preserve"> lecture slides</w:t>
      </w:r>
      <w:r w:rsidR="00FF5249" w:rsidRPr="00940E2F">
        <w:rPr>
          <w:rFonts w:ascii="Arial" w:hAnsi="Arial"/>
          <w:color w:val="000000" w:themeColor="text1"/>
          <w:szCs w:val="24"/>
        </w:rPr>
        <w:t>):</w:t>
      </w:r>
    </w:p>
    <w:p w14:paraId="47E12D85" w14:textId="77777777" w:rsidR="00751021" w:rsidRPr="007C3858" w:rsidRDefault="00751021" w:rsidP="0071635A">
      <w:pPr>
        <w:rPr>
          <w:rFonts w:ascii="Arial" w:hAnsi="Arial"/>
          <w:b/>
          <w:color w:val="000000" w:themeColor="text1"/>
          <w:sz w:val="22"/>
          <w:szCs w:val="22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2317"/>
        <w:gridCol w:w="4883"/>
        <w:gridCol w:w="1710"/>
      </w:tblGrid>
      <w:tr w:rsidR="00751021" w:rsidRPr="007C3858" w14:paraId="5B2CB0F8" w14:textId="77777777" w:rsidTr="005F3401">
        <w:tc>
          <w:tcPr>
            <w:tcW w:w="828" w:type="dxa"/>
          </w:tcPr>
          <w:p w14:paraId="249C2AD3" w14:textId="77777777" w:rsidR="00751021" w:rsidRPr="007C3858" w:rsidRDefault="00751021" w:rsidP="00751021">
            <w:pPr>
              <w:ind w:right="-108"/>
              <w:rPr>
                <w:rFonts w:ascii="Arial" w:hAnsi="Arial"/>
                <w:b/>
              </w:rPr>
            </w:pPr>
            <w:r w:rsidRPr="007C3858">
              <w:rPr>
                <w:rFonts w:ascii="Arial" w:hAnsi="Arial"/>
                <w:b/>
              </w:rPr>
              <w:t>Week</w:t>
            </w:r>
            <w:r w:rsidR="00454984" w:rsidRPr="007C3858">
              <w:rPr>
                <w:rFonts w:ascii="Arial" w:hAnsi="Arial"/>
                <w:b/>
              </w:rPr>
              <w:t xml:space="preserve"> and Topic</w:t>
            </w:r>
          </w:p>
        </w:tc>
        <w:tc>
          <w:tcPr>
            <w:tcW w:w="2317" w:type="dxa"/>
          </w:tcPr>
          <w:p w14:paraId="16239C86" w14:textId="59E6D47B" w:rsidR="00751021" w:rsidRDefault="0075102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b/>
              </w:rPr>
            </w:pPr>
            <w:r w:rsidRPr="007C3858">
              <w:rPr>
                <w:rFonts w:ascii="Arial" w:hAnsi="Arial"/>
                <w:b/>
              </w:rPr>
              <w:t>Lecture Topics</w:t>
            </w:r>
          </w:p>
          <w:p w14:paraId="07725272" w14:textId="5F2CE80D" w:rsidR="00E230AE" w:rsidRPr="007C3858" w:rsidRDefault="00E230AE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CLO</w:t>
            </w:r>
            <w:r w:rsidR="002C50E4">
              <w:rPr>
                <w:rFonts w:ascii="Arial" w:hAnsi="Arial"/>
                <w:b/>
              </w:rPr>
              <w:t>s covered</w:t>
            </w:r>
          </w:p>
          <w:p w14:paraId="6F38792C" w14:textId="77777777" w:rsidR="00751021" w:rsidRPr="007C3858" w:rsidRDefault="00751021" w:rsidP="00DC29DA">
            <w:pPr>
              <w:rPr>
                <w:rFonts w:ascii="Arial" w:hAnsi="Arial"/>
                <w:b/>
              </w:rPr>
            </w:pPr>
          </w:p>
          <w:p w14:paraId="648D8B89" w14:textId="77777777" w:rsidR="00751021" w:rsidRPr="007C3858" w:rsidRDefault="00751021" w:rsidP="005F3401">
            <w:pPr>
              <w:suppressAutoHyphens w:val="0"/>
              <w:ind w:left="162"/>
              <w:rPr>
                <w:rFonts w:ascii="Arial" w:hAnsi="Arial"/>
                <w:b/>
              </w:rPr>
            </w:pPr>
          </w:p>
        </w:tc>
        <w:tc>
          <w:tcPr>
            <w:tcW w:w="4883" w:type="dxa"/>
          </w:tcPr>
          <w:p w14:paraId="252EFF08" w14:textId="77777777" w:rsidR="00751021" w:rsidRPr="007C3858" w:rsidRDefault="00751021" w:rsidP="00DC29DA">
            <w:pPr>
              <w:rPr>
                <w:rFonts w:ascii="Arial" w:hAnsi="Arial"/>
                <w:b/>
              </w:rPr>
            </w:pPr>
            <w:r w:rsidRPr="007C3858">
              <w:rPr>
                <w:rFonts w:ascii="Arial" w:hAnsi="Arial"/>
                <w:b/>
              </w:rPr>
              <w:t>Main Concepts, Terms, and Equations</w:t>
            </w:r>
          </w:p>
        </w:tc>
        <w:tc>
          <w:tcPr>
            <w:tcW w:w="1710" w:type="dxa"/>
          </w:tcPr>
          <w:p w14:paraId="16FA9DD7" w14:textId="77777777" w:rsidR="00751021" w:rsidRPr="007C3858" w:rsidRDefault="0075102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b/>
              </w:rPr>
            </w:pPr>
            <w:r w:rsidRPr="007C3858">
              <w:rPr>
                <w:rFonts w:ascii="Arial" w:hAnsi="Arial"/>
                <w:b/>
              </w:rPr>
              <w:t xml:space="preserve">Course Materials, </w:t>
            </w:r>
          </w:p>
          <w:p w14:paraId="278602F8" w14:textId="77777777" w:rsidR="00751021" w:rsidRPr="007C3858" w:rsidRDefault="0075102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b/>
              </w:rPr>
            </w:pPr>
            <w:r w:rsidRPr="007C3858">
              <w:rPr>
                <w:rFonts w:ascii="Arial" w:hAnsi="Arial"/>
                <w:b/>
              </w:rPr>
              <w:t>Homework &amp; Projects</w:t>
            </w:r>
          </w:p>
        </w:tc>
      </w:tr>
      <w:tr w:rsidR="00751021" w:rsidRPr="007C3858" w14:paraId="687AADF4" w14:textId="77777777" w:rsidTr="005F3401">
        <w:tc>
          <w:tcPr>
            <w:tcW w:w="828" w:type="dxa"/>
          </w:tcPr>
          <w:p w14:paraId="5C8E01DE" w14:textId="77777777" w:rsidR="00751021" w:rsidRPr="007C3858" w:rsidRDefault="00751021" w:rsidP="00DC29DA">
            <w:pPr>
              <w:rPr>
                <w:rFonts w:ascii="Arial" w:hAnsi="Arial"/>
              </w:rPr>
            </w:pPr>
            <w:r w:rsidRPr="007C3858">
              <w:rPr>
                <w:rFonts w:ascii="Arial" w:hAnsi="Arial"/>
              </w:rPr>
              <w:t>1</w:t>
            </w:r>
          </w:p>
        </w:tc>
        <w:tc>
          <w:tcPr>
            <w:tcW w:w="2317" w:type="dxa"/>
          </w:tcPr>
          <w:p w14:paraId="4EEA9171" w14:textId="16595CAE" w:rsidR="00121744" w:rsidRPr="00B27845" w:rsidRDefault="00121744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 w:rsidRPr="0045240B">
              <w:rPr>
                <w:rFonts w:ascii="Arial" w:hAnsi="Arial"/>
                <w:color w:val="000000" w:themeColor="text1"/>
                <w:szCs w:val="22"/>
              </w:rPr>
              <w:t>Understanding Threat Models</w:t>
            </w:r>
          </w:p>
          <w:p w14:paraId="7D4546C4" w14:textId="6C063251" w:rsidR="00E230AE" w:rsidRPr="00121744" w:rsidRDefault="003873C7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1,2,3,4</w:t>
            </w:r>
          </w:p>
          <w:p w14:paraId="17DA7631" w14:textId="77777777" w:rsidR="00751021" w:rsidRPr="007C3858" w:rsidRDefault="00751021" w:rsidP="005F3401">
            <w:pPr>
              <w:suppressAutoHyphens w:val="0"/>
              <w:ind w:left="162"/>
              <w:rPr>
                <w:rFonts w:ascii="Arial" w:hAnsi="Arial"/>
                <w:color w:val="000000"/>
              </w:rPr>
            </w:pPr>
          </w:p>
        </w:tc>
        <w:tc>
          <w:tcPr>
            <w:tcW w:w="4883" w:type="dxa"/>
          </w:tcPr>
          <w:tbl>
            <w:tblPr>
              <w:tblW w:w="5202" w:type="dxa"/>
              <w:tblLayout w:type="fixed"/>
              <w:tblLook w:val="04A0" w:firstRow="1" w:lastRow="0" w:firstColumn="1" w:lastColumn="0" w:noHBand="0" w:noVBand="1"/>
            </w:tblPr>
            <w:tblGrid>
              <w:gridCol w:w="5202"/>
            </w:tblGrid>
            <w:tr w:rsidR="00751021" w:rsidRPr="007C3858" w14:paraId="2820A751" w14:textId="77777777" w:rsidTr="00121744">
              <w:trPr>
                <w:trHeight w:val="300"/>
              </w:trPr>
              <w:tc>
                <w:tcPr>
                  <w:tcW w:w="5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2F4FCFC" w14:textId="77777777" w:rsidR="00121744" w:rsidRPr="00121744" w:rsidRDefault="00121744" w:rsidP="00121744">
                  <w:pPr>
                    <w:suppressAutoHyphens w:val="0"/>
                    <w:rPr>
                      <w:rFonts w:ascii="Arial" w:eastAsia="Calibri" w:hAnsi="Arial"/>
                      <w:color w:val="000000"/>
                    </w:rPr>
                  </w:pPr>
                  <w:r>
                    <w:rPr>
                      <w:rFonts w:ascii="Arial" w:eastAsia="Calibri" w:hAnsi="Arial"/>
                      <w:color w:val="000000"/>
                    </w:rPr>
                    <w:t xml:space="preserve">• </w:t>
                  </w:r>
                  <w:r w:rsidRPr="00121744">
                    <w:rPr>
                      <w:rFonts w:ascii="Arial" w:eastAsia="Calibri" w:hAnsi="Arial"/>
                      <w:color w:val="000000"/>
                    </w:rPr>
                    <w:t>Identify areas with the highest risk components</w:t>
                  </w:r>
                </w:p>
                <w:p w14:paraId="7B9A1873" w14:textId="77777777" w:rsidR="00121744" w:rsidRPr="00121744" w:rsidRDefault="00121744" w:rsidP="00121744">
                  <w:pPr>
                    <w:suppressAutoHyphens w:val="0"/>
                    <w:rPr>
                      <w:rFonts w:ascii="Arial" w:eastAsia="Calibri" w:hAnsi="Arial"/>
                      <w:color w:val="000000"/>
                    </w:rPr>
                  </w:pPr>
                  <w:r w:rsidRPr="00121744">
                    <w:rPr>
                      <w:rFonts w:ascii="Arial" w:eastAsia="Calibri" w:hAnsi="Arial"/>
                      <w:color w:val="000000"/>
                    </w:rPr>
                    <w:t>•</w:t>
                  </w:r>
                  <w:r>
                    <w:rPr>
                      <w:rFonts w:ascii="Arial" w:eastAsia="Calibri" w:hAnsi="Arial"/>
                      <w:color w:val="000000"/>
                    </w:rPr>
                    <w:t xml:space="preserve"> </w:t>
                  </w:r>
                  <w:r w:rsidRPr="00121744">
                    <w:rPr>
                      <w:rFonts w:ascii="Arial" w:eastAsia="Calibri" w:hAnsi="Arial"/>
                      <w:color w:val="000000"/>
                    </w:rPr>
                    <w:t>Threat modeling &amp; identification</w:t>
                  </w:r>
                </w:p>
                <w:p w14:paraId="61A8E9DD" w14:textId="77777777" w:rsidR="00751021" w:rsidRPr="00121744" w:rsidRDefault="00121744" w:rsidP="00121744">
                  <w:pPr>
                    <w:suppressAutoHyphens w:val="0"/>
                    <w:rPr>
                      <w:rFonts w:ascii="Arial" w:eastAsia="Calibri" w:hAnsi="Arial"/>
                      <w:color w:val="000000"/>
                    </w:rPr>
                  </w:pPr>
                  <w:r w:rsidRPr="00121744">
                    <w:rPr>
                      <w:rFonts w:ascii="Arial" w:eastAsia="Calibri" w:hAnsi="Arial"/>
                      <w:color w:val="000000"/>
                    </w:rPr>
                    <w:t>•</w:t>
                  </w:r>
                  <w:r>
                    <w:rPr>
                      <w:rFonts w:ascii="Arial" w:eastAsia="Calibri" w:hAnsi="Arial"/>
                      <w:color w:val="000000"/>
                    </w:rPr>
                    <w:t xml:space="preserve"> </w:t>
                  </w:r>
                  <w:r w:rsidRPr="00121744">
                    <w:rPr>
                      <w:rFonts w:ascii="Arial" w:eastAsia="Calibri" w:hAnsi="Arial"/>
                      <w:color w:val="000000"/>
                    </w:rPr>
                    <w:t>Threat rating systems</w:t>
                  </w:r>
                </w:p>
              </w:tc>
            </w:tr>
            <w:tr w:rsidR="00751021" w:rsidRPr="007C3858" w14:paraId="5BB8CC21" w14:textId="77777777" w:rsidTr="00121744">
              <w:trPr>
                <w:trHeight w:val="300"/>
              </w:trPr>
              <w:tc>
                <w:tcPr>
                  <w:tcW w:w="5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7BF94B6" w14:textId="77777777" w:rsidR="00751021" w:rsidRPr="00121744" w:rsidRDefault="00751021" w:rsidP="00121744">
                  <w:pPr>
                    <w:suppressAutoHyphens w:val="0"/>
                    <w:ind w:left="360"/>
                    <w:rPr>
                      <w:rFonts w:ascii="Arial" w:eastAsia="Calibri" w:hAnsi="Arial"/>
                      <w:color w:val="000000"/>
                    </w:rPr>
                  </w:pPr>
                </w:p>
              </w:tc>
            </w:tr>
            <w:tr w:rsidR="00751021" w:rsidRPr="007C3858" w14:paraId="3B9EE002" w14:textId="77777777" w:rsidTr="00121744">
              <w:trPr>
                <w:trHeight w:val="300"/>
              </w:trPr>
              <w:tc>
                <w:tcPr>
                  <w:tcW w:w="5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B7BE8CD" w14:textId="77777777" w:rsidR="00751021" w:rsidRPr="007C3858" w:rsidRDefault="00751021" w:rsidP="00121744">
                  <w:pPr>
                    <w:suppressAutoHyphens w:val="0"/>
                    <w:ind w:left="360"/>
                    <w:rPr>
                      <w:rFonts w:ascii="Arial" w:eastAsia="Calibri" w:hAnsi="Arial"/>
                      <w:color w:val="000000"/>
                    </w:rPr>
                  </w:pPr>
                </w:p>
              </w:tc>
            </w:tr>
          </w:tbl>
          <w:p w14:paraId="590476E8" w14:textId="77777777" w:rsidR="00751021" w:rsidRPr="007C3858" w:rsidRDefault="00751021" w:rsidP="00DC29DA">
            <w:pPr>
              <w:ind w:left="162"/>
              <w:rPr>
                <w:rFonts w:ascii="Arial" w:hAnsi="Arial"/>
                <w:color w:val="000000"/>
              </w:rPr>
            </w:pPr>
          </w:p>
        </w:tc>
        <w:tc>
          <w:tcPr>
            <w:tcW w:w="1710" w:type="dxa"/>
          </w:tcPr>
          <w:p w14:paraId="1B527561" w14:textId="77777777" w:rsidR="005F3401" w:rsidRPr="005F3401" w:rsidRDefault="005F3401" w:rsidP="005F340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 w:rsidRPr="007C3858">
              <w:rPr>
                <w:rFonts w:ascii="Arial" w:hAnsi="Arial"/>
                <w:color w:val="000000"/>
              </w:rPr>
              <w:t>Handout #</w:t>
            </w:r>
            <w:r>
              <w:rPr>
                <w:rFonts w:ascii="Arial" w:hAnsi="Arial"/>
                <w:color w:val="000000"/>
              </w:rPr>
              <w:t>1</w:t>
            </w:r>
          </w:p>
          <w:p w14:paraId="456DCE93" w14:textId="77777777" w:rsidR="00751021" w:rsidRPr="00AF1124" w:rsidRDefault="007621AF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</w:rPr>
              <w:t xml:space="preserve">EX1 </w:t>
            </w:r>
          </w:p>
          <w:p w14:paraId="209AAA0E" w14:textId="77777777" w:rsidR="00AF1124" w:rsidRPr="007C3858" w:rsidRDefault="00AF1124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</w:rPr>
              <w:t xml:space="preserve">Discussion of </w:t>
            </w:r>
            <w:r w:rsidR="00162171">
              <w:rPr>
                <w:rFonts w:ascii="Arial" w:hAnsi="Arial"/>
                <w:color w:val="000000"/>
              </w:rPr>
              <w:t xml:space="preserve">Lab and </w:t>
            </w:r>
            <w:r>
              <w:rPr>
                <w:rFonts w:ascii="Arial" w:hAnsi="Arial"/>
                <w:color w:val="000000"/>
              </w:rPr>
              <w:t>Course Project</w:t>
            </w:r>
            <w:r w:rsidR="00162171">
              <w:rPr>
                <w:rFonts w:ascii="Arial" w:hAnsi="Arial"/>
                <w:color w:val="000000"/>
              </w:rPr>
              <w:t>s</w:t>
            </w:r>
          </w:p>
        </w:tc>
      </w:tr>
      <w:tr w:rsidR="00751021" w:rsidRPr="007C3858" w14:paraId="604A0ABB" w14:textId="77777777" w:rsidTr="005F3401">
        <w:tc>
          <w:tcPr>
            <w:tcW w:w="828" w:type="dxa"/>
          </w:tcPr>
          <w:p w14:paraId="457065CC" w14:textId="77777777" w:rsidR="00751021" w:rsidRPr="007C3858" w:rsidRDefault="00751021" w:rsidP="00DC29DA">
            <w:pPr>
              <w:rPr>
                <w:rFonts w:ascii="Arial" w:hAnsi="Arial"/>
              </w:rPr>
            </w:pPr>
            <w:r w:rsidRPr="007C3858">
              <w:rPr>
                <w:rFonts w:ascii="Arial" w:hAnsi="Arial"/>
              </w:rPr>
              <w:t>2</w:t>
            </w:r>
          </w:p>
        </w:tc>
        <w:tc>
          <w:tcPr>
            <w:tcW w:w="2317" w:type="dxa"/>
          </w:tcPr>
          <w:p w14:paraId="03FE1C21" w14:textId="4A08CF84" w:rsidR="00751021" w:rsidRPr="003873C7" w:rsidRDefault="00121744" w:rsidP="00121744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/>
                <w:color w:val="000000"/>
              </w:rPr>
            </w:pPr>
            <w:r w:rsidRPr="00121744">
              <w:rPr>
                <w:rFonts w:ascii="Arial" w:hAnsi="Arial"/>
                <w:color w:val="000000" w:themeColor="text1"/>
                <w:szCs w:val="22"/>
              </w:rPr>
              <w:t>Bus Protocols &amp; Vehicle Communication</w:t>
            </w:r>
          </w:p>
          <w:p w14:paraId="4F0DCF79" w14:textId="1D3BBA69" w:rsidR="003873C7" w:rsidRPr="00121744" w:rsidRDefault="003873C7" w:rsidP="00121744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>5</w:t>
            </w:r>
          </w:p>
          <w:p w14:paraId="4689C95F" w14:textId="77777777" w:rsidR="00751021" w:rsidRPr="007C3858" w:rsidRDefault="00751021" w:rsidP="005F3401">
            <w:pPr>
              <w:suppressAutoHyphens w:val="0"/>
              <w:ind w:left="162"/>
              <w:rPr>
                <w:rFonts w:ascii="Arial" w:hAnsi="Arial"/>
                <w:color w:val="000000"/>
              </w:rPr>
            </w:pPr>
          </w:p>
        </w:tc>
        <w:tc>
          <w:tcPr>
            <w:tcW w:w="4883" w:type="dxa"/>
          </w:tcPr>
          <w:tbl>
            <w:tblPr>
              <w:tblW w:w="4932" w:type="dxa"/>
              <w:tblLayout w:type="fixed"/>
              <w:tblLook w:val="04A0" w:firstRow="1" w:lastRow="0" w:firstColumn="1" w:lastColumn="0" w:noHBand="0" w:noVBand="1"/>
            </w:tblPr>
            <w:tblGrid>
              <w:gridCol w:w="4932"/>
            </w:tblGrid>
            <w:tr w:rsidR="00751021" w:rsidRPr="007C3858" w14:paraId="0CC3321F" w14:textId="77777777" w:rsidTr="00121744">
              <w:trPr>
                <w:trHeight w:val="300"/>
              </w:trPr>
              <w:tc>
                <w:tcPr>
                  <w:tcW w:w="49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EFF21DF" w14:textId="77777777" w:rsidR="00751021" w:rsidRPr="007C3858" w:rsidRDefault="00751021" w:rsidP="00121744">
                  <w:pPr>
                    <w:suppressAutoHyphens w:val="0"/>
                    <w:rPr>
                      <w:rFonts w:ascii="Arial" w:eastAsia="Calibri" w:hAnsi="Arial"/>
                      <w:color w:val="000000"/>
                    </w:rPr>
                  </w:pPr>
                </w:p>
              </w:tc>
            </w:tr>
            <w:tr w:rsidR="00751021" w:rsidRPr="007C3858" w14:paraId="6B840A46" w14:textId="77777777" w:rsidTr="00121744">
              <w:trPr>
                <w:trHeight w:val="300"/>
              </w:trPr>
              <w:tc>
                <w:tcPr>
                  <w:tcW w:w="49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7667507" w14:textId="77777777" w:rsidR="00121744" w:rsidRPr="00121744" w:rsidRDefault="00121744" w:rsidP="00121744">
                  <w:pPr>
                    <w:suppressAutoHyphens w:val="0"/>
                    <w:rPr>
                      <w:rFonts w:ascii="Arial" w:eastAsia="Calibri" w:hAnsi="Arial"/>
                      <w:color w:val="000000"/>
                    </w:rPr>
                  </w:pPr>
                  <w:r w:rsidRPr="00121744">
                    <w:rPr>
                      <w:rFonts w:ascii="Arial" w:eastAsia="Calibri" w:hAnsi="Arial"/>
                      <w:color w:val="000000"/>
                    </w:rPr>
                    <w:t>•</w:t>
                  </w:r>
                  <w:r>
                    <w:rPr>
                      <w:rFonts w:ascii="Arial" w:eastAsia="Calibri" w:hAnsi="Arial"/>
                      <w:color w:val="000000"/>
                    </w:rPr>
                    <w:t xml:space="preserve"> </w:t>
                  </w:r>
                  <w:r w:rsidRPr="00121744">
                    <w:rPr>
                      <w:rFonts w:ascii="Arial" w:eastAsia="Calibri" w:hAnsi="Arial"/>
                      <w:color w:val="000000"/>
                    </w:rPr>
                    <w:t>CAN bus and diagnostic link connector (DLC) - OBD-II</w:t>
                  </w:r>
                </w:p>
                <w:p w14:paraId="70A455FF" w14:textId="77777777" w:rsidR="00751021" w:rsidRPr="00121744" w:rsidRDefault="00121744" w:rsidP="00121744">
                  <w:pPr>
                    <w:suppressAutoHyphens w:val="0"/>
                    <w:rPr>
                      <w:rFonts w:ascii="Arial" w:eastAsia="Calibri" w:hAnsi="Arial"/>
                      <w:color w:val="000000"/>
                    </w:rPr>
                  </w:pPr>
                  <w:r w:rsidRPr="00121744">
                    <w:rPr>
                      <w:rFonts w:ascii="Arial" w:eastAsia="Calibri" w:hAnsi="Arial"/>
                      <w:color w:val="000000"/>
                    </w:rPr>
                    <w:t>•</w:t>
                  </w:r>
                  <w:r>
                    <w:rPr>
                      <w:rFonts w:ascii="Arial" w:eastAsia="Calibri" w:hAnsi="Arial"/>
                      <w:color w:val="000000"/>
                    </w:rPr>
                    <w:t xml:space="preserve"> </w:t>
                  </w:r>
                  <w:r w:rsidRPr="00121744">
                    <w:rPr>
                      <w:rFonts w:ascii="Arial" w:eastAsia="Calibri" w:hAnsi="Arial"/>
                      <w:color w:val="000000"/>
                    </w:rPr>
                    <w:t>CAN Bus Packet Layout</w:t>
                  </w:r>
                </w:p>
              </w:tc>
            </w:tr>
          </w:tbl>
          <w:p w14:paraId="438B1C56" w14:textId="77777777" w:rsidR="00751021" w:rsidRPr="007C3858" w:rsidRDefault="00751021" w:rsidP="00DC29DA">
            <w:pPr>
              <w:ind w:left="-18"/>
              <w:rPr>
                <w:rFonts w:ascii="Arial" w:hAnsi="Arial"/>
                <w:color w:val="000000"/>
              </w:rPr>
            </w:pPr>
          </w:p>
        </w:tc>
        <w:tc>
          <w:tcPr>
            <w:tcW w:w="1710" w:type="dxa"/>
          </w:tcPr>
          <w:p w14:paraId="4ACAE14A" w14:textId="77777777" w:rsidR="00751021" w:rsidRPr="007C3858" w:rsidRDefault="0075102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 w:rsidRPr="007C3858">
              <w:rPr>
                <w:rFonts w:ascii="Arial" w:hAnsi="Arial"/>
                <w:color w:val="000000"/>
              </w:rPr>
              <w:t>Handout #2</w:t>
            </w:r>
          </w:p>
          <w:p w14:paraId="6431A9C0" w14:textId="77777777" w:rsidR="00751021" w:rsidRPr="007C3858" w:rsidRDefault="00D63713" w:rsidP="005F340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HW1</w:t>
            </w:r>
            <w:r w:rsidR="007621AF">
              <w:rPr>
                <w:rFonts w:ascii="Arial" w:hAnsi="Arial"/>
                <w:color w:val="000000"/>
              </w:rPr>
              <w:t xml:space="preserve"> </w:t>
            </w:r>
          </w:p>
        </w:tc>
      </w:tr>
      <w:tr w:rsidR="00751021" w:rsidRPr="007C3858" w14:paraId="1EDB472F" w14:textId="77777777" w:rsidTr="005F3401">
        <w:trPr>
          <w:trHeight w:val="1466"/>
        </w:trPr>
        <w:tc>
          <w:tcPr>
            <w:tcW w:w="828" w:type="dxa"/>
          </w:tcPr>
          <w:p w14:paraId="138A9BED" w14:textId="77777777" w:rsidR="00751021" w:rsidRPr="007C3858" w:rsidRDefault="00751021" w:rsidP="00DC29DA">
            <w:pPr>
              <w:rPr>
                <w:rFonts w:ascii="Arial" w:hAnsi="Arial"/>
              </w:rPr>
            </w:pPr>
            <w:r w:rsidRPr="007C3858">
              <w:rPr>
                <w:rFonts w:ascii="Arial" w:hAnsi="Arial"/>
              </w:rPr>
              <w:t>3</w:t>
            </w:r>
          </w:p>
        </w:tc>
        <w:tc>
          <w:tcPr>
            <w:tcW w:w="2317" w:type="dxa"/>
          </w:tcPr>
          <w:p w14:paraId="478C8D77" w14:textId="7D4B06B0" w:rsidR="00121744" w:rsidRPr="003873C7" w:rsidRDefault="00121744" w:rsidP="00121744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/>
                <w:color w:val="000000"/>
              </w:rPr>
            </w:pPr>
            <w:r w:rsidRPr="00121744">
              <w:rPr>
                <w:rFonts w:ascii="Arial" w:hAnsi="Arial"/>
                <w:color w:val="000000" w:themeColor="text1"/>
                <w:szCs w:val="22"/>
              </w:rPr>
              <w:t>Bus Protocols &amp; Vehicle Communication</w:t>
            </w:r>
          </w:p>
          <w:p w14:paraId="424C79C2" w14:textId="1AA3D4AD" w:rsidR="003873C7" w:rsidRPr="00121744" w:rsidRDefault="003873C7" w:rsidP="00121744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>5</w:t>
            </w:r>
          </w:p>
          <w:p w14:paraId="761BFB2C" w14:textId="77777777" w:rsidR="00751021" w:rsidRPr="007C3858" w:rsidRDefault="00751021" w:rsidP="00121744">
            <w:pPr>
              <w:suppressAutoHyphens w:val="0"/>
              <w:ind w:left="-18"/>
              <w:rPr>
                <w:rFonts w:ascii="Arial" w:hAnsi="Arial"/>
              </w:rPr>
            </w:pPr>
          </w:p>
        </w:tc>
        <w:tc>
          <w:tcPr>
            <w:tcW w:w="4883" w:type="dxa"/>
          </w:tcPr>
          <w:p w14:paraId="2A7FCB3C" w14:textId="77777777" w:rsidR="00121744" w:rsidRDefault="00121744" w:rsidP="00121744">
            <w:pPr>
              <w:ind w:left="-18"/>
              <w:rPr>
                <w:rFonts w:ascii="Arial" w:hAnsi="Arial"/>
                <w:color w:val="000000"/>
              </w:rPr>
            </w:pPr>
          </w:p>
          <w:p w14:paraId="03A48734" w14:textId="77777777" w:rsidR="00121744" w:rsidRPr="00121744" w:rsidRDefault="00121744" w:rsidP="00121744">
            <w:pPr>
              <w:ind w:left="-18"/>
              <w:rPr>
                <w:rFonts w:ascii="Arial" w:hAnsi="Arial"/>
                <w:color w:val="000000"/>
              </w:rPr>
            </w:pPr>
            <w:r w:rsidRPr="00121744">
              <w:rPr>
                <w:rFonts w:ascii="Arial" w:hAnsi="Arial"/>
                <w:color w:val="000000"/>
              </w:rPr>
              <w:t>•</w:t>
            </w:r>
            <w:r>
              <w:rPr>
                <w:rFonts w:ascii="Arial" w:hAnsi="Arial"/>
                <w:color w:val="000000"/>
              </w:rPr>
              <w:t xml:space="preserve"> </w:t>
            </w:r>
            <w:r w:rsidRPr="00121744">
              <w:rPr>
                <w:rFonts w:ascii="Arial" w:hAnsi="Arial"/>
                <w:color w:val="000000"/>
              </w:rPr>
              <w:t>Media Oriented Systems Transport (MOST)</w:t>
            </w:r>
          </w:p>
          <w:p w14:paraId="59E39787" w14:textId="77777777" w:rsidR="00121744" w:rsidRDefault="00121744" w:rsidP="00121744">
            <w:pPr>
              <w:ind w:left="-18"/>
              <w:rPr>
                <w:rFonts w:ascii="Arial" w:hAnsi="Arial"/>
                <w:color w:val="000000"/>
              </w:rPr>
            </w:pPr>
          </w:p>
          <w:p w14:paraId="0B38F462" w14:textId="77777777" w:rsidR="00751021" w:rsidRPr="007C3858" w:rsidRDefault="00121744" w:rsidP="00121744">
            <w:pPr>
              <w:ind w:left="-18"/>
              <w:rPr>
                <w:rFonts w:ascii="Arial" w:hAnsi="Arial"/>
                <w:color w:val="000000"/>
              </w:rPr>
            </w:pPr>
            <w:r w:rsidRPr="00121744">
              <w:rPr>
                <w:rFonts w:ascii="Arial" w:hAnsi="Arial"/>
                <w:color w:val="000000"/>
              </w:rPr>
              <w:t>•</w:t>
            </w:r>
            <w:r>
              <w:rPr>
                <w:rFonts w:ascii="Arial" w:hAnsi="Arial"/>
                <w:color w:val="000000"/>
              </w:rPr>
              <w:t xml:space="preserve"> </w:t>
            </w:r>
            <w:r w:rsidRPr="00121744">
              <w:rPr>
                <w:rFonts w:ascii="Arial" w:hAnsi="Arial"/>
                <w:color w:val="000000"/>
              </w:rPr>
              <w:t>SocketCAN interface</w:t>
            </w:r>
          </w:p>
        </w:tc>
        <w:tc>
          <w:tcPr>
            <w:tcW w:w="1710" w:type="dxa"/>
          </w:tcPr>
          <w:p w14:paraId="2303FB04" w14:textId="6B8038A2" w:rsidR="00751021" w:rsidRPr="007C3858" w:rsidRDefault="0075102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 w:rsidRPr="007C3858">
              <w:rPr>
                <w:rFonts w:ascii="Arial" w:hAnsi="Arial"/>
                <w:color w:val="000000"/>
              </w:rPr>
              <w:t>Handout #</w:t>
            </w:r>
            <w:r w:rsidR="004A6E6A">
              <w:rPr>
                <w:rFonts w:ascii="Arial" w:hAnsi="Arial"/>
                <w:color w:val="000000"/>
              </w:rPr>
              <w:t>2</w:t>
            </w:r>
          </w:p>
          <w:p w14:paraId="6AC190C2" w14:textId="77777777" w:rsidR="00751021" w:rsidRPr="007C3858" w:rsidRDefault="005F3401" w:rsidP="005F340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Quiz1</w:t>
            </w:r>
          </w:p>
        </w:tc>
      </w:tr>
      <w:tr w:rsidR="00751021" w:rsidRPr="007C3858" w14:paraId="6D275E73" w14:textId="77777777" w:rsidTr="005F3401">
        <w:tc>
          <w:tcPr>
            <w:tcW w:w="828" w:type="dxa"/>
          </w:tcPr>
          <w:p w14:paraId="5D468E58" w14:textId="77777777" w:rsidR="00751021" w:rsidRPr="007C3858" w:rsidRDefault="00751021" w:rsidP="00DC29DA">
            <w:pPr>
              <w:rPr>
                <w:rFonts w:ascii="Arial" w:hAnsi="Arial"/>
              </w:rPr>
            </w:pPr>
            <w:r w:rsidRPr="007C3858">
              <w:rPr>
                <w:rFonts w:ascii="Arial" w:hAnsi="Arial"/>
              </w:rPr>
              <w:t>4</w:t>
            </w:r>
          </w:p>
        </w:tc>
        <w:tc>
          <w:tcPr>
            <w:tcW w:w="2317" w:type="dxa"/>
          </w:tcPr>
          <w:p w14:paraId="76CFAF9D" w14:textId="6F1B6E52" w:rsidR="00121744" w:rsidRPr="003873C7" w:rsidRDefault="00121744" w:rsidP="00121744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/>
                <w:color w:val="000000"/>
              </w:rPr>
            </w:pPr>
            <w:r w:rsidRPr="00121744">
              <w:rPr>
                <w:rFonts w:ascii="Arial" w:hAnsi="Arial"/>
                <w:color w:val="000000" w:themeColor="text1"/>
                <w:szCs w:val="22"/>
              </w:rPr>
              <w:t>Bus Protocols &amp; Vehicle Communication</w:t>
            </w:r>
          </w:p>
          <w:p w14:paraId="0A642AF1" w14:textId="3F4423D4" w:rsidR="003873C7" w:rsidRPr="00121744" w:rsidRDefault="003873C7" w:rsidP="00121744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>6,7</w:t>
            </w:r>
          </w:p>
          <w:p w14:paraId="18911E96" w14:textId="77777777" w:rsidR="00751021" w:rsidRPr="007C3858" w:rsidRDefault="00751021" w:rsidP="00121744">
            <w:pPr>
              <w:suppressAutoHyphens w:val="0"/>
              <w:ind w:left="-18"/>
              <w:rPr>
                <w:rFonts w:ascii="Arial" w:hAnsi="Arial"/>
                <w:color w:val="000000"/>
              </w:rPr>
            </w:pPr>
          </w:p>
        </w:tc>
        <w:tc>
          <w:tcPr>
            <w:tcW w:w="4883" w:type="dxa"/>
          </w:tcPr>
          <w:p w14:paraId="124F2069" w14:textId="77777777" w:rsidR="00121744" w:rsidRDefault="00121744" w:rsidP="00121744">
            <w:pPr>
              <w:ind w:left="-18"/>
              <w:rPr>
                <w:rFonts w:ascii="Arial" w:hAnsi="Arial"/>
                <w:color w:val="000000"/>
              </w:rPr>
            </w:pPr>
          </w:p>
          <w:p w14:paraId="009B0D4D" w14:textId="77777777" w:rsidR="00121744" w:rsidRPr="00121744" w:rsidRDefault="00121744" w:rsidP="00121744">
            <w:pPr>
              <w:ind w:left="-18"/>
              <w:rPr>
                <w:rFonts w:ascii="Arial" w:hAnsi="Arial"/>
                <w:color w:val="000000"/>
              </w:rPr>
            </w:pPr>
            <w:r w:rsidRPr="00121744">
              <w:rPr>
                <w:rFonts w:ascii="Arial" w:hAnsi="Arial"/>
                <w:color w:val="000000"/>
              </w:rPr>
              <w:t>•</w:t>
            </w:r>
            <w:r>
              <w:rPr>
                <w:rFonts w:ascii="Arial" w:hAnsi="Arial"/>
                <w:color w:val="000000"/>
              </w:rPr>
              <w:t xml:space="preserve"> </w:t>
            </w:r>
            <w:r w:rsidRPr="00121744">
              <w:rPr>
                <w:rFonts w:ascii="Arial" w:hAnsi="Arial"/>
                <w:color w:val="000000"/>
              </w:rPr>
              <w:t>Diagnostics/Logging, CAN Security, ISO-TP protocol</w:t>
            </w:r>
          </w:p>
          <w:p w14:paraId="5759FC71" w14:textId="77777777" w:rsidR="00751021" w:rsidRPr="007C3858" w:rsidRDefault="00121744" w:rsidP="00121744">
            <w:pPr>
              <w:ind w:left="-18"/>
              <w:rPr>
                <w:rFonts w:ascii="Arial" w:hAnsi="Arial"/>
                <w:color w:val="000000"/>
              </w:rPr>
            </w:pPr>
            <w:r w:rsidRPr="00121744">
              <w:rPr>
                <w:rFonts w:ascii="Arial" w:hAnsi="Arial"/>
                <w:color w:val="000000"/>
              </w:rPr>
              <w:t>•</w:t>
            </w:r>
            <w:r>
              <w:rPr>
                <w:rFonts w:ascii="Arial" w:hAnsi="Arial"/>
                <w:color w:val="000000"/>
              </w:rPr>
              <w:t xml:space="preserve"> </w:t>
            </w:r>
            <w:r w:rsidRPr="00121744">
              <w:rPr>
                <w:rFonts w:ascii="Arial" w:hAnsi="Arial"/>
                <w:color w:val="000000"/>
              </w:rPr>
              <w:t>SAE J1698 Standard</w:t>
            </w:r>
          </w:p>
        </w:tc>
        <w:tc>
          <w:tcPr>
            <w:tcW w:w="1710" w:type="dxa"/>
          </w:tcPr>
          <w:p w14:paraId="6B3816E2" w14:textId="54D4FFB2" w:rsidR="005F3401" w:rsidRPr="004A6E6A" w:rsidRDefault="00D63713" w:rsidP="004A6E6A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 w:rsidRPr="004A6E6A">
              <w:rPr>
                <w:rFonts w:ascii="Arial" w:hAnsi="Arial"/>
                <w:color w:val="000000"/>
              </w:rPr>
              <w:t>H</w:t>
            </w:r>
            <w:r w:rsidR="004A6E6A">
              <w:rPr>
                <w:rFonts w:ascii="Arial" w:hAnsi="Arial"/>
                <w:color w:val="000000"/>
              </w:rPr>
              <w:t>andout #</w:t>
            </w:r>
            <w:r w:rsidR="005F3401" w:rsidRPr="004A6E6A">
              <w:rPr>
                <w:rFonts w:ascii="Arial" w:hAnsi="Arial"/>
                <w:color w:val="000000"/>
              </w:rPr>
              <w:t>2</w:t>
            </w:r>
          </w:p>
          <w:p w14:paraId="62D33F1C" w14:textId="76F27C96" w:rsidR="00751021" w:rsidRDefault="004A6E6A" w:rsidP="005F340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HW2</w:t>
            </w:r>
          </w:p>
          <w:p w14:paraId="61D2C047" w14:textId="75156673" w:rsidR="004A6E6A" w:rsidRPr="007C3858" w:rsidRDefault="004A6E6A" w:rsidP="005F340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EX2</w:t>
            </w:r>
          </w:p>
        </w:tc>
      </w:tr>
      <w:tr w:rsidR="00751021" w:rsidRPr="007C3858" w14:paraId="69FC62C1" w14:textId="77777777" w:rsidTr="005F3401">
        <w:tc>
          <w:tcPr>
            <w:tcW w:w="828" w:type="dxa"/>
          </w:tcPr>
          <w:p w14:paraId="1A5F48E2" w14:textId="77777777" w:rsidR="00751021" w:rsidRPr="007C3858" w:rsidRDefault="00751021" w:rsidP="00DC29DA">
            <w:pPr>
              <w:rPr>
                <w:rFonts w:ascii="Arial" w:hAnsi="Arial"/>
              </w:rPr>
            </w:pPr>
            <w:r w:rsidRPr="007C3858">
              <w:rPr>
                <w:rFonts w:ascii="Arial" w:hAnsi="Arial"/>
              </w:rPr>
              <w:t>5</w:t>
            </w:r>
          </w:p>
        </w:tc>
        <w:tc>
          <w:tcPr>
            <w:tcW w:w="2317" w:type="dxa"/>
          </w:tcPr>
          <w:p w14:paraId="0DB61E9D" w14:textId="77777777" w:rsidR="00751021" w:rsidRPr="003873C7" w:rsidRDefault="001E6571" w:rsidP="001E6571">
            <w:pPr>
              <w:pStyle w:val="ListParagraph"/>
              <w:numPr>
                <w:ilvl w:val="0"/>
                <w:numId w:val="31"/>
              </w:numPr>
              <w:suppressAutoHyphens w:val="0"/>
              <w:rPr>
                <w:rFonts w:ascii="Arial" w:hAnsi="Arial"/>
                <w:color w:val="000000"/>
              </w:rPr>
            </w:pPr>
            <w:r w:rsidRPr="001E6571">
              <w:rPr>
                <w:rFonts w:ascii="Arial" w:hAnsi="Arial"/>
                <w:color w:val="000000" w:themeColor="text1"/>
                <w:szCs w:val="22"/>
              </w:rPr>
              <w:t>Automotive electronics and ECUs</w:t>
            </w:r>
          </w:p>
          <w:p w14:paraId="160F7818" w14:textId="77777777" w:rsidR="003873C7" w:rsidRPr="003873C7" w:rsidRDefault="003873C7" w:rsidP="001E6571">
            <w:pPr>
              <w:pStyle w:val="ListParagraph"/>
              <w:numPr>
                <w:ilvl w:val="0"/>
                <w:numId w:val="31"/>
              </w:numPr>
              <w:suppressAutoHyphens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>8</w:t>
            </w:r>
          </w:p>
          <w:p w14:paraId="547BB72E" w14:textId="31BC0B6F" w:rsidR="003873C7" w:rsidRPr="001E6571" w:rsidRDefault="003873C7" w:rsidP="003873C7">
            <w:pPr>
              <w:pStyle w:val="ListParagraph"/>
              <w:suppressAutoHyphens w:val="0"/>
              <w:ind w:left="360"/>
              <w:rPr>
                <w:rFonts w:ascii="Arial" w:hAnsi="Arial"/>
                <w:color w:val="000000"/>
              </w:rPr>
            </w:pPr>
          </w:p>
        </w:tc>
        <w:tc>
          <w:tcPr>
            <w:tcW w:w="4883" w:type="dxa"/>
          </w:tcPr>
          <w:p w14:paraId="292F3894" w14:textId="77777777" w:rsidR="00751021" w:rsidRPr="007C3858" w:rsidRDefault="001E6571" w:rsidP="001E6571">
            <w:pPr>
              <w:ind w:left="-18"/>
              <w:rPr>
                <w:rFonts w:ascii="Arial" w:hAnsi="Arial"/>
                <w:color w:val="000000"/>
              </w:rPr>
            </w:pPr>
            <w:r w:rsidRPr="001E6571">
              <w:rPr>
                <w:rFonts w:ascii="Arial" w:hAnsi="Arial"/>
                <w:color w:val="000000"/>
              </w:rPr>
              <w:t>•</w:t>
            </w:r>
            <w:r>
              <w:rPr>
                <w:rFonts w:ascii="Arial" w:hAnsi="Arial"/>
                <w:color w:val="000000"/>
              </w:rPr>
              <w:t xml:space="preserve"> </w:t>
            </w:r>
            <w:r w:rsidRPr="001E6571">
              <w:rPr>
                <w:rFonts w:ascii="Arial" w:hAnsi="Arial"/>
                <w:color w:val="000000"/>
              </w:rPr>
              <w:t>Introduction to ECUs, software, and firmware</w:t>
            </w:r>
          </w:p>
        </w:tc>
        <w:tc>
          <w:tcPr>
            <w:tcW w:w="1710" w:type="dxa"/>
          </w:tcPr>
          <w:p w14:paraId="139A4994" w14:textId="4FA28678" w:rsidR="00751021" w:rsidRPr="007C3858" w:rsidRDefault="0075102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 w:rsidRPr="007C3858">
              <w:rPr>
                <w:rFonts w:ascii="Arial" w:hAnsi="Arial"/>
                <w:color w:val="000000"/>
              </w:rPr>
              <w:t>Handout #</w:t>
            </w:r>
            <w:r w:rsidR="004A6E6A">
              <w:rPr>
                <w:rFonts w:ascii="Arial" w:hAnsi="Arial"/>
                <w:color w:val="000000"/>
              </w:rPr>
              <w:t>3</w:t>
            </w:r>
          </w:p>
          <w:p w14:paraId="21057501" w14:textId="77777777" w:rsidR="005F3401" w:rsidRDefault="005F3401" w:rsidP="005F340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Quiz2</w:t>
            </w:r>
          </w:p>
          <w:p w14:paraId="696670B7" w14:textId="77777777" w:rsidR="00751021" w:rsidRDefault="00751021" w:rsidP="005F340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 w:rsidRPr="007C3858">
              <w:rPr>
                <w:rFonts w:ascii="Arial" w:hAnsi="Arial"/>
                <w:color w:val="000000"/>
              </w:rPr>
              <w:t>Project 1</w:t>
            </w:r>
            <w:r w:rsidR="00370AEC">
              <w:rPr>
                <w:rFonts w:ascii="Arial" w:hAnsi="Arial"/>
                <w:color w:val="000000"/>
              </w:rPr>
              <w:t xml:space="preserve"> </w:t>
            </w:r>
          </w:p>
          <w:p w14:paraId="19FF1604" w14:textId="77777777" w:rsidR="005F3401" w:rsidRPr="007C3858" w:rsidRDefault="005F3401" w:rsidP="00B27845">
            <w:pPr>
              <w:suppressAutoHyphens w:val="0"/>
              <w:ind w:left="162"/>
              <w:rPr>
                <w:rFonts w:ascii="Arial" w:hAnsi="Arial"/>
                <w:color w:val="000000"/>
              </w:rPr>
            </w:pPr>
          </w:p>
        </w:tc>
      </w:tr>
      <w:tr w:rsidR="00751021" w:rsidRPr="007C3858" w14:paraId="2E93F9CF" w14:textId="77777777" w:rsidTr="005F3401">
        <w:trPr>
          <w:trHeight w:val="1025"/>
        </w:trPr>
        <w:tc>
          <w:tcPr>
            <w:tcW w:w="828" w:type="dxa"/>
          </w:tcPr>
          <w:p w14:paraId="12657503" w14:textId="77777777" w:rsidR="00751021" w:rsidRPr="007C3858" w:rsidRDefault="00751021" w:rsidP="00DC29DA">
            <w:pPr>
              <w:rPr>
                <w:rFonts w:ascii="Arial" w:hAnsi="Arial"/>
              </w:rPr>
            </w:pPr>
            <w:r w:rsidRPr="007C3858">
              <w:rPr>
                <w:rFonts w:ascii="Arial" w:hAnsi="Arial"/>
              </w:rPr>
              <w:t>6</w:t>
            </w:r>
          </w:p>
        </w:tc>
        <w:tc>
          <w:tcPr>
            <w:tcW w:w="2317" w:type="dxa"/>
          </w:tcPr>
          <w:p w14:paraId="1A15FAFE" w14:textId="77777777" w:rsidR="00751021" w:rsidRPr="003873C7" w:rsidRDefault="001E6571" w:rsidP="001E6571">
            <w:pPr>
              <w:pStyle w:val="ListParagraph"/>
              <w:numPr>
                <w:ilvl w:val="0"/>
                <w:numId w:val="32"/>
              </w:numPr>
              <w:rPr>
                <w:rFonts w:ascii="Arial" w:hAnsi="Arial"/>
              </w:rPr>
            </w:pPr>
            <w:r w:rsidRPr="001E6571">
              <w:rPr>
                <w:rFonts w:ascii="Arial" w:hAnsi="Arial"/>
                <w:color w:val="000000" w:themeColor="text1"/>
                <w:szCs w:val="22"/>
              </w:rPr>
              <w:t>Automotive electronics and ECUs</w:t>
            </w:r>
          </w:p>
          <w:p w14:paraId="5946A0F8" w14:textId="428F0114" w:rsidR="003873C7" w:rsidRPr="001E6571" w:rsidRDefault="003873C7" w:rsidP="001E6571">
            <w:pPr>
              <w:pStyle w:val="ListParagraph"/>
              <w:numPr>
                <w:ilvl w:val="0"/>
                <w:numId w:val="32"/>
              </w:numPr>
              <w:rPr>
                <w:rFonts w:ascii="Arial" w:hAnsi="Arial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>8,9,22</w:t>
            </w:r>
          </w:p>
        </w:tc>
        <w:tc>
          <w:tcPr>
            <w:tcW w:w="4883" w:type="dxa"/>
          </w:tcPr>
          <w:p w14:paraId="059A42BB" w14:textId="77777777" w:rsidR="00751021" w:rsidRDefault="00751021" w:rsidP="00121744">
            <w:pPr>
              <w:ind w:left="-18"/>
              <w:rPr>
                <w:rFonts w:ascii="Arial" w:hAnsi="Arial"/>
                <w:color w:val="000000"/>
              </w:rPr>
            </w:pPr>
          </w:p>
          <w:p w14:paraId="09FEC459" w14:textId="77777777" w:rsidR="001E6571" w:rsidRPr="007C3858" w:rsidRDefault="001E6571" w:rsidP="001E6571">
            <w:pPr>
              <w:ind w:left="-18"/>
              <w:rPr>
                <w:rFonts w:ascii="Arial" w:hAnsi="Arial"/>
                <w:color w:val="000000"/>
              </w:rPr>
            </w:pPr>
            <w:r w:rsidRPr="001E6571">
              <w:rPr>
                <w:rFonts w:ascii="Arial" w:hAnsi="Arial"/>
                <w:color w:val="000000"/>
              </w:rPr>
              <w:t>•</w:t>
            </w:r>
            <w:r>
              <w:rPr>
                <w:rFonts w:ascii="Arial" w:hAnsi="Arial"/>
                <w:color w:val="000000"/>
              </w:rPr>
              <w:t xml:space="preserve"> </w:t>
            </w:r>
            <w:r w:rsidRPr="001E6571">
              <w:rPr>
                <w:rFonts w:ascii="Arial" w:hAnsi="Arial"/>
                <w:color w:val="000000"/>
              </w:rPr>
              <w:t>ECU Hacking</w:t>
            </w:r>
          </w:p>
        </w:tc>
        <w:tc>
          <w:tcPr>
            <w:tcW w:w="1710" w:type="dxa"/>
          </w:tcPr>
          <w:p w14:paraId="0DBF3798" w14:textId="290D8CBA" w:rsidR="00751021" w:rsidRDefault="0075102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 w:rsidRPr="007C3858">
              <w:rPr>
                <w:rFonts w:ascii="Arial" w:hAnsi="Arial"/>
                <w:color w:val="000000"/>
              </w:rPr>
              <w:t>Handout #</w:t>
            </w:r>
            <w:r w:rsidR="004A6E6A">
              <w:rPr>
                <w:rFonts w:ascii="Arial" w:hAnsi="Arial"/>
                <w:color w:val="000000"/>
              </w:rPr>
              <w:t>3</w:t>
            </w:r>
          </w:p>
          <w:p w14:paraId="7BC46A9A" w14:textId="77777777" w:rsidR="005F3401" w:rsidRDefault="005F3401" w:rsidP="005F340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EX3</w:t>
            </w:r>
          </w:p>
          <w:p w14:paraId="393A927A" w14:textId="77777777" w:rsidR="00D63713" w:rsidRPr="005F3401" w:rsidRDefault="005F3401" w:rsidP="00B0288A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 w:rsidRPr="005F3401">
              <w:rPr>
                <w:rFonts w:ascii="Arial" w:hAnsi="Arial"/>
                <w:color w:val="000000"/>
              </w:rPr>
              <w:t>HW3</w:t>
            </w:r>
          </w:p>
          <w:p w14:paraId="171227F7" w14:textId="77777777" w:rsidR="00751021" w:rsidRPr="007C3858" w:rsidRDefault="00751021" w:rsidP="00DC29DA">
            <w:pPr>
              <w:rPr>
                <w:rFonts w:ascii="Arial" w:hAnsi="Arial"/>
              </w:rPr>
            </w:pPr>
          </w:p>
        </w:tc>
      </w:tr>
      <w:tr w:rsidR="00751021" w:rsidRPr="007C3858" w14:paraId="09A48213" w14:textId="77777777" w:rsidTr="005F3401">
        <w:tc>
          <w:tcPr>
            <w:tcW w:w="828" w:type="dxa"/>
          </w:tcPr>
          <w:p w14:paraId="7DE3542F" w14:textId="77777777" w:rsidR="00751021" w:rsidRPr="007C3858" w:rsidRDefault="00751021" w:rsidP="00DC29DA">
            <w:pPr>
              <w:rPr>
                <w:rFonts w:ascii="Arial" w:hAnsi="Arial"/>
              </w:rPr>
            </w:pPr>
            <w:r w:rsidRPr="007C3858">
              <w:rPr>
                <w:rFonts w:ascii="Arial" w:hAnsi="Arial"/>
              </w:rPr>
              <w:t>7</w:t>
            </w:r>
          </w:p>
        </w:tc>
        <w:tc>
          <w:tcPr>
            <w:tcW w:w="2317" w:type="dxa"/>
          </w:tcPr>
          <w:p w14:paraId="18485171" w14:textId="77777777" w:rsidR="00751021" w:rsidRDefault="001E6571" w:rsidP="001E6571">
            <w:pPr>
              <w:pStyle w:val="ListParagraph"/>
              <w:numPr>
                <w:ilvl w:val="0"/>
                <w:numId w:val="33"/>
              </w:numPr>
              <w:rPr>
                <w:rFonts w:ascii="Arial" w:hAnsi="Arial"/>
              </w:rPr>
            </w:pPr>
            <w:r w:rsidRPr="001E6571">
              <w:rPr>
                <w:rFonts w:ascii="Arial" w:hAnsi="Arial"/>
              </w:rPr>
              <w:t>Attacking Vehicles</w:t>
            </w:r>
          </w:p>
          <w:p w14:paraId="4BAEA9B0" w14:textId="77777777" w:rsidR="003873C7" w:rsidRDefault="003873C7" w:rsidP="001E6571">
            <w:pPr>
              <w:pStyle w:val="ListParagraph"/>
              <w:numPr>
                <w:ilvl w:val="0"/>
                <w:numId w:val="33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10,11</w:t>
            </w:r>
          </w:p>
          <w:p w14:paraId="1521950D" w14:textId="5F5B468E" w:rsidR="003873C7" w:rsidRPr="001E6571" w:rsidRDefault="003873C7" w:rsidP="003873C7">
            <w:pPr>
              <w:pStyle w:val="ListParagraph"/>
              <w:ind w:left="360"/>
              <w:rPr>
                <w:rFonts w:ascii="Arial" w:hAnsi="Arial"/>
              </w:rPr>
            </w:pPr>
          </w:p>
        </w:tc>
        <w:tc>
          <w:tcPr>
            <w:tcW w:w="4883" w:type="dxa"/>
          </w:tcPr>
          <w:p w14:paraId="445FBE82" w14:textId="77777777" w:rsidR="00751021" w:rsidRDefault="00751021" w:rsidP="00121744">
            <w:pPr>
              <w:ind w:left="162"/>
              <w:rPr>
                <w:rFonts w:ascii="Arial" w:hAnsi="Arial"/>
                <w:color w:val="000000"/>
              </w:rPr>
            </w:pPr>
          </w:p>
          <w:p w14:paraId="281C5034" w14:textId="77777777" w:rsidR="001E6571" w:rsidRPr="007C3858" w:rsidRDefault="001E6571" w:rsidP="00522926">
            <w:pPr>
              <w:rPr>
                <w:rFonts w:ascii="Arial" w:hAnsi="Arial"/>
                <w:color w:val="000000"/>
              </w:rPr>
            </w:pPr>
            <w:r w:rsidRPr="001E6571">
              <w:rPr>
                <w:rFonts w:ascii="Arial" w:hAnsi="Arial"/>
                <w:color w:val="000000"/>
              </w:rPr>
              <w:t>•</w:t>
            </w:r>
            <w:r>
              <w:rPr>
                <w:rFonts w:ascii="Arial" w:hAnsi="Arial"/>
                <w:color w:val="000000"/>
              </w:rPr>
              <w:t xml:space="preserve"> </w:t>
            </w:r>
            <w:r w:rsidRPr="001E6571">
              <w:rPr>
                <w:rFonts w:ascii="Arial" w:hAnsi="Arial"/>
                <w:color w:val="000000"/>
              </w:rPr>
              <w:t>Classes of attack vectors</w:t>
            </w:r>
          </w:p>
        </w:tc>
        <w:tc>
          <w:tcPr>
            <w:tcW w:w="1710" w:type="dxa"/>
          </w:tcPr>
          <w:p w14:paraId="613D9F99" w14:textId="07DC7AF7" w:rsidR="00751021" w:rsidRDefault="0075102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 w:rsidRPr="007C3858">
              <w:rPr>
                <w:rFonts w:ascii="Arial" w:hAnsi="Arial"/>
                <w:color w:val="000000"/>
              </w:rPr>
              <w:t>Handout #</w:t>
            </w:r>
            <w:r w:rsidR="004A6E6A">
              <w:rPr>
                <w:rFonts w:ascii="Arial" w:hAnsi="Arial"/>
                <w:color w:val="000000"/>
              </w:rPr>
              <w:t>4</w:t>
            </w:r>
          </w:p>
          <w:p w14:paraId="1420A014" w14:textId="77777777" w:rsidR="008F3B88" w:rsidRPr="007C3858" w:rsidRDefault="005F340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Quiz3</w:t>
            </w:r>
          </w:p>
          <w:p w14:paraId="42A9DD88" w14:textId="77777777" w:rsidR="00751021" w:rsidRPr="007C3858" w:rsidRDefault="00751021" w:rsidP="00D63713">
            <w:pPr>
              <w:suppressAutoHyphens w:val="0"/>
              <w:ind w:left="162"/>
              <w:rPr>
                <w:rFonts w:ascii="Arial" w:hAnsi="Arial"/>
                <w:color w:val="000000"/>
              </w:rPr>
            </w:pPr>
          </w:p>
        </w:tc>
      </w:tr>
    </w:tbl>
    <w:p w14:paraId="3174B261" w14:textId="77777777" w:rsidR="00467576" w:rsidRDefault="00467576"/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2317"/>
        <w:gridCol w:w="4883"/>
        <w:gridCol w:w="1710"/>
      </w:tblGrid>
      <w:tr w:rsidR="00521D57" w:rsidRPr="007C3858" w14:paraId="1EF7EEAB" w14:textId="77777777" w:rsidTr="005F3401">
        <w:tc>
          <w:tcPr>
            <w:tcW w:w="828" w:type="dxa"/>
          </w:tcPr>
          <w:p w14:paraId="071EDA50" w14:textId="77777777" w:rsidR="00521D57" w:rsidRPr="007C3858" w:rsidRDefault="00521D57" w:rsidP="00DC29D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8</w:t>
            </w:r>
          </w:p>
        </w:tc>
        <w:tc>
          <w:tcPr>
            <w:tcW w:w="2317" w:type="dxa"/>
          </w:tcPr>
          <w:p w14:paraId="681B80BE" w14:textId="77777777" w:rsidR="00521D57" w:rsidRPr="003873C7" w:rsidRDefault="001E6571" w:rsidP="001E6571">
            <w:pPr>
              <w:pStyle w:val="ListParagraph"/>
              <w:numPr>
                <w:ilvl w:val="0"/>
                <w:numId w:val="34"/>
              </w:numPr>
              <w:suppressAutoHyphens w:val="0"/>
              <w:rPr>
                <w:rFonts w:ascii="Arial" w:hAnsi="Arial"/>
                <w:color w:val="000000"/>
              </w:rPr>
            </w:pPr>
            <w:r w:rsidRPr="001E6571">
              <w:rPr>
                <w:rFonts w:ascii="Arial" w:hAnsi="Arial"/>
              </w:rPr>
              <w:t>Attacking Vehicles</w:t>
            </w:r>
          </w:p>
          <w:p w14:paraId="22E21431" w14:textId="77777777" w:rsidR="003873C7" w:rsidRPr="003873C7" w:rsidRDefault="003873C7" w:rsidP="001E6571">
            <w:pPr>
              <w:pStyle w:val="ListParagraph"/>
              <w:numPr>
                <w:ilvl w:val="0"/>
                <w:numId w:val="34"/>
              </w:numPr>
              <w:suppressAutoHyphens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</w:rPr>
              <w:t>11</w:t>
            </w:r>
          </w:p>
          <w:p w14:paraId="45A9E682" w14:textId="48D15CCE" w:rsidR="003873C7" w:rsidRPr="001E6571" w:rsidRDefault="003873C7" w:rsidP="003873C7">
            <w:pPr>
              <w:pStyle w:val="ListParagraph"/>
              <w:suppressAutoHyphens w:val="0"/>
              <w:ind w:left="360"/>
              <w:rPr>
                <w:rFonts w:ascii="Arial" w:hAnsi="Arial"/>
                <w:color w:val="000000"/>
              </w:rPr>
            </w:pPr>
          </w:p>
        </w:tc>
        <w:tc>
          <w:tcPr>
            <w:tcW w:w="4883" w:type="dxa"/>
          </w:tcPr>
          <w:p w14:paraId="21FCF2F4" w14:textId="77777777" w:rsidR="001E6571" w:rsidRDefault="001E6571" w:rsidP="00121744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</w:p>
          <w:p w14:paraId="0001396F" w14:textId="264A629D" w:rsidR="00521D57" w:rsidRPr="00522926" w:rsidRDefault="001E6571" w:rsidP="00522926">
            <w:pPr>
              <w:pStyle w:val="ListParagraph"/>
              <w:numPr>
                <w:ilvl w:val="0"/>
                <w:numId w:val="34"/>
              </w:numPr>
              <w:suppressAutoHyphens w:val="0"/>
              <w:rPr>
                <w:rFonts w:ascii="Arial" w:eastAsia="Calibri" w:hAnsi="Arial"/>
                <w:color w:val="000000"/>
              </w:rPr>
            </w:pPr>
            <w:r w:rsidRPr="00522926">
              <w:rPr>
                <w:rFonts w:ascii="Arial" w:eastAsia="Calibri" w:hAnsi="Arial"/>
                <w:color w:val="000000"/>
              </w:rPr>
              <w:t>Classes of attack vectors</w:t>
            </w:r>
          </w:p>
        </w:tc>
        <w:tc>
          <w:tcPr>
            <w:tcW w:w="1710" w:type="dxa"/>
          </w:tcPr>
          <w:p w14:paraId="4A05130B" w14:textId="3065FC78" w:rsidR="00521D57" w:rsidRDefault="0055111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Handout #</w:t>
            </w:r>
            <w:r w:rsidR="004A6E6A">
              <w:rPr>
                <w:rFonts w:ascii="Arial" w:hAnsi="Arial"/>
                <w:color w:val="000000"/>
              </w:rPr>
              <w:t>4</w:t>
            </w:r>
          </w:p>
          <w:p w14:paraId="3FB85DEC" w14:textId="77777777" w:rsidR="00551111" w:rsidRPr="007C3858" w:rsidRDefault="005F340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HW4</w:t>
            </w:r>
            <w:r w:rsidR="00F60DDA">
              <w:rPr>
                <w:rFonts w:ascii="Arial" w:hAnsi="Arial"/>
                <w:color w:val="000000"/>
              </w:rPr>
              <w:t xml:space="preserve"> </w:t>
            </w:r>
          </w:p>
        </w:tc>
      </w:tr>
      <w:tr w:rsidR="00521D57" w:rsidRPr="007C3858" w14:paraId="2D5325D8" w14:textId="77777777" w:rsidTr="005F3401">
        <w:tc>
          <w:tcPr>
            <w:tcW w:w="828" w:type="dxa"/>
          </w:tcPr>
          <w:p w14:paraId="288BD7FC" w14:textId="77777777" w:rsidR="00521D57" w:rsidRPr="007C3858" w:rsidRDefault="00521D57" w:rsidP="00DC29D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2317" w:type="dxa"/>
          </w:tcPr>
          <w:p w14:paraId="234D3E64" w14:textId="77777777" w:rsidR="00551111" w:rsidRPr="003873C7" w:rsidRDefault="001E6571" w:rsidP="001E6571">
            <w:pPr>
              <w:pStyle w:val="ListParagraph"/>
              <w:numPr>
                <w:ilvl w:val="0"/>
                <w:numId w:val="35"/>
              </w:numPr>
              <w:suppressAutoHyphens w:val="0"/>
              <w:rPr>
                <w:rFonts w:ascii="Arial" w:hAnsi="Arial"/>
                <w:color w:val="000000"/>
              </w:rPr>
            </w:pPr>
            <w:r w:rsidRPr="001E6571">
              <w:rPr>
                <w:rFonts w:ascii="Arial" w:hAnsi="Arial"/>
              </w:rPr>
              <w:t>Attacking Vehicles</w:t>
            </w:r>
          </w:p>
          <w:p w14:paraId="63EE537E" w14:textId="7FD1DF10" w:rsidR="003873C7" w:rsidRPr="003873C7" w:rsidRDefault="003873C7" w:rsidP="001E6571">
            <w:pPr>
              <w:pStyle w:val="ListParagraph"/>
              <w:numPr>
                <w:ilvl w:val="0"/>
                <w:numId w:val="35"/>
              </w:numPr>
              <w:suppressAutoHyphens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</w:rPr>
              <w:t>12,13,14</w:t>
            </w:r>
          </w:p>
          <w:p w14:paraId="17E9AB6D" w14:textId="720FD1BE" w:rsidR="003873C7" w:rsidRPr="001E6571" w:rsidRDefault="003873C7" w:rsidP="003873C7">
            <w:pPr>
              <w:pStyle w:val="ListParagraph"/>
              <w:suppressAutoHyphens w:val="0"/>
              <w:ind w:left="360"/>
              <w:rPr>
                <w:rFonts w:ascii="Arial" w:hAnsi="Arial"/>
                <w:color w:val="000000"/>
              </w:rPr>
            </w:pPr>
          </w:p>
        </w:tc>
        <w:tc>
          <w:tcPr>
            <w:tcW w:w="4883" w:type="dxa"/>
          </w:tcPr>
          <w:p w14:paraId="7A623602" w14:textId="77777777" w:rsidR="001E6571" w:rsidRPr="001E6571" w:rsidRDefault="001E6571" w:rsidP="001E6571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  <w:r w:rsidRPr="001E6571">
              <w:rPr>
                <w:rFonts w:ascii="Arial" w:eastAsia="Calibri" w:hAnsi="Arial"/>
                <w:color w:val="000000"/>
              </w:rPr>
              <w:t>•</w:t>
            </w:r>
            <w:r>
              <w:rPr>
                <w:rFonts w:ascii="Arial" w:eastAsia="Calibri" w:hAnsi="Arial"/>
                <w:color w:val="000000"/>
              </w:rPr>
              <w:t xml:space="preserve"> </w:t>
            </w:r>
            <w:r w:rsidRPr="001E6571">
              <w:rPr>
                <w:rFonts w:ascii="Arial" w:eastAsia="Calibri" w:hAnsi="Arial"/>
                <w:color w:val="000000"/>
              </w:rPr>
              <w:t>SAE J2534 &amp; tools</w:t>
            </w:r>
          </w:p>
          <w:p w14:paraId="24BEDA86" w14:textId="77777777" w:rsidR="00521D57" w:rsidRDefault="001E6571" w:rsidP="001E6571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  <w:r w:rsidRPr="001E6571">
              <w:rPr>
                <w:rFonts w:ascii="Arial" w:eastAsia="Calibri" w:hAnsi="Arial"/>
                <w:color w:val="000000"/>
              </w:rPr>
              <w:t>•</w:t>
            </w:r>
            <w:r>
              <w:rPr>
                <w:rFonts w:ascii="Arial" w:eastAsia="Calibri" w:hAnsi="Arial"/>
                <w:color w:val="000000"/>
              </w:rPr>
              <w:t xml:space="preserve"> </w:t>
            </w:r>
            <w:r w:rsidRPr="001E6571">
              <w:rPr>
                <w:rFonts w:ascii="Arial" w:eastAsia="Calibri" w:hAnsi="Arial"/>
                <w:color w:val="000000"/>
              </w:rPr>
              <w:t>In-vehicle infotainment (IVI) system &amp; remote attacking</w:t>
            </w:r>
          </w:p>
        </w:tc>
        <w:tc>
          <w:tcPr>
            <w:tcW w:w="1710" w:type="dxa"/>
          </w:tcPr>
          <w:p w14:paraId="48D1FA74" w14:textId="53935DE9" w:rsidR="00521D57" w:rsidRDefault="0055111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Handout #</w:t>
            </w:r>
            <w:r w:rsidR="004A6E6A">
              <w:rPr>
                <w:rFonts w:ascii="Arial" w:hAnsi="Arial"/>
                <w:color w:val="000000"/>
              </w:rPr>
              <w:t>4</w:t>
            </w:r>
          </w:p>
          <w:p w14:paraId="3A8221B0" w14:textId="77777777" w:rsidR="00B127DA" w:rsidRPr="007C3858" w:rsidRDefault="005F3401" w:rsidP="006258F6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Quiz4</w:t>
            </w:r>
            <w:r w:rsidR="00F60DDA">
              <w:rPr>
                <w:rFonts w:ascii="Arial" w:hAnsi="Arial"/>
                <w:color w:val="000000"/>
              </w:rPr>
              <w:t xml:space="preserve">  </w:t>
            </w:r>
          </w:p>
        </w:tc>
      </w:tr>
      <w:tr w:rsidR="00521D57" w:rsidRPr="007C3858" w14:paraId="6AE9C968" w14:textId="77777777" w:rsidTr="005F3401">
        <w:tc>
          <w:tcPr>
            <w:tcW w:w="828" w:type="dxa"/>
          </w:tcPr>
          <w:p w14:paraId="69DF9F31" w14:textId="77777777" w:rsidR="00521D57" w:rsidRPr="007C3858" w:rsidRDefault="00521D57" w:rsidP="00DC29D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2317" w:type="dxa"/>
          </w:tcPr>
          <w:p w14:paraId="743CCC32" w14:textId="77777777" w:rsidR="00551111" w:rsidRDefault="00B4589F" w:rsidP="00B4589F">
            <w:pPr>
              <w:pStyle w:val="ListParagraph"/>
              <w:numPr>
                <w:ilvl w:val="0"/>
                <w:numId w:val="36"/>
              </w:numPr>
              <w:suppressAutoHyphens w:val="0"/>
              <w:rPr>
                <w:rFonts w:ascii="Arial" w:hAnsi="Arial"/>
                <w:color w:val="000000"/>
              </w:rPr>
            </w:pPr>
            <w:r w:rsidRPr="00B4589F">
              <w:rPr>
                <w:rFonts w:ascii="Arial" w:hAnsi="Arial"/>
                <w:color w:val="000000"/>
              </w:rPr>
              <w:t>Defining Frameworks for Cybersecurity in Vehicles</w:t>
            </w:r>
          </w:p>
          <w:p w14:paraId="4056B818" w14:textId="4CE5B55A" w:rsidR="003873C7" w:rsidRDefault="003873C7" w:rsidP="00B4589F">
            <w:pPr>
              <w:pStyle w:val="ListParagraph"/>
              <w:numPr>
                <w:ilvl w:val="0"/>
                <w:numId w:val="36"/>
              </w:numPr>
              <w:suppressAutoHyphens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15,22</w:t>
            </w:r>
          </w:p>
          <w:p w14:paraId="42EAFED5" w14:textId="6E0E9428" w:rsidR="003873C7" w:rsidRPr="00B4589F" w:rsidRDefault="003873C7" w:rsidP="003873C7">
            <w:pPr>
              <w:pStyle w:val="ListParagraph"/>
              <w:suppressAutoHyphens w:val="0"/>
              <w:ind w:left="360"/>
              <w:rPr>
                <w:rFonts w:ascii="Arial" w:hAnsi="Arial"/>
                <w:color w:val="000000"/>
              </w:rPr>
            </w:pPr>
          </w:p>
        </w:tc>
        <w:tc>
          <w:tcPr>
            <w:tcW w:w="4883" w:type="dxa"/>
          </w:tcPr>
          <w:p w14:paraId="4C3EF7A9" w14:textId="77777777" w:rsidR="00B4589F" w:rsidRDefault="00B4589F" w:rsidP="00B4589F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</w:p>
          <w:p w14:paraId="26AFF6C6" w14:textId="77777777" w:rsidR="00B4589F" w:rsidRPr="00B4589F" w:rsidRDefault="00B4589F" w:rsidP="00B4589F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  <w:r w:rsidRPr="00B4589F">
              <w:rPr>
                <w:rFonts w:ascii="Arial" w:eastAsia="Calibri" w:hAnsi="Arial"/>
                <w:color w:val="000000"/>
              </w:rPr>
              <w:t>•</w:t>
            </w:r>
            <w:r>
              <w:rPr>
                <w:rFonts w:ascii="Arial" w:eastAsia="Calibri" w:hAnsi="Arial"/>
                <w:color w:val="000000"/>
              </w:rPr>
              <w:t xml:space="preserve"> </w:t>
            </w:r>
            <w:r w:rsidRPr="00B4589F">
              <w:rPr>
                <w:rFonts w:ascii="Arial" w:eastAsia="Calibri" w:hAnsi="Arial"/>
                <w:color w:val="000000"/>
              </w:rPr>
              <w:t>J3061</w:t>
            </w:r>
          </w:p>
          <w:p w14:paraId="479ABE61" w14:textId="77777777" w:rsidR="00B4589F" w:rsidRDefault="00B4589F" w:rsidP="00B4589F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</w:p>
          <w:p w14:paraId="16866EC6" w14:textId="77777777" w:rsidR="00521D57" w:rsidRDefault="00B4589F" w:rsidP="00B4589F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  <w:r w:rsidRPr="00B4589F">
              <w:rPr>
                <w:rFonts w:ascii="Arial" w:eastAsia="Calibri" w:hAnsi="Arial"/>
                <w:color w:val="000000"/>
              </w:rPr>
              <w:t>•</w:t>
            </w:r>
            <w:r>
              <w:rPr>
                <w:rFonts w:ascii="Arial" w:eastAsia="Calibri" w:hAnsi="Arial"/>
                <w:color w:val="000000"/>
              </w:rPr>
              <w:t xml:space="preserve"> </w:t>
            </w:r>
            <w:r w:rsidRPr="00B4589F">
              <w:rPr>
                <w:rFonts w:ascii="Arial" w:eastAsia="Calibri" w:hAnsi="Arial"/>
                <w:color w:val="000000"/>
              </w:rPr>
              <w:t>ISO 21434</w:t>
            </w:r>
          </w:p>
        </w:tc>
        <w:tc>
          <w:tcPr>
            <w:tcW w:w="1710" w:type="dxa"/>
          </w:tcPr>
          <w:p w14:paraId="3E546C1C" w14:textId="57869713" w:rsidR="00521D57" w:rsidRDefault="0055111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Handout #</w:t>
            </w:r>
            <w:r w:rsidR="004A6E6A">
              <w:rPr>
                <w:rFonts w:ascii="Arial" w:hAnsi="Arial"/>
                <w:color w:val="000000"/>
              </w:rPr>
              <w:t>5</w:t>
            </w:r>
          </w:p>
          <w:p w14:paraId="47C44144" w14:textId="77777777" w:rsidR="00B127DA" w:rsidRDefault="00F60DDA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EX</w:t>
            </w:r>
            <w:r w:rsidR="006258F6">
              <w:rPr>
                <w:rFonts w:ascii="Arial" w:hAnsi="Arial"/>
                <w:color w:val="000000"/>
              </w:rPr>
              <w:t>4</w:t>
            </w:r>
          </w:p>
          <w:p w14:paraId="4F08B867" w14:textId="77777777" w:rsidR="00D63713" w:rsidRDefault="005F340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HW5</w:t>
            </w:r>
          </w:p>
          <w:p w14:paraId="1C971412" w14:textId="77777777" w:rsidR="006258F6" w:rsidRPr="007C3858" w:rsidRDefault="006258F6" w:rsidP="006258F6">
            <w:pPr>
              <w:suppressAutoHyphens w:val="0"/>
              <w:ind w:left="162"/>
              <w:rPr>
                <w:rFonts w:ascii="Arial" w:hAnsi="Arial"/>
                <w:color w:val="000000"/>
              </w:rPr>
            </w:pPr>
          </w:p>
        </w:tc>
      </w:tr>
      <w:tr w:rsidR="00521D57" w:rsidRPr="007C3858" w14:paraId="44F6EE62" w14:textId="77777777" w:rsidTr="005F3401">
        <w:tc>
          <w:tcPr>
            <w:tcW w:w="828" w:type="dxa"/>
          </w:tcPr>
          <w:p w14:paraId="25E096F0" w14:textId="77777777" w:rsidR="00521D57" w:rsidRPr="007C3858" w:rsidRDefault="00551111" w:rsidP="00DC29D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2317" w:type="dxa"/>
          </w:tcPr>
          <w:p w14:paraId="7A6D47BF" w14:textId="77777777" w:rsidR="007621AF" w:rsidRPr="003873C7" w:rsidRDefault="00B4589F" w:rsidP="00B4589F">
            <w:pPr>
              <w:pStyle w:val="ListParagraph"/>
              <w:numPr>
                <w:ilvl w:val="0"/>
                <w:numId w:val="37"/>
              </w:numPr>
              <w:suppressAutoHyphens w:val="0"/>
              <w:rPr>
                <w:rFonts w:ascii="Arial" w:hAnsi="Arial"/>
                <w:color w:val="000000"/>
              </w:rPr>
            </w:pPr>
            <w:r w:rsidRPr="00B4589F">
              <w:rPr>
                <w:rFonts w:ascii="Arial" w:hAnsi="Arial"/>
                <w:color w:val="000000" w:themeColor="text1"/>
                <w:szCs w:val="22"/>
              </w:rPr>
              <w:t>Attacking Connected/automated vehicles</w:t>
            </w:r>
          </w:p>
          <w:p w14:paraId="47247B9B" w14:textId="49907662" w:rsidR="003873C7" w:rsidRPr="003873C7" w:rsidRDefault="003873C7" w:rsidP="00B4589F">
            <w:pPr>
              <w:pStyle w:val="ListParagraph"/>
              <w:numPr>
                <w:ilvl w:val="0"/>
                <w:numId w:val="37"/>
              </w:numPr>
              <w:suppressAutoHyphens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>16,17,18</w:t>
            </w:r>
          </w:p>
          <w:p w14:paraId="340B4E47" w14:textId="473B4074" w:rsidR="003873C7" w:rsidRPr="00B4589F" w:rsidRDefault="003873C7" w:rsidP="003873C7">
            <w:pPr>
              <w:pStyle w:val="ListParagraph"/>
              <w:suppressAutoHyphens w:val="0"/>
              <w:ind w:left="360"/>
              <w:rPr>
                <w:rFonts w:ascii="Arial" w:hAnsi="Arial"/>
                <w:color w:val="000000"/>
              </w:rPr>
            </w:pPr>
          </w:p>
        </w:tc>
        <w:tc>
          <w:tcPr>
            <w:tcW w:w="4883" w:type="dxa"/>
          </w:tcPr>
          <w:p w14:paraId="30C6D282" w14:textId="77777777" w:rsidR="00B4589F" w:rsidRPr="00B4589F" w:rsidRDefault="00B4589F" w:rsidP="00B4589F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  <w:r w:rsidRPr="00B4589F">
              <w:rPr>
                <w:rFonts w:ascii="Arial" w:eastAsia="Calibri" w:hAnsi="Arial"/>
                <w:color w:val="000000"/>
              </w:rPr>
              <w:t>•</w:t>
            </w:r>
            <w:r>
              <w:rPr>
                <w:rFonts w:ascii="Arial" w:eastAsia="Calibri" w:hAnsi="Arial"/>
                <w:color w:val="000000"/>
              </w:rPr>
              <w:t xml:space="preserve"> </w:t>
            </w:r>
            <w:r w:rsidRPr="00B4589F">
              <w:rPr>
                <w:rFonts w:ascii="Arial" w:eastAsia="Calibri" w:hAnsi="Arial"/>
                <w:color w:val="000000"/>
              </w:rPr>
              <w:t>V2Vand V2I communication</w:t>
            </w:r>
          </w:p>
          <w:p w14:paraId="5686A176" w14:textId="77777777" w:rsidR="00551111" w:rsidRDefault="00B4589F" w:rsidP="00B4589F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  <w:r w:rsidRPr="00B4589F">
              <w:rPr>
                <w:rFonts w:ascii="Arial" w:eastAsia="Calibri" w:hAnsi="Arial"/>
                <w:color w:val="000000"/>
              </w:rPr>
              <w:t>•</w:t>
            </w:r>
            <w:r>
              <w:rPr>
                <w:rFonts w:ascii="Arial" w:eastAsia="Calibri" w:hAnsi="Arial"/>
                <w:color w:val="000000"/>
              </w:rPr>
              <w:t xml:space="preserve"> </w:t>
            </w:r>
            <w:r w:rsidRPr="00B4589F">
              <w:rPr>
                <w:rFonts w:ascii="Arial" w:eastAsia="Calibri" w:hAnsi="Arial"/>
                <w:color w:val="000000"/>
              </w:rPr>
              <w:t>IEEE 1609 &amp; Wireless Access in Vehicular Environments (WAVE)</w:t>
            </w:r>
          </w:p>
        </w:tc>
        <w:tc>
          <w:tcPr>
            <w:tcW w:w="1710" w:type="dxa"/>
          </w:tcPr>
          <w:p w14:paraId="05ED1CB7" w14:textId="615E8F2A" w:rsidR="00521D57" w:rsidRDefault="0055111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Handout #</w:t>
            </w:r>
            <w:r w:rsidR="004A6E6A">
              <w:rPr>
                <w:rFonts w:ascii="Arial" w:hAnsi="Arial"/>
                <w:color w:val="000000"/>
              </w:rPr>
              <w:t>6</w:t>
            </w:r>
          </w:p>
          <w:p w14:paraId="74733AB8" w14:textId="77777777" w:rsidR="00B127DA" w:rsidRDefault="005F3401" w:rsidP="006258F6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Quiz5</w:t>
            </w:r>
            <w:r w:rsidR="006258F6">
              <w:rPr>
                <w:rFonts w:ascii="Arial" w:hAnsi="Arial"/>
                <w:color w:val="000000"/>
              </w:rPr>
              <w:t xml:space="preserve"> </w:t>
            </w:r>
          </w:p>
          <w:p w14:paraId="03A0A56D" w14:textId="77777777" w:rsidR="006258F6" w:rsidRPr="007C3858" w:rsidRDefault="006258F6" w:rsidP="006258F6">
            <w:pPr>
              <w:suppressAutoHyphens w:val="0"/>
              <w:ind w:left="162"/>
              <w:rPr>
                <w:rFonts w:ascii="Arial" w:hAnsi="Arial"/>
                <w:color w:val="000000"/>
              </w:rPr>
            </w:pPr>
          </w:p>
        </w:tc>
      </w:tr>
      <w:tr w:rsidR="00521D57" w:rsidRPr="007C3858" w14:paraId="424DA8AC" w14:textId="77777777" w:rsidTr="005F3401">
        <w:tc>
          <w:tcPr>
            <w:tcW w:w="828" w:type="dxa"/>
          </w:tcPr>
          <w:p w14:paraId="502410C0" w14:textId="77777777" w:rsidR="00521D57" w:rsidRPr="007C3858" w:rsidRDefault="00551111" w:rsidP="00DC29D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2317" w:type="dxa"/>
          </w:tcPr>
          <w:p w14:paraId="6B2A1B83" w14:textId="77777777" w:rsidR="007621AF" w:rsidRPr="003873C7" w:rsidRDefault="004914C3" w:rsidP="004914C3">
            <w:pPr>
              <w:pStyle w:val="ListParagraph"/>
              <w:numPr>
                <w:ilvl w:val="0"/>
                <w:numId w:val="39"/>
              </w:numPr>
              <w:suppressAutoHyphens w:val="0"/>
              <w:rPr>
                <w:rFonts w:ascii="Arial" w:hAnsi="Arial"/>
                <w:color w:val="000000"/>
              </w:rPr>
            </w:pPr>
            <w:r w:rsidRPr="004914C3">
              <w:rPr>
                <w:rFonts w:ascii="Arial" w:hAnsi="Arial"/>
                <w:color w:val="000000" w:themeColor="text1"/>
                <w:szCs w:val="22"/>
              </w:rPr>
              <w:t>Attacking Connected/automated vehicles</w:t>
            </w:r>
          </w:p>
          <w:p w14:paraId="12A365DA" w14:textId="2E3C4757" w:rsidR="003873C7" w:rsidRPr="004914C3" w:rsidRDefault="003873C7" w:rsidP="004914C3">
            <w:pPr>
              <w:pStyle w:val="ListParagraph"/>
              <w:numPr>
                <w:ilvl w:val="0"/>
                <w:numId w:val="39"/>
              </w:numPr>
              <w:suppressAutoHyphens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>19</w:t>
            </w:r>
          </w:p>
        </w:tc>
        <w:tc>
          <w:tcPr>
            <w:tcW w:w="4883" w:type="dxa"/>
          </w:tcPr>
          <w:p w14:paraId="21871658" w14:textId="77777777" w:rsidR="004914C3" w:rsidRDefault="004914C3" w:rsidP="00B4589F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</w:p>
          <w:p w14:paraId="5670DFA5" w14:textId="77777777" w:rsidR="00B4589F" w:rsidRPr="00B4589F" w:rsidRDefault="00B4589F" w:rsidP="00B4589F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  <w:r w:rsidRPr="00B4589F">
              <w:rPr>
                <w:rFonts w:ascii="Arial" w:eastAsia="Calibri" w:hAnsi="Arial"/>
                <w:color w:val="000000"/>
              </w:rPr>
              <w:t>•</w:t>
            </w:r>
            <w:r>
              <w:rPr>
                <w:rFonts w:ascii="Arial" w:eastAsia="Calibri" w:hAnsi="Arial"/>
                <w:color w:val="000000"/>
              </w:rPr>
              <w:t xml:space="preserve"> </w:t>
            </w:r>
            <w:r w:rsidRPr="00B4589F">
              <w:rPr>
                <w:rFonts w:ascii="Arial" w:eastAsia="Calibri" w:hAnsi="Arial"/>
                <w:color w:val="000000"/>
              </w:rPr>
              <w:t>Attacking Wireless Systems</w:t>
            </w:r>
          </w:p>
          <w:p w14:paraId="4340A731" w14:textId="77777777" w:rsidR="00551111" w:rsidRDefault="00551111" w:rsidP="004914C3">
            <w:pPr>
              <w:suppressAutoHyphens w:val="0"/>
              <w:rPr>
                <w:rFonts w:ascii="Arial" w:eastAsia="Calibri" w:hAnsi="Arial"/>
                <w:color w:val="000000"/>
              </w:rPr>
            </w:pPr>
          </w:p>
        </w:tc>
        <w:tc>
          <w:tcPr>
            <w:tcW w:w="1710" w:type="dxa"/>
          </w:tcPr>
          <w:p w14:paraId="514399C8" w14:textId="3DB2F8FA" w:rsidR="004A6E6A" w:rsidRDefault="00551111" w:rsidP="004A6E6A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 w:rsidRPr="004A6E6A">
              <w:rPr>
                <w:rFonts w:ascii="Arial" w:hAnsi="Arial"/>
                <w:color w:val="000000"/>
              </w:rPr>
              <w:t>Handout #</w:t>
            </w:r>
            <w:r w:rsidR="004A6E6A" w:rsidRPr="004A6E6A">
              <w:rPr>
                <w:rFonts w:ascii="Arial" w:hAnsi="Arial"/>
                <w:color w:val="000000"/>
              </w:rPr>
              <w:t>6</w:t>
            </w:r>
          </w:p>
          <w:p w14:paraId="10512DF7" w14:textId="315627DA" w:rsidR="006258F6" w:rsidRPr="004A6E6A" w:rsidRDefault="00F60DDA" w:rsidP="004A6E6A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 w:rsidRPr="004A6E6A">
              <w:rPr>
                <w:rFonts w:ascii="Arial" w:hAnsi="Arial"/>
                <w:color w:val="000000"/>
              </w:rPr>
              <w:t>HW</w:t>
            </w:r>
            <w:r w:rsidR="005F3401" w:rsidRPr="004A6E6A">
              <w:rPr>
                <w:rFonts w:ascii="Arial" w:hAnsi="Arial"/>
                <w:color w:val="000000"/>
              </w:rPr>
              <w:t>6</w:t>
            </w:r>
          </w:p>
          <w:p w14:paraId="155D09EA" w14:textId="77777777" w:rsidR="00B127DA" w:rsidRDefault="00F60DDA" w:rsidP="006258F6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EX</w:t>
            </w:r>
            <w:r w:rsidR="006258F6">
              <w:rPr>
                <w:rFonts w:ascii="Arial" w:hAnsi="Arial"/>
                <w:color w:val="000000"/>
              </w:rPr>
              <w:t>5</w:t>
            </w:r>
          </w:p>
          <w:p w14:paraId="2D521DCA" w14:textId="77777777" w:rsidR="006258F6" w:rsidRPr="007C3858" w:rsidRDefault="006258F6" w:rsidP="006258F6">
            <w:pPr>
              <w:suppressAutoHyphens w:val="0"/>
              <w:ind w:left="162"/>
              <w:rPr>
                <w:rFonts w:ascii="Arial" w:hAnsi="Arial"/>
                <w:color w:val="000000"/>
              </w:rPr>
            </w:pPr>
          </w:p>
        </w:tc>
      </w:tr>
      <w:tr w:rsidR="00521D57" w:rsidRPr="007C3858" w14:paraId="4760FB90" w14:textId="77777777" w:rsidTr="005F3401">
        <w:tc>
          <w:tcPr>
            <w:tcW w:w="828" w:type="dxa"/>
          </w:tcPr>
          <w:p w14:paraId="384CA39B" w14:textId="77777777" w:rsidR="00521D57" w:rsidRPr="007C3858" w:rsidRDefault="00551111" w:rsidP="00DC29D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2317" w:type="dxa"/>
          </w:tcPr>
          <w:p w14:paraId="4AC2B085" w14:textId="77777777" w:rsidR="007621AF" w:rsidRPr="003873C7" w:rsidRDefault="004914C3" w:rsidP="004914C3">
            <w:pPr>
              <w:pStyle w:val="ListParagraph"/>
              <w:numPr>
                <w:ilvl w:val="0"/>
                <w:numId w:val="38"/>
              </w:numPr>
              <w:suppressAutoHyphens w:val="0"/>
              <w:rPr>
                <w:rFonts w:ascii="Arial" w:hAnsi="Arial"/>
                <w:color w:val="000000"/>
              </w:rPr>
            </w:pPr>
            <w:r w:rsidRPr="004914C3">
              <w:rPr>
                <w:rFonts w:ascii="Arial" w:hAnsi="Arial"/>
                <w:color w:val="000000" w:themeColor="text1"/>
                <w:szCs w:val="22"/>
              </w:rPr>
              <w:t>Attacking Connected/automated vehicles</w:t>
            </w:r>
          </w:p>
          <w:p w14:paraId="68DE2D47" w14:textId="77777777" w:rsidR="003873C7" w:rsidRPr="003873C7" w:rsidRDefault="003873C7" w:rsidP="004914C3">
            <w:pPr>
              <w:pStyle w:val="ListParagraph"/>
              <w:numPr>
                <w:ilvl w:val="0"/>
                <w:numId w:val="38"/>
              </w:numPr>
              <w:suppressAutoHyphens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>19</w:t>
            </w:r>
          </w:p>
          <w:p w14:paraId="6F2D31F8" w14:textId="1E02B4C8" w:rsidR="003873C7" w:rsidRPr="004914C3" w:rsidRDefault="003873C7" w:rsidP="003873C7">
            <w:pPr>
              <w:pStyle w:val="ListParagraph"/>
              <w:suppressAutoHyphens w:val="0"/>
              <w:ind w:left="360"/>
              <w:rPr>
                <w:rFonts w:ascii="Arial" w:hAnsi="Arial"/>
                <w:color w:val="000000"/>
              </w:rPr>
            </w:pPr>
          </w:p>
        </w:tc>
        <w:tc>
          <w:tcPr>
            <w:tcW w:w="4883" w:type="dxa"/>
          </w:tcPr>
          <w:p w14:paraId="33E2EDEE" w14:textId="77777777" w:rsidR="004914C3" w:rsidRDefault="004914C3" w:rsidP="004914C3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</w:p>
          <w:p w14:paraId="23CEA099" w14:textId="77777777" w:rsidR="004914C3" w:rsidRPr="00B4589F" w:rsidRDefault="004914C3" w:rsidP="004914C3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  <w:r w:rsidRPr="00B4589F">
              <w:rPr>
                <w:rFonts w:ascii="Arial" w:eastAsia="Calibri" w:hAnsi="Arial"/>
                <w:color w:val="000000"/>
              </w:rPr>
              <w:t>•</w:t>
            </w:r>
            <w:r>
              <w:rPr>
                <w:rFonts w:ascii="Arial" w:eastAsia="Calibri" w:hAnsi="Arial"/>
                <w:color w:val="000000"/>
              </w:rPr>
              <w:t xml:space="preserve"> </w:t>
            </w:r>
            <w:r w:rsidRPr="00B4589F">
              <w:rPr>
                <w:rFonts w:ascii="Arial" w:eastAsia="Calibri" w:hAnsi="Arial"/>
                <w:color w:val="000000"/>
              </w:rPr>
              <w:t>Attacking Wireless Systems</w:t>
            </w:r>
          </w:p>
          <w:p w14:paraId="48F3DEF4" w14:textId="77777777" w:rsidR="00551111" w:rsidRDefault="004914C3" w:rsidP="004914C3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  <w:r w:rsidRPr="00B4589F">
              <w:rPr>
                <w:rFonts w:ascii="Arial" w:eastAsia="Calibri" w:hAnsi="Arial"/>
                <w:color w:val="000000"/>
              </w:rPr>
              <w:t>•</w:t>
            </w:r>
            <w:r>
              <w:rPr>
                <w:rFonts w:ascii="Arial" w:eastAsia="Calibri" w:hAnsi="Arial"/>
                <w:color w:val="000000"/>
              </w:rPr>
              <w:t xml:space="preserve"> </w:t>
            </w:r>
            <w:r w:rsidRPr="00B4589F">
              <w:rPr>
                <w:rFonts w:ascii="Arial" w:eastAsia="Calibri" w:hAnsi="Arial"/>
                <w:color w:val="000000"/>
              </w:rPr>
              <w:t>Potential attacks on automated vehicles</w:t>
            </w:r>
          </w:p>
        </w:tc>
        <w:tc>
          <w:tcPr>
            <w:tcW w:w="1710" w:type="dxa"/>
          </w:tcPr>
          <w:p w14:paraId="4EBD1A85" w14:textId="1606642B" w:rsidR="00B127DA" w:rsidRPr="00F60DDA" w:rsidRDefault="00551111" w:rsidP="00F60DDA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Handout #</w:t>
            </w:r>
            <w:r w:rsidR="004A6E6A">
              <w:rPr>
                <w:rFonts w:ascii="Arial" w:hAnsi="Arial"/>
                <w:color w:val="000000"/>
              </w:rPr>
              <w:t>6</w:t>
            </w:r>
          </w:p>
          <w:p w14:paraId="47AF3F07" w14:textId="77777777" w:rsidR="005F3401" w:rsidRDefault="00D63713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Project #2</w:t>
            </w:r>
          </w:p>
          <w:p w14:paraId="2911B9CC" w14:textId="77777777" w:rsidR="00D63713" w:rsidRDefault="005F3401" w:rsidP="005F340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Quiz6</w:t>
            </w:r>
          </w:p>
          <w:p w14:paraId="2811A12D" w14:textId="77777777" w:rsidR="006258F6" w:rsidRPr="007C3858" w:rsidRDefault="006258F6" w:rsidP="006258F6">
            <w:pPr>
              <w:suppressAutoHyphens w:val="0"/>
              <w:ind w:left="162"/>
              <w:rPr>
                <w:rFonts w:ascii="Arial" w:hAnsi="Arial"/>
                <w:color w:val="000000"/>
              </w:rPr>
            </w:pPr>
          </w:p>
        </w:tc>
      </w:tr>
      <w:tr w:rsidR="00521D57" w:rsidRPr="007C3858" w14:paraId="169D1081" w14:textId="77777777" w:rsidTr="005F3401">
        <w:tc>
          <w:tcPr>
            <w:tcW w:w="828" w:type="dxa"/>
          </w:tcPr>
          <w:p w14:paraId="6E9F9056" w14:textId="77777777" w:rsidR="00521D57" w:rsidRPr="007C3858" w:rsidRDefault="00551111" w:rsidP="00DC29D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2317" w:type="dxa"/>
          </w:tcPr>
          <w:p w14:paraId="0CC13D3C" w14:textId="77777777" w:rsidR="007621AF" w:rsidRPr="003873C7" w:rsidRDefault="004914C3" w:rsidP="004914C3">
            <w:pPr>
              <w:pStyle w:val="ListParagraph"/>
              <w:numPr>
                <w:ilvl w:val="0"/>
                <w:numId w:val="40"/>
              </w:numPr>
              <w:suppressAutoHyphens w:val="0"/>
              <w:rPr>
                <w:rFonts w:ascii="Arial" w:hAnsi="Arial"/>
                <w:color w:val="000000"/>
              </w:rPr>
            </w:pPr>
            <w:r w:rsidRPr="004914C3">
              <w:rPr>
                <w:rFonts w:ascii="Arial" w:hAnsi="Arial"/>
                <w:color w:val="000000" w:themeColor="text1"/>
                <w:szCs w:val="22"/>
              </w:rPr>
              <w:t>Protecting vehicles from attacks</w:t>
            </w:r>
          </w:p>
          <w:p w14:paraId="1DAABA70" w14:textId="77777777" w:rsidR="003873C7" w:rsidRDefault="003873C7" w:rsidP="004914C3">
            <w:pPr>
              <w:pStyle w:val="ListParagraph"/>
              <w:numPr>
                <w:ilvl w:val="0"/>
                <w:numId w:val="40"/>
              </w:numPr>
              <w:suppressAutoHyphens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20</w:t>
            </w:r>
          </w:p>
          <w:p w14:paraId="7A7128F4" w14:textId="69A94436" w:rsidR="003873C7" w:rsidRPr="004914C3" w:rsidRDefault="003873C7" w:rsidP="003873C7">
            <w:pPr>
              <w:pStyle w:val="ListParagraph"/>
              <w:suppressAutoHyphens w:val="0"/>
              <w:ind w:left="360"/>
              <w:rPr>
                <w:rFonts w:ascii="Arial" w:hAnsi="Arial"/>
                <w:color w:val="000000"/>
              </w:rPr>
            </w:pPr>
          </w:p>
        </w:tc>
        <w:tc>
          <w:tcPr>
            <w:tcW w:w="4883" w:type="dxa"/>
          </w:tcPr>
          <w:p w14:paraId="623D0044" w14:textId="77777777" w:rsidR="00CF5E10" w:rsidRDefault="00CF5E10" w:rsidP="004914C3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</w:p>
          <w:p w14:paraId="594012A2" w14:textId="77777777" w:rsidR="004914C3" w:rsidRPr="004914C3" w:rsidRDefault="004914C3" w:rsidP="004914C3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  <w:r w:rsidRPr="004914C3">
              <w:rPr>
                <w:rFonts w:ascii="Arial" w:eastAsia="Calibri" w:hAnsi="Arial"/>
                <w:color w:val="000000"/>
              </w:rPr>
              <w:t>•</w:t>
            </w:r>
            <w:r>
              <w:rPr>
                <w:rFonts w:ascii="Arial" w:eastAsia="Calibri" w:hAnsi="Arial"/>
                <w:color w:val="000000"/>
              </w:rPr>
              <w:t xml:space="preserve"> </w:t>
            </w:r>
            <w:r w:rsidRPr="004914C3">
              <w:rPr>
                <w:rFonts w:ascii="Arial" w:eastAsia="Calibri" w:hAnsi="Arial"/>
                <w:color w:val="000000"/>
              </w:rPr>
              <w:t>Cybersecurity protection methods</w:t>
            </w:r>
          </w:p>
          <w:p w14:paraId="0A17BA34" w14:textId="77777777" w:rsidR="004914C3" w:rsidRPr="004914C3" w:rsidRDefault="004914C3" w:rsidP="004914C3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  <w:r w:rsidRPr="004914C3">
              <w:rPr>
                <w:rFonts w:ascii="Arial" w:eastAsia="Calibri" w:hAnsi="Arial"/>
                <w:color w:val="000000"/>
              </w:rPr>
              <w:t>•</w:t>
            </w:r>
            <w:r>
              <w:rPr>
                <w:rFonts w:ascii="Arial" w:eastAsia="Calibri" w:hAnsi="Arial"/>
                <w:color w:val="000000"/>
              </w:rPr>
              <w:t xml:space="preserve"> </w:t>
            </w:r>
            <w:r w:rsidRPr="004914C3">
              <w:rPr>
                <w:rFonts w:ascii="Arial" w:eastAsia="Calibri" w:hAnsi="Arial"/>
                <w:color w:val="000000"/>
              </w:rPr>
              <w:t>Penetration testing</w:t>
            </w:r>
          </w:p>
          <w:p w14:paraId="4B4F1F34" w14:textId="77777777" w:rsidR="00551111" w:rsidRDefault="00551111" w:rsidP="004914C3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</w:p>
        </w:tc>
        <w:tc>
          <w:tcPr>
            <w:tcW w:w="1710" w:type="dxa"/>
          </w:tcPr>
          <w:p w14:paraId="356CDE37" w14:textId="0E3D74D4" w:rsidR="00521D57" w:rsidRDefault="0055111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Handout #</w:t>
            </w:r>
            <w:r w:rsidR="004A6E6A">
              <w:rPr>
                <w:rFonts w:ascii="Arial" w:hAnsi="Arial"/>
                <w:color w:val="000000"/>
              </w:rPr>
              <w:t>7</w:t>
            </w:r>
          </w:p>
          <w:p w14:paraId="2C95B308" w14:textId="77777777" w:rsidR="00D63713" w:rsidRDefault="005F340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HW7</w:t>
            </w:r>
          </w:p>
          <w:p w14:paraId="06020596" w14:textId="77777777" w:rsidR="006258F6" w:rsidRPr="007C3858" w:rsidRDefault="006258F6" w:rsidP="006258F6">
            <w:pPr>
              <w:suppressAutoHyphens w:val="0"/>
              <w:ind w:left="162"/>
              <w:rPr>
                <w:rFonts w:ascii="Arial" w:hAnsi="Arial"/>
                <w:color w:val="000000"/>
              </w:rPr>
            </w:pPr>
          </w:p>
        </w:tc>
      </w:tr>
      <w:tr w:rsidR="00521D57" w:rsidRPr="007C3858" w14:paraId="0F0A6B17" w14:textId="77777777" w:rsidTr="005F3401">
        <w:tc>
          <w:tcPr>
            <w:tcW w:w="828" w:type="dxa"/>
          </w:tcPr>
          <w:p w14:paraId="228EE381" w14:textId="77777777" w:rsidR="00521D57" w:rsidRPr="007C3858" w:rsidRDefault="00551111" w:rsidP="00DC29D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2317" w:type="dxa"/>
          </w:tcPr>
          <w:p w14:paraId="4BB20D8D" w14:textId="77777777" w:rsidR="007621AF" w:rsidRPr="003873C7" w:rsidRDefault="004914C3" w:rsidP="004914C3">
            <w:pPr>
              <w:pStyle w:val="ListParagraph"/>
              <w:numPr>
                <w:ilvl w:val="0"/>
                <w:numId w:val="41"/>
              </w:numPr>
              <w:suppressAutoHyphens w:val="0"/>
              <w:rPr>
                <w:rFonts w:ascii="Arial" w:hAnsi="Arial"/>
                <w:color w:val="000000"/>
              </w:rPr>
            </w:pPr>
            <w:r w:rsidRPr="004914C3">
              <w:rPr>
                <w:rFonts w:ascii="Arial" w:hAnsi="Arial"/>
                <w:color w:val="000000" w:themeColor="text1"/>
                <w:szCs w:val="22"/>
              </w:rPr>
              <w:t>Protecting vehicles from attacks</w:t>
            </w:r>
          </w:p>
          <w:p w14:paraId="19FA3BFB" w14:textId="564DF916" w:rsidR="003873C7" w:rsidRPr="003873C7" w:rsidRDefault="003873C7" w:rsidP="004914C3">
            <w:pPr>
              <w:pStyle w:val="ListParagraph"/>
              <w:numPr>
                <w:ilvl w:val="0"/>
                <w:numId w:val="41"/>
              </w:numPr>
              <w:suppressAutoHyphens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  <w:szCs w:val="22"/>
              </w:rPr>
              <w:t>21,22</w:t>
            </w:r>
          </w:p>
          <w:p w14:paraId="5EBAA002" w14:textId="1AF73D60" w:rsidR="003873C7" w:rsidRPr="004914C3" w:rsidRDefault="003873C7" w:rsidP="003873C7">
            <w:pPr>
              <w:pStyle w:val="ListParagraph"/>
              <w:suppressAutoHyphens w:val="0"/>
              <w:ind w:left="360"/>
              <w:rPr>
                <w:rFonts w:ascii="Arial" w:hAnsi="Arial"/>
                <w:color w:val="000000"/>
              </w:rPr>
            </w:pPr>
          </w:p>
        </w:tc>
        <w:tc>
          <w:tcPr>
            <w:tcW w:w="4883" w:type="dxa"/>
          </w:tcPr>
          <w:p w14:paraId="389945E4" w14:textId="77777777" w:rsidR="004914C3" w:rsidRPr="004914C3" w:rsidRDefault="004914C3" w:rsidP="004914C3">
            <w:pPr>
              <w:suppressAutoHyphens w:val="0"/>
              <w:rPr>
                <w:rFonts w:ascii="Arial" w:eastAsia="Calibri" w:hAnsi="Arial"/>
                <w:color w:val="000000"/>
              </w:rPr>
            </w:pPr>
          </w:p>
          <w:p w14:paraId="6B1B1B82" w14:textId="77777777" w:rsidR="004914C3" w:rsidRPr="004914C3" w:rsidRDefault="004914C3" w:rsidP="004914C3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  <w:r w:rsidRPr="004914C3">
              <w:rPr>
                <w:rFonts w:ascii="Arial" w:eastAsia="Calibri" w:hAnsi="Arial"/>
                <w:color w:val="000000"/>
              </w:rPr>
              <w:t>•</w:t>
            </w:r>
            <w:r>
              <w:rPr>
                <w:rFonts w:ascii="Arial" w:eastAsia="Calibri" w:hAnsi="Arial"/>
                <w:color w:val="000000"/>
              </w:rPr>
              <w:t xml:space="preserve"> </w:t>
            </w:r>
            <w:r w:rsidRPr="004914C3">
              <w:rPr>
                <w:rFonts w:ascii="Arial" w:eastAsia="Calibri" w:hAnsi="Arial"/>
                <w:color w:val="000000"/>
              </w:rPr>
              <w:t>Penetration testing</w:t>
            </w:r>
          </w:p>
          <w:p w14:paraId="09FB48B6" w14:textId="77777777" w:rsidR="00551111" w:rsidRDefault="004914C3" w:rsidP="004914C3">
            <w:pPr>
              <w:suppressAutoHyphens w:val="0"/>
              <w:ind w:left="-18"/>
              <w:rPr>
                <w:rFonts w:ascii="Arial" w:eastAsia="Calibri" w:hAnsi="Arial"/>
                <w:color w:val="000000"/>
              </w:rPr>
            </w:pPr>
            <w:r w:rsidRPr="004914C3">
              <w:rPr>
                <w:rFonts w:ascii="Arial" w:eastAsia="Calibri" w:hAnsi="Arial"/>
                <w:color w:val="000000"/>
              </w:rPr>
              <w:t>•</w:t>
            </w:r>
            <w:r>
              <w:rPr>
                <w:rFonts w:ascii="Arial" w:eastAsia="Calibri" w:hAnsi="Arial"/>
                <w:color w:val="000000"/>
              </w:rPr>
              <w:t xml:space="preserve"> </w:t>
            </w:r>
            <w:r w:rsidRPr="004914C3">
              <w:rPr>
                <w:rFonts w:ascii="Arial" w:eastAsia="Calibri" w:hAnsi="Arial"/>
                <w:color w:val="000000"/>
              </w:rPr>
              <w:t>Security Credentials Management System (SCMS)</w:t>
            </w:r>
          </w:p>
        </w:tc>
        <w:tc>
          <w:tcPr>
            <w:tcW w:w="1710" w:type="dxa"/>
          </w:tcPr>
          <w:p w14:paraId="0821129C" w14:textId="66B7AD20" w:rsidR="00521D57" w:rsidRDefault="00551111" w:rsidP="0075102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Handout #</w:t>
            </w:r>
            <w:r w:rsidR="004A6E6A">
              <w:rPr>
                <w:rFonts w:ascii="Arial" w:hAnsi="Arial"/>
                <w:color w:val="000000"/>
              </w:rPr>
              <w:t>7</w:t>
            </w:r>
          </w:p>
          <w:p w14:paraId="77D3AFC1" w14:textId="77777777" w:rsidR="00B127DA" w:rsidRPr="007C3858" w:rsidRDefault="005F3401" w:rsidP="005F3401">
            <w:pPr>
              <w:numPr>
                <w:ilvl w:val="0"/>
                <w:numId w:val="18"/>
              </w:numPr>
              <w:suppressAutoHyphens w:val="0"/>
              <w:ind w:left="162" w:hanging="18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Quiz7</w:t>
            </w:r>
          </w:p>
        </w:tc>
      </w:tr>
      <w:tr w:rsidR="009C0D5E" w:rsidRPr="007C3858" w14:paraId="7B896BF6" w14:textId="77777777" w:rsidTr="005F3401">
        <w:tc>
          <w:tcPr>
            <w:tcW w:w="828" w:type="dxa"/>
          </w:tcPr>
          <w:p w14:paraId="19508DEF" w14:textId="1B3B254F" w:rsidR="009C0D5E" w:rsidRDefault="009C0D5E" w:rsidP="00DC29DA">
            <w:pPr>
              <w:rPr>
                <w:rFonts w:ascii="Arial" w:hAnsi="Arial"/>
              </w:rPr>
            </w:pPr>
          </w:p>
        </w:tc>
        <w:tc>
          <w:tcPr>
            <w:tcW w:w="2317" w:type="dxa"/>
          </w:tcPr>
          <w:p w14:paraId="4261B98E" w14:textId="4DAA5992" w:rsidR="009C0D5E" w:rsidRPr="004914C3" w:rsidRDefault="009C0D5E" w:rsidP="00144FF0">
            <w:pPr>
              <w:pStyle w:val="ListParagraph"/>
              <w:suppressAutoHyphens w:val="0"/>
              <w:ind w:left="360"/>
              <w:rPr>
                <w:rFonts w:ascii="Arial" w:hAnsi="Arial"/>
                <w:color w:val="000000" w:themeColor="text1"/>
                <w:szCs w:val="22"/>
              </w:rPr>
            </w:pPr>
          </w:p>
        </w:tc>
        <w:tc>
          <w:tcPr>
            <w:tcW w:w="4883" w:type="dxa"/>
          </w:tcPr>
          <w:p w14:paraId="3A184B1D" w14:textId="6AE77CC4" w:rsidR="009C0D5E" w:rsidRPr="009C0D5E" w:rsidRDefault="009C0D5E" w:rsidP="00144FF0">
            <w:pPr>
              <w:pStyle w:val="ListParagraph"/>
              <w:suppressAutoHyphens w:val="0"/>
              <w:ind w:left="360"/>
              <w:rPr>
                <w:rFonts w:ascii="Arial" w:eastAsia="Calibri" w:hAnsi="Arial"/>
                <w:color w:val="000000"/>
              </w:rPr>
            </w:pPr>
          </w:p>
        </w:tc>
        <w:tc>
          <w:tcPr>
            <w:tcW w:w="1710" w:type="dxa"/>
          </w:tcPr>
          <w:p w14:paraId="510658CC" w14:textId="77777777" w:rsidR="009C0D5E" w:rsidRDefault="009C0D5E" w:rsidP="009C0D5E">
            <w:pPr>
              <w:suppressAutoHyphens w:val="0"/>
              <w:ind w:left="162"/>
              <w:rPr>
                <w:rFonts w:ascii="Arial" w:hAnsi="Arial"/>
                <w:color w:val="000000"/>
              </w:rPr>
            </w:pPr>
          </w:p>
        </w:tc>
      </w:tr>
    </w:tbl>
    <w:p w14:paraId="1DBAFB18" w14:textId="6DA15697" w:rsidR="00D40482" w:rsidRDefault="00D40482" w:rsidP="0071635A">
      <w:pPr>
        <w:pStyle w:val="BodyText"/>
        <w:spacing w:after="240"/>
        <w:rPr>
          <w:rFonts w:ascii="Arial" w:hAnsi="Arial"/>
          <w:b/>
          <w:color w:val="000000" w:themeColor="text1"/>
          <w:sz w:val="28"/>
        </w:rPr>
      </w:pPr>
    </w:p>
    <w:p w14:paraId="77D3CD4A" w14:textId="2C29202B" w:rsidR="00BB0B4A" w:rsidRDefault="00BB0B4A" w:rsidP="0071635A">
      <w:pPr>
        <w:pStyle w:val="BodyText"/>
        <w:spacing w:after="240"/>
        <w:rPr>
          <w:rFonts w:ascii="Arial" w:hAnsi="Arial"/>
          <w:b/>
          <w:color w:val="000000" w:themeColor="text1"/>
          <w:sz w:val="28"/>
        </w:rPr>
      </w:pPr>
    </w:p>
    <w:p w14:paraId="40C3D668" w14:textId="77777777" w:rsidR="0061346B" w:rsidRDefault="0061346B" w:rsidP="0071635A">
      <w:pPr>
        <w:pStyle w:val="BodyText"/>
        <w:spacing w:after="240"/>
        <w:rPr>
          <w:rFonts w:ascii="Arial" w:hAnsi="Arial"/>
          <w:b/>
          <w:color w:val="000000" w:themeColor="text1"/>
          <w:sz w:val="28"/>
        </w:rPr>
      </w:pPr>
      <w:bookmarkStart w:id="0" w:name="_GoBack"/>
      <w:bookmarkEnd w:id="0"/>
    </w:p>
    <w:p w14:paraId="0465D354" w14:textId="72A3A489" w:rsidR="00521D57" w:rsidRPr="007C3858" w:rsidRDefault="0071635A" w:rsidP="0071635A">
      <w:pPr>
        <w:pStyle w:val="BodyText"/>
        <w:spacing w:after="240"/>
        <w:rPr>
          <w:rFonts w:ascii="Arial" w:hAnsi="Arial"/>
          <w:b/>
          <w:color w:val="000000" w:themeColor="text1"/>
          <w:sz w:val="28"/>
        </w:rPr>
      </w:pPr>
      <w:r w:rsidRPr="007C3858">
        <w:rPr>
          <w:rFonts w:ascii="Arial" w:hAnsi="Arial"/>
          <w:b/>
          <w:color w:val="000000" w:themeColor="text1"/>
          <w:sz w:val="28"/>
        </w:rPr>
        <w:lastRenderedPageBreak/>
        <w:t>Part 4: Grading and Assessment</w:t>
      </w:r>
    </w:p>
    <w:p w14:paraId="51690166" w14:textId="77777777" w:rsidR="0071635A" w:rsidRPr="00940E2F" w:rsidRDefault="0071635A" w:rsidP="0071635A">
      <w:pPr>
        <w:rPr>
          <w:rFonts w:ascii="Arial" w:hAnsi="Arial"/>
          <w:color w:val="000000" w:themeColor="text1"/>
          <w:szCs w:val="24"/>
        </w:rPr>
      </w:pPr>
      <w:r w:rsidRPr="00940E2F">
        <w:rPr>
          <w:rFonts w:ascii="Arial" w:hAnsi="Arial"/>
          <w:b/>
          <w:color w:val="000000" w:themeColor="text1"/>
          <w:szCs w:val="24"/>
        </w:rPr>
        <w:t>HW Assignments</w:t>
      </w:r>
    </w:p>
    <w:p w14:paraId="4467959F" w14:textId="77777777" w:rsidR="0071635A" w:rsidRPr="00940E2F" w:rsidRDefault="0071635A" w:rsidP="0071635A">
      <w:pPr>
        <w:rPr>
          <w:rFonts w:ascii="Arial" w:hAnsi="Arial"/>
          <w:color w:val="000000" w:themeColor="text1"/>
          <w:szCs w:val="24"/>
        </w:rPr>
      </w:pPr>
    </w:p>
    <w:p w14:paraId="54E3E05C" w14:textId="0E0F4761" w:rsidR="0071635A" w:rsidRDefault="008A5E9B" w:rsidP="00EE7E4D">
      <w:pPr>
        <w:pStyle w:val="BodyText"/>
        <w:jc w:val="both"/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 xml:space="preserve">The </w:t>
      </w:r>
      <w:r w:rsidR="00B366C6">
        <w:rPr>
          <w:rFonts w:ascii="Arial" w:hAnsi="Arial"/>
          <w:color w:val="000000" w:themeColor="text1"/>
          <w:szCs w:val="24"/>
        </w:rPr>
        <w:t>seven</w:t>
      </w:r>
      <w:r>
        <w:rPr>
          <w:rFonts w:ascii="Arial" w:hAnsi="Arial"/>
          <w:color w:val="000000" w:themeColor="text1"/>
          <w:szCs w:val="24"/>
        </w:rPr>
        <w:t xml:space="preserve"> h</w:t>
      </w:r>
      <w:r w:rsidR="00D40482" w:rsidRPr="00940E2F">
        <w:rPr>
          <w:rFonts w:ascii="Arial" w:hAnsi="Arial"/>
          <w:color w:val="000000" w:themeColor="text1"/>
          <w:szCs w:val="24"/>
        </w:rPr>
        <w:t>omework</w:t>
      </w:r>
      <w:r w:rsidR="00DA591E">
        <w:rPr>
          <w:rFonts w:ascii="Arial" w:hAnsi="Arial"/>
          <w:color w:val="000000" w:themeColor="text1"/>
          <w:szCs w:val="24"/>
        </w:rPr>
        <w:t xml:space="preserve"> (HW)</w:t>
      </w:r>
      <w:r w:rsidR="00D40482" w:rsidRPr="00940E2F">
        <w:rPr>
          <w:rFonts w:ascii="Arial" w:hAnsi="Arial"/>
          <w:color w:val="000000" w:themeColor="text1"/>
          <w:szCs w:val="24"/>
        </w:rPr>
        <w:t xml:space="preserve"> assignments</w:t>
      </w:r>
      <w:r w:rsidR="009D0BDF" w:rsidRPr="00940E2F">
        <w:rPr>
          <w:rFonts w:ascii="Arial" w:hAnsi="Arial"/>
          <w:color w:val="000000" w:themeColor="text1"/>
          <w:szCs w:val="24"/>
        </w:rPr>
        <w:t xml:space="preserve"> are</w:t>
      </w:r>
      <w:r w:rsidR="0071635A" w:rsidRPr="00940E2F">
        <w:rPr>
          <w:rFonts w:ascii="Arial" w:hAnsi="Arial"/>
          <w:color w:val="000000" w:themeColor="text1"/>
          <w:szCs w:val="24"/>
        </w:rPr>
        <w:t xml:space="preserve"> related to the topics described above.</w:t>
      </w:r>
      <w:r w:rsidR="00D44A49">
        <w:rPr>
          <w:rFonts w:ascii="Arial" w:hAnsi="Arial"/>
          <w:color w:val="000000" w:themeColor="text1"/>
          <w:szCs w:val="24"/>
        </w:rPr>
        <w:t xml:space="preserve"> They will be collected and graded and are part of the overall course grade. They will be available as a separate document.</w:t>
      </w:r>
    </w:p>
    <w:p w14:paraId="7CB760A3" w14:textId="10E1323C" w:rsidR="00715E5A" w:rsidRPr="00B27845" w:rsidRDefault="00715E5A" w:rsidP="00EE7E4D">
      <w:pPr>
        <w:pStyle w:val="BodyText"/>
        <w:jc w:val="both"/>
        <w:rPr>
          <w:rFonts w:ascii="Arial" w:hAnsi="Arial"/>
          <w:b/>
          <w:color w:val="000000" w:themeColor="text1"/>
          <w:szCs w:val="24"/>
        </w:rPr>
      </w:pPr>
      <w:r w:rsidRPr="00B27845">
        <w:rPr>
          <w:rFonts w:ascii="Arial" w:hAnsi="Arial"/>
          <w:b/>
          <w:color w:val="000000" w:themeColor="text1"/>
          <w:szCs w:val="24"/>
        </w:rPr>
        <w:t>Quizzes</w:t>
      </w:r>
    </w:p>
    <w:p w14:paraId="2A50EF0E" w14:textId="49230085" w:rsidR="00715E5A" w:rsidRDefault="00715E5A" w:rsidP="00EE7E4D">
      <w:pPr>
        <w:pStyle w:val="BodyText"/>
        <w:jc w:val="both"/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 xml:space="preserve">A quiz will be given on each of the </w:t>
      </w:r>
      <w:r w:rsidR="00B366C6">
        <w:rPr>
          <w:rFonts w:ascii="Arial" w:hAnsi="Arial"/>
          <w:color w:val="000000" w:themeColor="text1"/>
          <w:szCs w:val="24"/>
        </w:rPr>
        <w:t>seven</w:t>
      </w:r>
      <w:r>
        <w:rPr>
          <w:rFonts w:ascii="Arial" w:hAnsi="Arial"/>
          <w:color w:val="000000" w:themeColor="text1"/>
          <w:szCs w:val="24"/>
        </w:rPr>
        <w:t xml:space="preserve"> topics</w:t>
      </w:r>
      <w:r w:rsidR="00B27845">
        <w:rPr>
          <w:rFonts w:ascii="Arial" w:hAnsi="Arial"/>
          <w:color w:val="000000" w:themeColor="text1"/>
          <w:szCs w:val="24"/>
        </w:rPr>
        <w:t>.</w:t>
      </w:r>
      <w:r w:rsidR="00522926">
        <w:rPr>
          <w:rFonts w:ascii="Arial" w:hAnsi="Arial"/>
          <w:color w:val="000000" w:themeColor="text1"/>
          <w:szCs w:val="24"/>
        </w:rPr>
        <w:t xml:space="preserve"> </w:t>
      </w:r>
    </w:p>
    <w:p w14:paraId="7D99D093" w14:textId="77777777" w:rsidR="00B27845" w:rsidRPr="00940E2F" w:rsidRDefault="00B27845" w:rsidP="0071635A">
      <w:pPr>
        <w:rPr>
          <w:rFonts w:ascii="Arial" w:hAnsi="Arial"/>
          <w:color w:val="000000" w:themeColor="text1"/>
          <w:szCs w:val="24"/>
        </w:rPr>
      </w:pPr>
    </w:p>
    <w:p w14:paraId="6A4F7DDF" w14:textId="77777777" w:rsidR="0071635A" w:rsidRPr="00940E2F" w:rsidRDefault="0071635A" w:rsidP="0071635A">
      <w:pPr>
        <w:rPr>
          <w:rFonts w:ascii="Arial" w:hAnsi="Arial"/>
          <w:color w:val="000000" w:themeColor="text1"/>
          <w:szCs w:val="24"/>
        </w:rPr>
      </w:pPr>
      <w:r w:rsidRPr="00940E2F">
        <w:rPr>
          <w:rFonts w:ascii="Arial" w:hAnsi="Arial"/>
          <w:b/>
          <w:color w:val="000000" w:themeColor="text1"/>
          <w:szCs w:val="24"/>
        </w:rPr>
        <w:t>Course Project</w:t>
      </w:r>
      <w:r w:rsidRPr="00940E2F">
        <w:rPr>
          <w:rFonts w:ascii="Arial" w:hAnsi="Arial"/>
          <w:color w:val="000000" w:themeColor="text1"/>
          <w:szCs w:val="24"/>
        </w:rPr>
        <w:t>s</w:t>
      </w:r>
    </w:p>
    <w:p w14:paraId="069CD4AB" w14:textId="77777777" w:rsidR="00FA665D" w:rsidRPr="00940E2F" w:rsidRDefault="00FA665D" w:rsidP="0071635A">
      <w:pPr>
        <w:rPr>
          <w:rFonts w:ascii="Arial" w:hAnsi="Arial"/>
          <w:color w:val="000000" w:themeColor="text1"/>
          <w:szCs w:val="24"/>
        </w:rPr>
      </w:pPr>
    </w:p>
    <w:p w14:paraId="499752E0" w14:textId="77777777" w:rsidR="0071635A" w:rsidRDefault="0071635A" w:rsidP="00EE7E4D">
      <w:pPr>
        <w:jc w:val="both"/>
        <w:rPr>
          <w:rFonts w:ascii="Arial" w:hAnsi="Arial"/>
          <w:color w:val="000000" w:themeColor="text1"/>
          <w:szCs w:val="24"/>
        </w:rPr>
      </w:pPr>
      <w:r w:rsidRPr="00940E2F">
        <w:rPr>
          <w:rFonts w:ascii="Arial" w:hAnsi="Arial"/>
          <w:color w:val="000000" w:themeColor="text1"/>
          <w:szCs w:val="24"/>
        </w:rPr>
        <w:t xml:space="preserve">Two </w:t>
      </w:r>
      <w:r w:rsidR="0007115B" w:rsidRPr="00940E2F">
        <w:rPr>
          <w:rFonts w:ascii="Arial" w:hAnsi="Arial"/>
          <w:color w:val="000000" w:themeColor="text1"/>
          <w:szCs w:val="24"/>
        </w:rPr>
        <w:t>course projects are to be assigned. The firs</w:t>
      </w:r>
      <w:r w:rsidR="00D63713">
        <w:rPr>
          <w:rFonts w:ascii="Arial" w:hAnsi="Arial"/>
          <w:color w:val="000000" w:themeColor="text1"/>
          <w:szCs w:val="24"/>
        </w:rPr>
        <w:t xml:space="preserve">t one is about </w:t>
      </w:r>
      <w:r w:rsidR="00CF5E10">
        <w:rPr>
          <w:rFonts w:ascii="Arial" w:hAnsi="Arial"/>
          <w:color w:val="000000" w:themeColor="text1"/>
          <w:szCs w:val="24"/>
        </w:rPr>
        <w:t>emulating a CAN signal</w:t>
      </w:r>
      <w:r w:rsidR="00F60DDA">
        <w:rPr>
          <w:rFonts w:ascii="Arial" w:hAnsi="Arial"/>
          <w:color w:val="000000" w:themeColor="text1"/>
          <w:szCs w:val="24"/>
        </w:rPr>
        <w:t>. The second project</w:t>
      </w:r>
      <w:r w:rsidR="0007115B" w:rsidRPr="00940E2F">
        <w:rPr>
          <w:rFonts w:ascii="Arial" w:hAnsi="Arial"/>
          <w:color w:val="000000" w:themeColor="text1"/>
          <w:szCs w:val="24"/>
        </w:rPr>
        <w:t xml:space="preserve"> is </w:t>
      </w:r>
      <w:r w:rsidR="00CF5E10">
        <w:rPr>
          <w:rFonts w:ascii="Arial" w:hAnsi="Arial"/>
          <w:color w:val="000000" w:themeColor="text1"/>
          <w:szCs w:val="24"/>
        </w:rPr>
        <w:t>about RF key fob hacking.</w:t>
      </w:r>
      <w:r w:rsidR="00F60DDA">
        <w:rPr>
          <w:rFonts w:ascii="Arial" w:hAnsi="Arial"/>
          <w:color w:val="000000" w:themeColor="text1"/>
          <w:szCs w:val="24"/>
        </w:rPr>
        <w:t xml:space="preserve"> </w:t>
      </w:r>
      <w:r w:rsidR="00CF5E10">
        <w:rPr>
          <w:rFonts w:ascii="Arial" w:hAnsi="Arial"/>
          <w:color w:val="000000" w:themeColor="text1"/>
          <w:szCs w:val="24"/>
        </w:rPr>
        <w:t xml:space="preserve">The second project is divided into two parts and can be done as a group project. </w:t>
      </w:r>
    </w:p>
    <w:p w14:paraId="4D534267" w14:textId="77777777" w:rsidR="00F60DDA" w:rsidRDefault="00F60DDA" w:rsidP="0071635A">
      <w:pPr>
        <w:rPr>
          <w:rFonts w:ascii="Arial" w:hAnsi="Arial"/>
          <w:color w:val="000000" w:themeColor="text1"/>
          <w:szCs w:val="24"/>
        </w:rPr>
      </w:pPr>
    </w:p>
    <w:p w14:paraId="0E2739E5" w14:textId="77777777" w:rsidR="00F60DDA" w:rsidRDefault="008A5E9B" w:rsidP="0071635A">
      <w:pPr>
        <w:rPr>
          <w:rFonts w:ascii="Arial" w:hAnsi="Arial"/>
          <w:b/>
          <w:color w:val="000000" w:themeColor="text1"/>
          <w:szCs w:val="24"/>
        </w:rPr>
      </w:pPr>
      <w:r>
        <w:rPr>
          <w:rFonts w:ascii="Arial" w:hAnsi="Arial"/>
          <w:b/>
          <w:color w:val="000000" w:themeColor="text1"/>
          <w:szCs w:val="24"/>
        </w:rPr>
        <w:t>Course Experiments</w:t>
      </w:r>
      <w:r w:rsidR="00F60DDA" w:rsidRPr="00F60DDA">
        <w:rPr>
          <w:rFonts w:ascii="Arial" w:hAnsi="Arial"/>
          <w:b/>
          <w:color w:val="000000" w:themeColor="text1"/>
          <w:szCs w:val="24"/>
        </w:rPr>
        <w:t xml:space="preserve"> </w:t>
      </w:r>
      <w:r>
        <w:rPr>
          <w:rFonts w:ascii="Arial" w:hAnsi="Arial"/>
          <w:b/>
          <w:color w:val="000000" w:themeColor="text1"/>
          <w:szCs w:val="24"/>
        </w:rPr>
        <w:t>W</w:t>
      </w:r>
      <w:r w:rsidR="00F60DDA" w:rsidRPr="00F60DDA">
        <w:rPr>
          <w:rFonts w:ascii="Arial" w:hAnsi="Arial"/>
          <w:b/>
          <w:color w:val="000000" w:themeColor="text1"/>
          <w:szCs w:val="24"/>
        </w:rPr>
        <w:t>ork and Lab Projects</w:t>
      </w:r>
    </w:p>
    <w:p w14:paraId="11E4BCD1" w14:textId="77777777" w:rsidR="00F60DDA" w:rsidRDefault="00F60DDA" w:rsidP="0071635A">
      <w:pPr>
        <w:rPr>
          <w:rFonts w:ascii="Arial" w:hAnsi="Arial"/>
          <w:b/>
          <w:color w:val="000000" w:themeColor="text1"/>
          <w:szCs w:val="24"/>
        </w:rPr>
      </w:pPr>
    </w:p>
    <w:p w14:paraId="0F2C615D" w14:textId="52985D10" w:rsidR="00F60DDA" w:rsidRPr="00D44A49" w:rsidRDefault="00D44A49" w:rsidP="00EE7E4D">
      <w:pPr>
        <w:jc w:val="both"/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>The student will be assigned laboratory experi</w:t>
      </w:r>
      <w:r w:rsidR="008A5E9B">
        <w:rPr>
          <w:rFonts w:ascii="Arial" w:hAnsi="Arial"/>
          <w:color w:val="000000" w:themeColor="text1"/>
          <w:szCs w:val="24"/>
        </w:rPr>
        <w:t>ments (EX)</w:t>
      </w:r>
      <w:r>
        <w:rPr>
          <w:rFonts w:ascii="Arial" w:hAnsi="Arial"/>
          <w:color w:val="000000" w:themeColor="text1"/>
          <w:szCs w:val="24"/>
        </w:rPr>
        <w:t xml:space="preserve"> to complete. These experi</w:t>
      </w:r>
      <w:r w:rsidR="00E85152">
        <w:rPr>
          <w:rFonts w:ascii="Arial" w:hAnsi="Arial"/>
          <w:color w:val="000000" w:themeColor="text1"/>
          <w:szCs w:val="24"/>
        </w:rPr>
        <w:t>ments</w:t>
      </w:r>
      <w:r>
        <w:rPr>
          <w:rFonts w:ascii="Arial" w:hAnsi="Arial"/>
          <w:color w:val="000000" w:themeColor="text1"/>
          <w:szCs w:val="24"/>
        </w:rPr>
        <w:t xml:space="preserve"> might include Internet research about the course topics, hands-on activities with sensors and microcontrollers, </w:t>
      </w:r>
      <w:r w:rsidR="00CF5E10">
        <w:rPr>
          <w:rFonts w:ascii="Arial" w:hAnsi="Arial"/>
          <w:color w:val="000000" w:themeColor="text1"/>
          <w:szCs w:val="24"/>
        </w:rPr>
        <w:t>emulating CAN bus</w:t>
      </w:r>
      <w:r>
        <w:rPr>
          <w:rFonts w:ascii="Arial" w:hAnsi="Arial"/>
          <w:color w:val="000000" w:themeColor="text1"/>
          <w:szCs w:val="24"/>
        </w:rPr>
        <w:t xml:space="preserve">, </w:t>
      </w:r>
      <w:r w:rsidR="00CF5E10">
        <w:rPr>
          <w:rFonts w:ascii="Arial" w:hAnsi="Arial"/>
          <w:color w:val="000000" w:themeColor="text1"/>
          <w:szCs w:val="24"/>
        </w:rPr>
        <w:t xml:space="preserve">and </w:t>
      </w:r>
      <w:r>
        <w:rPr>
          <w:rFonts w:ascii="Arial" w:hAnsi="Arial"/>
          <w:color w:val="000000" w:themeColor="text1"/>
          <w:szCs w:val="24"/>
        </w:rPr>
        <w:t>wireless transceivers</w:t>
      </w:r>
      <w:r w:rsidR="00CF5E10">
        <w:rPr>
          <w:rFonts w:ascii="Arial" w:hAnsi="Arial"/>
          <w:color w:val="000000" w:themeColor="text1"/>
          <w:szCs w:val="24"/>
        </w:rPr>
        <w:t xml:space="preserve"> and hacking</w:t>
      </w:r>
      <w:r>
        <w:rPr>
          <w:rFonts w:ascii="Arial" w:hAnsi="Arial"/>
          <w:color w:val="000000" w:themeColor="text1"/>
          <w:szCs w:val="24"/>
        </w:rPr>
        <w:t>.</w:t>
      </w:r>
      <w:r w:rsidR="004B41A3">
        <w:rPr>
          <w:rFonts w:ascii="Arial" w:hAnsi="Arial"/>
          <w:color w:val="000000" w:themeColor="text1"/>
          <w:szCs w:val="24"/>
        </w:rPr>
        <w:t xml:space="preserve"> </w:t>
      </w:r>
      <w:r>
        <w:rPr>
          <w:rFonts w:ascii="Arial" w:hAnsi="Arial"/>
          <w:color w:val="000000" w:themeColor="text1"/>
          <w:szCs w:val="24"/>
        </w:rPr>
        <w:t xml:space="preserve">A list of possible lab exercises and laboratory projects is included as a separate document.  </w:t>
      </w:r>
    </w:p>
    <w:p w14:paraId="349FF28B" w14:textId="77777777" w:rsidR="0071635A" w:rsidRPr="00940E2F" w:rsidRDefault="0071635A" w:rsidP="0071635A">
      <w:pPr>
        <w:rPr>
          <w:rFonts w:ascii="Arial" w:hAnsi="Arial"/>
          <w:b/>
          <w:color w:val="000000" w:themeColor="text1"/>
          <w:szCs w:val="24"/>
        </w:rPr>
      </w:pPr>
      <w:r w:rsidRPr="00940E2F">
        <w:rPr>
          <w:rFonts w:ascii="Arial" w:hAnsi="Arial"/>
          <w:color w:val="000000" w:themeColor="text1"/>
          <w:szCs w:val="24"/>
        </w:rPr>
        <w:t xml:space="preserve"> </w:t>
      </w:r>
    </w:p>
    <w:p w14:paraId="77289C74" w14:textId="77777777" w:rsidR="0007115B" w:rsidRPr="00940E2F" w:rsidRDefault="0071635A" w:rsidP="0071635A">
      <w:pPr>
        <w:ind w:left="2160" w:hanging="2160"/>
        <w:rPr>
          <w:rFonts w:ascii="Arial" w:hAnsi="Arial"/>
          <w:b/>
          <w:color w:val="000000" w:themeColor="text1"/>
          <w:szCs w:val="24"/>
        </w:rPr>
      </w:pPr>
      <w:r w:rsidRPr="00940E2F">
        <w:rPr>
          <w:rFonts w:ascii="Arial" w:hAnsi="Arial"/>
          <w:b/>
          <w:color w:val="000000" w:themeColor="text1"/>
          <w:szCs w:val="24"/>
        </w:rPr>
        <w:t>Computer U</w:t>
      </w:r>
      <w:r w:rsidR="0007115B" w:rsidRPr="00940E2F">
        <w:rPr>
          <w:rFonts w:ascii="Arial" w:hAnsi="Arial"/>
          <w:b/>
          <w:color w:val="000000" w:themeColor="text1"/>
          <w:szCs w:val="24"/>
        </w:rPr>
        <w:t>sage</w:t>
      </w:r>
    </w:p>
    <w:p w14:paraId="6C0705CC" w14:textId="77777777" w:rsidR="0007115B" w:rsidRPr="00940E2F" w:rsidRDefault="0007115B" w:rsidP="0071635A">
      <w:pPr>
        <w:ind w:left="2160" w:hanging="2160"/>
        <w:rPr>
          <w:rFonts w:ascii="Arial" w:hAnsi="Arial"/>
          <w:b/>
          <w:color w:val="000000" w:themeColor="text1"/>
          <w:szCs w:val="24"/>
        </w:rPr>
      </w:pPr>
    </w:p>
    <w:p w14:paraId="64766675" w14:textId="77777777" w:rsidR="00D64670" w:rsidRDefault="00F60DDA" w:rsidP="0007115B">
      <w:pPr>
        <w:rPr>
          <w:rFonts w:ascii="Arial" w:hAnsi="Arial"/>
          <w:b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 xml:space="preserve">Students should be able to use a PC, be familiar with a recent Windows OS, and be comfortable accessing information from the Internet  </w:t>
      </w:r>
    </w:p>
    <w:p w14:paraId="2D458061" w14:textId="77777777" w:rsidR="00D64670" w:rsidRDefault="00D64670" w:rsidP="0007115B">
      <w:pPr>
        <w:rPr>
          <w:rFonts w:ascii="Arial" w:hAnsi="Arial"/>
          <w:b/>
          <w:color w:val="000000" w:themeColor="text1"/>
          <w:szCs w:val="24"/>
        </w:rPr>
      </w:pPr>
    </w:p>
    <w:p w14:paraId="5E5AD5F7" w14:textId="77777777" w:rsidR="00D64670" w:rsidRDefault="00D64670" w:rsidP="0007115B">
      <w:pPr>
        <w:rPr>
          <w:rFonts w:ascii="Arial" w:hAnsi="Arial"/>
          <w:b/>
          <w:color w:val="000000" w:themeColor="text1"/>
          <w:szCs w:val="24"/>
        </w:rPr>
      </w:pPr>
    </w:p>
    <w:p w14:paraId="5DCF3E91" w14:textId="77777777" w:rsidR="00EE7E4D" w:rsidRDefault="00D64670" w:rsidP="00EE7E4D">
      <w:pPr>
        <w:jc w:val="both"/>
        <w:rPr>
          <w:rFonts w:ascii="Arial" w:hAnsi="Arial"/>
          <w:b/>
          <w:color w:val="000000" w:themeColor="text1"/>
          <w:szCs w:val="24"/>
        </w:rPr>
      </w:pPr>
      <w:r w:rsidRPr="003A1B27">
        <w:rPr>
          <w:rFonts w:ascii="Arial" w:hAnsi="Arial"/>
          <w:b/>
          <w:color w:val="000000" w:themeColor="text1"/>
          <w:szCs w:val="24"/>
        </w:rPr>
        <w:t>Tools to be used</w:t>
      </w:r>
    </w:p>
    <w:p w14:paraId="72A038B5" w14:textId="77777777" w:rsidR="00EE7E4D" w:rsidRDefault="00EE7E4D" w:rsidP="00EE7E4D">
      <w:pPr>
        <w:jc w:val="both"/>
        <w:rPr>
          <w:rFonts w:ascii="Arial" w:hAnsi="Arial"/>
          <w:b/>
          <w:color w:val="000000" w:themeColor="text1"/>
          <w:szCs w:val="24"/>
        </w:rPr>
      </w:pPr>
    </w:p>
    <w:p w14:paraId="07AC7783" w14:textId="77777777" w:rsidR="0071635A" w:rsidRDefault="00D64670" w:rsidP="00EE7E4D">
      <w:pPr>
        <w:jc w:val="both"/>
        <w:rPr>
          <w:rFonts w:ascii="Arial" w:hAnsi="Arial"/>
          <w:color w:val="000000" w:themeColor="text1"/>
          <w:szCs w:val="24"/>
        </w:rPr>
      </w:pPr>
      <w:r w:rsidRPr="00D64670">
        <w:rPr>
          <w:rFonts w:ascii="Arial" w:hAnsi="Arial"/>
          <w:color w:val="000000" w:themeColor="text1"/>
          <w:szCs w:val="24"/>
        </w:rPr>
        <w:t>For the course</w:t>
      </w:r>
      <w:r>
        <w:rPr>
          <w:rFonts w:ascii="Arial" w:hAnsi="Arial"/>
          <w:b/>
          <w:color w:val="000000" w:themeColor="text1"/>
          <w:szCs w:val="24"/>
        </w:rPr>
        <w:t xml:space="preserve">, </w:t>
      </w:r>
      <w:r>
        <w:rPr>
          <w:rFonts w:ascii="Arial" w:hAnsi="Arial"/>
          <w:color w:val="000000" w:themeColor="text1"/>
          <w:szCs w:val="24"/>
        </w:rPr>
        <w:t>s</w:t>
      </w:r>
      <w:r w:rsidRPr="00D64670">
        <w:rPr>
          <w:rFonts w:ascii="Arial" w:hAnsi="Arial"/>
          <w:color w:val="000000" w:themeColor="text1"/>
          <w:szCs w:val="24"/>
        </w:rPr>
        <w:t>tudent</w:t>
      </w:r>
      <w:r>
        <w:rPr>
          <w:rFonts w:ascii="Arial" w:hAnsi="Arial"/>
          <w:color w:val="000000" w:themeColor="text1"/>
          <w:szCs w:val="24"/>
        </w:rPr>
        <w:t>s sho</w:t>
      </w:r>
      <w:r w:rsidR="00EE7E4D">
        <w:rPr>
          <w:rFonts w:ascii="Arial" w:hAnsi="Arial"/>
          <w:color w:val="000000" w:themeColor="text1"/>
          <w:szCs w:val="24"/>
        </w:rPr>
        <w:t xml:space="preserve">uld possess basic PC skills and </w:t>
      </w:r>
      <w:r>
        <w:rPr>
          <w:rFonts w:ascii="Arial" w:hAnsi="Arial"/>
          <w:color w:val="000000" w:themeColor="text1"/>
          <w:szCs w:val="24"/>
        </w:rPr>
        <w:t xml:space="preserve">have a knowledge of Microsoft Office (specifically, Microsoft Word and Power Point). For the lab portion of the course, please refer to the documents that speak to those activities.  </w:t>
      </w:r>
    </w:p>
    <w:p w14:paraId="7E718486" w14:textId="77777777" w:rsidR="00D64670" w:rsidRDefault="00D64670" w:rsidP="0007115B">
      <w:pPr>
        <w:rPr>
          <w:rFonts w:ascii="Arial" w:hAnsi="Arial"/>
          <w:color w:val="000000" w:themeColor="text1"/>
          <w:szCs w:val="24"/>
        </w:rPr>
      </w:pPr>
    </w:p>
    <w:p w14:paraId="63F601C3" w14:textId="77777777" w:rsidR="00D64670" w:rsidRPr="00940E2F" w:rsidRDefault="00D64670" w:rsidP="0007115B">
      <w:pPr>
        <w:rPr>
          <w:rFonts w:ascii="Arial" w:hAnsi="Arial"/>
          <w:color w:val="000000" w:themeColor="text1"/>
          <w:szCs w:val="24"/>
        </w:rPr>
      </w:pPr>
    </w:p>
    <w:p w14:paraId="6FAE840F" w14:textId="77777777" w:rsidR="0071635A" w:rsidRPr="007C3858" w:rsidRDefault="0071635A" w:rsidP="0071635A">
      <w:pPr>
        <w:ind w:left="2160" w:hanging="2160"/>
        <w:rPr>
          <w:rFonts w:ascii="Arial" w:hAnsi="Arial"/>
          <w:b/>
          <w:color w:val="000000" w:themeColor="text1"/>
          <w:sz w:val="22"/>
          <w:szCs w:val="22"/>
        </w:rPr>
      </w:pPr>
    </w:p>
    <w:p w14:paraId="150D14B6" w14:textId="77777777" w:rsidR="0071635A" w:rsidRPr="00940E2F" w:rsidRDefault="0007115B" w:rsidP="0071635A">
      <w:pPr>
        <w:rPr>
          <w:rFonts w:ascii="Arial" w:hAnsi="Arial"/>
          <w:b/>
          <w:color w:val="000000" w:themeColor="text1"/>
          <w:szCs w:val="24"/>
        </w:rPr>
      </w:pPr>
      <w:r w:rsidRPr="00940E2F">
        <w:rPr>
          <w:rFonts w:ascii="Arial" w:hAnsi="Arial"/>
          <w:b/>
          <w:color w:val="000000" w:themeColor="text1"/>
          <w:szCs w:val="24"/>
        </w:rPr>
        <w:t>Grading Schedu</w:t>
      </w:r>
      <w:r w:rsidR="005C2C2E" w:rsidRPr="00940E2F">
        <w:rPr>
          <w:rFonts w:ascii="Arial" w:hAnsi="Arial"/>
          <w:b/>
          <w:color w:val="000000" w:themeColor="text1"/>
          <w:szCs w:val="24"/>
        </w:rPr>
        <w:t>l</w:t>
      </w:r>
      <w:r w:rsidRPr="00940E2F">
        <w:rPr>
          <w:rFonts w:ascii="Arial" w:hAnsi="Arial"/>
          <w:b/>
          <w:color w:val="000000" w:themeColor="text1"/>
          <w:szCs w:val="24"/>
        </w:rPr>
        <w:t>e</w:t>
      </w:r>
    </w:p>
    <w:p w14:paraId="31E034E7" w14:textId="77777777" w:rsidR="0007115B" w:rsidRPr="00940E2F" w:rsidRDefault="0007115B" w:rsidP="0071635A">
      <w:pPr>
        <w:rPr>
          <w:rFonts w:ascii="Arial" w:hAnsi="Arial"/>
          <w:b/>
          <w:color w:val="000000" w:themeColor="text1"/>
          <w:szCs w:val="24"/>
        </w:rPr>
      </w:pPr>
    </w:p>
    <w:p w14:paraId="015A50E6" w14:textId="77777777" w:rsidR="0071635A" w:rsidRPr="00940E2F" w:rsidRDefault="0071635A" w:rsidP="00EE7E4D">
      <w:pPr>
        <w:numPr>
          <w:ilvl w:val="3"/>
          <w:numId w:val="10"/>
        </w:numPr>
        <w:tabs>
          <w:tab w:val="clear" w:pos="2880"/>
          <w:tab w:val="num" w:pos="1080"/>
        </w:tabs>
        <w:suppressAutoHyphens w:val="0"/>
        <w:ind w:left="4140" w:hanging="3420"/>
        <w:rPr>
          <w:rFonts w:ascii="Arial" w:hAnsi="Arial"/>
          <w:color w:val="000000" w:themeColor="text1"/>
          <w:szCs w:val="24"/>
        </w:rPr>
      </w:pPr>
      <w:r w:rsidRPr="00940E2F">
        <w:rPr>
          <w:rFonts w:ascii="Arial" w:hAnsi="Arial"/>
          <w:color w:val="000000" w:themeColor="text1"/>
          <w:szCs w:val="24"/>
        </w:rPr>
        <w:t>Homework</w:t>
      </w:r>
      <w:r w:rsidR="0007115B" w:rsidRPr="00940E2F">
        <w:rPr>
          <w:rFonts w:ascii="Arial" w:hAnsi="Arial"/>
          <w:color w:val="000000" w:themeColor="text1"/>
          <w:szCs w:val="24"/>
        </w:rPr>
        <w:tab/>
      </w:r>
      <w:r w:rsidR="004B41A3">
        <w:rPr>
          <w:rFonts w:ascii="Arial" w:hAnsi="Arial"/>
          <w:color w:val="000000" w:themeColor="text1"/>
          <w:szCs w:val="24"/>
        </w:rPr>
        <w:tab/>
      </w:r>
      <w:r w:rsidR="004B41A3">
        <w:rPr>
          <w:rFonts w:ascii="Arial" w:hAnsi="Arial"/>
          <w:color w:val="000000" w:themeColor="text1"/>
          <w:szCs w:val="24"/>
        </w:rPr>
        <w:tab/>
        <w:t xml:space="preserve"> </w:t>
      </w:r>
      <w:r w:rsidR="0045240B">
        <w:rPr>
          <w:rFonts w:ascii="Arial" w:hAnsi="Arial"/>
          <w:color w:val="000000" w:themeColor="text1"/>
          <w:szCs w:val="24"/>
        </w:rPr>
        <w:t>14</w:t>
      </w:r>
      <w:r w:rsidRPr="00940E2F">
        <w:rPr>
          <w:rFonts w:ascii="Arial" w:hAnsi="Arial"/>
          <w:color w:val="000000" w:themeColor="text1"/>
          <w:szCs w:val="24"/>
        </w:rPr>
        <w:t>%</w:t>
      </w:r>
    </w:p>
    <w:p w14:paraId="00DE25E8" w14:textId="77777777" w:rsidR="0071635A" w:rsidRPr="00940E2F" w:rsidRDefault="004B41A3" w:rsidP="0007115B">
      <w:pPr>
        <w:numPr>
          <w:ilvl w:val="3"/>
          <w:numId w:val="10"/>
        </w:numPr>
        <w:tabs>
          <w:tab w:val="clear" w:pos="2880"/>
          <w:tab w:val="num" w:pos="1080"/>
        </w:tabs>
        <w:suppressAutoHyphens w:val="0"/>
        <w:ind w:hanging="2160"/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>Quizzes</w:t>
      </w:r>
      <w:r w:rsidR="0071635A" w:rsidRPr="00940E2F">
        <w:rPr>
          <w:rFonts w:ascii="Arial" w:hAnsi="Arial"/>
          <w:color w:val="000000" w:themeColor="text1"/>
          <w:szCs w:val="24"/>
        </w:rPr>
        <w:tab/>
      </w:r>
      <w:r w:rsidR="0071635A" w:rsidRPr="00940E2F">
        <w:rPr>
          <w:rFonts w:ascii="Arial" w:hAnsi="Arial"/>
          <w:color w:val="000000" w:themeColor="text1"/>
          <w:szCs w:val="24"/>
        </w:rPr>
        <w:tab/>
      </w:r>
      <w:r w:rsidR="0071635A" w:rsidRPr="00940E2F">
        <w:rPr>
          <w:rFonts w:ascii="Arial" w:hAnsi="Arial"/>
          <w:color w:val="000000" w:themeColor="text1"/>
          <w:szCs w:val="24"/>
        </w:rPr>
        <w:tab/>
      </w:r>
      <w:r>
        <w:rPr>
          <w:rFonts w:ascii="Arial" w:hAnsi="Arial"/>
          <w:color w:val="000000" w:themeColor="text1"/>
          <w:szCs w:val="24"/>
        </w:rPr>
        <w:t xml:space="preserve">            </w:t>
      </w:r>
      <w:r w:rsidR="0045240B">
        <w:rPr>
          <w:rFonts w:ascii="Arial" w:hAnsi="Arial"/>
          <w:color w:val="000000" w:themeColor="text1"/>
          <w:szCs w:val="24"/>
        </w:rPr>
        <w:t>28</w:t>
      </w:r>
      <w:r w:rsidR="0071635A" w:rsidRPr="00940E2F">
        <w:rPr>
          <w:rFonts w:ascii="Arial" w:hAnsi="Arial"/>
          <w:color w:val="000000" w:themeColor="text1"/>
          <w:szCs w:val="24"/>
        </w:rPr>
        <w:t>%</w:t>
      </w:r>
    </w:p>
    <w:p w14:paraId="6560D80C" w14:textId="77777777" w:rsidR="0071635A" w:rsidRDefault="0071635A" w:rsidP="0007115B">
      <w:pPr>
        <w:numPr>
          <w:ilvl w:val="3"/>
          <w:numId w:val="10"/>
        </w:numPr>
        <w:tabs>
          <w:tab w:val="clear" w:pos="2880"/>
          <w:tab w:val="num" w:pos="1080"/>
        </w:tabs>
        <w:suppressAutoHyphens w:val="0"/>
        <w:ind w:hanging="2160"/>
        <w:rPr>
          <w:rFonts w:ascii="Arial" w:hAnsi="Arial"/>
          <w:color w:val="000000" w:themeColor="text1"/>
          <w:szCs w:val="24"/>
        </w:rPr>
      </w:pPr>
      <w:r w:rsidRPr="00940E2F">
        <w:rPr>
          <w:rFonts w:ascii="Arial" w:hAnsi="Arial"/>
          <w:color w:val="000000" w:themeColor="text1"/>
          <w:szCs w:val="24"/>
        </w:rPr>
        <w:t>Course Projects</w:t>
      </w:r>
      <w:r w:rsidR="0045240B">
        <w:rPr>
          <w:rFonts w:ascii="Arial" w:hAnsi="Arial"/>
          <w:color w:val="000000" w:themeColor="text1"/>
          <w:szCs w:val="24"/>
        </w:rPr>
        <w:tab/>
      </w:r>
      <w:r w:rsidRPr="00940E2F">
        <w:rPr>
          <w:rFonts w:ascii="Arial" w:hAnsi="Arial"/>
          <w:color w:val="000000" w:themeColor="text1"/>
          <w:szCs w:val="24"/>
        </w:rPr>
        <w:tab/>
      </w:r>
      <w:r w:rsidRPr="00940E2F">
        <w:rPr>
          <w:rFonts w:ascii="Arial" w:hAnsi="Arial"/>
          <w:color w:val="000000" w:themeColor="text1"/>
          <w:szCs w:val="24"/>
        </w:rPr>
        <w:tab/>
      </w:r>
      <w:r w:rsidR="004B41A3">
        <w:rPr>
          <w:rFonts w:ascii="Arial" w:hAnsi="Arial"/>
          <w:color w:val="000000" w:themeColor="text1"/>
          <w:szCs w:val="24"/>
        </w:rPr>
        <w:t xml:space="preserve">            </w:t>
      </w:r>
      <w:r w:rsidR="0045240B">
        <w:rPr>
          <w:rFonts w:ascii="Arial" w:hAnsi="Arial"/>
          <w:color w:val="000000" w:themeColor="text1"/>
          <w:szCs w:val="24"/>
        </w:rPr>
        <w:t>30</w:t>
      </w:r>
      <w:r w:rsidRPr="00940E2F">
        <w:rPr>
          <w:rFonts w:ascii="Arial" w:hAnsi="Arial"/>
          <w:color w:val="000000" w:themeColor="text1"/>
          <w:szCs w:val="24"/>
        </w:rPr>
        <w:t>%</w:t>
      </w:r>
    </w:p>
    <w:p w14:paraId="4F4D347D" w14:textId="77777777" w:rsidR="004B41A3" w:rsidRPr="00940E2F" w:rsidRDefault="0045240B" w:rsidP="004B41A3">
      <w:pPr>
        <w:numPr>
          <w:ilvl w:val="3"/>
          <w:numId w:val="10"/>
        </w:numPr>
        <w:tabs>
          <w:tab w:val="clear" w:pos="2880"/>
          <w:tab w:val="num" w:pos="1080"/>
          <w:tab w:val="left" w:pos="5040"/>
        </w:tabs>
        <w:suppressAutoHyphens w:val="0"/>
        <w:ind w:hanging="2160"/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t>Experiments</w:t>
      </w:r>
      <w:r>
        <w:rPr>
          <w:rFonts w:ascii="Arial" w:hAnsi="Arial"/>
          <w:color w:val="000000" w:themeColor="text1"/>
          <w:szCs w:val="24"/>
        </w:rPr>
        <w:tab/>
      </w:r>
      <w:r>
        <w:rPr>
          <w:rFonts w:ascii="Arial" w:hAnsi="Arial"/>
          <w:color w:val="000000" w:themeColor="text1"/>
          <w:szCs w:val="24"/>
        </w:rPr>
        <w:tab/>
      </w:r>
      <w:r w:rsidR="00582DAB">
        <w:rPr>
          <w:rFonts w:ascii="Arial" w:hAnsi="Arial"/>
          <w:color w:val="000000" w:themeColor="text1"/>
          <w:szCs w:val="24"/>
        </w:rPr>
        <w:t>28</w:t>
      </w:r>
      <w:r w:rsidR="004B41A3">
        <w:rPr>
          <w:rFonts w:ascii="Arial" w:hAnsi="Arial"/>
          <w:color w:val="000000" w:themeColor="text1"/>
          <w:szCs w:val="24"/>
        </w:rPr>
        <w:t>%</w:t>
      </w:r>
    </w:p>
    <w:p w14:paraId="5FE36EC2" w14:textId="522E4C97" w:rsidR="0071635A" w:rsidRDefault="0071635A" w:rsidP="0071635A">
      <w:pPr>
        <w:rPr>
          <w:rFonts w:ascii="Arial" w:hAnsi="Arial"/>
          <w:b/>
          <w:color w:val="000000" w:themeColor="text1"/>
          <w:szCs w:val="24"/>
        </w:rPr>
      </w:pPr>
    </w:p>
    <w:p w14:paraId="553D2B39" w14:textId="77777777" w:rsidR="00925991" w:rsidRPr="00940E2F" w:rsidRDefault="00925991" w:rsidP="0071635A">
      <w:pPr>
        <w:rPr>
          <w:rFonts w:ascii="Arial" w:hAnsi="Arial"/>
          <w:b/>
          <w:color w:val="000000" w:themeColor="text1"/>
          <w:szCs w:val="24"/>
        </w:rPr>
      </w:pPr>
    </w:p>
    <w:p w14:paraId="331CF007" w14:textId="77777777" w:rsidR="004B41A3" w:rsidRDefault="004B41A3" w:rsidP="0071635A">
      <w:pPr>
        <w:rPr>
          <w:rFonts w:ascii="Arial" w:hAnsi="Arial"/>
          <w:b/>
          <w:color w:val="000000" w:themeColor="text1"/>
          <w:szCs w:val="24"/>
        </w:rPr>
      </w:pPr>
    </w:p>
    <w:p w14:paraId="7831176E" w14:textId="77777777" w:rsidR="0045240B" w:rsidRPr="0045240B" w:rsidRDefault="0045240B" w:rsidP="0045240B">
      <w:pPr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b/>
          <w:color w:val="000000" w:themeColor="text1"/>
          <w:szCs w:val="22"/>
        </w:rPr>
        <w:t>Prepared by:</w:t>
      </w:r>
      <w:r w:rsidRPr="0045240B">
        <w:rPr>
          <w:rFonts w:ascii="Arial" w:hAnsi="Arial"/>
          <w:color w:val="000000" w:themeColor="text1"/>
          <w:szCs w:val="22"/>
        </w:rPr>
        <w:tab/>
        <w:t>Professor Mehrdad Zadeh, Ph.D., Kettering University</w:t>
      </w:r>
    </w:p>
    <w:p w14:paraId="0E5CBD77" w14:textId="77777777" w:rsidR="0045240B" w:rsidRPr="0045240B" w:rsidRDefault="0045240B" w:rsidP="0045240B">
      <w:pPr>
        <w:ind w:left="2160"/>
        <w:rPr>
          <w:rFonts w:ascii="Arial" w:hAnsi="Arial"/>
          <w:b/>
          <w:bCs w:val="0"/>
          <w:color w:val="000000" w:themeColor="text1"/>
          <w:szCs w:val="22"/>
        </w:rPr>
      </w:pPr>
      <w:r w:rsidRPr="0045240B">
        <w:rPr>
          <w:rStyle w:val="Strong"/>
          <w:rFonts w:ascii="Arial" w:hAnsi="Arial"/>
          <w:color w:val="000000" w:themeColor="text1"/>
          <w:szCs w:val="22"/>
        </w:rPr>
        <w:t>Email</w:t>
      </w:r>
      <w:r w:rsidRPr="0045240B">
        <w:rPr>
          <w:rFonts w:ascii="Arial" w:hAnsi="Arial"/>
          <w:color w:val="000000" w:themeColor="text1"/>
          <w:szCs w:val="22"/>
        </w:rPr>
        <w:t xml:space="preserve"> </w:t>
      </w:r>
      <w:hyperlink r:id="rId7" w:history="1">
        <w:r w:rsidRPr="0045240B">
          <w:rPr>
            <w:rStyle w:val="Hyperlink"/>
            <w:rFonts w:ascii="Arial" w:hAnsi="Arial"/>
            <w:szCs w:val="22"/>
          </w:rPr>
          <w:t>mzadeh@kettering.edu</w:t>
        </w:r>
      </w:hyperlink>
      <w:r w:rsidRPr="0045240B">
        <w:rPr>
          <w:rFonts w:ascii="Arial" w:hAnsi="Arial"/>
          <w:color w:val="000000" w:themeColor="text1"/>
          <w:szCs w:val="22"/>
        </w:rPr>
        <w:t xml:space="preserve"> </w:t>
      </w:r>
      <w:r w:rsidRPr="0045240B">
        <w:rPr>
          <w:rFonts w:ascii="Arial" w:hAnsi="Arial"/>
          <w:color w:val="000000" w:themeColor="text1"/>
          <w:szCs w:val="22"/>
        </w:rPr>
        <w:br/>
      </w:r>
      <w:r w:rsidRPr="0045240B">
        <w:rPr>
          <w:rStyle w:val="Strong"/>
          <w:rFonts w:ascii="Arial" w:hAnsi="Arial"/>
          <w:color w:val="000000" w:themeColor="text1"/>
          <w:szCs w:val="22"/>
        </w:rPr>
        <w:t>Work Phone</w:t>
      </w:r>
      <w:r w:rsidRPr="0045240B">
        <w:rPr>
          <w:rFonts w:ascii="Arial" w:hAnsi="Arial"/>
          <w:color w:val="000000" w:themeColor="text1"/>
          <w:szCs w:val="22"/>
        </w:rPr>
        <w:t xml:space="preserve"> 810-762-9500, Ext. 5914</w:t>
      </w:r>
      <w:r w:rsidRPr="0045240B">
        <w:rPr>
          <w:rFonts w:ascii="Arial" w:hAnsi="Arial"/>
          <w:color w:val="000000" w:themeColor="text1"/>
          <w:szCs w:val="22"/>
        </w:rPr>
        <w:br/>
      </w:r>
      <w:r w:rsidRPr="0045240B">
        <w:rPr>
          <w:rStyle w:val="Strong"/>
          <w:rFonts w:ascii="Arial" w:hAnsi="Arial"/>
          <w:color w:val="000000" w:themeColor="text1"/>
          <w:szCs w:val="22"/>
        </w:rPr>
        <w:t>Office Location</w:t>
      </w:r>
      <w:r w:rsidRPr="0045240B">
        <w:rPr>
          <w:rFonts w:ascii="Arial" w:hAnsi="Arial"/>
          <w:color w:val="000000" w:themeColor="text1"/>
          <w:szCs w:val="22"/>
        </w:rPr>
        <w:t xml:space="preserve"> AB 2-703P </w:t>
      </w:r>
    </w:p>
    <w:p w14:paraId="16DD444B" w14:textId="77777777" w:rsidR="0045240B" w:rsidRDefault="0045240B" w:rsidP="0045240B">
      <w:pPr>
        <w:rPr>
          <w:rFonts w:ascii="Arial" w:hAnsi="Arial"/>
          <w:b/>
          <w:bCs w:val="0"/>
          <w:color w:val="000000" w:themeColor="text1"/>
          <w:szCs w:val="22"/>
        </w:rPr>
      </w:pPr>
    </w:p>
    <w:p w14:paraId="41919E5A" w14:textId="77777777" w:rsidR="0045240B" w:rsidRPr="0045240B" w:rsidRDefault="0045240B" w:rsidP="0045240B">
      <w:pPr>
        <w:rPr>
          <w:rFonts w:ascii="Arial" w:hAnsi="Arial"/>
          <w:color w:val="000000" w:themeColor="text1"/>
          <w:szCs w:val="22"/>
        </w:rPr>
      </w:pPr>
      <w:r w:rsidRPr="0045240B">
        <w:rPr>
          <w:rFonts w:ascii="Arial" w:hAnsi="Arial"/>
          <w:b/>
          <w:bCs w:val="0"/>
          <w:color w:val="000000" w:themeColor="text1"/>
          <w:szCs w:val="22"/>
        </w:rPr>
        <w:t>Date</w:t>
      </w:r>
      <w:r w:rsidRPr="0045240B">
        <w:rPr>
          <w:rFonts w:ascii="Arial" w:hAnsi="Arial"/>
          <w:color w:val="000000" w:themeColor="text1"/>
          <w:szCs w:val="22"/>
        </w:rPr>
        <w:t>:</w:t>
      </w:r>
      <w:r w:rsidRPr="0045240B">
        <w:rPr>
          <w:rFonts w:ascii="Arial" w:hAnsi="Arial"/>
          <w:color w:val="000000" w:themeColor="text1"/>
          <w:szCs w:val="22"/>
        </w:rPr>
        <w:tab/>
      </w:r>
      <w:r w:rsidRPr="0045240B">
        <w:rPr>
          <w:rFonts w:ascii="Arial" w:hAnsi="Arial"/>
          <w:color w:val="000000" w:themeColor="text1"/>
          <w:szCs w:val="22"/>
        </w:rPr>
        <w:tab/>
      </w:r>
      <w:r w:rsidRPr="0045240B">
        <w:rPr>
          <w:rFonts w:ascii="Arial" w:hAnsi="Arial"/>
          <w:color w:val="000000" w:themeColor="text1"/>
          <w:szCs w:val="22"/>
        </w:rPr>
        <w:tab/>
      </w:r>
      <w:r>
        <w:rPr>
          <w:rFonts w:ascii="Arial" w:hAnsi="Arial"/>
          <w:color w:val="000000" w:themeColor="text1"/>
          <w:szCs w:val="22"/>
        </w:rPr>
        <w:t>3</w:t>
      </w:r>
      <w:r w:rsidRPr="0045240B">
        <w:rPr>
          <w:rFonts w:ascii="Arial" w:hAnsi="Arial"/>
          <w:color w:val="000000" w:themeColor="text1"/>
          <w:szCs w:val="22"/>
        </w:rPr>
        <w:t>/20/201</w:t>
      </w:r>
      <w:r>
        <w:rPr>
          <w:rFonts w:ascii="Arial" w:hAnsi="Arial"/>
          <w:color w:val="000000" w:themeColor="text1"/>
          <w:szCs w:val="22"/>
        </w:rPr>
        <w:t>9</w:t>
      </w:r>
    </w:p>
    <w:p w14:paraId="0A74C9E0" w14:textId="57F1A614" w:rsidR="00340E2A" w:rsidRPr="00BB0B4A" w:rsidRDefault="0045240B" w:rsidP="0045240B">
      <w:pPr>
        <w:rPr>
          <w:rFonts w:ascii="Arial" w:hAnsi="Arial"/>
          <w:color w:val="000000" w:themeColor="text1"/>
          <w:szCs w:val="24"/>
        </w:rPr>
      </w:pPr>
      <w:r w:rsidRPr="0045240B">
        <w:rPr>
          <w:rFonts w:ascii="Arial" w:hAnsi="Arial"/>
          <w:b/>
          <w:color w:val="000000" w:themeColor="text1"/>
          <w:szCs w:val="22"/>
        </w:rPr>
        <w:t xml:space="preserve">Revised: </w:t>
      </w:r>
      <w:r w:rsidRPr="0045240B">
        <w:rPr>
          <w:rFonts w:ascii="Arial" w:hAnsi="Arial"/>
          <w:b/>
          <w:color w:val="000000" w:themeColor="text1"/>
          <w:szCs w:val="22"/>
        </w:rPr>
        <w:tab/>
      </w:r>
      <w:r w:rsidRPr="0045240B">
        <w:rPr>
          <w:rFonts w:ascii="Arial" w:hAnsi="Arial"/>
          <w:b/>
          <w:color w:val="000000" w:themeColor="text1"/>
          <w:szCs w:val="22"/>
        </w:rPr>
        <w:tab/>
      </w:r>
      <w:r w:rsidR="00BB0B4A" w:rsidRPr="00BB0B4A">
        <w:rPr>
          <w:rFonts w:ascii="Arial" w:hAnsi="Arial"/>
          <w:color w:val="000000" w:themeColor="text1"/>
          <w:szCs w:val="22"/>
        </w:rPr>
        <w:t>8</w:t>
      </w:r>
      <w:r w:rsidRPr="00BB0B4A">
        <w:rPr>
          <w:rFonts w:ascii="Arial" w:hAnsi="Arial"/>
          <w:color w:val="000000" w:themeColor="text1"/>
          <w:szCs w:val="22"/>
        </w:rPr>
        <w:t>/</w:t>
      </w:r>
      <w:r w:rsidR="00BB0B4A" w:rsidRPr="00BB0B4A">
        <w:rPr>
          <w:rFonts w:ascii="Arial" w:hAnsi="Arial"/>
          <w:color w:val="000000" w:themeColor="text1"/>
          <w:szCs w:val="22"/>
        </w:rPr>
        <w:t>1</w:t>
      </w:r>
      <w:r w:rsidR="00F96CBA" w:rsidRPr="00BB0B4A">
        <w:rPr>
          <w:rFonts w:ascii="Arial" w:hAnsi="Arial"/>
          <w:color w:val="000000" w:themeColor="text1"/>
          <w:szCs w:val="22"/>
        </w:rPr>
        <w:t>/</w:t>
      </w:r>
      <w:r w:rsidRPr="00BB0B4A">
        <w:rPr>
          <w:rFonts w:ascii="Arial" w:hAnsi="Arial"/>
          <w:color w:val="000000" w:themeColor="text1"/>
          <w:szCs w:val="22"/>
        </w:rPr>
        <w:t>2019</w:t>
      </w:r>
    </w:p>
    <w:sectPr w:rsidR="00340E2A" w:rsidRPr="00BB0B4A" w:rsidSect="00F85232">
      <w:headerReference w:type="default" r:id="rId8"/>
      <w:footerReference w:type="even" r:id="rId9"/>
      <w:footerReference w:type="default" r:id="rId10"/>
      <w:type w:val="continuous"/>
      <w:pgSz w:w="12240" w:h="15840"/>
      <w:pgMar w:top="1440" w:right="1800" w:bottom="1440" w:left="1800" w:header="720" w:footer="720" w:gutter="0"/>
      <w:cols w:space="720"/>
      <w:docGrid w:linePitch="24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20B74" w14:textId="77777777" w:rsidR="009B70CB" w:rsidRDefault="009B70CB">
      <w:r>
        <w:separator/>
      </w:r>
    </w:p>
  </w:endnote>
  <w:endnote w:type="continuationSeparator" w:id="0">
    <w:p w14:paraId="17AAD4F6" w14:textId="77777777" w:rsidR="009B70CB" w:rsidRDefault="009B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0B8A1" w14:textId="77777777" w:rsidR="00720088" w:rsidRDefault="008D09EF" w:rsidP="0076764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2008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17AE37" w14:textId="77777777" w:rsidR="00720088" w:rsidRDefault="00720088" w:rsidP="00A558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95588" w14:textId="77777777" w:rsidR="00720088" w:rsidRPr="005346DB" w:rsidRDefault="000F61CE" w:rsidP="005346DB">
    <w:pPr>
      <w:pStyle w:val="Footer"/>
      <w:tabs>
        <w:tab w:val="clear" w:pos="4320"/>
        <w:tab w:val="clear" w:pos="8640"/>
        <w:tab w:val="left" w:pos="6780"/>
      </w:tabs>
      <w:ind w:right="-180"/>
      <w:rPr>
        <w:sz w:val="20"/>
        <w:szCs w:val="20"/>
      </w:rPr>
    </w:pPr>
    <w:r>
      <w:rPr>
        <w:noProof/>
        <w:lang w:eastAsia="en-US"/>
      </w:rPr>
      <w:drawing>
        <wp:anchor distT="0" distB="0" distL="114300" distR="114300" simplePos="0" relativeHeight="251658752" behindDoc="0" locked="0" layoutInCell="1" allowOverlap="1" wp14:anchorId="196D63DE" wp14:editId="149D0801">
          <wp:simplePos x="0" y="0"/>
          <wp:positionH relativeFrom="column">
            <wp:posOffset>2058035</wp:posOffset>
          </wp:positionH>
          <wp:positionV relativeFrom="paragraph">
            <wp:posOffset>-297815</wp:posOffset>
          </wp:positionV>
          <wp:extent cx="681633" cy="685800"/>
          <wp:effectExtent l="0" t="0" r="444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SF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1633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US"/>
      </w:rPr>
      <w:drawing>
        <wp:anchor distT="0" distB="0" distL="114300" distR="114300" simplePos="0" relativeHeight="251657728" behindDoc="0" locked="0" layoutInCell="1" allowOverlap="1" wp14:anchorId="6748C55C" wp14:editId="6DC840B2">
          <wp:simplePos x="0" y="0"/>
          <wp:positionH relativeFrom="column">
            <wp:posOffset>-169545</wp:posOffset>
          </wp:positionH>
          <wp:positionV relativeFrom="paragraph">
            <wp:posOffset>-297815</wp:posOffset>
          </wp:positionV>
          <wp:extent cx="1522809" cy="685800"/>
          <wp:effectExtent l="0" t="0" r="127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CC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2809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US"/>
      </w:rPr>
      <w:drawing>
        <wp:anchor distT="0" distB="0" distL="114300" distR="114300" simplePos="0" relativeHeight="251656704" behindDoc="0" locked="0" layoutInCell="1" allowOverlap="1" wp14:anchorId="3666EA8B" wp14:editId="2540B655">
          <wp:simplePos x="0" y="0"/>
          <wp:positionH relativeFrom="column">
            <wp:posOffset>3388360</wp:posOffset>
          </wp:positionH>
          <wp:positionV relativeFrom="paragraph">
            <wp:posOffset>-298450</wp:posOffset>
          </wp:positionV>
          <wp:extent cx="2331839" cy="685800"/>
          <wp:effectExtent l="0" t="0" r="0" b="0"/>
          <wp:wrapNone/>
          <wp:docPr id="1" name="Picture 1" descr="CAAT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AT_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577" b="17171"/>
                  <a:stretch>
                    <a:fillRect/>
                  </a:stretch>
                </pic:blipFill>
                <pic:spPr bwMode="auto">
                  <a:xfrm>
                    <a:off x="0" y="0"/>
                    <a:ext cx="2331839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20088">
      <w:t xml:space="preserve">                                                                                                                 </w:t>
    </w:r>
    <w:r w:rsidR="00720088" w:rsidRPr="005346DB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718B1" w14:textId="77777777" w:rsidR="009B70CB" w:rsidRDefault="009B70CB">
      <w:r>
        <w:separator/>
      </w:r>
    </w:p>
  </w:footnote>
  <w:footnote w:type="continuationSeparator" w:id="0">
    <w:p w14:paraId="41E7CB93" w14:textId="77777777" w:rsidR="009B70CB" w:rsidRDefault="009B7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6E832" w14:textId="59E262C8" w:rsidR="00720088" w:rsidRPr="004E654A" w:rsidRDefault="00720088" w:rsidP="004E654A">
    <w:pPr>
      <w:pStyle w:val="Header"/>
      <w:tabs>
        <w:tab w:val="clear" w:pos="8640"/>
        <w:tab w:val="right" w:pos="8910"/>
      </w:tabs>
      <w:rPr>
        <w:sz w:val="20"/>
        <w:szCs w:val="20"/>
      </w:rPr>
    </w:pPr>
    <w:r w:rsidRPr="004E654A">
      <w:rPr>
        <w:sz w:val="20"/>
        <w:szCs w:val="20"/>
      </w:rPr>
      <w:t xml:space="preserve">                                                                                                                  </w:t>
    </w:r>
    <w:r>
      <w:rPr>
        <w:sz w:val="20"/>
        <w:szCs w:val="20"/>
      </w:rPr>
      <w:t xml:space="preserve">                             </w:t>
    </w:r>
    <w:r w:rsidRPr="004E654A">
      <w:rPr>
        <w:sz w:val="20"/>
        <w:szCs w:val="20"/>
      </w:rPr>
      <w:t xml:space="preserve"> Page </w:t>
    </w:r>
    <w:r w:rsidR="008D09EF" w:rsidRPr="004E654A">
      <w:rPr>
        <w:rStyle w:val="PageNumber"/>
        <w:sz w:val="20"/>
        <w:szCs w:val="20"/>
      </w:rPr>
      <w:fldChar w:fldCharType="begin"/>
    </w:r>
    <w:r w:rsidRPr="004E654A">
      <w:rPr>
        <w:rStyle w:val="PageNumber"/>
        <w:sz w:val="20"/>
        <w:szCs w:val="20"/>
      </w:rPr>
      <w:instrText xml:space="preserve"> PAGE </w:instrText>
    </w:r>
    <w:r w:rsidR="008D09EF" w:rsidRPr="004E654A">
      <w:rPr>
        <w:rStyle w:val="PageNumber"/>
        <w:sz w:val="20"/>
        <w:szCs w:val="20"/>
      </w:rPr>
      <w:fldChar w:fldCharType="separate"/>
    </w:r>
    <w:r w:rsidR="005D5519">
      <w:rPr>
        <w:rStyle w:val="PageNumber"/>
        <w:noProof/>
        <w:sz w:val="20"/>
        <w:szCs w:val="20"/>
      </w:rPr>
      <w:t>6</w:t>
    </w:r>
    <w:r w:rsidR="008D09EF" w:rsidRPr="004E654A">
      <w:rPr>
        <w:rStyle w:val="PageNumber"/>
        <w:sz w:val="20"/>
        <w:szCs w:val="20"/>
      </w:rPr>
      <w:fldChar w:fldCharType="end"/>
    </w:r>
    <w:r w:rsidRPr="004E654A">
      <w:rPr>
        <w:rStyle w:val="PageNumber"/>
        <w:sz w:val="20"/>
        <w:szCs w:val="20"/>
      </w:rPr>
      <w:t xml:space="preserve"> of </w:t>
    </w:r>
    <w:r w:rsidR="008D09EF" w:rsidRPr="004E654A">
      <w:rPr>
        <w:rStyle w:val="PageNumber"/>
        <w:sz w:val="20"/>
        <w:szCs w:val="20"/>
      </w:rPr>
      <w:fldChar w:fldCharType="begin"/>
    </w:r>
    <w:r w:rsidRPr="004E654A">
      <w:rPr>
        <w:rStyle w:val="PageNumber"/>
        <w:sz w:val="20"/>
        <w:szCs w:val="20"/>
      </w:rPr>
      <w:instrText xml:space="preserve"> NUMPAGES </w:instrText>
    </w:r>
    <w:r w:rsidR="008D09EF" w:rsidRPr="004E654A">
      <w:rPr>
        <w:rStyle w:val="PageNumber"/>
        <w:sz w:val="20"/>
        <w:szCs w:val="20"/>
      </w:rPr>
      <w:fldChar w:fldCharType="separate"/>
    </w:r>
    <w:r w:rsidR="005D5519">
      <w:rPr>
        <w:rStyle w:val="PageNumber"/>
        <w:noProof/>
        <w:sz w:val="20"/>
        <w:szCs w:val="20"/>
      </w:rPr>
      <w:t>6</w:t>
    </w:r>
    <w:r w:rsidR="008D09EF" w:rsidRPr="004E654A">
      <w:rPr>
        <w:rStyle w:val="PageNumber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2463FEE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</w:rPr>
    </w:lvl>
  </w:abstractNum>
  <w:abstractNum w:abstractNumId="3" w15:restartNumberingAfterBreak="0">
    <w:nsid w:val="02D01E97"/>
    <w:multiLevelType w:val="hybridMultilevel"/>
    <w:tmpl w:val="62A61A5C"/>
    <w:lvl w:ilvl="0" w:tplc="56BCB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365435"/>
    <w:multiLevelType w:val="hybridMultilevel"/>
    <w:tmpl w:val="6BA27D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F312F"/>
    <w:multiLevelType w:val="hybridMultilevel"/>
    <w:tmpl w:val="38BAA2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6883F6A"/>
    <w:multiLevelType w:val="hybridMultilevel"/>
    <w:tmpl w:val="56B03A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1D22B8"/>
    <w:multiLevelType w:val="hybridMultilevel"/>
    <w:tmpl w:val="5CC8E3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597E40"/>
    <w:multiLevelType w:val="hybridMultilevel"/>
    <w:tmpl w:val="81AAD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ED44FA"/>
    <w:multiLevelType w:val="hybridMultilevel"/>
    <w:tmpl w:val="E6224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F26F05"/>
    <w:multiLevelType w:val="hybridMultilevel"/>
    <w:tmpl w:val="B6AA0788"/>
    <w:lvl w:ilvl="0" w:tplc="56BCB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40E16"/>
    <w:multiLevelType w:val="hybridMultilevel"/>
    <w:tmpl w:val="053C0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723D2"/>
    <w:multiLevelType w:val="hybridMultilevel"/>
    <w:tmpl w:val="EE6A16BE"/>
    <w:lvl w:ilvl="0" w:tplc="2F60F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B0579"/>
    <w:multiLevelType w:val="hybridMultilevel"/>
    <w:tmpl w:val="61D00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928F0"/>
    <w:multiLevelType w:val="hybridMultilevel"/>
    <w:tmpl w:val="6DFCCF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F93BED"/>
    <w:multiLevelType w:val="hybridMultilevel"/>
    <w:tmpl w:val="81BC7C28"/>
    <w:lvl w:ilvl="0" w:tplc="56BCB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E4DA7"/>
    <w:multiLevelType w:val="hybridMultilevel"/>
    <w:tmpl w:val="848EA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E6E85"/>
    <w:multiLevelType w:val="hybridMultilevel"/>
    <w:tmpl w:val="7C26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A63F8"/>
    <w:multiLevelType w:val="hybridMultilevel"/>
    <w:tmpl w:val="C41AC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711A8A"/>
    <w:multiLevelType w:val="hybridMultilevel"/>
    <w:tmpl w:val="67627CC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39105590"/>
    <w:multiLevelType w:val="hybridMultilevel"/>
    <w:tmpl w:val="862CEF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757D3"/>
    <w:multiLevelType w:val="hybridMultilevel"/>
    <w:tmpl w:val="12D4A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3C5056"/>
    <w:multiLevelType w:val="hybridMultilevel"/>
    <w:tmpl w:val="8F3A0C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982200"/>
    <w:multiLevelType w:val="hybridMultilevel"/>
    <w:tmpl w:val="071AB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3C7BE0"/>
    <w:multiLevelType w:val="hybridMultilevel"/>
    <w:tmpl w:val="0D2EFDAE"/>
    <w:lvl w:ilvl="0" w:tplc="9F7A91D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2A21CFE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0B0F156">
      <w:start w:val="1965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F8090CA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786496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FD263D4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4607D00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DDE3EBA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DE46AEE0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376694"/>
    <w:multiLevelType w:val="hybridMultilevel"/>
    <w:tmpl w:val="0220B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E02E1"/>
    <w:multiLevelType w:val="hybridMultilevel"/>
    <w:tmpl w:val="275C8268"/>
    <w:lvl w:ilvl="0" w:tplc="56BCB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A0781C"/>
    <w:multiLevelType w:val="hybridMultilevel"/>
    <w:tmpl w:val="5C127C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28F71BA"/>
    <w:multiLevelType w:val="hybridMultilevel"/>
    <w:tmpl w:val="81A28ACA"/>
    <w:lvl w:ilvl="0" w:tplc="083C6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8794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8FB658E"/>
    <w:multiLevelType w:val="hybridMultilevel"/>
    <w:tmpl w:val="02CEE498"/>
    <w:lvl w:ilvl="0" w:tplc="3DF8E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3C3375"/>
    <w:multiLevelType w:val="hybridMultilevel"/>
    <w:tmpl w:val="A84E4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76509D"/>
    <w:multiLevelType w:val="hybridMultilevel"/>
    <w:tmpl w:val="CA78E8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33116D9"/>
    <w:multiLevelType w:val="hybridMultilevel"/>
    <w:tmpl w:val="5072B4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6D421D1"/>
    <w:multiLevelType w:val="hybridMultilevel"/>
    <w:tmpl w:val="24A41BF4"/>
    <w:lvl w:ilvl="0" w:tplc="56BCB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71ABE"/>
    <w:multiLevelType w:val="hybridMultilevel"/>
    <w:tmpl w:val="51EE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441675"/>
    <w:multiLevelType w:val="singleLevel"/>
    <w:tmpl w:val="8D2EC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7" w15:restartNumberingAfterBreak="0">
    <w:nsid w:val="6D603883"/>
    <w:multiLevelType w:val="hybridMultilevel"/>
    <w:tmpl w:val="2920FE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F0C5E8F"/>
    <w:multiLevelType w:val="hybridMultilevel"/>
    <w:tmpl w:val="A3BE4A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2A7CA5"/>
    <w:multiLevelType w:val="hybridMultilevel"/>
    <w:tmpl w:val="10BAFB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6"/>
  </w:num>
  <w:num w:numId="5">
    <w:abstractNumId w:val="29"/>
  </w:num>
  <w:num w:numId="6">
    <w:abstractNumId w:val="26"/>
  </w:num>
  <w:num w:numId="7">
    <w:abstractNumId w:val="10"/>
  </w:num>
  <w:num w:numId="8">
    <w:abstractNumId w:val="3"/>
  </w:num>
  <w:num w:numId="9">
    <w:abstractNumId w:val="34"/>
  </w:num>
  <w:num w:numId="10">
    <w:abstractNumId w:val="24"/>
  </w:num>
  <w:num w:numId="11">
    <w:abstractNumId w:val="15"/>
  </w:num>
  <w:num w:numId="12">
    <w:abstractNumId w:val="12"/>
  </w:num>
  <w:num w:numId="13">
    <w:abstractNumId w:val="0"/>
  </w:num>
  <w:num w:numId="14">
    <w:abstractNumId w:val="19"/>
  </w:num>
  <w:num w:numId="15">
    <w:abstractNumId w:val="28"/>
  </w:num>
  <w:num w:numId="16">
    <w:abstractNumId w:val="25"/>
  </w:num>
  <w:num w:numId="17">
    <w:abstractNumId w:val="16"/>
  </w:num>
  <w:num w:numId="18">
    <w:abstractNumId w:val="23"/>
  </w:num>
  <w:num w:numId="19">
    <w:abstractNumId w:val="30"/>
  </w:num>
  <w:num w:numId="20">
    <w:abstractNumId w:val="20"/>
  </w:num>
  <w:num w:numId="21">
    <w:abstractNumId w:val="11"/>
  </w:num>
  <w:num w:numId="22">
    <w:abstractNumId w:val="8"/>
  </w:num>
  <w:num w:numId="23">
    <w:abstractNumId w:val="17"/>
  </w:num>
  <w:num w:numId="24">
    <w:abstractNumId w:val="31"/>
  </w:num>
  <w:num w:numId="25">
    <w:abstractNumId w:val="18"/>
  </w:num>
  <w:num w:numId="26">
    <w:abstractNumId w:val="4"/>
  </w:num>
  <w:num w:numId="27">
    <w:abstractNumId w:val="13"/>
  </w:num>
  <w:num w:numId="28">
    <w:abstractNumId w:val="35"/>
  </w:num>
  <w:num w:numId="29">
    <w:abstractNumId w:val="14"/>
  </w:num>
  <w:num w:numId="30">
    <w:abstractNumId w:val="7"/>
  </w:num>
  <w:num w:numId="31">
    <w:abstractNumId w:val="21"/>
  </w:num>
  <w:num w:numId="32">
    <w:abstractNumId w:val="33"/>
  </w:num>
  <w:num w:numId="33">
    <w:abstractNumId w:val="32"/>
  </w:num>
  <w:num w:numId="34">
    <w:abstractNumId w:val="6"/>
  </w:num>
  <w:num w:numId="35">
    <w:abstractNumId w:val="9"/>
  </w:num>
  <w:num w:numId="36">
    <w:abstractNumId w:val="22"/>
  </w:num>
  <w:num w:numId="37">
    <w:abstractNumId w:val="39"/>
  </w:num>
  <w:num w:numId="38">
    <w:abstractNumId w:val="27"/>
  </w:num>
  <w:num w:numId="39">
    <w:abstractNumId w:val="38"/>
  </w:num>
  <w:num w:numId="40">
    <w:abstractNumId w:val="5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A2"/>
    <w:rsid w:val="00001216"/>
    <w:rsid w:val="00011658"/>
    <w:rsid w:val="00014F43"/>
    <w:rsid w:val="000450AF"/>
    <w:rsid w:val="00053677"/>
    <w:rsid w:val="00063457"/>
    <w:rsid w:val="00064232"/>
    <w:rsid w:val="0007115B"/>
    <w:rsid w:val="00075DC8"/>
    <w:rsid w:val="00082FAB"/>
    <w:rsid w:val="0009072F"/>
    <w:rsid w:val="00091F67"/>
    <w:rsid w:val="0009397B"/>
    <w:rsid w:val="000A1BFA"/>
    <w:rsid w:val="000A32FA"/>
    <w:rsid w:val="000A486F"/>
    <w:rsid w:val="000A569C"/>
    <w:rsid w:val="000B28DF"/>
    <w:rsid w:val="000D5663"/>
    <w:rsid w:val="000F07B5"/>
    <w:rsid w:val="000F61CE"/>
    <w:rsid w:val="00102DF9"/>
    <w:rsid w:val="00106B25"/>
    <w:rsid w:val="00111CCD"/>
    <w:rsid w:val="00121744"/>
    <w:rsid w:val="00124844"/>
    <w:rsid w:val="00135C05"/>
    <w:rsid w:val="00144FF0"/>
    <w:rsid w:val="00151785"/>
    <w:rsid w:val="00154C0F"/>
    <w:rsid w:val="00162171"/>
    <w:rsid w:val="001626F8"/>
    <w:rsid w:val="001638C6"/>
    <w:rsid w:val="00172AEA"/>
    <w:rsid w:val="001751FE"/>
    <w:rsid w:val="00191CC8"/>
    <w:rsid w:val="001B48C5"/>
    <w:rsid w:val="001D7989"/>
    <w:rsid w:val="001E175F"/>
    <w:rsid w:val="001E269B"/>
    <w:rsid w:val="001E6571"/>
    <w:rsid w:val="001F2039"/>
    <w:rsid w:val="001F2EA2"/>
    <w:rsid w:val="001F6AC8"/>
    <w:rsid w:val="00214524"/>
    <w:rsid w:val="00221BA1"/>
    <w:rsid w:val="00224477"/>
    <w:rsid w:val="00232F4D"/>
    <w:rsid w:val="0024789F"/>
    <w:rsid w:val="0025139C"/>
    <w:rsid w:val="00256321"/>
    <w:rsid w:val="002769B7"/>
    <w:rsid w:val="002777DB"/>
    <w:rsid w:val="002967F2"/>
    <w:rsid w:val="002A0057"/>
    <w:rsid w:val="002A3887"/>
    <w:rsid w:val="002B0A42"/>
    <w:rsid w:val="002B179F"/>
    <w:rsid w:val="002C234C"/>
    <w:rsid w:val="002C50E4"/>
    <w:rsid w:val="002D3236"/>
    <w:rsid w:val="002E2669"/>
    <w:rsid w:val="002E3F3F"/>
    <w:rsid w:val="002E4CB6"/>
    <w:rsid w:val="002F4BA0"/>
    <w:rsid w:val="0032352C"/>
    <w:rsid w:val="00340E2A"/>
    <w:rsid w:val="0034282E"/>
    <w:rsid w:val="00342B23"/>
    <w:rsid w:val="00343533"/>
    <w:rsid w:val="00357742"/>
    <w:rsid w:val="00357B57"/>
    <w:rsid w:val="00361003"/>
    <w:rsid w:val="00361FCF"/>
    <w:rsid w:val="00366DC8"/>
    <w:rsid w:val="00370AEC"/>
    <w:rsid w:val="00371E76"/>
    <w:rsid w:val="00375715"/>
    <w:rsid w:val="00376E7E"/>
    <w:rsid w:val="00380ECB"/>
    <w:rsid w:val="00383023"/>
    <w:rsid w:val="003855B1"/>
    <w:rsid w:val="00386DB9"/>
    <w:rsid w:val="003873C7"/>
    <w:rsid w:val="003A1B27"/>
    <w:rsid w:val="003A5237"/>
    <w:rsid w:val="003B2D0B"/>
    <w:rsid w:val="003D5AEF"/>
    <w:rsid w:val="003D5D4A"/>
    <w:rsid w:val="003D6FE7"/>
    <w:rsid w:val="003E7B0B"/>
    <w:rsid w:val="003F033A"/>
    <w:rsid w:val="003F1170"/>
    <w:rsid w:val="003F74E9"/>
    <w:rsid w:val="0044527D"/>
    <w:rsid w:val="0045240B"/>
    <w:rsid w:val="00454984"/>
    <w:rsid w:val="00462D64"/>
    <w:rsid w:val="00462D84"/>
    <w:rsid w:val="00463F12"/>
    <w:rsid w:val="004656F9"/>
    <w:rsid w:val="00467576"/>
    <w:rsid w:val="00471F05"/>
    <w:rsid w:val="00474911"/>
    <w:rsid w:val="004914C3"/>
    <w:rsid w:val="004918C8"/>
    <w:rsid w:val="004A5D50"/>
    <w:rsid w:val="004A6E6A"/>
    <w:rsid w:val="004B21DB"/>
    <w:rsid w:val="004B41A3"/>
    <w:rsid w:val="004D72B6"/>
    <w:rsid w:val="004E654A"/>
    <w:rsid w:val="004F775B"/>
    <w:rsid w:val="004F77B6"/>
    <w:rsid w:val="00507B47"/>
    <w:rsid w:val="005165FD"/>
    <w:rsid w:val="00516E9E"/>
    <w:rsid w:val="00521D57"/>
    <w:rsid w:val="0052257D"/>
    <w:rsid w:val="00522926"/>
    <w:rsid w:val="005258E4"/>
    <w:rsid w:val="00525ED1"/>
    <w:rsid w:val="005346DB"/>
    <w:rsid w:val="00536145"/>
    <w:rsid w:val="0054388A"/>
    <w:rsid w:val="00551111"/>
    <w:rsid w:val="00563176"/>
    <w:rsid w:val="0057016A"/>
    <w:rsid w:val="005707B4"/>
    <w:rsid w:val="005751A3"/>
    <w:rsid w:val="00582DAB"/>
    <w:rsid w:val="005A16FF"/>
    <w:rsid w:val="005A272E"/>
    <w:rsid w:val="005B1EF1"/>
    <w:rsid w:val="005B65CF"/>
    <w:rsid w:val="005B6F23"/>
    <w:rsid w:val="005C2C2E"/>
    <w:rsid w:val="005D5519"/>
    <w:rsid w:val="005E4A8A"/>
    <w:rsid w:val="005E531A"/>
    <w:rsid w:val="005F3401"/>
    <w:rsid w:val="0060581C"/>
    <w:rsid w:val="00607F5E"/>
    <w:rsid w:val="0061346B"/>
    <w:rsid w:val="00623255"/>
    <w:rsid w:val="006258F6"/>
    <w:rsid w:val="00627351"/>
    <w:rsid w:val="006279BE"/>
    <w:rsid w:val="0063362A"/>
    <w:rsid w:val="006403A4"/>
    <w:rsid w:val="006459CD"/>
    <w:rsid w:val="00650EEE"/>
    <w:rsid w:val="006672D3"/>
    <w:rsid w:val="00672CFB"/>
    <w:rsid w:val="006858A1"/>
    <w:rsid w:val="006C0C93"/>
    <w:rsid w:val="006C4DD3"/>
    <w:rsid w:val="006D23B6"/>
    <w:rsid w:val="00701F85"/>
    <w:rsid w:val="00715E5A"/>
    <w:rsid w:val="0071635A"/>
    <w:rsid w:val="007175F0"/>
    <w:rsid w:val="00720088"/>
    <w:rsid w:val="00720D39"/>
    <w:rsid w:val="00727395"/>
    <w:rsid w:val="00730E7E"/>
    <w:rsid w:val="00741F28"/>
    <w:rsid w:val="007427E7"/>
    <w:rsid w:val="00745E62"/>
    <w:rsid w:val="00751021"/>
    <w:rsid w:val="0075408D"/>
    <w:rsid w:val="007616E8"/>
    <w:rsid w:val="007621AF"/>
    <w:rsid w:val="0076433A"/>
    <w:rsid w:val="00764D59"/>
    <w:rsid w:val="00767649"/>
    <w:rsid w:val="00774961"/>
    <w:rsid w:val="00775976"/>
    <w:rsid w:val="007800B5"/>
    <w:rsid w:val="007901F6"/>
    <w:rsid w:val="00793F9B"/>
    <w:rsid w:val="007B7EB0"/>
    <w:rsid w:val="007C3858"/>
    <w:rsid w:val="007C5F34"/>
    <w:rsid w:val="007C60F2"/>
    <w:rsid w:val="007D4344"/>
    <w:rsid w:val="007D5978"/>
    <w:rsid w:val="007E25EC"/>
    <w:rsid w:val="007F2AF5"/>
    <w:rsid w:val="008137A4"/>
    <w:rsid w:val="008222C1"/>
    <w:rsid w:val="00833EF5"/>
    <w:rsid w:val="00834ACC"/>
    <w:rsid w:val="00840503"/>
    <w:rsid w:val="008525DA"/>
    <w:rsid w:val="008537CF"/>
    <w:rsid w:val="00875C5D"/>
    <w:rsid w:val="00876F00"/>
    <w:rsid w:val="00885670"/>
    <w:rsid w:val="0089523C"/>
    <w:rsid w:val="00897182"/>
    <w:rsid w:val="008A5E9B"/>
    <w:rsid w:val="008B4E7E"/>
    <w:rsid w:val="008D013F"/>
    <w:rsid w:val="008D09EF"/>
    <w:rsid w:val="008E5B92"/>
    <w:rsid w:val="008E7E68"/>
    <w:rsid w:val="008F3B88"/>
    <w:rsid w:val="008F64A2"/>
    <w:rsid w:val="0090488A"/>
    <w:rsid w:val="00910D65"/>
    <w:rsid w:val="00925991"/>
    <w:rsid w:val="00926564"/>
    <w:rsid w:val="009304D6"/>
    <w:rsid w:val="00940E2F"/>
    <w:rsid w:val="00944BAF"/>
    <w:rsid w:val="0096152F"/>
    <w:rsid w:val="00961B71"/>
    <w:rsid w:val="00962E7B"/>
    <w:rsid w:val="0096655E"/>
    <w:rsid w:val="00972BF3"/>
    <w:rsid w:val="009815DA"/>
    <w:rsid w:val="00996797"/>
    <w:rsid w:val="00997AB5"/>
    <w:rsid w:val="00997FB2"/>
    <w:rsid w:val="009A163C"/>
    <w:rsid w:val="009B1E97"/>
    <w:rsid w:val="009B23D9"/>
    <w:rsid w:val="009B70CB"/>
    <w:rsid w:val="009C0D5E"/>
    <w:rsid w:val="009C6843"/>
    <w:rsid w:val="009D0BDF"/>
    <w:rsid w:val="009D4C69"/>
    <w:rsid w:val="009D61B5"/>
    <w:rsid w:val="009E152E"/>
    <w:rsid w:val="009E27A8"/>
    <w:rsid w:val="009E5975"/>
    <w:rsid w:val="009E7946"/>
    <w:rsid w:val="00A02577"/>
    <w:rsid w:val="00A05D43"/>
    <w:rsid w:val="00A107B8"/>
    <w:rsid w:val="00A21652"/>
    <w:rsid w:val="00A42011"/>
    <w:rsid w:val="00A44076"/>
    <w:rsid w:val="00A558B5"/>
    <w:rsid w:val="00A61DBA"/>
    <w:rsid w:val="00A80C96"/>
    <w:rsid w:val="00A917F5"/>
    <w:rsid w:val="00A930B6"/>
    <w:rsid w:val="00A933E9"/>
    <w:rsid w:val="00AA4472"/>
    <w:rsid w:val="00AA64CE"/>
    <w:rsid w:val="00AB6116"/>
    <w:rsid w:val="00AD394C"/>
    <w:rsid w:val="00AE0615"/>
    <w:rsid w:val="00AE2887"/>
    <w:rsid w:val="00AE430F"/>
    <w:rsid w:val="00AE48A2"/>
    <w:rsid w:val="00AF1124"/>
    <w:rsid w:val="00B1171E"/>
    <w:rsid w:val="00B127DA"/>
    <w:rsid w:val="00B15A39"/>
    <w:rsid w:val="00B27845"/>
    <w:rsid w:val="00B347FD"/>
    <w:rsid w:val="00B366C6"/>
    <w:rsid w:val="00B42F13"/>
    <w:rsid w:val="00B4589F"/>
    <w:rsid w:val="00B52F8D"/>
    <w:rsid w:val="00B601C3"/>
    <w:rsid w:val="00B611D9"/>
    <w:rsid w:val="00B74883"/>
    <w:rsid w:val="00B87082"/>
    <w:rsid w:val="00B96E9F"/>
    <w:rsid w:val="00BA14FE"/>
    <w:rsid w:val="00BA27CB"/>
    <w:rsid w:val="00BA37C3"/>
    <w:rsid w:val="00BB0B4A"/>
    <w:rsid w:val="00BB6A72"/>
    <w:rsid w:val="00BC3C40"/>
    <w:rsid w:val="00BD45F0"/>
    <w:rsid w:val="00BE170F"/>
    <w:rsid w:val="00C008F0"/>
    <w:rsid w:val="00C1177D"/>
    <w:rsid w:val="00C14251"/>
    <w:rsid w:val="00C22295"/>
    <w:rsid w:val="00C34462"/>
    <w:rsid w:val="00C369B7"/>
    <w:rsid w:val="00C37B3E"/>
    <w:rsid w:val="00C419F9"/>
    <w:rsid w:val="00C51AFD"/>
    <w:rsid w:val="00C63B49"/>
    <w:rsid w:val="00C71441"/>
    <w:rsid w:val="00C76583"/>
    <w:rsid w:val="00C819BB"/>
    <w:rsid w:val="00C84861"/>
    <w:rsid w:val="00C91A8C"/>
    <w:rsid w:val="00C93023"/>
    <w:rsid w:val="00CA7CFE"/>
    <w:rsid w:val="00CB531F"/>
    <w:rsid w:val="00CD4FD4"/>
    <w:rsid w:val="00CF0BCE"/>
    <w:rsid w:val="00CF5E10"/>
    <w:rsid w:val="00D074A4"/>
    <w:rsid w:val="00D17E60"/>
    <w:rsid w:val="00D23330"/>
    <w:rsid w:val="00D2398A"/>
    <w:rsid w:val="00D25A61"/>
    <w:rsid w:val="00D3468D"/>
    <w:rsid w:val="00D37A69"/>
    <w:rsid w:val="00D40482"/>
    <w:rsid w:val="00D4359B"/>
    <w:rsid w:val="00D44A49"/>
    <w:rsid w:val="00D44B66"/>
    <w:rsid w:val="00D44B9C"/>
    <w:rsid w:val="00D63713"/>
    <w:rsid w:val="00D64670"/>
    <w:rsid w:val="00D6481C"/>
    <w:rsid w:val="00D648B7"/>
    <w:rsid w:val="00D75C7F"/>
    <w:rsid w:val="00D84429"/>
    <w:rsid w:val="00D87C69"/>
    <w:rsid w:val="00D94076"/>
    <w:rsid w:val="00D9535F"/>
    <w:rsid w:val="00DA3EF3"/>
    <w:rsid w:val="00DA4D72"/>
    <w:rsid w:val="00DA591E"/>
    <w:rsid w:val="00DB3FE0"/>
    <w:rsid w:val="00DD5F22"/>
    <w:rsid w:val="00DE23A2"/>
    <w:rsid w:val="00DF00FA"/>
    <w:rsid w:val="00DF4080"/>
    <w:rsid w:val="00DF7F47"/>
    <w:rsid w:val="00E003CC"/>
    <w:rsid w:val="00E04730"/>
    <w:rsid w:val="00E2100A"/>
    <w:rsid w:val="00E21F52"/>
    <w:rsid w:val="00E230AE"/>
    <w:rsid w:val="00E27A99"/>
    <w:rsid w:val="00E41A04"/>
    <w:rsid w:val="00E429CB"/>
    <w:rsid w:val="00E52B55"/>
    <w:rsid w:val="00E54169"/>
    <w:rsid w:val="00E6414B"/>
    <w:rsid w:val="00E65488"/>
    <w:rsid w:val="00E65ACF"/>
    <w:rsid w:val="00E762F1"/>
    <w:rsid w:val="00E81DC8"/>
    <w:rsid w:val="00E833AF"/>
    <w:rsid w:val="00E85152"/>
    <w:rsid w:val="00E9099F"/>
    <w:rsid w:val="00E93E6C"/>
    <w:rsid w:val="00E97519"/>
    <w:rsid w:val="00EC105D"/>
    <w:rsid w:val="00EC23E8"/>
    <w:rsid w:val="00EE605C"/>
    <w:rsid w:val="00EE78CE"/>
    <w:rsid w:val="00EE7E4D"/>
    <w:rsid w:val="00EF380E"/>
    <w:rsid w:val="00EF4D3D"/>
    <w:rsid w:val="00EF63B0"/>
    <w:rsid w:val="00F13139"/>
    <w:rsid w:val="00F2422E"/>
    <w:rsid w:val="00F247D8"/>
    <w:rsid w:val="00F331B5"/>
    <w:rsid w:val="00F45A1C"/>
    <w:rsid w:val="00F53334"/>
    <w:rsid w:val="00F60DDA"/>
    <w:rsid w:val="00F64741"/>
    <w:rsid w:val="00F83D77"/>
    <w:rsid w:val="00F85232"/>
    <w:rsid w:val="00F85275"/>
    <w:rsid w:val="00F85A57"/>
    <w:rsid w:val="00F96CBA"/>
    <w:rsid w:val="00FA08B1"/>
    <w:rsid w:val="00FA0C1C"/>
    <w:rsid w:val="00FA15FB"/>
    <w:rsid w:val="00FA4B03"/>
    <w:rsid w:val="00FA665D"/>
    <w:rsid w:val="00FC5E89"/>
    <w:rsid w:val="00FE1DE8"/>
    <w:rsid w:val="00FE4FED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BF995A7"/>
  <w15:docId w15:val="{2D951A1E-825B-4AD8-A2F5-BC8F72F1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85232"/>
    <w:pPr>
      <w:suppressAutoHyphens/>
    </w:pPr>
    <w:rPr>
      <w:rFonts w:ascii="Palatino Linotype" w:hAnsi="Palatino Linotype" w:cs="Arial"/>
      <w:bCs/>
      <w:kern w:val="28"/>
      <w:sz w:val="24"/>
      <w:szCs w:val="28"/>
      <w:lang w:eastAsia="ar-SA"/>
    </w:rPr>
  </w:style>
  <w:style w:type="paragraph" w:styleId="Heading1">
    <w:name w:val="heading 1"/>
    <w:basedOn w:val="Normal"/>
    <w:next w:val="BodyText"/>
    <w:qFormat/>
    <w:rsid w:val="00F85232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32"/>
      <w:szCs w:val="32"/>
    </w:rPr>
  </w:style>
  <w:style w:type="paragraph" w:styleId="Heading2">
    <w:name w:val="heading 2"/>
    <w:basedOn w:val="Normal"/>
    <w:next w:val="BodyText"/>
    <w:qFormat/>
    <w:rsid w:val="00F85232"/>
    <w:pPr>
      <w:keepNext/>
      <w:numPr>
        <w:ilvl w:val="1"/>
        <w:numId w:val="1"/>
      </w:numPr>
      <w:jc w:val="center"/>
      <w:outlineLvl w:val="1"/>
    </w:pPr>
    <w:rPr>
      <w:rFonts w:ascii="Arial" w:hAnsi="Arial"/>
      <w:sz w:val="32"/>
      <w:szCs w:val="32"/>
    </w:rPr>
  </w:style>
  <w:style w:type="paragraph" w:styleId="Heading3">
    <w:name w:val="heading 3"/>
    <w:basedOn w:val="Normal"/>
    <w:next w:val="BodyText"/>
    <w:qFormat/>
    <w:rsid w:val="00F85232"/>
    <w:pPr>
      <w:keepNext/>
      <w:numPr>
        <w:ilvl w:val="2"/>
        <w:numId w:val="1"/>
      </w:numPr>
      <w:outlineLvl w:val="2"/>
    </w:pPr>
    <w:rPr>
      <w:rFonts w:ascii="Arial" w:hAnsi="Arial"/>
      <w:sz w:val="28"/>
    </w:rPr>
  </w:style>
  <w:style w:type="paragraph" w:styleId="Heading4">
    <w:name w:val="heading 4"/>
    <w:basedOn w:val="Normal"/>
    <w:next w:val="BodyText"/>
    <w:qFormat/>
    <w:rsid w:val="00F85232"/>
    <w:pPr>
      <w:keepNext/>
      <w:numPr>
        <w:ilvl w:val="3"/>
        <w:numId w:val="1"/>
      </w:numPr>
      <w:jc w:val="center"/>
      <w:outlineLvl w:val="3"/>
    </w:pPr>
    <w:rPr>
      <w:rFonts w:ascii="Arial" w:hAnsi="Arial"/>
      <w:sz w:val="28"/>
    </w:rPr>
  </w:style>
  <w:style w:type="paragraph" w:styleId="Heading5">
    <w:name w:val="heading 5"/>
    <w:basedOn w:val="Normal"/>
    <w:next w:val="BodyText"/>
    <w:qFormat/>
    <w:rsid w:val="00F85232"/>
    <w:pPr>
      <w:keepNext/>
      <w:numPr>
        <w:ilvl w:val="4"/>
        <w:numId w:val="1"/>
      </w:numPr>
      <w:outlineLvl w:val="4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sid w:val="00F85232"/>
    <w:rPr>
      <w:rFonts w:cs="Times New Roman"/>
    </w:rPr>
  </w:style>
  <w:style w:type="character" w:customStyle="1" w:styleId="ListLabel2">
    <w:name w:val="ListLabel 2"/>
    <w:rsid w:val="00F85232"/>
    <w:rPr>
      <w:rFonts w:cs="Courier New"/>
    </w:rPr>
  </w:style>
  <w:style w:type="character" w:customStyle="1" w:styleId="CommentReference1">
    <w:name w:val="Comment Reference1"/>
    <w:basedOn w:val="DefaultParagraphFont"/>
    <w:rsid w:val="00F85232"/>
  </w:style>
  <w:style w:type="character" w:styleId="PlaceholderText">
    <w:name w:val="Placeholder Text"/>
    <w:basedOn w:val="DefaultParagraphFont"/>
    <w:rsid w:val="00F85232"/>
  </w:style>
  <w:style w:type="character" w:customStyle="1" w:styleId="BalloonTextChar">
    <w:name w:val="Balloon Text Char"/>
    <w:basedOn w:val="DefaultParagraphFont"/>
    <w:rsid w:val="00F85232"/>
  </w:style>
  <w:style w:type="paragraph" w:customStyle="1" w:styleId="Heading">
    <w:name w:val="Heading"/>
    <w:basedOn w:val="Normal"/>
    <w:next w:val="BodyText"/>
    <w:rsid w:val="00F85232"/>
    <w:pPr>
      <w:keepNext/>
      <w:spacing w:before="240" w:after="120"/>
    </w:pPr>
    <w:rPr>
      <w:rFonts w:ascii="Liberation Sans" w:eastAsia="Nimbus Sans L" w:hAnsi="Liberation Sans" w:cs="Nimbus Sans L"/>
      <w:sz w:val="28"/>
    </w:rPr>
  </w:style>
  <w:style w:type="paragraph" w:styleId="BodyText">
    <w:name w:val="Body Text"/>
    <w:basedOn w:val="Normal"/>
    <w:rsid w:val="00F85232"/>
    <w:pPr>
      <w:spacing w:after="120"/>
    </w:pPr>
  </w:style>
  <w:style w:type="paragraph" w:styleId="List">
    <w:name w:val="List"/>
    <w:basedOn w:val="BodyText"/>
    <w:rsid w:val="00F85232"/>
  </w:style>
  <w:style w:type="paragraph" w:styleId="Caption">
    <w:name w:val="caption"/>
    <w:basedOn w:val="Normal"/>
    <w:qFormat/>
    <w:rsid w:val="00F85232"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"/>
    <w:rsid w:val="00F85232"/>
    <w:pPr>
      <w:suppressLineNumbers/>
    </w:pPr>
  </w:style>
  <w:style w:type="paragraph" w:customStyle="1" w:styleId="CommentText1">
    <w:name w:val="Comment Text1"/>
    <w:basedOn w:val="Normal"/>
    <w:rsid w:val="00F85232"/>
  </w:style>
  <w:style w:type="paragraph" w:styleId="BalloonText">
    <w:name w:val="Balloon Text"/>
    <w:basedOn w:val="Normal"/>
    <w:rsid w:val="00F85232"/>
  </w:style>
  <w:style w:type="paragraph" w:customStyle="1" w:styleId="Style1">
    <w:name w:val="Style1"/>
    <w:basedOn w:val="Heading1"/>
    <w:rsid w:val="008F64A2"/>
    <w:pPr>
      <w:jc w:val="center"/>
    </w:pPr>
    <w:rPr>
      <w:sz w:val="28"/>
      <w:szCs w:val="28"/>
    </w:rPr>
  </w:style>
  <w:style w:type="paragraph" w:styleId="Header">
    <w:name w:val="header"/>
    <w:basedOn w:val="Normal"/>
    <w:rsid w:val="00A917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917F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58B5"/>
  </w:style>
  <w:style w:type="character" w:styleId="CommentReference">
    <w:name w:val="annotation reference"/>
    <w:rsid w:val="003D5AEF"/>
    <w:rPr>
      <w:sz w:val="16"/>
      <w:szCs w:val="16"/>
    </w:rPr>
  </w:style>
  <w:style w:type="paragraph" w:styleId="CommentText">
    <w:name w:val="annotation text"/>
    <w:basedOn w:val="Normal"/>
    <w:link w:val="CommentTextChar"/>
    <w:rsid w:val="003D5AEF"/>
    <w:rPr>
      <w:sz w:val="20"/>
      <w:szCs w:val="20"/>
    </w:rPr>
  </w:style>
  <w:style w:type="character" w:customStyle="1" w:styleId="CommentTextChar">
    <w:name w:val="Comment Text Char"/>
    <w:link w:val="CommentText"/>
    <w:rsid w:val="003D5AEF"/>
    <w:rPr>
      <w:rFonts w:ascii="Palatino Linotype" w:hAnsi="Palatino Linotype" w:cs="Arial"/>
      <w:bCs/>
      <w:kern w:val="28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3D5AEF"/>
    <w:rPr>
      <w:b/>
    </w:rPr>
  </w:style>
  <w:style w:type="character" w:customStyle="1" w:styleId="CommentSubjectChar">
    <w:name w:val="Comment Subject Char"/>
    <w:link w:val="CommentSubject"/>
    <w:rsid w:val="003D5AEF"/>
    <w:rPr>
      <w:rFonts w:ascii="Palatino Linotype" w:hAnsi="Palatino Linotype" w:cs="Arial"/>
      <w:b/>
      <w:bCs/>
      <w:kern w:val="28"/>
      <w:lang w:eastAsia="ar-SA"/>
    </w:rPr>
  </w:style>
  <w:style w:type="paragraph" w:styleId="BodyTextIndent">
    <w:name w:val="Body Text Indent"/>
    <w:basedOn w:val="Normal"/>
    <w:link w:val="BodyTextIndentChar"/>
    <w:rsid w:val="005751A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751A3"/>
    <w:rPr>
      <w:rFonts w:ascii="Palatino Linotype" w:hAnsi="Palatino Linotype" w:cs="Arial"/>
      <w:bCs/>
      <w:kern w:val="28"/>
      <w:sz w:val="24"/>
      <w:szCs w:val="28"/>
      <w:lang w:eastAsia="ar-SA"/>
    </w:rPr>
  </w:style>
  <w:style w:type="character" w:styleId="Hyperlink">
    <w:name w:val="Hyperlink"/>
    <w:rsid w:val="00376E7E"/>
    <w:rPr>
      <w:color w:val="003366"/>
      <w:u w:val="single"/>
    </w:rPr>
  </w:style>
  <w:style w:type="character" w:styleId="Strong">
    <w:name w:val="Strong"/>
    <w:qFormat/>
    <w:rsid w:val="00376E7E"/>
    <w:rPr>
      <w:b/>
      <w:bCs/>
    </w:rPr>
  </w:style>
  <w:style w:type="table" w:styleId="TableGrid">
    <w:name w:val="Table Grid"/>
    <w:basedOn w:val="TableNormal"/>
    <w:rsid w:val="003B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665D"/>
    <w:pPr>
      <w:ind w:left="720"/>
      <w:contextualSpacing/>
    </w:pPr>
  </w:style>
  <w:style w:type="character" w:customStyle="1" w:styleId="Mention1">
    <w:name w:val="Mention1"/>
    <w:basedOn w:val="DefaultParagraphFont"/>
    <w:uiPriority w:val="99"/>
    <w:semiHidden/>
    <w:unhideWhenUsed/>
    <w:rsid w:val="00940E2F"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32352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bCs w:val="0"/>
      <w:kern w:val="0"/>
      <w:szCs w:val="24"/>
      <w:lang w:eastAsia="en-US"/>
    </w:rPr>
  </w:style>
  <w:style w:type="paragraph" w:styleId="Revision">
    <w:name w:val="Revision"/>
    <w:hidden/>
    <w:uiPriority w:val="99"/>
    <w:semiHidden/>
    <w:rsid w:val="00F85A57"/>
    <w:rPr>
      <w:rFonts w:ascii="Palatino Linotype" w:hAnsi="Palatino Linotype" w:cs="Arial"/>
      <w:bCs/>
      <w:kern w:val="28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8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zadeh@kettering.ed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to Request CAAT Funding</vt:lpstr>
    </vt:vector>
  </TitlesOfParts>
  <Company>Macomb Community College</Company>
  <LinksUpToDate>false</LinksUpToDate>
  <CharactersWithSpaces>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to Request CAAT Funding</dc:title>
  <dc:subject>&amp;lt;p&amp;gt;Proposal Template to Request CAAT Funding[Insert Title][Insert Date]Organization InformationName of Organization:Address:Contact Person:Phone:Email:Abstract[Insert a brief (approx. 50-100 words) overview of the proposal including purpose, planned activities, resources, and expected results.]Project Purpose,&amp;lt;/p&amp;gt;</dc:subject>
  <dc:creator>Anna Marie DeChellis</dc:creator>
  <dc:description>&amp;lt;p&amp;gt;Proposal Template to Request CAAT Funding[Insert Title][Insert Date]Organization InformationName of Organization:Address:Contact Person:Phone:Email:Abstract[Insert a brief (approx. 50-100 words) overview of the proposal including purpose, planned activities, resources, and expected results.]Project Purpose,&amp;lt;/p&amp;gt;</dc:description>
  <cp:lastModifiedBy>Kelly, Nelson</cp:lastModifiedBy>
  <cp:revision>16</cp:revision>
  <cp:lastPrinted>2017-03-25T21:23:00Z</cp:lastPrinted>
  <dcterms:created xsi:type="dcterms:W3CDTF">2019-07-31T23:07:00Z</dcterms:created>
  <dcterms:modified xsi:type="dcterms:W3CDTF">2019-08-07T17:24:00Z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ktContentLanguage">
    <vt:i4>1033</vt:i4>
  </property>
  <property fmtid="{D5CDD505-2E9C-101B-9397-08002B2CF9AE}" pid="3" name="EktEDescription">
    <vt:lpwstr>Summary &amp;lt;p&amp;gt;Proposal Template to Request CAAT Funding[Insert Title][Insert Date]Organization InformationName of Organization:Address:Contact Person:Phone:Email:Abstract[Insert a brief (approx. 50-100 words) overview of the proposal including purpose,</vt:lpwstr>
  </property>
  <property fmtid="{D5CDD505-2E9C-101B-9397-08002B2CF9AE}" pid="4" name="EktContentType">
    <vt:i4>101</vt:i4>
  </property>
  <property fmtid="{D5CDD505-2E9C-101B-9397-08002B2CF9AE}" pid="5" name="EktContentSubType">
    <vt:i4>0</vt:i4>
  </property>
  <property fmtid="{D5CDD505-2E9C-101B-9397-08002B2CF9AE}" pid="6" name="EktCmsPath">
    <vt:lpwstr>&amp;lt;p&amp;gt;Proposal Template to Request CAAT Funding[Insert Title][Insert Date]Organization InformationName of Organization:Address:Contact Person:Phone:Email:Abstract[Insert a brief (approx. 50-100 words) overview of the proposal including purpose, planned</vt:lpwstr>
  </property>
  <property fmtid="{D5CDD505-2E9C-101B-9397-08002B2CF9AE}" pid="7" name="EktExpiryType">
    <vt:i4>1</vt:i4>
  </property>
  <property fmtid="{D5CDD505-2E9C-101B-9397-08002B2CF9AE}" pid="8" name="EktDateCreated">
    <vt:filetime>2012-09-11T17:40:03Z</vt:filetime>
  </property>
  <property fmtid="{D5CDD505-2E9C-101B-9397-08002B2CF9AE}" pid="9" name="EktDateModified">
    <vt:filetime>2012-09-11T18:32:36Z</vt:filetime>
  </property>
  <property fmtid="{D5CDD505-2E9C-101B-9397-08002B2CF9AE}" pid="10" name="EktCmsSize">
    <vt:i4>227328</vt:i4>
  </property>
  <property fmtid="{D5CDD505-2E9C-101B-9397-08002B2CF9AE}" pid="11" name="EktSearchable">
    <vt:i4>1</vt:i4>
  </property>
  <property fmtid="{D5CDD505-2E9C-101B-9397-08002B2CF9AE}" pid="12" name="EktQuickLink">
    <vt:lpwstr>DownloadAsset.aspx?id=465</vt:lpwstr>
  </property>
</Properties>
</file>