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64D0F" w14:textId="77777777" w:rsidR="0093226C" w:rsidRDefault="009322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9DEAAB8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6371CC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57E07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4A73A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4444382" w14:textId="77777777" w:rsidR="006217F2" w:rsidRDefault="006217F2" w:rsidP="00DF54BA"/>
        </w:tc>
      </w:tr>
    </w:tbl>
    <w:p w14:paraId="60993C48" w14:textId="631E78B1" w:rsidR="00576FCB" w:rsidRPr="007D0F91" w:rsidRDefault="00403B9E" w:rsidP="007D0F9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An Origami Crystal</w:t>
      </w:r>
      <w:r w:rsidR="007D0F91">
        <w:rPr>
          <w:b/>
          <w:sz w:val="48"/>
          <w:szCs w:val="48"/>
        </w:rPr>
        <w:t xml:space="preserve"> </w:t>
      </w:r>
      <w:r w:rsidR="004E5837">
        <w:rPr>
          <w:b/>
          <w:sz w:val="48"/>
          <w:szCs w:val="48"/>
        </w:rPr>
        <w:t>Activity</w:t>
      </w:r>
    </w:p>
    <w:p w14:paraId="71AA7B15" w14:textId="58E46E58" w:rsidR="00576FCB" w:rsidRPr="001A7425" w:rsidRDefault="00A97DC7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</w:p>
    <w:p w14:paraId="3440C82B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7D0F9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530" w:left="720" w:header="720" w:footer="720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</w:tblGrid>
      <w:tr w:rsidR="00CA0F64" w:rsidRPr="00A83261" w14:paraId="6151C154" w14:textId="77777777" w:rsidTr="001F5DA6">
        <w:trPr>
          <w:cantSplit/>
          <w:trHeight w:val="143"/>
          <w:tblHeader/>
        </w:trPr>
        <w:tc>
          <w:tcPr>
            <w:tcW w:w="9450" w:type="dxa"/>
          </w:tcPr>
          <w:p w14:paraId="344BF70F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699DC17D" w14:textId="77777777" w:rsidTr="001F5DA6">
        <w:trPr>
          <w:cantSplit/>
          <w:trHeight w:val="576"/>
        </w:trPr>
        <w:tc>
          <w:tcPr>
            <w:tcW w:w="9450" w:type="dxa"/>
            <w:vAlign w:val="bottom"/>
          </w:tcPr>
          <w:p w14:paraId="25D1F852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033028E6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16FACADC" w14:textId="77777777" w:rsidTr="001F5DA6">
        <w:tc>
          <w:tcPr>
            <w:tcW w:w="9450" w:type="dxa"/>
          </w:tcPr>
          <w:p w14:paraId="6414D29E" w14:textId="77777777" w:rsidR="00CA0F64" w:rsidRDefault="00CA0F64" w:rsidP="00101042">
            <w:pPr>
              <w:keepNext/>
              <w:keepLines/>
              <w:rPr>
                <w:color w:val="000000"/>
              </w:rPr>
            </w:pPr>
          </w:p>
          <w:p w14:paraId="0DE0F20F" w14:textId="77777777" w:rsidR="00460059" w:rsidRDefault="009F1449" w:rsidP="00101042">
            <w:pPr>
              <w:keepNext/>
              <w:keepLines/>
            </w:pPr>
            <w:r>
              <w:t xml:space="preserve">In this activity you will use a template to construct a </w:t>
            </w:r>
            <w:r w:rsidR="005D20F2">
              <w:t xml:space="preserve">representation of a silicon crystal.  The final structure will actually be a </w:t>
            </w:r>
            <w:r>
              <w:t xml:space="preserve">rhombicuboctahedron, one of 13 Archimedean solids or a </w:t>
            </w:r>
            <w:r w:rsidRPr="009F1449">
              <w:t xml:space="preserve">convex </w:t>
            </w:r>
            <w:r>
              <w:t xml:space="preserve">polyhedral.  </w:t>
            </w:r>
            <w:r w:rsidR="005D20F2">
              <w:t>Certain faces</w:t>
            </w:r>
            <w:r>
              <w:t xml:space="preserve"> of the template are marked with specific plane notations from </w:t>
            </w:r>
            <w:r w:rsidR="00F64855">
              <w:t>Miller</w:t>
            </w:r>
            <w:r>
              <w:t xml:space="preserve"> </w:t>
            </w:r>
            <w:r w:rsidR="00B0705B">
              <w:t>Index</w:t>
            </w:r>
            <w:r>
              <w:t xml:space="preserve">.  Once the polyhedral is constructed, the markings will illustrate the crystal plane of each face of the </w:t>
            </w:r>
            <w:r w:rsidR="00460059">
              <w:t xml:space="preserve">polyhedral.  </w:t>
            </w:r>
          </w:p>
          <w:p w14:paraId="09B2EA31" w14:textId="77777777" w:rsidR="00460059" w:rsidRDefault="00460059" w:rsidP="00101042">
            <w:pPr>
              <w:keepNext/>
              <w:keepLines/>
            </w:pPr>
          </w:p>
          <w:p w14:paraId="2FCF0AE1" w14:textId="77777777" w:rsidR="00CA0F64" w:rsidRDefault="00460059" w:rsidP="00101042">
            <w:pPr>
              <w:keepNext/>
              <w:keepLines/>
            </w:pPr>
            <w:r>
              <w:t>You will use the Japanese art of origami to construct this solid</w:t>
            </w:r>
            <w:r w:rsidR="00B0705B">
              <w:t xml:space="preserve"> from a</w:t>
            </w:r>
            <w:r>
              <w:t xml:space="preserve"> template.  </w:t>
            </w:r>
          </w:p>
          <w:p w14:paraId="34E1329B" w14:textId="77777777" w:rsidR="00003DAB" w:rsidRDefault="00003DAB" w:rsidP="00101042">
            <w:pPr>
              <w:keepNext/>
              <w:keepLines/>
            </w:pPr>
          </w:p>
          <w:p w14:paraId="3E5F281E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Estimated Time to Complete</w:t>
            </w:r>
          </w:p>
          <w:p w14:paraId="6392EF7F" w14:textId="77777777" w:rsidR="00CA0F64" w:rsidRPr="009D3D76" w:rsidRDefault="00CA0F64" w:rsidP="00460059">
            <w:pPr>
              <w:keepNext/>
              <w:keepLines/>
              <w:rPr>
                <w:color w:val="000000"/>
              </w:rPr>
            </w:pPr>
            <w:r w:rsidRPr="009D3D76">
              <w:rPr>
                <w:color w:val="000000"/>
              </w:rPr>
              <w:t xml:space="preserve">Allow at least </w:t>
            </w:r>
            <w:r w:rsidR="00460059">
              <w:rPr>
                <w:color w:val="000000"/>
              </w:rPr>
              <w:t xml:space="preserve">one hour </w:t>
            </w:r>
            <w:r w:rsidRPr="009D3D76">
              <w:rPr>
                <w:color w:val="000000"/>
              </w:rPr>
              <w:t>to complete this activity.</w:t>
            </w:r>
          </w:p>
        </w:tc>
      </w:tr>
    </w:tbl>
    <w:p w14:paraId="2E4506BB" w14:textId="77777777" w:rsidR="00DD6253" w:rsidRDefault="00DD6253">
      <w:bookmarkStart w:id="2" w:name="App_bioMEM_AC50_dldl76"/>
      <w:bookmarkEnd w:id="1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4B8F8FB1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bookmarkEnd w:id="2"/>
          <w:p w14:paraId="291FFF3D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Introduction</w:t>
            </w:r>
          </w:p>
        </w:tc>
      </w:tr>
      <w:tr w:rsidR="00CA0F64" w:rsidRPr="009D3D76" w14:paraId="2063AA21" w14:textId="77777777" w:rsidTr="001F5DA6">
        <w:tc>
          <w:tcPr>
            <w:tcW w:w="9540" w:type="dxa"/>
          </w:tcPr>
          <w:p w14:paraId="5D884C8B" w14:textId="77777777" w:rsidR="00EC342B" w:rsidRDefault="00EC342B" w:rsidP="00EC342B">
            <w:pPr>
              <w:keepNext/>
              <w:keepLines/>
              <w:rPr>
                <w:color w:val="000000"/>
              </w:rPr>
            </w:pPr>
          </w:p>
          <w:p w14:paraId="50ED6921" w14:textId="77777777" w:rsidR="00EC342B" w:rsidRDefault="00EC342B" w:rsidP="00EC342B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Crystals are defined by a regular, well-ordered atomic lattice structure.  A lattice consists of stacked planes of atoms</w:t>
            </w:r>
            <w:r w:rsidR="00B0705B" w:rsidRPr="00F62E34">
              <w:rPr>
                <w:color w:val="000000"/>
              </w:rPr>
              <w:t xml:space="preserve">.  </w:t>
            </w:r>
            <w:r w:rsidR="002B38B5">
              <w:rPr>
                <w:color w:val="000000"/>
              </w:rPr>
              <w:t>The bonds between the atoms are typically very strong.</w:t>
            </w:r>
          </w:p>
          <w:p w14:paraId="3EE701C3" w14:textId="77777777" w:rsidR="00CA0F64" w:rsidRPr="00576FCB" w:rsidRDefault="00CA0F64" w:rsidP="00101042">
            <w:pPr>
              <w:keepNext/>
              <w:keepLines/>
              <w:rPr>
                <w:color w:val="0070C0"/>
              </w:rPr>
            </w:pPr>
          </w:p>
          <w:p w14:paraId="3F3B6976" w14:textId="77777777" w:rsidR="00EC342B" w:rsidRPr="00F62E34" w:rsidRDefault="00EC342B" w:rsidP="00EC342B">
            <w:pPr>
              <w:keepNext/>
              <w:keepLines/>
              <w:rPr>
                <w:color w:val="000000"/>
              </w:rPr>
            </w:pPr>
            <w:r w:rsidRPr="005B7D32">
              <w:rPr>
                <w:color w:val="000000"/>
              </w:rPr>
              <w:t>Silicon</w:t>
            </w:r>
            <w:r>
              <w:rPr>
                <w:color w:val="000000"/>
              </w:rPr>
              <w:t xml:space="preserve"> crystal </w:t>
            </w:r>
            <w:r w:rsidRPr="005B7D32">
              <w:rPr>
                <w:color w:val="000000"/>
              </w:rPr>
              <w:t xml:space="preserve">is widely used in micro and nanotechnologies.  </w:t>
            </w:r>
            <w:r w:rsidRPr="00F62E34">
              <w:rPr>
                <w:color w:val="000000"/>
              </w:rPr>
              <w:t xml:space="preserve">The orientation of the silicon crystal denotes which crystal plane is exposed on the wafer surface.  </w:t>
            </w:r>
            <w:r>
              <w:rPr>
                <w:i/>
                <w:color w:val="000000"/>
              </w:rPr>
              <w:t xml:space="preserve">(Refer to the graphic below </w:t>
            </w:r>
            <w:r w:rsidR="002B38B5">
              <w:rPr>
                <w:i/>
                <w:color w:val="000000"/>
              </w:rPr>
              <w:t>in</w:t>
            </w:r>
            <w:r>
              <w:rPr>
                <w:i/>
                <w:color w:val="000000"/>
              </w:rPr>
              <w:t xml:space="preserve"> the following discussion).  </w:t>
            </w:r>
            <w:r>
              <w:rPr>
                <w:color w:val="000000"/>
              </w:rPr>
              <w:t xml:space="preserve">The left most image </w:t>
            </w:r>
            <w:r w:rsidR="002B38B5">
              <w:rPr>
                <w:color w:val="000000"/>
              </w:rPr>
              <w:t>shows the</w:t>
            </w:r>
            <w:r w:rsidRPr="00F62E34">
              <w:rPr>
                <w:color w:val="000000"/>
              </w:rPr>
              <w:t xml:space="preserve"> silicon crystal</w:t>
            </w:r>
            <w:r w:rsidR="002B38B5">
              <w:rPr>
                <w:color w:val="000000"/>
              </w:rPr>
              <w:t xml:space="preserve"> structure, also known as face-centered cubic or diamond cubic</w:t>
            </w:r>
            <w:r>
              <w:rPr>
                <w:color w:val="000000"/>
              </w:rPr>
              <w:t>.</w:t>
            </w:r>
            <w:r w:rsidR="002B38B5">
              <w:rPr>
                <w:color w:val="000000"/>
              </w:rPr>
              <w:t xml:space="preserve">  It is the same structure carbon forms in </w:t>
            </w:r>
            <w:r w:rsidR="004A706D">
              <w:rPr>
                <w:color w:val="000000"/>
              </w:rPr>
              <w:t xml:space="preserve">a </w:t>
            </w:r>
            <w:r w:rsidR="002B38B5">
              <w:rPr>
                <w:color w:val="000000"/>
              </w:rPr>
              <w:t>diamond.</w:t>
            </w:r>
            <w:r w:rsidRPr="00F62E34">
              <w:rPr>
                <w:color w:val="000000"/>
              </w:rPr>
              <w:t xml:space="preserve">  The middle </w:t>
            </w:r>
            <w:r>
              <w:rPr>
                <w:color w:val="000000"/>
              </w:rPr>
              <w:t>images</w:t>
            </w:r>
            <w:r w:rsidRPr="00F62E34">
              <w:rPr>
                <w:color w:val="000000"/>
              </w:rPr>
              <w:t xml:space="preserve"> highlight two different planes within </w:t>
            </w:r>
            <w:r w:rsidR="002B38B5">
              <w:rPr>
                <w:color w:val="000000"/>
              </w:rPr>
              <w:t>this structure</w:t>
            </w:r>
            <w:r w:rsidRPr="00F62E34">
              <w:rPr>
                <w:color w:val="000000"/>
              </w:rPr>
              <w:t xml:space="preserve">.  Think of looking at the same crystal from two different directions.  The </w:t>
            </w:r>
            <w:r>
              <w:rPr>
                <w:color w:val="000000"/>
              </w:rPr>
              <w:t>images</w:t>
            </w:r>
            <w:r w:rsidRPr="00F62E34">
              <w:rPr>
                <w:color w:val="000000"/>
              </w:rPr>
              <w:t xml:space="preserve"> on the right </w:t>
            </w:r>
            <w:r>
              <w:rPr>
                <w:color w:val="000000"/>
              </w:rPr>
              <w:t>are</w:t>
            </w:r>
            <w:r w:rsidRPr="00F62E34">
              <w:rPr>
                <w:color w:val="000000"/>
              </w:rPr>
              <w:t xml:space="preserve"> what you would see looking at the face of each plane.  Same crystal, same distance between unit cells</w:t>
            </w:r>
            <w:r>
              <w:rPr>
                <w:color w:val="000000"/>
              </w:rPr>
              <w:t>,</w:t>
            </w:r>
            <w:r w:rsidRPr="00F62E34">
              <w:rPr>
                <w:color w:val="000000"/>
              </w:rPr>
              <w:t xml:space="preserve"> and same orientation of unit cells.  However, looking at different planes, presents a different picture. </w:t>
            </w:r>
          </w:p>
          <w:p w14:paraId="6549A29D" w14:textId="77777777" w:rsidR="00CA0F64" w:rsidRDefault="0065583A" w:rsidP="00576FCB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00BC6558" wp14:editId="56889C9C">
                  <wp:extent cx="4924425" cy="2600325"/>
                  <wp:effectExtent l="19050" t="0" r="9525" b="0"/>
                  <wp:docPr id="1" name="Picture 1" descr="C:\xtProject\Fab_crystl_PK10\graphics\Si-planes-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tProject\Fab_crystl_PK10\graphics\Si-planes-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F05D91" w14:textId="77777777" w:rsidR="00EC342B" w:rsidRDefault="00EC342B" w:rsidP="00EC342B">
            <w:pPr>
              <w:keepNext/>
              <w:keepLines/>
              <w:jc w:val="center"/>
              <w:rPr>
                <w:i/>
                <w:color w:val="000000"/>
              </w:rPr>
            </w:pPr>
            <w:r w:rsidRPr="00F62E34">
              <w:rPr>
                <w:i/>
                <w:color w:val="000000"/>
              </w:rPr>
              <w:t>Silicon Crystal Planes</w:t>
            </w:r>
          </w:p>
          <w:p w14:paraId="2442592C" w14:textId="77777777" w:rsidR="00EC342B" w:rsidRPr="009D3D76" w:rsidRDefault="00EC342B" w:rsidP="00EC342B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[Graphic courtesy of Khalil Najafi, University of Michigan]</w:t>
            </w:r>
          </w:p>
        </w:tc>
      </w:tr>
      <w:tr w:rsidR="007531FD" w:rsidRPr="009D3D76" w14:paraId="20D0D25A" w14:textId="77777777" w:rsidTr="00F213BC">
        <w:tc>
          <w:tcPr>
            <w:tcW w:w="9540" w:type="dxa"/>
            <w:vAlign w:val="bottom"/>
          </w:tcPr>
          <w:p w14:paraId="2A826FDC" w14:textId="77777777" w:rsidR="007531FD" w:rsidRDefault="007531FD" w:rsidP="00F213BC">
            <w:pPr>
              <w:keepNext/>
              <w:keepLines/>
              <w:rPr>
                <w:b/>
                <w:color w:val="000000"/>
              </w:rPr>
            </w:pPr>
          </w:p>
          <w:p w14:paraId="690A036A" w14:textId="77777777" w:rsidR="007531FD" w:rsidRPr="00F62E34" w:rsidRDefault="0065583A" w:rsidP="00F213BC">
            <w:pPr>
              <w:keepNext/>
              <w:keepLines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51ECFCFD" wp14:editId="0BB265EE">
                  <wp:simplePos x="0" y="0"/>
                  <wp:positionH relativeFrom="margin">
                    <wp:posOffset>4110990</wp:posOffset>
                  </wp:positionH>
                  <wp:positionV relativeFrom="paragraph">
                    <wp:posOffset>659765</wp:posOffset>
                  </wp:positionV>
                  <wp:extent cx="1769110" cy="1769110"/>
                  <wp:effectExtent l="19050" t="0" r="2540" b="0"/>
                  <wp:wrapSquare wrapText="bothSides"/>
                  <wp:docPr id="5" name="Picture 2" descr="Cubic4_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ubic4_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1769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531FD" w:rsidRPr="00F62E34">
              <w:rPr>
                <w:color w:val="000000"/>
              </w:rPr>
              <w:t xml:space="preserve">The Miller index is a roadmap or </w:t>
            </w:r>
            <w:r w:rsidR="002B38B5">
              <w:rPr>
                <w:color w:val="000000"/>
              </w:rPr>
              <w:t xml:space="preserve">directional </w:t>
            </w:r>
            <w:r w:rsidR="007531FD" w:rsidRPr="00F62E34">
              <w:rPr>
                <w:color w:val="000000"/>
              </w:rPr>
              <w:t>compass for identifying the crystal planes</w:t>
            </w:r>
            <w:r w:rsidR="002B38B5">
              <w:rPr>
                <w:color w:val="000000"/>
              </w:rPr>
              <w:t xml:space="preserve"> and directions</w:t>
            </w:r>
            <w:r w:rsidR="007531FD" w:rsidRPr="00F62E34">
              <w:rPr>
                <w:color w:val="000000"/>
              </w:rPr>
              <w:t xml:space="preserve"> </w:t>
            </w:r>
            <w:r w:rsidR="002B38B5">
              <w:rPr>
                <w:color w:val="000000"/>
              </w:rPr>
              <w:t>within</w:t>
            </w:r>
            <w:r w:rsidR="007531FD" w:rsidRPr="00F62E34">
              <w:rPr>
                <w:color w:val="000000"/>
              </w:rPr>
              <w:t xml:space="preserve"> crystals.  Miller indices are three digit notations that indicate planes and direction within a crystal.  These notations are based on the Cartesian coordinate system of x, y, and z.  The Cartesian coordinate system is illustrated using the three vectors </w:t>
            </w:r>
            <w:r w:rsidR="007531FD">
              <w:rPr>
                <w:color w:val="000000"/>
              </w:rPr>
              <w:t xml:space="preserve">(axes) </w:t>
            </w:r>
            <w:r w:rsidR="007531FD" w:rsidRPr="00F62E34">
              <w:rPr>
                <w:color w:val="000000"/>
              </w:rPr>
              <w:t xml:space="preserve">x, y, and z.  </w:t>
            </w:r>
          </w:p>
          <w:p w14:paraId="4031F810" w14:textId="77777777" w:rsidR="007531FD" w:rsidRPr="00340B4A" w:rsidRDefault="007531FD" w:rsidP="00F213BC">
            <w:pPr>
              <w:keepNext/>
              <w:keepLines/>
              <w:rPr>
                <w:b/>
                <w:color w:val="000000"/>
              </w:rPr>
            </w:pPr>
          </w:p>
          <w:p w14:paraId="58064FA2" w14:textId="77777777" w:rsidR="007531FD" w:rsidRPr="00F62E34" w:rsidRDefault="007531FD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Referring to the graphic</w:t>
            </w:r>
            <w:r>
              <w:rPr>
                <w:color w:val="000000"/>
              </w:rPr>
              <w:t xml:space="preserve"> “</w:t>
            </w:r>
            <w:r>
              <w:rPr>
                <w:i/>
                <w:color w:val="000000"/>
              </w:rPr>
              <w:t>Cartesian Coordinates”,</w:t>
            </w:r>
            <w:r w:rsidRPr="00F62E34">
              <w:rPr>
                <w:color w:val="000000"/>
              </w:rPr>
              <w:t xml:space="preserve"> the </w:t>
            </w:r>
          </w:p>
          <w:p w14:paraId="0529E12E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x-axis vector</w:t>
            </w:r>
            <w:r w:rsidR="002B38B5">
              <w:rPr>
                <w:color w:val="000000"/>
              </w:rPr>
              <w:t xml:space="preserve"> direction</w:t>
            </w:r>
            <w:r w:rsidRPr="00F62E34">
              <w:rPr>
                <w:color w:val="000000"/>
              </w:rPr>
              <w:t xml:space="preserve"> is denoted [1,0,</w:t>
            </w:r>
            <w:r>
              <w:rPr>
                <w:color w:val="000000"/>
              </w:rPr>
              <w:t>0</w:t>
            </w:r>
            <w:r w:rsidRPr="00F62E34">
              <w:rPr>
                <w:color w:val="000000"/>
              </w:rPr>
              <w:t>]</w:t>
            </w:r>
          </w:p>
          <w:p w14:paraId="32B067B2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 xml:space="preserve">y-axis vector </w:t>
            </w:r>
            <w:r w:rsidR="002B38B5">
              <w:rPr>
                <w:color w:val="000000"/>
              </w:rPr>
              <w:t xml:space="preserve">direction </w:t>
            </w:r>
            <w:r w:rsidRPr="00F62E34">
              <w:rPr>
                <w:color w:val="000000"/>
              </w:rPr>
              <w:t xml:space="preserve">is denoted [0,1,0] </w:t>
            </w:r>
          </w:p>
          <w:p w14:paraId="3486E42B" w14:textId="77777777" w:rsidR="007531FD" w:rsidRPr="00F62E34" w:rsidRDefault="007531FD" w:rsidP="007531FD">
            <w:pPr>
              <w:keepNext/>
              <w:keepLines/>
              <w:numPr>
                <w:ilvl w:val="0"/>
                <w:numId w:val="17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 xml:space="preserve">z-axis vector </w:t>
            </w:r>
            <w:r w:rsidR="002B38B5">
              <w:rPr>
                <w:color w:val="000000"/>
              </w:rPr>
              <w:t xml:space="preserve">direction </w:t>
            </w:r>
            <w:r w:rsidRPr="00F62E34">
              <w:rPr>
                <w:color w:val="000000"/>
              </w:rPr>
              <w:t xml:space="preserve">is denoted [0,0,1] </w:t>
            </w:r>
          </w:p>
          <w:p w14:paraId="35EC0A8E" w14:textId="77777777" w:rsidR="007531FD" w:rsidRPr="00F62E34" w:rsidRDefault="007531FD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>(Think of the "1" as bein</w:t>
            </w:r>
            <w:r>
              <w:rPr>
                <w:color w:val="000000"/>
              </w:rPr>
              <w:t>g "1 unit" out from the origin</w:t>
            </w:r>
            <w:r w:rsidRPr="00F62E34">
              <w:rPr>
                <w:color w:val="000000"/>
              </w:rPr>
              <w:t xml:space="preserve"> or 0,0,0</w:t>
            </w:r>
            <w:r>
              <w:rPr>
                <w:color w:val="000000"/>
              </w:rPr>
              <w:t>.</w:t>
            </w:r>
            <w:r w:rsidRPr="00F62E34">
              <w:rPr>
                <w:color w:val="000000"/>
              </w:rPr>
              <w:t>)</w:t>
            </w:r>
          </w:p>
          <w:p w14:paraId="3B5DC79F" w14:textId="77777777" w:rsidR="007531FD" w:rsidRDefault="007531FD" w:rsidP="00F213BC">
            <w:pPr>
              <w:keepNext/>
              <w:keepLines/>
              <w:rPr>
                <w:color w:val="000000"/>
              </w:rPr>
            </w:pPr>
          </w:p>
          <w:p w14:paraId="17BFF708" w14:textId="77777777" w:rsidR="007531FD" w:rsidRDefault="007531FD" w:rsidP="00F213BC">
            <w:pPr>
              <w:keepNext/>
              <w:keepLines/>
              <w:rPr>
                <w:color w:val="000000"/>
              </w:rPr>
            </w:pPr>
          </w:p>
          <w:p w14:paraId="3A74A055" w14:textId="77777777" w:rsidR="007531FD" w:rsidRDefault="007531FD" w:rsidP="007531FD">
            <w:pPr>
              <w:keepNext/>
              <w:keepLines/>
              <w:jc w:val="right"/>
              <w:rPr>
                <w:i/>
                <w:color w:val="000000"/>
              </w:rPr>
            </w:pPr>
            <w:r w:rsidRPr="00F62E34">
              <w:rPr>
                <w:i/>
                <w:color w:val="000000"/>
              </w:rPr>
              <w:t>Cartesian Coordinates</w:t>
            </w:r>
          </w:p>
          <w:p w14:paraId="2737C016" w14:textId="77777777" w:rsidR="007531FD" w:rsidRPr="00F62E34" w:rsidRDefault="007531FD" w:rsidP="007531FD">
            <w:pPr>
              <w:keepNext/>
              <w:keepLines/>
              <w:jc w:val="right"/>
              <w:rPr>
                <w:color w:val="000000"/>
              </w:rPr>
            </w:pPr>
          </w:p>
        </w:tc>
      </w:tr>
      <w:tr w:rsidR="001D437A" w:rsidRPr="009D3D76" w14:paraId="0918A8CF" w14:textId="77777777" w:rsidTr="00F213BC">
        <w:tc>
          <w:tcPr>
            <w:tcW w:w="9540" w:type="dxa"/>
            <w:vAlign w:val="bottom"/>
          </w:tcPr>
          <w:p w14:paraId="06228FAE" w14:textId="77777777" w:rsidR="001D437A" w:rsidRDefault="00F332C2" w:rsidP="00F213BC">
            <w:pPr>
              <w:keepNext/>
              <w:keepLines/>
              <w:jc w:val="center"/>
            </w:pPr>
            <w:r>
              <w:rPr>
                <w:noProof/>
              </w:rPr>
              <w:drawing>
                <wp:inline distT="0" distB="0" distL="0" distR="0" wp14:anchorId="55FD2424" wp14:editId="6B605A42">
                  <wp:extent cx="2876550" cy="2754144"/>
                  <wp:effectExtent l="19050" t="0" r="0" b="0"/>
                  <wp:docPr id="6" name="Picture 5" descr="XYZ_3Plan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YZ_3Planes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2754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EEB689" w14:textId="77777777" w:rsidR="001D437A" w:rsidRDefault="001D437A" w:rsidP="00F213BC">
            <w:pPr>
              <w:keepNext/>
              <w:keepLines/>
              <w:jc w:val="center"/>
              <w:rPr>
                <w:color w:val="000000"/>
              </w:rPr>
            </w:pPr>
            <w:r w:rsidRPr="00F62E34">
              <w:rPr>
                <w:i/>
                <w:color w:val="000000"/>
              </w:rPr>
              <w:t>Crystal planes, each perpendicular to its respective vector (or axis)</w:t>
            </w:r>
          </w:p>
          <w:p w14:paraId="3EDDAC0B" w14:textId="77777777" w:rsidR="001D437A" w:rsidRDefault="001D437A" w:rsidP="00F213BC">
            <w:pPr>
              <w:keepNext/>
              <w:keepLines/>
              <w:jc w:val="center"/>
              <w:rPr>
                <w:color w:val="000000"/>
              </w:rPr>
            </w:pPr>
          </w:p>
          <w:p w14:paraId="591DE8A7" w14:textId="77777777" w:rsidR="001D437A" w:rsidRPr="00F62E34" w:rsidRDefault="001D437A" w:rsidP="00F213BC">
            <w:pPr>
              <w:keepNext/>
              <w:keepLines/>
              <w:rPr>
                <w:color w:val="000000"/>
              </w:rPr>
            </w:pPr>
            <w:r w:rsidRPr="00F62E34">
              <w:rPr>
                <w:color w:val="000000"/>
              </w:rPr>
              <w:t xml:space="preserve">Crystal planes are perpendicular to their corresponding </w:t>
            </w:r>
            <w:r>
              <w:rPr>
                <w:color w:val="000000"/>
              </w:rPr>
              <w:t>axis</w:t>
            </w:r>
            <w:r w:rsidRPr="00F62E34">
              <w:rPr>
                <w:color w:val="000000"/>
              </w:rPr>
              <w:t>.  For example, the plane per</w:t>
            </w:r>
            <w:r>
              <w:rPr>
                <w:color w:val="000000"/>
              </w:rPr>
              <w:t xml:space="preserve">pendicular to the [1,0,0] </w:t>
            </w:r>
            <w:r w:rsidR="00D11E08">
              <w:rPr>
                <w:color w:val="000000"/>
              </w:rPr>
              <w:t>vector</w:t>
            </w:r>
            <w:r w:rsidRPr="00F62E34">
              <w:rPr>
                <w:color w:val="000000"/>
              </w:rPr>
              <w:t xml:space="preserve"> or x-axis is the (1,0,0) plane (shown in the figure).  Each crystal plane has a unique notation.  </w:t>
            </w:r>
          </w:p>
          <w:p w14:paraId="6B733385" w14:textId="77777777" w:rsidR="001D437A" w:rsidRPr="00F62E34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(1,0,0) or (100) is perpendicular to the x-axis</w:t>
            </w:r>
          </w:p>
          <w:p w14:paraId="3D8C61E3" w14:textId="77777777" w:rsidR="001D437A" w:rsidRPr="00F62E34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(0,1,0) or (010) is perpendicular to the y-axis</w:t>
            </w:r>
          </w:p>
          <w:p w14:paraId="4D9422F2" w14:textId="77777777" w:rsidR="001D437A" w:rsidRDefault="001D437A" w:rsidP="001D437A">
            <w:pPr>
              <w:keepNext/>
              <w:keepLines/>
              <w:numPr>
                <w:ilvl w:val="0"/>
                <w:numId w:val="16"/>
              </w:numPr>
              <w:rPr>
                <w:color w:val="000000"/>
              </w:rPr>
            </w:pPr>
            <w:r w:rsidRPr="00F62E34">
              <w:rPr>
                <w:color w:val="000000"/>
              </w:rPr>
              <w:t>(0,0,1) or (001) is perpendicular to the z-axis</w:t>
            </w:r>
          </w:p>
          <w:p w14:paraId="470D83D1" w14:textId="77777777" w:rsidR="00787AEA" w:rsidRDefault="00787AEA" w:rsidP="00787AEA">
            <w:pPr>
              <w:keepNext/>
              <w:keepLines/>
              <w:rPr>
                <w:color w:val="000000"/>
              </w:rPr>
            </w:pPr>
          </w:p>
          <w:p w14:paraId="6C86C3F6" w14:textId="77777777" w:rsidR="00787AEA" w:rsidRPr="006707C9" w:rsidRDefault="00787AEA" w:rsidP="00787AEA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F62E34">
              <w:rPr>
                <w:color w:val="000000"/>
              </w:rPr>
              <w:t>rystal orientation</w:t>
            </w:r>
            <w:r>
              <w:rPr>
                <w:color w:val="000000"/>
              </w:rPr>
              <w:t>s</w:t>
            </w:r>
            <w:r w:rsidRPr="00F62E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F62E34">
              <w:rPr>
                <w:color w:val="000000"/>
              </w:rPr>
              <w:t>100</w:t>
            </w:r>
            <w:r>
              <w:rPr>
                <w:color w:val="000000"/>
              </w:rPr>
              <w:t>)</w:t>
            </w:r>
            <w:r w:rsidRPr="00F62E34">
              <w:rPr>
                <w:color w:val="000000"/>
              </w:rPr>
              <w:t xml:space="preserve"> and </w:t>
            </w:r>
            <w:r>
              <w:rPr>
                <w:color w:val="000000"/>
              </w:rPr>
              <w:t>(</w:t>
            </w:r>
            <w:r w:rsidRPr="00F62E34">
              <w:rPr>
                <w:color w:val="000000"/>
              </w:rPr>
              <w:t>111</w:t>
            </w:r>
            <w:r>
              <w:rPr>
                <w:color w:val="000000"/>
              </w:rPr>
              <w:t>)</w:t>
            </w:r>
            <w:r w:rsidRPr="00F62E34">
              <w:rPr>
                <w:color w:val="000000"/>
              </w:rPr>
              <w:t xml:space="preserve"> are commonly used</w:t>
            </w:r>
            <w:r>
              <w:rPr>
                <w:color w:val="000000"/>
              </w:rPr>
              <w:t xml:space="preserve"> for microsystems fabrication.</w:t>
            </w:r>
          </w:p>
        </w:tc>
      </w:tr>
      <w:tr w:rsidR="00CA0F64" w:rsidRPr="009D3D76" w14:paraId="294EEC6A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210CB2B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3" w:name="App_bioMEM_AC50_dldl77"/>
            <w:r w:rsidRPr="009D3D76">
              <w:rPr>
                <w:sz w:val="24"/>
                <w:szCs w:val="24"/>
              </w:rPr>
              <w:t>Activity Objectives and Outcomes</w:t>
            </w:r>
          </w:p>
        </w:tc>
      </w:tr>
      <w:tr w:rsidR="00CA0F64" w:rsidRPr="009D3D76" w14:paraId="78B2EBEC" w14:textId="77777777" w:rsidTr="001F5DA6">
        <w:tc>
          <w:tcPr>
            <w:tcW w:w="9540" w:type="dxa"/>
          </w:tcPr>
          <w:p w14:paraId="53D07666" w14:textId="77777777" w:rsidR="00CA0F64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</w:p>
          <w:p w14:paraId="7F5B035D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Objectives</w:t>
            </w:r>
          </w:p>
          <w:p w14:paraId="619CFE98" w14:textId="77777777" w:rsidR="00592BF4" w:rsidRDefault="00592BF4" w:rsidP="00101042">
            <w:pPr>
              <w:keepNext/>
              <w:keepLines/>
              <w:rPr>
                <w:color w:val="000000"/>
              </w:rPr>
            </w:pPr>
          </w:p>
          <w:p w14:paraId="5EDFF824" w14:textId="77777777" w:rsidR="006554E7" w:rsidRDefault="00947330" w:rsidP="00592BF4">
            <w:pPr>
              <w:keepNext/>
              <w:keepLines/>
              <w:numPr>
                <w:ilvl w:val="0"/>
                <w:numId w:val="19"/>
              </w:numPr>
            </w:pPr>
            <w:r>
              <w:rPr>
                <w:color w:val="000000"/>
              </w:rPr>
              <w:t>Using the Japanese art of origami,</w:t>
            </w:r>
            <w:r w:rsidR="004B1F44">
              <w:rPr>
                <w:color w:val="000000"/>
              </w:rPr>
              <w:t xml:space="preserve"> folding paper into objects,</w:t>
            </w:r>
            <w:r>
              <w:rPr>
                <w:color w:val="000000"/>
              </w:rPr>
              <w:t xml:space="preserve"> you will construct a </w:t>
            </w:r>
            <w:r>
              <w:t xml:space="preserve">rhombicuboctahedron that represents a silicon crystal.  </w:t>
            </w:r>
          </w:p>
          <w:p w14:paraId="513F5EA2" w14:textId="77777777" w:rsidR="00592BF4" w:rsidRPr="009D3D76" w:rsidRDefault="00592BF4" w:rsidP="00101042">
            <w:pPr>
              <w:keepNext/>
              <w:keepLines/>
              <w:rPr>
                <w:color w:val="000000"/>
              </w:rPr>
            </w:pPr>
          </w:p>
          <w:p w14:paraId="071E59BA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Outcomes</w:t>
            </w:r>
          </w:p>
          <w:p w14:paraId="3264E520" w14:textId="77777777" w:rsidR="006554E7" w:rsidRDefault="006554E7" w:rsidP="00CA0F64">
            <w:pPr>
              <w:pStyle w:val="CommentText"/>
              <w:rPr>
                <w:color w:val="C0504D"/>
                <w:sz w:val="24"/>
                <w:szCs w:val="24"/>
              </w:rPr>
            </w:pPr>
          </w:p>
          <w:p w14:paraId="63B6CB13" w14:textId="77777777" w:rsidR="00D11E08" w:rsidRDefault="00592BF4" w:rsidP="00592BF4">
            <w:pPr>
              <w:pStyle w:val="CommentText"/>
            </w:pPr>
            <w:r>
              <w:rPr>
                <w:sz w:val="24"/>
                <w:szCs w:val="24"/>
              </w:rPr>
              <w:t>The final product must have clean edges and flat faces.  When you work in a small startup company or even a large research lab, many tasks are performed by hand.  Attention to detail as well as fine motor skills is a premium!  Your outcome should show that you planned your strategy before tackling this task.  Take your time and build a quality product!</w:t>
            </w:r>
            <w:r w:rsidR="004B1F44">
              <w:rPr>
                <w:sz w:val="24"/>
                <w:szCs w:val="24"/>
              </w:rPr>
              <w:t xml:space="preserve">  Try not to have excessive tape or glue showing on the finished work.</w:t>
            </w:r>
            <w:r w:rsidR="006554E7" w:rsidRPr="00E71EB8">
              <w:t xml:space="preserve"> </w:t>
            </w:r>
            <w:r w:rsidR="00D11E08">
              <w:t xml:space="preserve"> Once constructed you will be asked to interpret the information on at least three of the origami faces.</w:t>
            </w:r>
          </w:p>
          <w:p w14:paraId="7699788F" w14:textId="77777777" w:rsidR="00BE00A7" w:rsidRPr="00592BF4" w:rsidRDefault="00BE00A7" w:rsidP="00592BF4">
            <w:pPr>
              <w:pStyle w:val="CommentText"/>
              <w:rPr>
                <w:sz w:val="24"/>
                <w:szCs w:val="24"/>
              </w:rPr>
            </w:pPr>
          </w:p>
        </w:tc>
      </w:tr>
      <w:tr w:rsidR="00CA0F64" w:rsidRPr="00CA0F64" w14:paraId="1402637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311C52F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Resources</w:t>
            </w:r>
          </w:p>
          <w:p w14:paraId="5BC646B5" w14:textId="77777777" w:rsidR="00CA0F64" w:rsidRPr="00BE00A7" w:rsidRDefault="00BE00A7" w:rsidP="00CA6ED1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Template by Jack Judy, Associate Professor, Electrical Engineering, UCLA</w:t>
            </w:r>
          </w:p>
          <w:p w14:paraId="60937528" w14:textId="77777777" w:rsidR="00CA0F64" w:rsidRPr="00CA0F64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1419A3" w:rsidRPr="009D3D76" w14:paraId="28AC9E32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AAF71BA" w14:textId="77777777" w:rsidR="001419A3" w:rsidRDefault="001419A3" w:rsidP="00CA6ED1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Supplies</w:t>
            </w:r>
          </w:p>
          <w:p w14:paraId="77AAB2B3" w14:textId="77777777" w:rsidR="00FD7C45" w:rsidRDefault="008C6EA2" w:rsidP="00FD7C45">
            <w:pPr>
              <w:pStyle w:val="lvl1Text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12 </w:t>
            </w:r>
            <w:r w:rsidR="00FD7C45">
              <w:rPr>
                <w:b w:val="0"/>
                <w:sz w:val="24"/>
                <w:szCs w:val="24"/>
              </w:rPr>
              <w:t>origami template</w:t>
            </w:r>
            <w:r>
              <w:rPr>
                <w:b w:val="0"/>
                <w:sz w:val="24"/>
                <w:szCs w:val="24"/>
              </w:rPr>
              <w:t>s</w:t>
            </w:r>
            <w:r w:rsidR="00FD7C45">
              <w:rPr>
                <w:b w:val="0"/>
                <w:sz w:val="24"/>
                <w:szCs w:val="24"/>
              </w:rPr>
              <w:t xml:space="preserve"> printed on cardstock</w:t>
            </w:r>
            <w:r>
              <w:rPr>
                <w:b w:val="0"/>
                <w:sz w:val="24"/>
                <w:szCs w:val="24"/>
              </w:rPr>
              <w:t xml:space="preserve"> are contained in the SCME Crystallography kit.  If you do not have the kit, you can g</w:t>
            </w:r>
            <w:r w:rsidR="00FD7C45">
              <w:rPr>
                <w:b w:val="0"/>
                <w:sz w:val="24"/>
                <w:szCs w:val="24"/>
              </w:rPr>
              <w:t xml:space="preserve">o to </w:t>
            </w:r>
            <w:hyperlink r:id="rId17" w:history="1">
              <w:r w:rsidR="00FD7C45" w:rsidRPr="008B6E29">
                <w:rPr>
                  <w:rStyle w:val="Hyperlink"/>
                  <w:b w:val="0"/>
                  <w:sz w:val="24"/>
                  <w:szCs w:val="24"/>
                </w:rPr>
                <w:t>http://www-bsac.eecs.berkeley.edu/~pister/crystal.pdf</w:t>
              </w:r>
            </w:hyperlink>
            <w:r w:rsidR="00FD7C45">
              <w:rPr>
                <w:b w:val="0"/>
                <w:sz w:val="24"/>
                <w:szCs w:val="24"/>
              </w:rPr>
              <w:t xml:space="preserve"> for the template.</w:t>
            </w:r>
          </w:p>
          <w:p w14:paraId="6A967DD4" w14:textId="77777777" w:rsidR="001419A3" w:rsidRDefault="001419A3" w:rsidP="001419A3">
            <w:pPr>
              <w:pStyle w:val="lvl1Text"/>
              <w:numPr>
                <w:ilvl w:val="0"/>
                <w:numId w:val="19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A pair of </w:t>
            </w:r>
            <w:r w:rsidR="00003DAB">
              <w:rPr>
                <w:b w:val="0"/>
                <w:sz w:val="24"/>
                <w:szCs w:val="24"/>
              </w:rPr>
              <w:t xml:space="preserve">thin </w:t>
            </w:r>
            <w:r>
              <w:rPr>
                <w:b w:val="0"/>
                <w:sz w:val="24"/>
                <w:szCs w:val="24"/>
              </w:rPr>
              <w:t>scissors</w:t>
            </w:r>
            <w:r w:rsidR="00003DAB">
              <w:rPr>
                <w:b w:val="0"/>
                <w:sz w:val="24"/>
                <w:szCs w:val="24"/>
              </w:rPr>
              <w:t>, Exacto knife, or razor blade</w:t>
            </w:r>
          </w:p>
          <w:p w14:paraId="2A661126" w14:textId="77777777" w:rsidR="00EE2669" w:rsidRPr="001419A3" w:rsidRDefault="00EE2669" w:rsidP="00EE2669">
            <w:pPr>
              <w:pStyle w:val="lvl1Text"/>
              <w:ind w:left="360"/>
              <w:rPr>
                <w:b w:val="0"/>
                <w:sz w:val="24"/>
                <w:szCs w:val="24"/>
              </w:rPr>
            </w:pPr>
          </w:p>
        </w:tc>
      </w:tr>
      <w:tr w:rsidR="00CA0F64" w:rsidRPr="009D3D76" w14:paraId="6EB79C12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13DB145" w14:textId="77777777" w:rsidR="00CA0F64" w:rsidRPr="00A446E8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4" w:name="App_bioMEM_AC50_dldl164"/>
            <w:bookmarkEnd w:id="3"/>
            <w:r w:rsidRPr="00A446E8">
              <w:rPr>
                <w:sz w:val="24"/>
                <w:szCs w:val="24"/>
              </w:rPr>
              <w:t>Documentation</w:t>
            </w:r>
          </w:p>
          <w:p w14:paraId="36C65405" w14:textId="77777777" w:rsidR="001F5DA6" w:rsidRPr="00A446E8" w:rsidRDefault="00A446E8" w:rsidP="00A446E8">
            <w:pPr>
              <w:keepNext/>
              <w:keepLines/>
              <w:numPr>
                <w:ilvl w:val="0"/>
                <w:numId w:val="21"/>
              </w:numPr>
            </w:pPr>
            <w:r w:rsidRPr="00A446E8">
              <w:t>The silicon crystal</w:t>
            </w:r>
            <w:r w:rsidR="00003DAB">
              <w:t xml:space="preserve"> cube</w:t>
            </w:r>
          </w:p>
          <w:p w14:paraId="7192273F" w14:textId="77777777" w:rsidR="00A446E8" w:rsidRPr="00A446E8" w:rsidRDefault="00A446E8" w:rsidP="00A446E8">
            <w:pPr>
              <w:keepNext/>
              <w:keepLines/>
              <w:numPr>
                <w:ilvl w:val="0"/>
                <w:numId w:val="21"/>
              </w:numPr>
            </w:pPr>
            <w:r w:rsidRPr="00A446E8">
              <w:t>Post Activity Questions with answers</w:t>
            </w:r>
          </w:p>
          <w:p w14:paraId="0EF8829E" w14:textId="77777777" w:rsidR="001F5DA6" w:rsidRPr="00A446E8" w:rsidRDefault="001F5DA6" w:rsidP="00CA6ED1">
            <w:pPr>
              <w:pStyle w:val="lvl1Text"/>
              <w:rPr>
                <w:sz w:val="24"/>
                <w:szCs w:val="24"/>
              </w:rPr>
            </w:pPr>
          </w:p>
        </w:tc>
      </w:tr>
      <w:bookmarkEnd w:id="4"/>
      <w:tr w:rsidR="001F5DA6" w:rsidRPr="009D3D76" w14:paraId="22DB252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4EB52FB" w14:textId="77777777" w:rsidR="001F5DA6" w:rsidRPr="009D3D76" w:rsidRDefault="001F5DA6" w:rsidP="00A446E8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A446E8">
              <w:rPr>
                <w:sz w:val="24"/>
                <w:szCs w:val="24"/>
              </w:rPr>
              <w:t>An Origami Crystal</w:t>
            </w:r>
          </w:p>
        </w:tc>
      </w:tr>
      <w:tr w:rsidR="001F5DA6" w:rsidRPr="009D3D76" w14:paraId="398FEEC3" w14:textId="77777777" w:rsidTr="001F5DA6">
        <w:tc>
          <w:tcPr>
            <w:tcW w:w="9540" w:type="dxa"/>
          </w:tcPr>
          <w:p w14:paraId="4C2D04F6" w14:textId="77777777" w:rsidR="001F5DA6" w:rsidRDefault="00EC5EC9" w:rsidP="00101042">
            <w:pPr>
              <w:keepNext/>
              <w:keepLines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6A73865E" wp14:editId="6CF6AFAB">
                  <wp:simplePos x="0" y="0"/>
                  <wp:positionH relativeFrom="column">
                    <wp:posOffset>3794125</wp:posOffset>
                  </wp:positionH>
                  <wp:positionV relativeFrom="paragraph">
                    <wp:posOffset>93345</wp:posOffset>
                  </wp:positionV>
                  <wp:extent cx="2076450" cy="1914525"/>
                  <wp:effectExtent l="19050" t="0" r="0" b="0"/>
                  <wp:wrapSquare wrapText="bothSides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53061" t="43451" r="23397" b="21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6242941" w14:textId="77777777" w:rsidR="00003DAB" w:rsidRDefault="00003DAB" w:rsidP="00003DAB">
            <w:pPr>
              <w:keepNext/>
              <w:keepLines/>
            </w:pPr>
            <w:r>
              <w:t xml:space="preserve">NOTE:  For simplification purposes, we will refer to the final outcome as a "cube" rather than a rhombicuboctahedron or polyhedral. </w:t>
            </w:r>
            <w:r w:rsidR="00EC5EC9">
              <w:t xml:space="preserve"> The image to the right shows the constructed origami crystal.</w:t>
            </w:r>
          </w:p>
          <w:p w14:paraId="644FA549" w14:textId="77777777" w:rsidR="00EC5EC9" w:rsidRDefault="00EC5EC9" w:rsidP="00003DAB">
            <w:pPr>
              <w:keepNext/>
              <w:keepLines/>
            </w:pPr>
          </w:p>
          <w:p w14:paraId="5E84D954" w14:textId="77777777" w:rsidR="00003DAB" w:rsidRPr="00A446E8" w:rsidRDefault="00003DAB" w:rsidP="00101042">
            <w:pPr>
              <w:keepNext/>
              <w:keepLines/>
            </w:pPr>
          </w:p>
          <w:p w14:paraId="2992565D" w14:textId="77777777" w:rsidR="001F5DA6" w:rsidRPr="00A446E8" w:rsidRDefault="001F5DA6" w:rsidP="00101042">
            <w:pPr>
              <w:keepNext/>
              <w:keepLines/>
            </w:pPr>
            <w:r w:rsidRPr="00A446E8">
              <w:rPr>
                <w:u w:val="single"/>
              </w:rPr>
              <w:t>Procedure</w:t>
            </w:r>
            <w:r w:rsidRPr="00A446E8">
              <w:t>:</w:t>
            </w:r>
          </w:p>
          <w:p w14:paraId="6E08085F" w14:textId="77777777" w:rsidR="001F5DA6" w:rsidRPr="00A446E8" w:rsidRDefault="001F5DA6" w:rsidP="00101042">
            <w:pPr>
              <w:keepNext/>
              <w:keepLines/>
            </w:pPr>
          </w:p>
          <w:p w14:paraId="45361581" w14:textId="77777777" w:rsidR="00003DAB" w:rsidRPr="00F13106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  <w:rPr>
                <w:i/>
              </w:rPr>
            </w:pPr>
            <w:r>
              <w:t>Watch the video "</w:t>
            </w:r>
            <w:hyperlink r:id="rId19" w:history="1">
              <w:r w:rsidR="00F13106" w:rsidRPr="00D11E08">
                <w:rPr>
                  <w:rStyle w:val="Hyperlink"/>
                </w:rPr>
                <w:t>Origami Crystal animation</w:t>
              </w:r>
            </w:hyperlink>
            <w:r>
              <w:t>"</w:t>
            </w:r>
            <w:r w:rsidR="00B0705B">
              <w:t>.</w:t>
            </w:r>
            <w:r w:rsidR="00F13106">
              <w:t xml:space="preserve">  </w:t>
            </w:r>
            <w:r w:rsidR="00D11E08">
              <w:t>(</w:t>
            </w:r>
            <w:hyperlink r:id="rId20" w:history="1">
              <w:r w:rsidR="00D11E08" w:rsidRPr="008D2F05">
                <w:rPr>
                  <w:rStyle w:val="Hyperlink"/>
                </w:rPr>
                <w:t>https://youtu.be/-kWu4--n1JQ</w:t>
              </w:r>
            </w:hyperlink>
            <w:r w:rsidR="00D11E08">
              <w:t xml:space="preserve"> )</w:t>
            </w:r>
          </w:p>
          <w:p w14:paraId="46E3CC68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 xml:space="preserve">Carefully cut out the template provided.  Be sure to cut along the thin lines.  </w:t>
            </w:r>
          </w:p>
          <w:p w14:paraId="2C2583C1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Fold the tabs and carefully construct the cube.  You may have to try several times</w:t>
            </w:r>
            <w:r w:rsidR="00B0705B">
              <w:t xml:space="preserve"> in order</w:t>
            </w:r>
            <w:r>
              <w:t xml:space="preserve"> to</w:t>
            </w:r>
            <w:r w:rsidR="00502708">
              <w:t xml:space="preserve"> get it to</w:t>
            </w:r>
            <w:r>
              <w:t xml:space="preserve"> fit together correctly.</w:t>
            </w:r>
          </w:p>
          <w:p w14:paraId="363C5204" w14:textId="77777777" w:rsidR="00003DAB" w:rsidRDefault="004B1F44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U</w:t>
            </w:r>
            <w:r w:rsidR="00003DAB">
              <w:t>se a small amount of glue</w:t>
            </w:r>
            <w:r>
              <w:t xml:space="preserve"> or double sided tape</w:t>
            </w:r>
            <w:r w:rsidR="00003DAB">
              <w:t xml:space="preserve"> to hold your cube together.  </w:t>
            </w:r>
          </w:p>
          <w:p w14:paraId="43232132" w14:textId="77777777" w:rsidR="00003DAB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If you make a mistake and need a n</w:t>
            </w:r>
            <w:r w:rsidR="00283F85">
              <w:t>ew template, be sure to print the template</w:t>
            </w:r>
            <w:r>
              <w:t xml:space="preserve"> on heavy paper o</w:t>
            </w:r>
            <w:r w:rsidR="004B1F44">
              <w:t>r</w:t>
            </w:r>
            <w:r>
              <w:t xml:space="preserve"> cardstock.</w:t>
            </w:r>
          </w:p>
          <w:p w14:paraId="35BD486B" w14:textId="77777777" w:rsidR="00003DAB" w:rsidRPr="00A446E8" w:rsidRDefault="00003DAB" w:rsidP="00003DAB">
            <w:pPr>
              <w:keepNext/>
              <w:keepLines/>
              <w:numPr>
                <w:ilvl w:val="0"/>
                <w:numId w:val="22"/>
              </w:numPr>
              <w:spacing w:after="120"/>
            </w:pPr>
            <w:r>
              <w:t>Answer the Post-Activity Questions.</w:t>
            </w:r>
          </w:p>
        </w:tc>
      </w:tr>
    </w:tbl>
    <w:p w14:paraId="61C78A07" w14:textId="77777777" w:rsidR="00EC5EC9" w:rsidRDefault="00EC5EC9">
      <w:bookmarkStart w:id="5" w:name="App_bioMEM_AC50_dldl159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0C2CC58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F070A8E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Post-Activity Questions</w:t>
            </w:r>
          </w:p>
        </w:tc>
      </w:tr>
      <w:tr w:rsidR="001F5DA6" w:rsidRPr="009D3D76" w14:paraId="4AC2401A" w14:textId="77777777" w:rsidTr="001F5DA6">
        <w:tc>
          <w:tcPr>
            <w:tcW w:w="9540" w:type="dxa"/>
          </w:tcPr>
          <w:p w14:paraId="2CA27AA6" w14:textId="77777777" w:rsidR="001F5DA6" w:rsidRPr="006A7C5B" w:rsidRDefault="001F5DA6" w:rsidP="00101042">
            <w:pPr>
              <w:keepNext/>
              <w:keepLines/>
            </w:pPr>
          </w:p>
          <w:p w14:paraId="70480B64" w14:textId="77777777" w:rsidR="001F5DA6" w:rsidRDefault="00BD459E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How</w:t>
            </w:r>
            <w:r w:rsidR="003E596D">
              <w:t xml:space="preserve"> do</w:t>
            </w:r>
            <w:r>
              <w:t xml:space="preserve"> the faces of this cube relate to a silicon crystal?</w:t>
            </w:r>
          </w:p>
          <w:p w14:paraId="16E9FA69" w14:textId="77777777" w:rsidR="00BD459E" w:rsidRDefault="00760789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What do the "folds" represent relative to a silicon crystal?</w:t>
            </w:r>
          </w:p>
          <w:p w14:paraId="29384405" w14:textId="77777777" w:rsidR="00760789" w:rsidRDefault="0019125B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BE260F" wp14:editId="6FC6FFDD">
                      <wp:simplePos x="0" y="0"/>
                      <wp:positionH relativeFrom="column">
                        <wp:posOffset>2936875</wp:posOffset>
                      </wp:positionH>
                      <wp:positionV relativeFrom="paragraph">
                        <wp:posOffset>12065</wp:posOffset>
                      </wp:positionV>
                      <wp:extent cx="142875" cy="0"/>
                      <wp:effectExtent l="12700" t="12065" r="15875" b="1651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231.25pt;margin-top:.95pt;width:11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" strokeweight="1.25pt"/>
                  </w:pict>
                </mc:Fallback>
              </mc:AlternateContent>
            </w:r>
            <w:r w:rsidR="002D2F4C">
              <w:t>What is the difference between (</w:t>
            </w:r>
            <w:r w:rsidR="00D11E08">
              <w:rPr>
                <w:sz w:val="28"/>
              </w:rPr>
              <w:t>0</w:t>
            </w:r>
            <w:r w:rsidR="002D2F4C" w:rsidRPr="002D2F4C">
              <w:rPr>
                <w:sz w:val="28"/>
              </w:rPr>
              <w:t>1</w:t>
            </w:r>
            <w:r w:rsidR="00D11E08">
              <w:rPr>
                <w:sz w:val="28"/>
              </w:rPr>
              <w:t>0</w:t>
            </w:r>
            <w:r w:rsidR="002D2F4C">
              <w:t>) and (</w:t>
            </w:r>
            <w:r w:rsidR="00D11E08">
              <w:rPr>
                <w:sz w:val="28"/>
              </w:rPr>
              <w:t>0</w:t>
            </w:r>
            <w:r w:rsidR="002D2F4C" w:rsidRPr="002D2F4C">
              <w:rPr>
                <w:sz w:val="28"/>
              </w:rPr>
              <w:t>1</w:t>
            </w:r>
            <w:r w:rsidR="00D11E08">
              <w:rPr>
                <w:sz w:val="28"/>
              </w:rPr>
              <w:t>0</w:t>
            </w:r>
            <w:r w:rsidR="002D2F4C">
              <w:t>)?</w:t>
            </w:r>
          </w:p>
          <w:p w14:paraId="6E963E4B" w14:textId="77777777" w:rsidR="003E596D" w:rsidRDefault="0044107B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 xml:space="preserve">Why </w:t>
            </w:r>
            <w:r w:rsidR="00D11E08">
              <w:t>is</w:t>
            </w:r>
            <w:r>
              <w:t xml:space="preserve"> crystal orientation</w:t>
            </w:r>
            <w:r w:rsidR="00D11E08">
              <w:t xml:space="preserve"> </w:t>
            </w:r>
            <w:r>
              <w:t>important in the fabrication of microdevices?</w:t>
            </w:r>
          </w:p>
          <w:p w14:paraId="14E0B238" w14:textId="77777777" w:rsidR="004B1F44" w:rsidRDefault="004B1F44" w:rsidP="002D2F4C">
            <w:pPr>
              <w:keepNext/>
              <w:keepLines/>
              <w:numPr>
                <w:ilvl w:val="0"/>
                <w:numId w:val="23"/>
              </w:numPr>
              <w:spacing w:after="120"/>
            </w:pPr>
            <w:r>
              <w:t>Look carefully at the final cube.  What can you say about the importance of crystal orientation related to</w:t>
            </w:r>
            <w:r w:rsidR="00BA7EC0">
              <w:t xml:space="preserve"> following:</w:t>
            </w:r>
          </w:p>
          <w:p w14:paraId="0B21C246" w14:textId="77777777" w:rsidR="000E3C43" w:rsidRDefault="004B1F44">
            <w:pPr>
              <w:keepNext/>
              <w:keepLines/>
              <w:numPr>
                <w:ilvl w:val="1"/>
                <w:numId w:val="23"/>
              </w:numPr>
              <w:spacing w:after="120"/>
            </w:pPr>
            <w:r>
              <w:t>Etch rates on the exposed planes?</w:t>
            </w:r>
          </w:p>
          <w:p w14:paraId="2926A630" w14:textId="77777777" w:rsidR="000E3C43" w:rsidRDefault="00BA7EC0">
            <w:pPr>
              <w:keepNext/>
              <w:keepLines/>
              <w:numPr>
                <w:ilvl w:val="1"/>
                <w:numId w:val="23"/>
              </w:numPr>
              <w:spacing w:after="120"/>
            </w:pPr>
            <w:r>
              <w:t>O</w:t>
            </w:r>
            <w:r w:rsidR="004B1F44">
              <w:t>xidation growth rates</w:t>
            </w:r>
            <w:r>
              <w:t xml:space="preserve"> on the exposed planes</w:t>
            </w:r>
            <w:r w:rsidR="004B1F44">
              <w:t>?</w:t>
            </w:r>
          </w:p>
        </w:tc>
      </w:tr>
      <w:bookmarkEnd w:id="5"/>
    </w:tbl>
    <w:p w14:paraId="023EBDCB" w14:textId="77777777" w:rsidR="0093226C" w:rsidRDefault="0093226C">
      <w:pPr>
        <w:widowControl/>
        <w:adjustRightInd/>
        <w:textAlignment w:val="auto"/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5"/>
        <w:gridCol w:w="10260"/>
      </w:tblGrid>
      <w:tr w:rsidR="0093226C" w:rsidRPr="00F62E34" w14:paraId="26E2E62E" w14:textId="77777777" w:rsidTr="00EC5EC9">
        <w:tc>
          <w:tcPr>
            <w:tcW w:w="745" w:type="dxa"/>
          </w:tcPr>
          <w:p w14:paraId="3C03C0CE" w14:textId="77777777" w:rsidR="0093226C" w:rsidRPr="00F62E34" w:rsidRDefault="0093226C" w:rsidP="00B9103E">
            <w:pPr>
              <w:pStyle w:val="txtx1"/>
              <w:rPr>
                <w:sz w:val="22"/>
                <w:szCs w:val="22"/>
              </w:rPr>
            </w:pPr>
            <w:bookmarkStart w:id="6" w:name="Fab_crystl_PK10_dldl211"/>
          </w:p>
        </w:tc>
        <w:tc>
          <w:tcPr>
            <w:tcW w:w="10260" w:type="dxa"/>
          </w:tcPr>
          <w:p w14:paraId="7708712E" w14:textId="77777777" w:rsidR="0093226C" w:rsidRPr="00F62E34" w:rsidRDefault="0093226C" w:rsidP="00B9103E">
            <w:pPr>
              <w:keepNext/>
              <w:keepLines/>
              <w:rPr>
                <w:color w:val="000000"/>
              </w:rPr>
            </w:pPr>
          </w:p>
          <w:p w14:paraId="19EAFA75" w14:textId="77777777" w:rsidR="0093226C" w:rsidRDefault="0093226C" w:rsidP="00B9103E">
            <w:pPr>
              <w:keepNext/>
              <w:keepLines/>
              <w:rPr>
                <w:color w:val="000000"/>
              </w:rPr>
            </w:pPr>
          </w:p>
          <w:p w14:paraId="569A5DB9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7B0A560C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56941460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09DE9732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B5B175B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09BCEC2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6457B401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13A167CD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217EA5B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5A867874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73C7DA59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55106ADD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71E074BA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4AEAF89C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3504806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29E7CF5E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D0B2409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6F7253C5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100498FE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1B6DF575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646E5149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773137CE" w14:textId="77777777" w:rsidR="00A97DC7" w:rsidRDefault="00A97DC7" w:rsidP="00B9103E">
            <w:pPr>
              <w:keepNext/>
              <w:keepLines/>
              <w:rPr>
                <w:color w:val="000000"/>
              </w:rPr>
            </w:pPr>
          </w:p>
          <w:p w14:paraId="3636D552" w14:textId="77777777" w:rsidR="00A97DC7" w:rsidRPr="007F77B7" w:rsidRDefault="00A97DC7" w:rsidP="00B9103E">
            <w:pPr>
              <w:keepNext/>
              <w:keepLines/>
              <w:rPr>
                <w:color w:val="000000"/>
              </w:rPr>
            </w:pPr>
          </w:p>
          <w:p w14:paraId="4EDA4702" w14:textId="37C26F70" w:rsidR="0093226C" w:rsidRPr="00F62E34" w:rsidRDefault="007D0F91" w:rsidP="00B9103E">
            <w:pPr>
              <w:keepNext/>
              <w:keepLines/>
              <w:rPr>
                <w:color w:val="000000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21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  <w:bookmarkStart w:id="7" w:name="_GoBack"/>
            <w:bookmarkEnd w:id="7"/>
          </w:p>
        </w:tc>
      </w:tr>
      <w:bookmarkEnd w:id="6"/>
    </w:tbl>
    <w:p w14:paraId="69A52D01" w14:textId="77777777" w:rsidR="00BA7EC0" w:rsidRDefault="00BA7EC0" w:rsidP="00FC1B21">
      <w:pPr>
        <w:widowControl/>
        <w:adjustRightInd/>
        <w:textAlignment w:val="auto"/>
      </w:pPr>
    </w:p>
    <w:sectPr w:rsidR="00BA7EC0" w:rsidSect="00FC1B21">
      <w:headerReference w:type="default" r:id="rId22"/>
      <w:type w:val="continuous"/>
      <w:pgSz w:w="12240" w:h="15840"/>
      <w:pgMar w:top="1440" w:right="720" w:bottom="144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31112" w14:textId="77777777" w:rsidR="00584EE0" w:rsidRDefault="00584EE0">
      <w:r>
        <w:separator/>
      </w:r>
    </w:p>
  </w:endnote>
  <w:endnote w:type="continuationSeparator" w:id="0">
    <w:p w14:paraId="44FC8997" w14:textId="77777777" w:rsidR="00584EE0" w:rsidRDefault="0058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42DD6" w14:textId="77777777" w:rsidR="003E3F69" w:rsidRDefault="003E3F69">
    <w:pPr>
      <w:pStyle w:val="Footer"/>
    </w:pPr>
  </w:p>
  <w:p w14:paraId="067F0DBD" w14:textId="77777777" w:rsidR="003E3F69" w:rsidRDefault="0065583A" w:rsidP="00EC6A39">
    <w:pPr>
      <w:pStyle w:val="Footer"/>
      <w:jc w:val="right"/>
    </w:pPr>
    <w:r>
      <w:rPr>
        <w:noProof/>
      </w:rPr>
      <w:drawing>
        <wp:inline distT="0" distB="0" distL="0" distR="0" wp14:anchorId="168008D8" wp14:editId="48E0119F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79EE6" w14:textId="77777777" w:rsidR="00576FCB" w:rsidRPr="00E00110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00110">
      <w:rPr>
        <w:i/>
        <w:sz w:val="22"/>
      </w:rPr>
      <w:tab/>
    </w:r>
    <w:r w:rsidR="00E00110">
      <w:rPr>
        <w:i/>
        <w:sz w:val="22"/>
      </w:rPr>
      <w:tab/>
    </w:r>
    <w:r w:rsidR="00E00110" w:rsidRPr="004B6382">
      <w:rPr>
        <w:b/>
        <w:i/>
        <w:sz w:val="22"/>
      </w:rPr>
      <w:t xml:space="preserve">Page </w:t>
    </w:r>
    <w:r w:rsidR="002E3D00" w:rsidRPr="004B6382">
      <w:rPr>
        <w:b/>
        <w:i/>
        <w:sz w:val="22"/>
      </w:rPr>
      <w:fldChar w:fldCharType="begin"/>
    </w:r>
    <w:r w:rsidR="00E00110" w:rsidRPr="004B6382">
      <w:rPr>
        <w:b/>
        <w:i/>
        <w:sz w:val="22"/>
      </w:rPr>
      <w:instrText xml:space="preserve"> PAGE </w:instrText>
    </w:r>
    <w:r w:rsidR="002E3D00" w:rsidRPr="004B6382">
      <w:rPr>
        <w:b/>
        <w:i/>
        <w:sz w:val="22"/>
      </w:rPr>
      <w:fldChar w:fldCharType="separate"/>
    </w:r>
    <w:r w:rsidR="007D0F91">
      <w:rPr>
        <w:b/>
        <w:i/>
        <w:noProof/>
        <w:sz w:val="22"/>
      </w:rPr>
      <w:t>1</w:t>
    </w:r>
    <w:r w:rsidR="002E3D00" w:rsidRPr="004B6382">
      <w:rPr>
        <w:b/>
        <w:i/>
        <w:sz w:val="22"/>
      </w:rPr>
      <w:fldChar w:fldCharType="end"/>
    </w:r>
    <w:r w:rsidR="00E00110" w:rsidRPr="004B6382">
      <w:rPr>
        <w:b/>
        <w:i/>
        <w:sz w:val="22"/>
      </w:rPr>
      <w:t xml:space="preserve"> of </w:t>
    </w:r>
    <w:r w:rsidR="002E3D00" w:rsidRPr="004B6382">
      <w:rPr>
        <w:b/>
        <w:i/>
        <w:sz w:val="22"/>
      </w:rPr>
      <w:fldChar w:fldCharType="begin"/>
    </w:r>
    <w:r w:rsidR="00E00110" w:rsidRPr="004B6382">
      <w:rPr>
        <w:b/>
        <w:i/>
        <w:sz w:val="22"/>
      </w:rPr>
      <w:instrText xml:space="preserve"> NUMPAGES </w:instrText>
    </w:r>
    <w:r w:rsidR="002E3D00" w:rsidRPr="004B6382">
      <w:rPr>
        <w:b/>
        <w:i/>
        <w:sz w:val="22"/>
      </w:rPr>
      <w:fldChar w:fldCharType="separate"/>
    </w:r>
    <w:r w:rsidR="007D0F91">
      <w:rPr>
        <w:b/>
        <w:i/>
        <w:noProof/>
        <w:sz w:val="22"/>
      </w:rPr>
      <w:t>2</w:t>
    </w:r>
    <w:r w:rsidR="002E3D00" w:rsidRPr="004B6382">
      <w:rPr>
        <w:b/>
        <w:i/>
        <w:sz w:val="22"/>
      </w:rPr>
      <w:fldChar w:fldCharType="end"/>
    </w:r>
  </w:p>
  <w:p w14:paraId="78D7A615" w14:textId="77777777" w:rsidR="003E3F69" w:rsidRPr="00576FCB" w:rsidRDefault="002E3D00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D0F91">
      <w:rPr>
        <w:i/>
        <w:noProof/>
        <w:sz w:val="22"/>
      </w:rPr>
      <w:t>Fab_Crystl_AC12_PG_April2017.docx</w:t>
    </w:r>
    <w:r w:rsidRPr="004B6382">
      <w:rPr>
        <w:i/>
        <w:sz w:val="22"/>
      </w:rPr>
      <w:fldChar w:fldCharType="end"/>
    </w:r>
    <w:r w:rsidR="00E00110">
      <w:rPr>
        <w:i/>
        <w:sz w:val="22"/>
      </w:rPr>
      <w:tab/>
    </w:r>
    <w:r w:rsidR="00E00110">
      <w:rPr>
        <w:i/>
        <w:sz w:val="22"/>
      </w:rPr>
      <w:tab/>
      <w:t>Origami Crystal Activity</w:t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ADA53" w14:textId="77777777" w:rsidR="003E3F69" w:rsidRDefault="003E3F69">
    <w:pPr>
      <w:pStyle w:val="Footer"/>
    </w:pPr>
  </w:p>
  <w:p w14:paraId="784674CC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C124B" w14:textId="77777777" w:rsidR="00584EE0" w:rsidRDefault="00584EE0">
      <w:r>
        <w:separator/>
      </w:r>
    </w:p>
  </w:footnote>
  <w:footnote w:type="continuationSeparator" w:id="0">
    <w:p w14:paraId="3244C63B" w14:textId="77777777" w:rsidR="00584EE0" w:rsidRDefault="00584E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DE810" w14:textId="77777777" w:rsidR="003E3F69" w:rsidRDefault="0065583A" w:rsidP="00EC6A39">
    <w:pPr>
      <w:pStyle w:val="Header"/>
      <w:jc w:val="right"/>
    </w:pPr>
    <w:r>
      <w:rPr>
        <w:noProof/>
      </w:rPr>
      <w:drawing>
        <wp:inline distT="0" distB="0" distL="0" distR="0" wp14:anchorId="1E949049" wp14:editId="446FF7BE">
          <wp:extent cx="942975" cy="295275"/>
          <wp:effectExtent l="19050" t="0" r="9525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BC7752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A8F82" w14:textId="77777777" w:rsidR="003E3F69" w:rsidRDefault="003E3F69" w:rsidP="00EC6A39">
    <w:pPr>
      <w:pStyle w:val="Header"/>
      <w:jc w:val="right"/>
    </w:pPr>
  </w:p>
  <w:p w14:paraId="2410399B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B7F3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A14CF"/>
    <w:multiLevelType w:val="hybridMultilevel"/>
    <w:tmpl w:val="E084E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7BF1F0A"/>
    <w:multiLevelType w:val="hybridMultilevel"/>
    <w:tmpl w:val="107A6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1061E0"/>
    <w:multiLevelType w:val="hybridMultilevel"/>
    <w:tmpl w:val="2908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F761A"/>
    <w:multiLevelType w:val="hybridMultilevel"/>
    <w:tmpl w:val="1084D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3567B2"/>
    <w:multiLevelType w:val="hybridMultilevel"/>
    <w:tmpl w:val="70BEC4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5">
    <w:nsid w:val="5BB8760F"/>
    <w:multiLevelType w:val="hybridMultilevel"/>
    <w:tmpl w:val="DE505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D6DA9"/>
    <w:multiLevelType w:val="hybridMultilevel"/>
    <w:tmpl w:val="51CC8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842D8A"/>
    <w:multiLevelType w:val="hybridMultilevel"/>
    <w:tmpl w:val="FCA60CB0"/>
    <w:lvl w:ilvl="0" w:tplc="06AAF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F21181"/>
    <w:multiLevelType w:val="hybridMultilevel"/>
    <w:tmpl w:val="AFC464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C053EF"/>
    <w:multiLevelType w:val="hybridMultilevel"/>
    <w:tmpl w:val="60B8F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013C26"/>
    <w:multiLevelType w:val="hybridMultilevel"/>
    <w:tmpl w:val="9D184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0"/>
  </w:num>
  <w:num w:numId="5">
    <w:abstractNumId w:val="3"/>
  </w:num>
  <w:num w:numId="6">
    <w:abstractNumId w:val="21"/>
  </w:num>
  <w:num w:numId="7">
    <w:abstractNumId w:val="17"/>
  </w:num>
  <w:num w:numId="8">
    <w:abstractNumId w:val="0"/>
  </w:num>
  <w:num w:numId="9">
    <w:abstractNumId w:val="19"/>
  </w:num>
  <w:num w:numId="10">
    <w:abstractNumId w:val="2"/>
  </w:num>
  <w:num w:numId="11">
    <w:abstractNumId w:val="12"/>
  </w:num>
  <w:num w:numId="12">
    <w:abstractNumId w:val="11"/>
  </w:num>
  <w:num w:numId="13">
    <w:abstractNumId w:val="18"/>
  </w:num>
  <w:num w:numId="14">
    <w:abstractNumId w:val="8"/>
  </w:num>
  <w:num w:numId="15">
    <w:abstractNumId w:val="4"/>
  </w:num>
  <w:num w:numId="16">
    <w:abstractNumId w:val="5"/>
  </w:num>
  <w:num w:numId="17">
    <w:abstractNumId w:val="15"/>
  </w:num>
  <w:num w:numId="18">
    <w:abstractNumId w:val="24"/>
  </w:num>
  <w:num w:numId="19">
    <w:abstractNumId w:val="9"/>
  </w:num>
  <w:num w:numId="20">
    <w:abstractNumId w:val="20"/>
  </w:num>
  <w:num w:numId="21">
    <w:abstractNumId w:val="1"/>
  </w:num>
  <w:num w:numId="22">
    <w:abstractNumId w:val="6"/>
  </w:num>
  <w:num w:numId="23">
    <w:abstractNumId w:val="23"/>
  </w:num>
  <w:num w:numId="24">
    <w:abstractNumId w:val="22"/>
  </w:num>
  <w:num w:numId="2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DAB"/>
    <w:rsid w:val="000266F0"/>
    <w:rsid w:val="00036332"/>
    <w:rsid w:val="00040D75"/>
    <w:rsid w:val="00044DA1"/>
    <w:rsid w:val="00050422"/>
    <w:rsid w:val="000519F8"/>
    <w:rsid w:val="0005565C"/>
    <w:rsid w:val="00097CC8"/>
    <w:rsid w:val="000C04B3"/>
    <w:rsid w:val="000C4088"/>
    <w:rsid w:val="000E03B2"/>
    <w:rsid w:val="000E3C43"/>
    <w:rsid w:val="000E6F18"/>
    <w:rsid w:val="000F1F79"/>
    <w:rsid w:val="00101042"/>
    <w:rsid w:val="00111E39"/>
    <w:rsid w:val="001131A8"/>
    <w:rsid w:val="0012192B"/>
    <w:rsid w:val="00131F84"/>
    <w:rsid w:val="00136DC9"/>
    <w:rsid w:val="001419A3"/>
    <w:rsid w:val="0014607B"/>
    <w:rsid w:val="00150563"/>
    <w:rsid w:val="00155C96"/>
    <w:rsid w:val="00156950"/>
    <w:rsid w:val="00161E50"/>
    <w:rsid w:val="00172A45"/>
    <w:rsid w:val="00172E99"/>
    <w:rsid w:val="00190D4B"/>
    <w:rsid w:val="0019125B"/>
    <w:rsid w:val="001937D5"/>
    <w:rsid w:val="001A1FFD"/>
    <w:rsid w:val="001A282C"/>
    <w:rsid w:val="001A6325"/>
    <w:rsid w:val="001A7425"/>
    <w:rsid w:val="001D2B58"/>
    <w:rsid w:val="001D437A"/>
    <w:rsid w:val="001D54CA"/>
    <w:rsid w:val="001E4765"/>
    <w:rsid w:val="001F5DA6"/>
    <w:rsid w:val="00216F8E"/>
    <w:rsid w:val="00225906"/>
    <w:rsid w:val="00245F80"/>
    <w:rsid w:val="00260895"/>
    <w:rsid w:val="00283F85"/>
    <w:rsid w:val="002848B7"/>
    <w:rsid w:val="002A1736"/>
    <w:rsid w:val="002B38B5"/>
    <w:rsid w:val="002B64EE"/>
    <w:rsid w:val="002D2F4C"/>
    <w:rsid w:val="002E3D00"/>
    <w:rsid w:val="002F7867"/>
    <w:rsid w:val="0030551A"/>
    <w:rsid w:val="00337FFD"/>
    <w:rsid w:val="003531C6"/>
    <w:rsid w:val="00355290"/>
    <w:rsid w:val="00387E57"/>
    <w:rsid w:val="003904EF"/>
    <w:rsid w:val="00395185"/>
    <w:rsid w:val="00396F78"/>
    <w:rsid w:val="003A0197"/>
    <w:rsid w:val="003A23E4"/>
    <w:rsid w:val="003A52A8"/>
    <w:rsid w:val="003A5B8A"/>
    <w:rsid w:val="003A77BF"/>
    <w:rsid w:val="003C4E9F"/>
    <w:rsid w:val="003D6994"/>
    <w:rsid w:val="003D7744"/>
    <w:rsid w:val="003E3BB8"/>
    <w:rsid w:val="003E3F69"/>
    <w:rsid w:val="003E596D"/>
    <w:rsid w:val="003F1AA1"/>
    <w:rsid w:val="003F405F"/>
    <w:rsid w:val="00401B67"/>
    <w:rsid w:val="00403B9E"/>
    <w:rsid w:val="004041E4"/>
    <w:rsid w:val="004062DA"/>
    <w:rsid w:val="00406FAA"/>
    <w:rsid w:val="00410652"/>
    <w:rsid w:val="0043567D"/>
    <w:rsid w:val="00436956"/>
    <w:rsid w:val="00437033"/>
    <w:rsid w:val="0044107B"/>
    <w:rsid w:val="00456E84"/>
    <w:rsid w:val="00460059"/>
    <w:rsid w:val="0046023B"/>
    <w:rsid w:val="00463A5D"/>
    <w:rsid w:val="00472A12"/>
    <w:rsid w:val="00476BBB"/>
    <w:rsid w:val="004A55B0"/>
    <w:rsid w:val="004A706D"/>
    <w:rsid w:val="004B1F44"/>
    <w:rsid w:val="004C0FD5"/>
    <w:rsid w:val="004E43AF"/>
    <w:rsid w:val="004E489A"/>
    <w:rsid w:val="004E5837"/>
    <w:rsid w:val="004E6423"/>
    <w:rsid w:val="00502708"/>
    <w:rsid w:val="00516623"/>
    <w:rsid w:val="00522FC7"/>
    <w:rsid w:val="00525AEF"/>
    <w:rsid w:val="00526947"/>
    <w:rsid w:val="00530481"/>
    <w:rsid w:val="005460FD"/>
    <w:rsid w:val="005630AF"/>
    <w:rsid w:val="0057157F"/>
    <w:rsid w:val="00576FCB"/>
    <w:rsid w:val="00584EE0"/>
    <w:rsid w:val="00592BF4"/>
    <w:rsid w:val="005A0723"/>
    <w:rsid w:val="005B049D"/>
    <w:rsid w:val="005C593C"/>
    <w:rsid w:val="005D0DFB"/>
    <w:rsid w:val="005D20F2"/>
    <w:rsid w:val="005D25E4"/>
    <w:rsid w:val="005E0B74"/>
    <w:rsid w:val="005F0D7E"/>
    <w:rsid w:val="005F20DF"/>
    <w:rsid w:val="005F2B0F"/>
    <w:rsid w:val="005F2F42"/>
    <w:rsid w:val="00610841"/>
    <w:rsid w:val="0061237D"/>
    <w:rsid w:val="00612A4B"/>
    <w:rsid w:val="006156DA"/>
    <w:rsid w:val="0062015A"/>
    <w:rsid w:val="006217F2"/>
    <w:rsid w:val="006409E5"/>
    <w:rsid w:val="006554E7"/>
    <w:rsid w:val="0065583A"/>
    <w:rsid w:val="00665B07"/>
    <w:rsid w:val="006922A2"/>
    <w:rsid w:val="00697464"/>
    <w:rsid w:val="006A384C"/>
    <w:rsid w:val="006A7C5B"/>
    <w:rsid w:val="006B7468"/>
    <w:rsid w:val="006C382B"/>
    <w:rsid w:val="006D4801"/>
    <w:rsid w:val="006F0C56"/>
    <w:rsid w:val="006F2B1D"/>
    <w:rsid w:val="00700CC6"/>
    <w:rsid w:val="007113A2"/>
    <w:rsid w:val="00713E24"/>
    <w:rsid w:val="007173AB"/>
    <w:rsid w:val="00727F61"/>
    <w:rsid w:val="007531FD"/>
    <w:rsid w:val="00754242"/>
    <w:rsid w:val="00760789"/>
    <w:rsid w:val="0076721C"/>
    <w:rsid w:val="00781D76"/>
    <w:rsid w:val="00787AEA"/>
    <w:rsid w:val="007914DB"/>
    <w:rsid w:val="007A108F"/>
    <w:rsid w:val="007B193B"/>
    <w:rsid w:val="007D09C9"/>
    <w:rsid w:val="007D0F91"/>
    <w:rsid w:val="007F5A83"/>
    <w:rsid w:val="00805911"/>
    <w:rsid w:val="00810584"/>
    <w:rsid w:val="00847BB1"/>
    <w:rsid w:val="00857197"/>
    <w:rsid w:val="008630CB"/>
    <w:rsid w:val="00875655"/>
    <w:rsid w:val="00881286"/>
    <w:rsid w:val="008B56B1"/>
    <w:rsid w:val="008C6EA2"/>
    <w:rsid w:val="008C7A99"/>
    <w:rsid w:val="008D07BE"/>
    <w:rsid w:val="008D36A0"/>
    <w:rsid w:val="008E05FC"/>
    <w:rsid w:val="008F6A44"/>
    <w:rsid w:val="00911D63"/>
    <w:rsid w:val="00927183"/>
    <w:rsid w:val="0093226C"/>
    <w:rsid w:val="0093397E"/>
    <w:rsid w:val="00942E67"/>
    <w:rsid w:val="00943632"/>
    <w:rsid w:val="009465C3"/>
    <w:rsid w:val="00947330"/>
    <w:rsid w:val="009475C1"/>
    <w:rsid w:val="00963D7C"/>
    <w:rsid w:val="00973434"/>
    <w:rsid w:val="00973FF2"/>
    <w:rsid w:val="009807E7"/>
    <w:rsid w:val="00981B8B"/>
    <w:rsid w:val="0099785A"/>
    <w:rsid w:val="009A257F"/>
    <w:rsid w:val="009A79C4"/>
    <w:rsid w:val="009C63A7"/>
    <w:rsid w:val="009D3D76"/>
    <w:rsid w:val="009E6FBD"/>
    <w:rsid w:val="009F1449"/>
    <w:rsid w:val="009F1EA9"/>
    <w:rsid w:val="00A17501"/>
    <w:rsid w:val="00A31583"/>
    <w:rsid w:val="00A36E4E"/>
    <w:rsid w:val="00A446E8"/>
    <w:rsid w:val="00A52691"/>
    <w:rsid w:val="00A83261"/>
    <w:rsid w:val="00A90D51"/>
    <w:rsid w:val="00A97DC7"/>
    <w:rsid w:val="00AB5159"/>
    <w:rsid w:val="00AD14AE"/>
    <w:rsid w:val="00B05761"/>
    <w:rsid w:val="00B0705B"/>
    <w:rsid w:val="00B11133"/>
    <w:rsid w:val="00B21217"/>
    <w:rsid w:val="00B23C05"/>
    <w:rsid w:val="00B51904"/>
    <w:rsid w:val="00B941B4"/>
    <w:rsid w:val="00B97785"/>
    <w:rsid w:val="00BA7EC0"/>
    <w:rsid w:val="00BC2E76"/>
    <w:rsid w:val="00BC3C85"/>
    <w:rsid w:val="00BC57D8"/>
    <w:rsid w:val="00BD0D14"/>
    <w:rsid w:val="00BD459E"/>
    <w:rsid w:val="00BE00A7"/>
    <w:rsid w:val="00BE205F"/>
    <w:rsid w:val="00BE5FFD"/>
    <w:rsid w:val="00BF4FEC"/>
    <w:rsid w:val="00BF5C1E"/>
    <w:rsid w:val="00C05510"/>
    <w:rsid w:val="00C24582"/>
    <w:rsid w:val="00C27E69"/>
    <w:rsid w:val="00C31830"/>
    <w:rsid w:val="00C422F5"/>
    <w:rsid w:val="00C461F7"/>
    <w:rsid w:val="00C61365"/>
    <w:rsid w:val="00C61390"/>
    <w:rsid w:val="00C7456E"/>
    <w:rsid w:val="00C779C0"/>
    <w:rsid w:val="00C827EB"/>
    <w:rsid w:val="00C8726F"/>
    <w:rsid w:val="00C90657"/>
    <w:rsid w:val="00C90A22"/>
    <w:rsid w:val="00CA03F1"/>
    <w:rsid w:val="00CA0F64"/>
    <w:rsid w:val="00CA38E0"/>
    <w:rsid w:val="00CA6ED1"/>
    <w:rsid w:val="00CB0088"/>
    <w:rsid w:val="00CB13E6"/>
    <w:rsid w:val="00CB5329"/>
    <w:rsid w:val="00CC6B4B"/>
    <w:rsid w:val="00CE4AC4"/>
    <w:rsid w:val="00CF3653"/>
    <w:rsid w:val="00D11481"/>
    <w:rsid w:val="00D11E08"/>
    <w:rsid w:val="00D15029"/>
    <w:rsid w:val="00D23FD4"/>
    <w:rsid w:val="00D254C1"/>
    <w:rsid w:val="00D37938"/>
    <w:rsid w:val="00D57370"/>
    <w:rsid w:val="00D60AFD"/>
    <w:rsid w:val="00D7491B"/>
    <w:rsid w:val="00D86DE9"/>
    <w:rsid w:val="00D91725"/>
    <w:rsid w:val="00D96754"/>
    <w:rsid w:val="00DA23E5"/>
    <w:rsid w:val="00DA5BD8"/>
    <w:rsid w:val="00DC4C21"/>
    <w:rsid w:val="00DD25B4"/>
    <w:rsid w:val="00DD4EA0"/>
    <w:rsid w:val="00DD6253"/>
    <w:rsid w:val="00DF0F95"/>
    <w:rsid w:val="00DF54BA"/>
    <w:rsid w:val="00DF739F"/>
    <w:rsid w:val="00DF7BA3"/>
    <w:rsid w:val="00E00110"/>
    <w:rsid w:val="00E10DED"/>
    <w:rsid w:val="00E12D74"/>
    <w:rsid w:val="00E17292"/>
    <w:rsid w:val="00E2655A"/>
    <w:rsid w:val="00E54B53"/>
    <w:rsid w:val="00E937AF"/>
    <w:rsid w:val="00EA31C9"/>
    <w:rsid w:val="00EC342B"/>
    <w:rsid w:val="00EC364A"/>
    <w:rsid w:val="00EC58CF"/>
    <w:rsid w:val="00EC5EC9"/>
    <w:rsid w:val="00EC6A39"/>
    <w:rsid w:val="00EE2669"/>
    <w:rsid w:val="00EE47F6"/>
    <w:rsid w:val="00EE58AF"/>
    <w:rsid w:val="00F00CAD"/>
    <w:rsid w:val="00F13106"/>
    <w:rsid w:val="00F213BC"/>
    <w:rsid w:val="00F2240D"/>
    <w:rsid w:val="00F32980"/>
    <w:rsid w:val="00F332C2"/>
    <w:rsid w:val="00F473EE"/>
    <w:rsid w:val="00F64855"/>
    <w:rsid w:val="00F65E74"/>
    <w:rsid w:val="00F72140"/>
    <w:rsid w:val="00F7215A"/>
    <w:rsid w:val="00F77B61"/>
    <w:rsid w:val="00F91CB4"/>
    <w:rsid w:val="00FC1B21"/>
    <w:rsid w:val="00FD7C45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B0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character" w:customStyle="1" w:styleId="BodyTextChar">
    <w:name w:val="Body Text Char"/>
    <w:basedOn w:val="DefaultParagraphFont"/>
    <w:link w:val="BodyText"/>
    <w:rsid w:val="00403B9E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B1F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F4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F224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73434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character" w:customStyle="1" w:styleId="BodyTextChar">
    <w:name w:val="Body Text Char"/>
    <w:basedOn w:val="DefaultParagraphFont"/>
    <w:link w:val="BodyText"/>
    <w:rsid w:val="00403B9E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B1F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F4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F224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73434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yperlink" Target="https://youtu.be/-kWu4--n1JQ" TargetMode="External"/><Relationship Id="rId21" Type="http://schemas.openxmlformats.org/officeDocument/2006/relationships/hyperlink" Target="http://scme-nm.org" TargetMode="External"/><Relationship Id="rId22" Type="http://schemas.openxmlformats.org/officeDocument/2006/relationships/header" Target="head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file:///C:\xtProject\Fab_crystl_PK10\graphics\Si-planes-420.jpg" TargetMode="External"/><Relationship Id="rId15" Type="http://schemas.openxmlformats.org/officeDocument/2006/relationships/image" Target="media/image3.jpeg"/><Relationship Id="rId16" Type="http://schemas.openxmlformats.org/officeDocument/2006/relationships/image" Target="media/image4.png"/><Relationship Id="rId17" Type="http://schemas.openxmlformats.org/officeDocument/2006/relationships/hyperlink" Target="http://www-bsac.eecs.berkeley.edu/~pister/crystal.pdf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s://youtu.be/-kWu4--n1JQ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5</Pages>
  <Words>863</Words>
  <Characters>4920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5772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3080315</vt:i4>
      </vt:variant>
      <vt:variant>
        <vt:i4>5350</vt:i4>
      </vt:variant>
      <vt:variant>
        <vt:i4>1025</vt:i4>
      </vt:variant>
      <vt:variant>
        <vt:i4>1</vt:i4>
      </vt:variant>
      <vt:variant>
        <vt:lpwstr>C:\xtProject\Fab_crystl_PK10\graphics\Si-planes-420.jpg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2017-04-26T22:52:00Z</dcterms:created>
  <dcterms:modified xsi:type="dcterms:W3CDTF">2017-04-26T22:54:00Z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