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9"/>
        <w:gridCol w:w="6306"/>
        <w:gridCol w:w="1569"/>
        <w:gridCol w:w="1572"/>
      </w:tblGrid>
      <w:tr w:rsidR="006217F2" w14:paraId="051C31F8" w14:textId="77777777" w:rsidTr="000264BE">
        <w:trPr>
          <w:trHeight w:hRule="exact" w:val="20"/>
        </w:trPr>
        <w:tc>
          <w:tcPr>
            <w:tcW w:w="713" w:type="pct"/>
            <w:tcBorders>
              <w:top w:val="single" w:sz="4" w:space="0" w:color="auto"/>
              <w:bottom w:val="nil"/>
            </w:tcBorders>
          </w:tcPr>
          <w:p w14:paraId="4271C333" w14:textId="77777777" w:rsidR="006217F2" w:rsidRPr="00CA03F1" w:rsidRDefault="006217F2" w:rsidP="00D11481"/>
        </w:tc>
        <w:tc>
          <w:tcPr>
            <w:tcW w:w="2860" w:type="pct"/>
            <w:tcBorders>
              <w:top w:val="single" w:sz="4" w:space="0" w:color="auto"/>
              <w:bottom w:val="nil"/>
              <w:right w:val="single" w:sz="4" w:space="0" w:color="auto"/>
            </w:tcBorders>
          </w:tcPr>
          <w:p w14:paraId="215A5D9C" w14:textId="77777777" w:rsidR="000264BE" w:rsidRPr="00B03158" w:rsidRDefault="000264BE" w:rsidP="000264BE">
            <w:pPr>
              <w:jc w:val="center"/>
              <w:rPr>
                <w:b/>
                <w:sz w:val="32"/>
              </w:rPr>
            </w:pPr>
            <w:r w:rsidRPr="00B03158">
              <w:rPr>
                <w:b/>
                <w:sz w:val="32"/>
              </w:rPr>
              <w:t>Southwest Center for Microsystems Education (SCME)</w:t>
            </w:r>
          </w:p>
          <w:p w14:paraId="22C5FA99" w14:textId="77777777" w:rsidR="000264BE" w:rsidRPr="00B03158" w:rsidRDefault="000264BE" w:rsidP="000264BE">
            <w:pPr>
              <w:jc w:val="center"/>
              <w:rPr>
                <w:b/>
                <w:sz w:val="32"/>
              </w:rPr>
            </w:pPr>
            <w:r w:rsidRPr="00B03158">
              <w:rPr>
                <w:b/>
                <w:sz w:val="32"/>
              </w:rPr>
              <w:t>University of New Mexico</w:t>
            </w:r>
          </w:p>
          <w:p w14:paraId="202B79A7" w14:textId="77777777" w:rsidR="000264BE" w:rsidRDefault="000264BE" w:rsidP="000264BE">
            <w:pPr>
              <w:jc w:val="center"/>
              <w:rPr>
                <w:b/>
                <w:sz w:val="32"/>
              </w:rPr>
            </w:pPr>
          </w:p>
          <w:p w14:paraId="3EE6CCBE" w14:textId="77777777" w:rsidR="000264BE" w:rsidRPr="00843F55" w:rsidRDefault="000264BE" w:rsidP="000264BE">
            <w:pPr>
              <w:jc w:val="center"/>
              <w:rPr>
                <w:b/>
                <w:sz w:val="32"/>
              </w:rPr>
            </w:pPr>
          </w:p>
          <w:p w14:paraId="37495D08" w14:textId="77777777" w:rsidR="000264BE" w:rsidRPr="00843F55" w:rsidRDefault="000264BE" w:rsidP="000264BE">
            <w:pPr>
              <w:jc w:val="center"/>
              <w:rPr>
                <w:b/>
                <w:color w:val="C00000"/>
                <w:sz w:val="56"/>
                <w:szCs w:val="56"/>
              </w:rPr>
            </w:pPr>
            <w:r>
              <w:rPr>
                <w:b/>
                <w:color w:val="C00000"/>
                <w:sz w:val="56"/>
                <w:szCs w:val="56"/>
              </w:rPr>
              <w:t>Optical MEMS Activity 2</w:t>
            </w:r>
          </w:p>
          <w:p w14:paraId="1482C4BD" w14:textId="77777777" w:rsidR="000264BE" w:rsidRDefault="000264BE" w:rsidP="000264BE">
            <w:pPr>
              <w:jc w:val="center"/>
              <w:rPr>
                <w:b/>
                <w:sz w:val="32"/>
              </w:rPr>
            </w:pPr>
            <w:r>
              <w:rPr>
                <w:b/>
                <w:sz w:val="32"/>
              </w:rPr>
              <w:t>Shareable Content Object (SCO)</w:t>
            </w:r>
          </w:p>
          <w:p w14:paraId="77C24F6A" w14:textId="77777777" w:rsidR="000264BE" w:rsidRDefault="000264BE" w:rsidP="000264BE">
            <w:pPr>
              <w:jc w:val="center"/>
              <w:rPr>
                <w:b/>
                <w:sz w:val="32"/>
              </w:rPr>
            </w:pPr>
          </w:p>
          <w:p w14:paraId="746D7DA8" w14:textId="77777777" w:rsidR="000264BE" w:rsidRDefault="000264BE" w:rsidP="000264BE">
            <w:pPr>
              <w:jc w:val="center"/>
              <w:rPr>
                <w:b/>
                <w:sz w:val="32"/>
              </w:rPr>
            </w:pPr>
          </w:p>
          <w:p w14:paraId="277A8274" w14:textId="77777777" w:rsidR="000264BE" w:rsidRDefault="000264BE" w:rsidP="000264BE">
            <w:pPr>
              <w:jc w:val="center"/>
              <w:rPr>
                <w:b/>
                <w:sz w:val="32"/>
              </w:rPr>
            </w:pPr>
            <w:r>
              <w:rPr>
                <w:b/>
                <w:sz w:val="32"/>
              </w:rPr>
              <w:t xml:space="preserve">This SCO supports the film by Silicon Run Productions: </w:t>
            </w:r>
          </w:p>
          <w:p w14:paraId="21EB6FB0" w14:textId="77777777" w:rsidR="000264BE" w:rsidRDefault="00CB2E98" w:rsidP="000264BE">
            <w:pPr>
              <w:jc w:val="center"/>
              <w:rPr>
                <w:b/>
                <w:sz w:val="32"/>
              </w:rPr>
            </w:pPr>
            <w:r>
              <w:rPr>
                <w:noProof/>
              </w:rPr>
              <w:drawing>
                <wp:inline distT="0" distB="0" distL="0" distR="0" wp14:anchorId="6F2676DE" wp14:editId="31AB1597">
                  <wp:extent cx="3867150" cy="1238250"/>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8" cstate="print"/>
                          <a:srcRect/>
                          <a:stretch>
                            <a:fillRect/>
                          </a:stretch>
                        </pic:blipFill>
                        <pic:spPr bwMode="auto">
                          <a:xfrm>
                            <a:off x="0" y="0"/>
                            <a:ext cx="3867150" cy="1238250"/>
                          </a:xfrm>
                          <a:prstGeom prst="rect">
                            <a:avLst/>
                          </a:prstGeom>
                          <a:noFill/>
                          <a:ln w="9525">
                            <a:noFill/>
                            <a:miter lim="800000"/>
                            <a:headEnd/>
                            <a:tailEnd/>
                          </a:ln>
                        </pic:spPr>
                      </pic:pic>
                    </a:graphicData>
                  </a:graphic>
                </wp:inline>
              </w:drawing>
            </w:r>
          </w:p>
          <w:p w14:paraId="60287AB8" w14:textId="77777777" w:rsidR="000264BE" w:rsidRDefault="000264BE" w:rsidP="000264BE">
            <w:pPr>
              <w:jc w:val="center"/>
              <w:rPr>
                <w:b/>
                <w:sz w:val="32"/>
              </w:rPr>
            </w:pPr>
            <w:proofErr w:type="gramStart"/>
            <w:r w:rsidRPr="00422FC8">
              <w:rPr>
                <w:b/>
                <w:sz w:val="32"/>
              </w:rPr>
              <w:t>and</w:t>
            </w:r>
            <w:proofErr w:type="gramEnd"/>
            <w:r>
              <w:rPr>
                <w:b/>
                <w:sz w:val="32"/>
              </w:rPr>
              <w:t xml:space="preserve"> is part of the </w:t>
            </w:r>
          </w:p>
          <w:p w14:paraId="0BF8BF23" w14:textId="77777777" w:rsidR="000264BE" w:rsidRPr="0098587D" w:rsidRDefault="000264BE" w:rsidP="000264BE">
            <w:pPr>
              <w:jc w:val="center"/>
              <w:rPr>
                <w:b/>
                <w:sz w:val="32"/>
                <w:u w:val="single"/>
              </w:rPr>
            </w:pPr>
            <w:r w:rsidRPr="0098587D">
              <w:rPr>
                <w:b/>
                <w:sz w:val="32"/>
                <w:u w:val="single"/>
              </w:rPr>
              <w:t>MEMS: Making Micro Machines Learning Module</w:t>
            </w:r>
          </w:p>
          <w:p w14:paraId="60C95078" w14:textId="77777777" w:rsidR="000264BE" w:rsidRDefault="000264BE" w:rsidP="000264BE">
            <w:pPr>
              <w:rPr>
                <w:b/>
                <w:sz w:val="32"/>
              </w:rPr>
            </w:pPr>
          </w:p>
          <w:p w14:paraId="2620F29F" w14:textId="77777777" w:rsidR="000264BE" w:rsidRDefault="000264BE" w:rsidP="000264BE">
            <w:pPr>
              <w:jc w:val="center"/>
              <w:rPr>
                <w:b/>
                <w:sz w:val="32"/>
              </w:rPr>
            </w:pPr>
          </w:p>
          <w:p w14:paraId="59088E3C" w14:textId="77777777" w:rsidR="000264BE" w:rsidRDefault="000264BE" w:rsidP="000264BE">
            <w:pPr>
              <w:jc w:val="center"/>
              <w:rPr>
                <w:b/>
                <w:sz w:val="32"/>
              </w:rPr>
            </w:pPr>
          </w:p>
          <w:p w14:paraId="384570C9" w14:textId="77777777" w:rsidR="000264BE" w:rsidRPr="002B6014" w:rsidRDefault="000264BE" w:rsidP="000264BE">
            <w:pPr>
              <w:jc w:val="center"/>
              <w:rPr>
                <w:sz w:val="32"/>
              </w:rPr>
            </w:pPr>
            <w:r>
              <w:rPr>
                <w:sz w:val="32"/>
              </w:rPr>
              <w:t>T</w:t>
            </w:r>
            <w:r w:rsidRPr="002B6014">
              <w:rPr>
                <w:sz w:val="32"/>
              </w:rPr>
              <w:t>arget audience</w:t>
            </w:r>
            <w:r>
              <w:rPr>
                <w:sz w:val="32"/>
              </w:rPr>
              <w:t>s:</w:t>
            </w:r>
            <w:r w:rsidRPr="002B6014">
              <w:rPr>
                <w:sz w:val="32"/>
              </w:rPr>
              <w:t xml:space="preserve"> </w:t>
            </w:r>
            <w:r>
              <w:rPr>
                <w:sz w:val="32"/>
              </w:rPr>
              <w:t>H</w:t>
            </w:r>
            <w:r w:rsidRPr="002B6014">
              <w:rPr>
                <w:sz w:val="32"/>
              </w:rPr>
              <w:t xml:space="preserve">igh </w:t>
            </w:r>
            <w:r>
              <w:rPr>
                <w:sz w:val="32"/>
              </w:rPr>
              <w:t xml:space="preserve">School, Community College, </w:t>
            </w:r>
            <w:proofErr w:type="gramStart"/>
            <w:r>
              <w:rPr>
                <w:sz w:val="32"/>
              </w:rPr>
              <w:t>Industry</w:t>
            </w:r>
            <w:proofErr w:type="gramEnd"/>
            <w:r>
              <w:rPr>
                <w:sz w:val="32"/>
              </w:rPr>
              <w:t xml:space="preserve"> Technologists</w:t>
            </w:r>
            <w:r w:rsidRPr="002B6014">
              <w:rPr>
                <w:sz w:val="32"/>
              </w:rPr>
              <w:t>.</w:t>
            </w:r>
          </w:p>
          <w:p w14:paraId="5B049274" w14:textId="77777777" w:rsidR="000264BE" w:rsidRDefault="000264BE" w:rsidP="000264BE">
            <w:pPr>
              <w:jc w:val="center"/>
              <w:rPr>
                <w:b/>
                <w:sz w:val="32"/>
              </w:rPr>
            </w:pPr>
          </w:p>
          <w:p w14:paraId="59735843" w14:textId="77777777" w:rsidR="000264BE" w:rsidRDefault="000264BE" w:rsidP="000264BE">
            <w:pPr>
              <w:jc w:val="center"/>
              <w:rPr>
                <w:b/>
                <w:sz w:val="32"/>
              </w:rPr>
            </w:pPr>
          </w:p>
          <w:p w14:paraId="390DE04D" w14:textId="77777777" w:rsidR="000264BE" w:rsidRDefault="000264BE" w:rsidP="000264BE">
            <w:pPr>
              <w:jc w:val="center"/>
            </w:pPr>
            <w:r>
              <w:t>Support for this work was provided by the National Science Foundation's Advanced Technological Education (ATE) Program through Grants #DUE 0830384 and 0902411.</w:t>
            </w:r>
          </w:p>
          <w:p w14:paraId="6462BB45" w14:textId="77777777" w:rsidR="000264BE" w:rsidRDefault="000264BE" w:rsidP="000264BE">
            <w:pPr>
              <w:jc w:val="center"/>
            </w:pPr>
          </w:p>
          <w:p w14:paraId="3AB722FA" w14:textId="77777777" w:rsidR="000264BE" w:rsidRDefault="000264BE" w:rsidP="000264BE">
            <w:pPr>
              <w:jc w:val="center"/>
            </w:pPr>
            <w:r>
              <w:t>Any opinions, findings and conclusions or recommendations expressed in this material are those of the authors and creators, and do not necessarily reflect the views of the National Science Foundation.</w:t>
            </w:r>
          </w:p>
          <w:p w14:paraId="1EC5B3A7" w14:textId="77777777" w:rsidR="000264BE" w:rsidRDefault="000264BE" w:rsidP="000264BE">
            <w:pPr>
              <w:jc w:val="center"/>
            </w:pPr>
          </w:p>
          <w:p w14:paraId="2189D78D" w14:textId="77777777" w:rsidR="000264BE" w:rsidRDefault="000264BE" w:rsidP="000264BE">
            <w:pPr>
              <w:jc w:val="center"/>
            </w:pPr>
            <w:r>
              <w:t>Copyright 2009 - 2011 by the Southwest Center for Microsystems Education</w:t>
            </w:r>
          </w:p>
          <w:p w14:paraId="401EF372" w14:textId="77777777" w:rsidR="000264BE" w:rsidRDefault="000264BE" w:rsidP="000264BE">
            <w:pPr>
              <w:jc w:val="center"/>
            </w:pPr>
            <w:proofErr w:type="gramStart"/>
            <w:r>
              <w:t>and</w:t>
            </w:r>
            <w:proofErr w:type="gramEnd"/>
            <w:r>
              <w:t xml:space="preserve"> </w:t>
            </w:r>
          </w:p>
          <w:p w14:paraId="7E6E313B" w14:textId="77777777" w:rsidR="000264BE" w:rsidRDefault="000264BE" w:rsidP="000264BE">
            <w:pPr>
              <w:jc w:val="center"/>
            </w:pPr>
            <w:r>
              <w:t>The Regents of the University of New Mexico</w:t>
            </w:r>
          </w:p>
          <w:p w14:paraId="646395F3" w14:textId="77777777" w:rsidR="000264BE" w:rsidRDefault="000264BE" w:rsidP="000264BE">
            <w:pPr>
              <w:jc w:val="center"/>
              <w:rPr>
                <w:b/>
                <w:sz w:val="32"/>
              </w:rPr>
            </w:pPr>
          </w:p>
          <w:p w14:paraId="5B7C6C4F" w14:textId="77777777" w:rsidR="000264BE" w:rsidRDefault="000264BE" w:rsidP="000264BE">
            <w:pPr>
              <w:jc w:val="center"/>
            </w:pPr>
            <w:r>
              <w:t>Southwest Center for Microsystems Education (SCME)</w:t>
            </w:r>
          </w:p>
          <w:p w14:paraId="4F53F528" w14:textId="77777777" w:rsidR="000264BE" w:rsidRDefault="000264BE" w:rsidP="000264BE">
            <w:pPr>
              <w:jc w:val="center"/>
            </w:pPr>
            <w:r>
              <w:t>800 Bradbury Drive SE, Suite 235</w:t>
            </w:r>
          </w:p>
          <w:p w14:paraId="62F0CCEE" w14:textId="77777777" w:rsidR="000264BE" w:rsidRDefault="000264BE" w:rsidP="000264BE">
            <w:pPr>
              <w:jc w:val="center"/>
            </w:pPr>
            <w:r>
              <w:t>Albuquerque, NM  87106-4346</w:t>
            </w:r>
          </w:p>
          <w:p w14:paraId="4AF2B8A7" w14:textId="77777777" w:rsidR="000264BE" w:rsidRDefault="000264BE" w:rsidP="000264BE">
            <w:pPr>
              <w:jc w:val="center"/>
            </w:pPr>
            <w:r>
              <w:t>Phone:  505-272-7150</w:t>
            </w:r>
          </w:p>
          <w:p w14:paraId="5CA2B19D" w14:textId="77777777" w:rsidR="000264BE" w:rsidRDefault="000264BE" w:rsidP="000264BE">
            <w:pPr>
              <w:jc w:val="center"/>
              <w:rPr>
                <w:rFonts w:ascii="Calibri" w:hAnsi="Calibri"/>
                <w:color w:val="1F497D"/>
              </w:rPr>
            </w:pPr>
            <w:r>
              <w:t xml:space="preserve">Website:  </w:t>
            </w:r>
            <w:hyperlink r:id="rId9" w:history="1">
              <w:r>
                <w:rPr>
                  <w:rStyle w:val="Hyperlink"/>
                  <w:rFonts w:ascii="Calibri" w:hAnsi="Calibri"/>
                </w:rPr>
                <w:t>www.scme-nm.org</w:t>
              </w:r>
            </w:hyperlink>
            <w:proofErr w:type="gramStart"/>
            <w:r>
              <w:rPr>
                <w:rFonts w:ascii="Calibri" w:hAnsi="Calibri"/>
                <w:color w:val="1F497D"/>
              </w:rPr>
              <w:t xml:space="preserve">   email</w:t>
            </w:r>
            <w:proofErr w:type="gramEnd"/>
            <w:r>
              <w:rPr>
                <w:rFonts w:ascii="Calibri" w:hAnsi="Calibri"/>
                <w:color w:val="1F497D"/>
              </w:rPr>
              <w:t xml:space="preserve"> contact:  </w:t>
            </w:r>
            <w:hyperlink r:id="rId10" w:history="1">
              <w:r w:rsidRPr="002E192A">
                <w:rPr>
                  <w:rStyle w:val="Hyperlink"/>
                  <w:rFonts w:ascii="Calibri" w:hAnsi="Calibri"/>
                </w:rPr>
                <w:t>mpleil@unm.edu</w:t>
              </w:r>
            </w:hyperlink>
            <w:r>
              <w:rPr>
                <w:rFonts w:ascii="Calibri" w:hAnsi="Calibri"/>
                <w:color w:val="1F497D"/>
              </w:rPr>
              <w:t xml:space="preserve"> </w:t>
            </w:r>
          </w:p>
          <w:p w14:paraId="6884B0CB" w14:textId="77777777" w:rsidR="000264BE" w:rsidRDefault="000264BE" w:rsidP="000264BE">
            <w:pPr>
              <w:jc w:val="center"/>
              <w:rPr>
                <w:rFonts w:ascii="Calibri" w:hAnsi="Calibri"/>
                <w:color w:val="1F497D"/>
              </w:rPr>
            </w:pPr>
            <w:r w:rsidRPr="00C76854">
              <w:t>MEMS Film Website</w:t>
            </w:r>
            <w:proofErr w:type="gramStart"/>
            <w:r>
              <w:rPr>
                <w:rFonts w:ascii="Calibri" w:hAnsi="Calibri"/>
                <w:color w:val="1F497D"/>
              </w:rPr>
              <w:t xml:space="preserve">:  </w:t>
            </w:r>
            <w:proofErr w:type="gramEnd"/>
            <w:r w:rsidR="001D3524">
              <w:fldChar w:fldCharType="begin"/>
            </w:r>
            <w:r w:rsidR="001D3524">
              <w:instrText xml:space="preserve"> HYPERLINK "http://www.siliconrun.com" </w:instrText>
            </w:r>
            <w:r w:rsidR="001D3524">
              <w:fldChar w:fldCharType="separate"/>
            </w:r>
            <w:r w:rsidRPr="002970C9">
              <w:rPr>
                <w:rStyle w:val="Hyperlink"/>
                <w:rFonts w:ascii="Calibri" w:hAnsi="Calibri"/>
              </w:rPr>
              <w:t>www.siliconrun.com</w:t>
            </w:r>
            <w:r w:rsidR="001D3524">
              <w:rPr>
                <w:rStyle w:val="Hyperlink"/>
                <w:rFonts w:ascii="Calibri" w:hAnsi="Calibri"/>
              </w:rPr>
              <w:fldChar w:fldCharType="end"/>
            </w:r>
            <w:r>
              <w:rPr>
                <w:rFonts w:ascii="Calibri" w:hAnsi="Calibri"/>
                <w:color w:val="1F497D"/>
              </w:rPr>
              <w:t xml:space="preserve"> </w:t>
            </w:r>
          </w:p>
          <w:p w14:paraId="457F5701" w14:textId="77777777" w:rsidR="006217F2" w:rsidRDefault="000264BE" w:rsidP="000264BE">
            <w:r>
              <w:br w:type="page"/>
            </w:r>
          </w:p>
        </w:tc>
        <w:tc>
          <w:tcPr>
            <w:tcW w:w="713" w:type="pct"/>
            <w:tcBorders>
              <w:top w:val="single" w:sz="4" w:space="0" w:color="auto"/>
              <w:left w:val="single" w:sz="4" w:space="0" w:color="auto"/>
              <w:bottom w:val="nil"/>
            </w:tcBorders>
          </w:tcPr>
          <w:p w14:paraId="4139937C" w14:textId="77777777" w:rsidR="006217F2" w:rsidRPr="00CA03F1" w:rsidRDefault="006217F2" w:rsidP="00DF54BA"/>
        </w:tc>
        <w:tc>
          <w:tcPr>
            <w:tcW w:w="714" w:type="pct"/>
            <w:tcBorders>
              <w:top w:val="single" w:sz="4" w:space="0" w:color="auto"/>
              <w:bottom w:val="nil"/>
            </w:tcBorders>
          </w:tcPr>
          <w:p w14:paraId="58DBD8E2" w14:textId="77777777" w:rsidR="006217F2" w:rsidRDefault="006217F2" w:rsidP="00DF54BA"/>
        </w:tc>
      </w:tr>
    </w:tbl>
    <w:p w14:paraId="25B59EBC" w14:textId="77777777" w:rsidR="00790A80" w:rsidRDefault="00CB2E98" w:rsidP="00576FCB">
      <w:pPr>
        <w:jc w:val="center"/>
      </w:pPr>
      <w:r>
        <w:rPr>
          <w:noProof/>
        </w:rPr>
        <w:drawing>
          <wp:inline distT="0" distB="0" distL="0" distR="0" wp14:anchorId="0B680DE9" wp14:editId="31EA6522">
            <wp:extent cx="3867150" cy="781050"/>
            <wp:effectExtent l="0" t="0" r="0" b="0"/>
            <wp:docPr id="3" name="Picture 3"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m_title"/>
                    <pic:cNvPicPr>
                      <a:picLocks noChangeAspect="1" noChangeArrowheads="1"/>
                    </pic:cNvPicPr>
                  </pic:nvPicPr>
                  <pic:blipFill>
                    <a:blip r:embed="rId11" cstate="print"/>
                    <a:srcRect t="18733" b="17911"/>
                    <a:stretch>
                      <a:fillRect/>
                    </a:stretch>
                  </pic:blipFill>
                  <pic:spPr bwMode="auto">
                    <a:xfrm>
                      <a:off x="0" y="0"/>
                      <a:ext cx="3867150" cy="781050"/>
                    </a:xfrm>
                    <a:prstGeom prst="rect">
                      <a:avLst/>
                    </a:prstGeom>
                    <a:noFill/>
                    <a:ln w="9525">
                      <a:noFill/>
                      <a:miter lim="800000"/>
                      <a:headEnd/>
                      <a:tailEnd/>
                    </a:ln>
                  </pic:spPr>
                </pic:pic>
              </a:graphicData>
            </a:graphic>
          </wp:inline>
        </w:drawing>
      </w:r>
    </w:p>
    <w:p w14:paraId="43974925" w14:textId="77777777" w:rsidR="004E5837" w:rsidRPr="004E5837" w:rsidRDefault="004E5837" w:rsidP="00576FCB">
      <w:pPr>
        <w:jc w:val="center"/>
        <w:rPr>
          <w:b/>
          <w:sz w:val="48"/>
          <w:szCs w:val="48"/>
        </w:rPr>
      </w:pPr>
      <w:r>
        <w:rPr>
          <w:b/>
          <w:sz w:val="48"/>
          <w:szCs w:val="48"/>
        </w:rPr>
        <w:t>Activity</w:t>
      </w:r>
      <w:r w:rsidR="00B80EF4">
        <w:rPr>
          <w:b/>
          <w:sz w:val="48"/>
          <w:szCs w:val="48"/>
        </w:rPr>
        <w:t xml:space="preserve"> 1 - Microfluidics</w:t>
      </w:r>
    </w:p>
    <w:p w14:paraId="1DDDE8C9" w14:textId="77777777" w:rsidR="00576FCB" w:rsidRDefault="00AE7E2D" w:rsidP="00576FCB">
      <w:pPr>
        <w:jc w:val="center"/>
        <w:rPr>
          <w:b/>
          <w:sz w:val="36"/>
          <w:szCs w:val="36"/>
        </w:rPr>
      </w:pPr>
      <w:r>
        <w:rPr>
          <w:b/>
          <w:sz w:val="36"/>
          <w:szCs w:val="36"/>
        </w:rPr>
        <w:t>Participant</w:t>
      </w:r>
      <w:r w:rsidR="00576FCB" w:rsidRPr="001A7425">
        <w:rPr>
          <w:b/>
          <w:sz w:val="36"/>
          <w:szCs w:val="36"/>
        </w:rPr>
        <w:t xml:space="preserve"> Guide</w:t>
      </w:r>
    </w:p>
    <w:tbl>
      <w:tblPr>
        <w:tblW w:w="0" w:type="auto"/>
        <w:tblInd w:w="745" w:type="dxa"/>
        <w:tblLayout w:type="fixed"/>
        <w:tblCellMar>
          <w:left w:w="115" w:type="dxa"/>
          <w:right w:w="115" w:type="dxa"/>
        </w:tblCellMar>
        <w:tblLook w:val="01E0" w:firstRow="1" w:lastRow="1" w:firstColumn="1" w:lastColumn="1" w:noHBand="0" w:noVBand="0"/>
      </w:tblPr>
      <w:tblGrid>
        <w:gridCol w:w="10080"/>
      </w:tblGrid>
      <w:tr w:rsidR="00CA0F64" w:rsidRPr="00101042" w14:paraId="35406198" w14:textId="77777777" w:rsidTr="00AE7E2D">
        <w:trPr>
          <w:cantSplit/>
          <w:trHeight w:val="576"/>
        </w:trPr>
        <w:tc>
          <w:tcPr>
            <w:tcW w:w="10080" w:type="dxa"/>
            <w:vAlign w:val="bottom"/>
          </w:tcPr>
          <w:p w14:paraId="6538206A" w14:textId="77777777" w:rsidR="00CA0F64" w:rsidRPr="009D3D76" w:rsidRDefault="00CA0F64" w:rsidP="00CA6ED1">
            <w:pPr>
              <w:pStyle w:val="lvl1Text"/>
              <w:rPr>
                <w:sz w:val="24"/>
                <w:szCs w:val="24"/>
              </w:rPr>
            </w:pPr>
            <w:bookmarkStart w:id="0" w:name="App_bioMEM_AC50_dldl108"/>
            <w:r w:rsidRPr="009D3D76">
              <w:rPr>
                <w:sz w:val="24"/>
                <w:szCs w:val="24"/>
              </w:rPr>
              <w:t>Description and Estimated Time to Complete</w:t>
            </w:r>
          </w:p>
        </w:tc>
      </w:tr>
      <w:tr w:rsidR="00CA0F64" w:rsidRPr="00101042" w14:paraId="719F3D5A" w14:textId="77777777" w:rsidTr="00AE7E2D">
        <w:tc>
          <w:tcPr>
            <w:tcW w:w="10080" w:type="dxa"/>
          </w:tcPr>
          <w:p w14:paraId="01ECCAF5" w14:textId="77777777" w:rsidR="00CA0F64" w:rsidRDefault="00CA0F64" w:rsidP="00101042">
            <w:pPr>
              <w:keepNext/>
              <w:keepLines/>
            </w:pPr>
          </w:p>
          <w:p w14:paraId="7432B819" w14:textId="77777777" w:rsidR="001D3524" w:rsidRPr="00330B1D" w:rsidRDefault="001D3524" w:rsidP="001D3524">
            <w:pPr>
              <w:rPr>
                <w:i/>
              </w:rPr>
            </w:pPr>
            <w:r>
              <w:rPr>
                <w:i/>
              </w:rPr>
              <w:t>MEMS: Making Micro Machines Learning M</w:t>
            </w:r>
            <w:r>
              <w:rPr>
                <w:i/>
              </w:rPr>
              <w:t xml:space="preserve">odule supports the film </w:t>
            </w:r>
            <w:r>
              <w:rPr>
                <w:i/>
              </w:rPr>
              <w:t>of the same name</w:t>
            </w:r>
            <w:r>
              <w:rPr>
                <w:i/>
              </w:rPr>
              <w:t xml:space="preserve"> produced and directed by Ruth Carranza of Silicon Run Production.  The</w:t>
            </w:r>
            <w:r w:rsidRPr="00330B1D">
              <w:rPr>
                <w:i/>
              </w:rPr>
              <w:t xml:space="preserve"> film introduces MEMS (</w:t>
            </w:r>
            <w:proofErr w:type="spellStart"/>
            <w:r w:rsidRPr="00330B1D">
              <w:rPr>
                <w:i/>
              </w:rPr>
              <w:t>microelectromechanical</w:t>
            </w:r>
            <w:proofErr w:type="spellEnd"/>
            <w:r w:rsidRPr="00330B1D">
              <w:rPr>
                <w:i/>
              </w:rPr>
              <w:t xml:space="preserve"> systems), applications, fabrication, and design. This learning module provides activities to encourage you to delve deeper into the topics introduced in the film and to demonstrate your understanding of the terminology and general concepts of MEMS.</w:t>
            </w:r>
          </w:p>
          <w:p w14:paraId="58CD7F89" w14:textId="77777777" w:rsidR="001D3524" w:rsidRPr="001D3524" w:rsidRDefault="001D3524" w:rsidP="00101042">
            <w:pPr>
              <w:keepNext/>
              <w:keepLines/>
            </w:pPr>
          </w:p>
          <w:p w14:paraId="5EA27D44" w14:textId="77777777" w:rsidR="0045481E" w:rsidRDefault="0045481E" w:rsidP="0045481E">
            <w:pPr>
              <w:keepNext/>
              <w:keepLines/>
            </w:pPr>
            <w:r w:rsidRPr="004F37FB">
              <w:t>This is the first of three activities</w:t>
            </w:r>
            <w:r w:rsidR="001D3524">
              <w:t xml:space="preserve"> in the learning module. </w:t>
            </w:r>
            <w:r>
              <w:t xml:space="preserve">This activity </w:t>
            </w:r>
            <w:proofErr w:type="gramStart"/>
            <w:r>
              <w:t>is designed to be completed</w:t>
            </w:r>
            <w:proofErr w:type="gramEnd"/>
            <w:r>
              <w:t xml:space="preserve"> </w:t>
            </w:r>
            <w:r w:rsidR="001D3524">
              <w:t>after viewing</w:t>
            </w:r>
            <w:r>
              <w:t xml:space="preserve"> the first part of the </w:t>
            </w:r>
            <w:r w:rsidR="00AD1976">
              <w:t>film</w:t>
            </w:r>
            <w:r>
              <w:t xml:space="preserve">:  Microfluidics.  </w:t>
            </w:r>
          </w:p>
          <w:p w14:paraId="1AAC7305" w14:textId="77777777" w:rsidR="0045481E" w:rsidRDefault="0045481E" w:rsidP="00101042">
            <w:pPr>
              <w:keepNext/>
              <w:keepLines/>
            </w:pPr>
          </w:p>
          <w:p w14:paraId="64C54E12" w14:textId="77777777" w:rsidR="00A43422" w:rsidRPr="004E3279" w:rsidRDefault="00A43422" w:rsidP="00A43422">
            <w:r w:rsidRPr="004E3279">
              <w:t>Th</w:t>
            </w:r>
            <w:r w:rsidR="005348C9">
              <w:t>is activity consists of two parts:</w:t>
            </w:r>
          </w:p>
          <w:p w14:paraId="0050FEC8" w14:textId="77777777" w:rsidR="00A43422" w:rsidRPr="004E3279" w:rsidRDefault="00A43422" w:rsidP="00A43422">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sidR="00BE47AA">
              <w:rPr>
                <w:szCs w:val="24"/>
              </w:rPr>
              <w:t>s</w:t>
            </w:r>
            <w:r w:rsidRPr="004E3279">
              <w:rPr>
                <w:szCs w:val="24"/>
              </w:rPr>
              <w:t xml:space="preserve"> your knowledge of the terminology and acronyms associated with </w:t>
            </w:r>
            <w:r>
              <w:rPr>
                <w:szCs w:val="24"/>
              </w:rPr>
              <w:t>MEMS applications and microfluidics</w:t>
            </w:r>
            <w:r w:rsidRPr="004E3279">
              <w:rPr>
                <w:szCs w:val="24"/>
              </w:rPr>
              <w:t>, and</w:t>
            </w:r>
          </w:p>
          <w:p w14:paraId="3E4AE3E5" w14:textId="77777777" w:rsidR="00A43422" w:rsidRPr="004E3279" w:rsidRDefault="00A43422" w:rsidP="00A43422">
            <w:pPr>
              <w:pStyle w:val="BulletList"/>
              <w:rPr>
                <w:szCs w:val="24"/>
              </w:rPr>
            </w:pPr>
            <w:r w:rsidRPr="004E3279">
              <w:rPr>
                <w:b/>
                <w:szCs w:val="24"/>
              </w:rPr>
              <w:t>Post-activity questions</w:t>
            </w:r>
            <w:r w:rsidRPr="004E3279">
              <w:rPr>
                <w:szCs w:val="24"/>
              </w:rPr>
              <w:t xml:space="preserve"> that ask you to </w:t>
            </w:r>
            <w:r>
              <w:rPr>
                <w:szCs w:val="24"/>
              </w:rPr>
              <w:t>demonstrate your understanding of microfluidics and microfluidics fabrication</w:t>
            </w:r>
            <w:r w:rsidRPr="004E3279">
              <w:rPr>
                <w:szCs w:val="24"/>
              </w:rPr>
              <w:t>.</w:t>
            </w:r>
          </w:p>
          <w:p w14:paraId="5A15AC98" w14:textId="77777777" w:rsidR="00CA0F64" w:rsidRPr="00AF571E" w:rsidRDefault="00CA0F64" w:rsidP="00101042">
            <w:pPr>
              <w:keepNext/>
              <w:keepLines/>
            </w:pPr>
          </w:p>
          <w:p w14:paraId="0C8B3ABC" w14:textId="77777777" w:rsidR="00CA0F64" w:rsidRPr="00AF571E" w:rsidRDefault="00CA0F64" w:rsidP="00101042">
            <w:pPr>
              <w:keepNext/>
              <w:keepLines/>
              <w:rPr>
                <w:u w:val="single"/>
              </w:rPr>
            </w:pPr>
            <w:r w:rsidRPr="00AF571E">
              <w:rPr>
                <w:u w:val="single"/>
              </w:rPr>
              <w:t>Estimated Time to Complete</w:t>
            </w:r>
          </w:p>
          <w:p w14:paraId="5458E6E8" w14:textId="77777777" w:rsidR="00CA0F64" w:rsidRPr="00AF571E" w:rsidRDefault="00CA0F64" w:rsidP="0045481E">
            <w:pPr>
              <w:keepNext/>
              <w:keepLines/>
            </w:pPr>
            <w:r w:rsidRPr="00AF571E">
              <w:t xml:space="preserve">Allow at least </w:t>
            </w:r>
            <w:r w:rsidR="0045481E">
              <w:t>30 minutes</w:t>
            </w:r>
            <w:r w:rsidRPr="00AF571E">
              <w:t xml:space="preserve"> to complete this activity.</w:t>
            </w:r>
          </w:p>
        </w:tc>
      </w:tr>
      <w:bookmarkEnd w:id="0"/>
    </w:tbl>
    <w:p w14:paraId="05019531" w14:textId="77777777" w:rsidR="005F4B5C" w:rsidRDefault="005F4B5C">
      <w:pPr>
        <w:rPr>
          <w:b/>
        </w:rPr>
      </w:pPr>
    </w:p>
    <w:p w14:paraId="28C53711" w14:textId="77777777" w:rsidR="000264BE" w:rsidRDefault="005F4B5C">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080"/>
      </w:tblGrid>
      <w:tr w:rsidR="00CA0F64" w:rsidRPr="009D3D76" w14:paraId="5DE94BE0" w14:textId="77777777" w:rsidTr="00AE7E2D">
        <w:trPr>
          <w:cantSplit/>
          <w:trHeight w:val="576"/>
        </w:trPr>
        <w:tc>
          <w:tcPr>
            <w:tcW w:w="10080" w:type="dxa"/>
            <w:vAlign w:val="bottom"/>
          </w:tcPr>
          <w:p w14:paraId="30DE5ED8" w14:textId="77777777" w:rsidR="00CA0F64" w:rsidRPr="009D3D76" w:rsidRDefault="00CA0F64" w:rsidP="00CA6ED1">
            <w:pPr>
              <w:pStyle w:val="lvl1Text"/>
              <w:rPr>
                <w:sz w:val="24"/>
                <w:szCs w:val="24"/>
              </w:rPr>
            </w:pPr>
            <w:r w:rsidRPr="009D3D76">
              <w:rPr>
                <w:sz w:val="24"/>
                <w:szCs w:val="24"/>
              </w:rPr>
              <w:lastRenderedPageBreak/>
              <w:t>Introduction</w:t>
            </w:r>
          </w:p>
        </w:tc>
      </w:tr>
      <w:tr w:rsidR="00CA0F64" w:rsidRPr="009D3D76" w14:paraId="4617FD28" w14:textId="77777777" w:rsidTr="00AE7E2D">
        <w:tc>
          <w:tcPr>
            <w:tcW w:w="10080" w:type="dxa"/>
          </w:tcPr>
          <w:p w14:paraId="5A10AE2F" w14:textId="77777777" w:rsidR="00CA0F64" w:rsidRDefault="00CA0F64" w:rsidP="00576FCB">
            <w:pPr>
              <w:keepNext/>
              <w:keepLines/>
            </w:pPr>
          </w:p>
          <w:p w14:paraId="4CF72ACC" w14:textId="77777777" w:rsidR="00F44F82" w:rsidRDefault="00821BD5" w:rsidP="00D926A2">
            <w:pPr>
              <w:keepNext/>
              <w:keepLines/>
            </w:pPr>
            <w:r>
              <w:t>Microfluidic</w:t>
            </w:r>
            <w:r w:rsidR="00C35B6D">
              <w:t>s</w:t>
            </w:r>
            <w:r>
              <w:t xml:space="preserve"> is </w:t>
            </w:r>
            <w:r w:rsidR="000D0C67">
              <w:t xml:space="preserve">a multidisciplinary field </w:t>
            </w:r>
            <w:r>
              <w:t>that deals with the behavior of fluids</w:t>
            </w:r>
            <w:r w:rsidR="000D0C67">
              <w:t xml:space="preserve"> in the microliter and smaller </w:t>
            </w:r>
            <w:r w:rsidR="00BC600B">
              <w:t>volume</w:t>
            </w:r>
            <w:r w:rsidR="00311FF3">
              <w:t xml:space="preserve"> range</w:t>
            </w:r>
            <w:r>
              <w:t>.</w:t>
            </w:r>
            <w:r w:rsidR="000D0C67">
              <w:t xml:space="preserve">  As volume decreases, </w:t>
            </w:r>
            <w:r w:rsidR="00311FF3">
              <w:t>the ratio of surface</w:t>
            </w:r>
            <w:r w:rsidR="00F44F82">
              <w:t xml:space="preserve"> area</w:t>
            </w:r>
            <w:r w:rsidR="00311FF3">
              <w:t xml:space="preserve"> to volume increases</w:t>
            </w:r>
            <w:r w:rsidR="00F44F82">
              <w:t xml:space="preserve">.  </w:t>
            </w:r>
            <w:r w:rsidR="00311FF3">
              <w:t>As a result, the surface properties of fluids become dominant as one deals with smaller and smaller volumes.</w:t>
            </w:r>
            <w:r w:rsidR="00620E48">
              <w:t xml:space="preserve">  </w:t>
            </w:r>
            <w:r w:rsidR="00F44F82">
              <w:t>Therefore, t</w:t>
            </w:r>
            <w:r w:rsidR="00620E48">
              <w:t>he interaction of the fluid with the walls of micro chamber and channel surfaces dominates fluid behavior.  The surface</w:t>
            </w:r>
            <w:r w:rsidR="00F44F82">
              <w:t xml:space="preserve"> area</w:t>
            </w:r>
            <w:r w:rsidR="00620E48">
              <w:t xml:space="preserve"> to volume ratio of a 100μm per side cube is </w:t>
            </w:r>
            <w:r w:rsidR="00F44F82">
              <w:t>0</w:t>
            </w:r>
            <w:r w:rsidR="00620E48">
              <w:t>.06cm</w:t>
            </w:r>
            <w:r w:rsidR="00620E48" w:rsidRPr="00620E48">
              <w:rPr>
                <w:vertAlign w:val="superscript"/>
              </w:rPr>
              <w:t>-1</w:t>
            </w:r>
            <w:r w:rsidR="00620E48">
              <w:t xml:space="preserve"> and that of a 10μm per side cube is </w:t>
            </w:r>
            <w:r w:rsidR="00F44F82">
              <w:t>0</w:t>
            </w:r>
            <w:r w:rsidR="00620E48">
              <w:t>.6cm</w:t>
            </w:r>
            <w:r w:rsidR="00620E48" w:rsidRPr="00620E48">
              <w:rPr>
                <w:vertAlign w:val="superscript"/>
              </w:rPr>
              <w:t>-1</w:t>
            </w:r>
            <w:r w:rsidR="00620E48">
              <w:t>, ten times larger!</w:t>
            </w:r>
            <w:r w:rsidR="00D926A2">
              <w:t xml:space="preserve"> Therefore, a fluid will cool or heat much</w:t>
            </w:r>
            <w:r w:rsidR="00DB2083">
              <w:t xml:space="preserve"> faster in a smaller chamber.</w:t>
            </w:r>
            <w:r w:rsidR="000D0C67">
              <w:t xml:space="preserve">  </w:t>
            </w:r>
          </w:p>
          <w:p w14:paraId="4131B943" w14:textId="77777777" w:rsidR="0077125D" w:rsidRDefault="0077125D" w:rsidP="008C5F04">
            <w:pPr>
              <w:keepNext/>
              <w:keepLines/>
            </w:pPr>
          </w:p>
          <w:p w14:paraId="2B9D216C" w14:textId="77777777" w:rsidR="0077125D" w:rsidRPr="00821BD5" w:rsidRDefault="00223D1E" w:rsidP="008C5F04">
            <w:pPr>
              <w:keepNext/>
              <w:keepLines/>
            </w:pPr>
            <w:r>
              <w:rPr>
                <w:noProof/>
              </w:rPr>
              <mc:AlternateContent>
                <mc:Choice Requires="wps">
                  <w:drawing>
                    <wp:anchor distT="0" distB="0" distL="114300" distR="114300" simplePos="0" relativeHeight="251657728" behindDoc="0" locked="0" layoutInCell="1" allowOverlap="1" wp14:anchorId="083699C1" wp14:editId="31B530C5">
                      <wp:simplePos x="0" y="0"/>
                      <wp:positionH relativeFrom="column">
                        <wp:posOffset>3089275</wp:posOffset>
                      </wp:positionH>
                      <wp:positionV relativeFrom="paragraph">
                        <wp:posOffset>0</wp:posOffset>
                      </wp:positionV>
                      <wp:extent cx="2647950" cy="2194560"/>
                      <wp:effectExtent l="3175" t="0" r="3175"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2194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481A8" w14:textId="77777777" w:rsidR="00251C09" w:rsidRDefault="00251C09" w:rsidP="003262E4">
                                  <w:pPr>
                                    <w:keepNext/>
                                    <w:keepLines/>
                                  </w:pPr>
                                  <w:r>
                                    <w:t xml:space="preserve">This image is of an array of microfluidic channels and reservoirs created at the University of California, Berkeley.  </w:t>
                                  </w:r>
                                  <w:r w:rsidR="00F44F82">
                                    <w:t xml:space="preserve">The </w:t>
                                  </w:r>
                                  <w:proofErr w:type="gramStart"/>
                                  <w:r w:rsidR="00F44F82">
                                    <w:t>width of the reservoirs are</w:t>
                                  </w:r>
                                  <w:proofErr w:type="gramEnd"/>
                                  <w:r w:rsidR="00F44F82">
                                    <w:t xml:space="preserve"> smaller than the diameter of a strain of hair</w:t>
                                  </w:r>
                                  <w:r w:rsidR="009722DD">
                                    <w:t xml:space="preserve"> (60 to 100 </w:t>
                                  </w:r>
                                  <w:proofErr w:type="spellStart"/>
                                  <w:r w:rsidR="009722DD">
                                    <w:t>μm</w:t>
                                  </w:r>
                                  <w:proofErr w:type="spellEnd"/>
                                  <w:r w:rsidR="009722DD">
                                    <w:t xml:space="preserve">).  Think about how small the </w:t>
                                  </w:r>
                                  <w:proofErr w:type="spellStart"/>
                                  <w:r w:rsidR="009722DD">
                                    <w:t>microchannels</w:t>
                                  </w:r>
                                  <w:proofErr w:type="spellEnd"/>
                                  <w:r w:rsidR="009722DD">
                                    <w:t xml:space="preserve"> are!</w:t>
                                  </w:r>
                                </w:p>
                                <w:p w14:paraId="1DBEE55F" w14:textId="77777777" w:rsidR="00251C09" w:rsidRPr="003262E4" w:rsidRDefault="00251C09" w:rsidP="003262E4">
                                  <w:pPr>
                                    <w:keepNext/>
                                    <w:keepLines/>
                                    <w:rPr>
                                      <w:i/>
                                    </w:rPr>
                                  </w:pPr>
                                  <w:r>
                                    <w:rPr>
                                      <w:i/>
                                    </w:rPr>
                                    <w:t>[</w:t>
                                  </w:r>
                                  <w:r w:rsidRPr="0077125D">
                                    <w:rPr>
                                      <w:i/>
                                      <w:iCs/>
                                      <w:color w:val="000000"/>
                                    </w:rPr>
                                    <w:t xml:space="preserve">C. </w:t>
                                  </w:r>
                                  <w:proofErr w:type="spellStart"/>
                                  <w:r w:rsidRPr="0077125D">
                                    <w:rPr>
                                      <w:i/>
                                      <w:iCs/>
                                      <w:color w:val="000000"/>
                                    </w:rPr>
                                    <w:t>Ionescu-Zanetti</w:t>
                                  </w:r>
                                  <w:proofErr w:type="spellEnd"/>
                                  <w:r w:rsidRPr="0077125D">
                                    <w:rPr>
                                      <w:i/>
                                      <w:iCs/>
                                      <w:color w:val="000000"/>
                                    </w:rPr>
                                    <w:t xml:space="preserve">, R. M. Shaw, J. </w:t>
                                  </w:r>
                                  <w:proofErr w:type="spellStart"/>
                                  <w:r w:rsidRPr="0077125D">
                                    <w:rPr>
                                      <w:i/>
                                      <w:iCs/>
                                      <w:color w:val="000000"/>
                                    </w:rPr>
                                    <w:t>Seo</w:t>
                                  </w:r>
                                  <w:proofErr w:type="spellEnd"/>
                                  <w:r w:rsidRPr="0077125D">
                                    <w:rPr>
                                      <w:i/>
                                      <w:iCs/>
                                      <w:color w:val="000000"/>
                                    </w:rPr>
                                    <w:t>, Y. Jan, L. Y. Jan, and L. P. Lee (PNAS, 2005)</w:t>
                                  </w:r>
                                  <w:r>
                                    <w:rPr>
                                      <w:i/>
                                      <w:iCs/>
                                      <w:color w:val="000000"/>
                                    </w:rPr>
                                    <w:t xml:space="preserve">. </w:t>
                                  </w:r>
                                  <w:r>
                                    <w:rPr>
                                      <w:i/>
                                    </w:rPr>
                                    <w:t xml:space="preserve">Printed with permission by Luke Lee, Dept. of Bioengineering, UC-Berkeley)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43.25pt;margin-top:0;width:208.5pt;height:172.8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" filled="f" stroked="f">
                      <v:textbox style="mso-fit-shape-to-text:t">
                        <w:txbxContent>
                          <w:p w14:paraId="301481A8" w14:textId="77777777" w:rsidR="00251C09" w:rsidRDefault="00251C09" w:rsidP="003262E4">
                            <w:pPr>
                              <w:keepNext/>
                              <w:keepLines/>
                            </w:pPr>
                            <w:r>
                              <w:t xml:space="preserve">This image is of an array of microfluidic channels and reservoirs created at the University of California, Berkeley.  </w:t>
                            </w:r>
                            <w:r w:rsidR="00F44F82">
                              <w:t xml:space="preserve">The </w:t>
                            </w:r>
                            <w:proofErr w:type="gramStart"/>
                            <w:r w:rsidR="00F44F82">
                              <w:t>width of the reservoirs are</w:t>
                            </w:r>
                            <w:proofErr w:type="gramEnd"/>
                            <w:r w:rsidR="00F44F82">
                              <w:t xml:space="preserve"> smaller than the diameter of a strain of hair</w:t>
                            </w:r>
                            <w:r w:rsidR="009722DD">
                              <w:t xml:space="preserve"> (60 to 100 </w:t>
                            </w:r>
                            <w:proofErr w:type="spellStart"/>
                            <w:r w:rsidR="009722DD">
                              <w:t>μm</w:t>
                            </w:r>
                            <w:proofErr w:type="spellEnd"/>
                            <w:r w:rsidR="009722DD">
                              <w:t xml:space="preserve">).  Think about how small the </w:t>
                            </w:r>
                            <w:proofErr w:type="spellStart"/>
                            <w:r w:rsidR="009722DD">
                              <w:t>microchannels</w:t>
                            </w:r>
                            <w:proofErr w:type="spellEnd"/>
                            <w:r w:rsidR="009722DD">
                              <w:t xml:space="preserve"> are!</w:t>
                            </w:r>
                          </w:p>
                          <w:p w14:paraId="1DBEE55F" w14:textId="77777777" w:rsidR="00251C09" w:rsidRPr="003262E4" w:rsidRDefault="00251C09" w:rsidP="003262E4">
                            <w:pPr>
                              <w:keepNext/>
                              <w:keepLines/>
                              <w:rPr>
                                <w:i/>
                              </w:rPr>
                            </w:pPr>
                            <w:r>
                              <w:rPr>
                                <w:i/>
                              </w:rPr>
                              <w:t>[</w:t>
                            </w:r>
                            <w:r w:rsidRPr="0077125D">
                              <w:rPr>
                                <w:i/>
                                <w:iCs/>
                                <w:color w:val="000000"/>
                              </w:rPr>
                              <w:t xml:space="preserve">C. </w:t>
                            </w:r>
                            <w:proofErr w:type="spellStart"/>
                            <w:r w:rsidRPr="0077125D">
                              <w:rPr>
                                <w:i/>
                                <w:iCs/>
                                <w:color w:val="000000"/>
                              </w:rPr>
                              <w:t>Ionescu-Zanetti</w:t>
                            </w:r>
                            <w:proofErr w:type="spellEnd"/>
                            <w:r w:rsidRPr="0077125D">
                              <w:rPr>
                                <w:i/>
                                <w:iCs/>
                                <w:color w:val="000000"/>
                              </w:rPr>
                              <w:t xml:space="preserve">, R. M. Shaw, J. </w:t>
                            </w:r>
                            <w:proofErr w:type="spellStart"/>
                            <w:r w:rsidRPr="0077125D">
                              <w:rPr>
                                <w:i/>
                                <w:iCs/>
                                <w:color w:val="000000"/>
                              </w:rPr>
                              <w:t>Seo</w:t>
                            </w:r>
                            <w:proofErr w:type="spellEnd"/>
                            <w:r w:rsidRPr="0077125D">
                              <w:rPr>
                                <w:i/>
                                <w:iCs/>
                                <w:color w:val="000000"/>
                              </w:rPr>
                              <w:t>, Y. Jan, L. Y. Jan, and L. P. Lee (PNAS, 2005)</w:t>
                            </w:r>
                            <w:r>
                              <w:rPr>
                                <w:i/>
                                <w:iCs/>
                                <w:color w:val="000000"/>
                              </w:rPr>
                              <w:t xml:space="preserve">. </w:t>
                            </w:r>
                            <w:r>
                              <w:rPr>
                                <w:i/>
                              </w:rPr>
                              <w:t xml:space="preserve">Printed with permission by Luke Lee, Dept. of Bioengineering, UC-Berkeley) </w:t>
                            </w:r>
                          </w:p>
                        </w:txbxContent>
                      </v:textbox>
                    </v:shape>
                  </w:pict>
                </mc:Fallback>
              </mc:AlternateContent>
            </w:r>
            <w:r w:rsidR="00CB2E98">
              <w:rPr>
                <w:noProof/>
              </w:rPr>
              <w:drawing>
                <wp:inline distT="0" distB="0" distL="0" distR="0" wp14:anchorId="0F1CBD20" wp14:editId="5C903A02">
                  <wp:extent cx="3009900" cy="22669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3009900" cy="2266950"/>
                          </a:xfrm>
                          <a:prstGeom prst="rect">
                            <a:avLst/>
                          </a:prstGeom>
                          <a:noFill/>
                          <a:ln w="9525">
                            <a:noFill/>
                            <a:miter lim="800000"/>
                            <a:headEnd/>
                            <a:tailEnd/>
                          </a:ln>
                        </pic:spPr>
                      </pic:pic>
                    </a:graphicData>
                  </a:graphic>
                </wp:inline>
              </w:drawing>
            </w:r>
          </w:p>
        </w:tc>
      </w:tr>
    </w:tbl>
    <w:p w14:paraId="2157C7F7" w14:textId="77777777" w:rsidR="00FD015E" w:rsidRDefault="00FD015E"/>
    <w:p w14:paraId="3F9F1FCE" w14:textId="77777777" w:rsidR="001D3524" w:rsidRDefault="001D3524"/>
    <w:p w14:paraId="5693E9D7" w14:textId="77777777" w:rsidR="001D3524" w:rsidRDefault="001D3524" w:rsidP="001D3524">
      <w:pPr>
        <w:ind w:left="720"/>
      </w:pPr>
      <w:r>
        <w:t xml:space="preserve">Fluid flow is enhanced as channels decrease in size due to surface tension effects, called capillary action. The microfluidics field includes the science of these behaviors as well as the technology used to incorporate and leverage the small-scale behavior of fluids.  Microfluidic systems are found in many application areas such as biomedical, molecular biology, consumer products, filtration and purification systems, environmental testing and </w:t>
      </w:r>
      <w:proofErr w:type="spellStart"/>
      <w:r>
        <w:t>micropumps</w:t>
      </w:r>
      <w:proofErr w:type="spellEnd"/>
      <w:r>
        <w:t xml:space="preserve">.  </w:t>
      </w:r>
    </w:p>
    <w:tbl>
      <w:tblPr>
        <w:tblW w:w="0" w:type="auto"/>
        <w:tblInd w:w="745" w:type="dxa"/>
        <w:tblLayout w:type="fixed"/>
        <w:tblCellMar>
          <w:left w:w="115" w:type="dxa"/>
          <w:right w:w="115" w:type="dxa"/>
        </w:tblCellMar>
        <w:tblLook w:val="01E0" w:firstRow="1" w:lastRow="1" w:firstColumn="1" w:lastColumn="1" w:noHBand="0" w:noVBand="0"/>
      </w:tblPr>
      <w:tblGrid>
        <w:gridCol w:w="10080"/>
      </w:tblGrid>
      <w:tr w:rsidR="00F44F82" w:rsidRPr="009D3D76" w14:paraId="32706EBB" w14:textId="77777777" w:rsidTr="00AE7E2D">
        <w:tc>
          <w:tcPr>
            <w:tcW w:w="10080" w:type="dxa"/>
          </w:tcPr>
          <w:p w14:paraId="037ECC4E" w14:textId="77777777" w:rsidR="00F44F82" w:rsidRDefault="00AE7E2D" w:rsidP="00576FCB">
            <w:pPr>
              <w:keepNext/>
              <w:keepLines/>
            </w:pPr>
            <w:r>
              <w:lastRenderedPageBreak/>
              <w:br w:type="page"/>
            </w:r>
            <w:r w:rsidR="00F44F82">
              <w:t xml:space="preserve"> </w:t>
            </w:r>
          </w:p>
        </w:tc>
      </w:tr>
      <w:tr w:rsidR="008C5F04" w:rsidRPr="009D3D76" w14:paraId="12A5D701" w14:textId="77777777" w:rsidTr="001156F4">
        <w:tc>
          <w:tcPr>
            <w:tcW w:w="10080" w:type="dxa"/>
          </w:tcPr>
          <w:p w14:paraId="1E54BDB9" w14:textId="77777777" w:rsidR="008C13C0" w:rsidRDefault="008C5F04" w:rsidP="00576FCB">
            <w:pPr>
              <w:keepNext/>
              <w:keepLines/>
            </w:pPr>
            <w:r>
              <w:t xml:space="preserve">The </w:t>
            </w:r>
            <w:r w:rsidR="00AD1976">
              <w:t>film</w:t>
            </w:r>
            <w:r>
              <w:t xml:space="preserve"> </w:t>
            </w:r>
            <w:r w:rsidRPr="008C13C0">
              <w:rPr>
                <w:u w:val="single"/>
              </w:rPr>
              <w:t>MEMS:  Making Micro Machines</w:t>
            </w:r>
            <w:r>
              <w:t xml:space="preserve"> discusses the fabrication of</w:t>
            </w:r>
            <w:r w:rsidR="0041799E">
              <w:t xml:space="preserve"> a microfluidic device called </w:t>
            </w:r>
            <w:r w:rsidR="008C13C0">
              <w:t xml:space="preserve">a thermal inkjet </w:t>
            </w:r>
            <w:proofErr w:type="spellStart"/>
            <w:r w:rsidR="008C13C0">
              <w:t>printhead</w:t>
            </w:r>
            <w:proofErr w:type="spellEnd"/>
            <w:r w:rsidR="0041799E">
              <w:t xml:space="preserve">, also referred to as a </w:t>
            </w:r>
            <w:proofErr w:type="spellStart"/>
            <w:r w:rsidR="0041799E">
              <w:t>bubblejet</w:t>
            </w:r>
            <w:proofErr w:type="spellEnd"/>
            <w:r w:rsidR="0041799E">
              <w:t xml:space="preserve"> </w:t>
            </w:r>
            <w:proofErr w:type="spellStart"/>
            <w:r w:rsidR="0041799E">
              <w:t>printhead</w:t>
            </w:r>
            <w:proofErr w:type="spellEnd"/>
            <w:r w:rsidR="008C13C0">
              <w:t xml:space="preserve">.  This </w:t>
            </w:r>
            <w:proofErr w:type="spellStart"/>
            <w:r w:rsidR="008C13C0">
              <w:t>printhead</w:t>
            </w:r>
            <w:proofErr w:type="spellEnd"/>
            <w:r w:rsidR="008C13C0">
              <w:t xml:space="preserve"> is a microfluidic devic</w:t>
            </w:r>
            <w:r w:rsidR="0041799E">
              <w:t>e that uses the capillary</w:t>
            </w:r>
            <w:r w:rsidR="007B0316">
              <w:t xml:space="preserve"> </w:t>
            </w:r>
            <w:r w:rsidR="0041799E">
              <w:t>effect</w:t>
            </w:r>
            <w:r w:rsidR="008C13C0">
              <w:t xml:space="preserve"> of a fluid in a </w:t>
            </w:r>
            <w:proofErr w:type="spellStart"/>
            <w:r w:rsidR="008C13C0">
              <w:t>microchannel</w:t>
            </w:r>
            <w:proofErr w:type="spellEnd"/>
            <w:r w:rsidR="007B0316">
              <w:t xml:space="preserve"> as well as the rapid heating of a fluid </w:t>
            </w:r>
            <w:r w:rsidR="00F44F82">
              <w:t>(</w:t>
            </w:r>
            <w:r w:rsidR="007B0316">
              <w:t>due to high surface</w:t>
            </w:r>
            <w:r w:rsidR="00F44F82">
              <w:t xml:space="preserve"> area to volume ratio)</w:t>
            </w:r>
            <w:r w:rsidR="008C13C0">
              <w:t xml:space="preserve"> to produce a fast, </w:t>
            </w:r>
            <w:proofErr w:type="gramStart"/>
            <w:r w:rsidR="008C13C0">
              <w:t>high resolution</w:t>
            </w:r>
            <w:proofErr w:type="gramEnd"/>
            <w:r w:rsidR="008C13C0">
              <w:t xml:space="preserve"> </w:t>
            </w:r>
            <w:proofErr w:type="spellStart"/>
            <w:r w:rsidR="008C13C0">
              <w:t>printhead</w:t>
            </w:r>
            <w:proofErr w:type="spellEnd"/>
            <w:r w:rsidR="008C13C0">
              <w:t xml:space="preserve">.  </w:t>
            </w:r>
          </w:p>
          <w:p w14:paraId="33FF281E" w14:textId="77777777" w:rsidR="00CD3153" w:rsidRDefault="00CD3153" w:rsidP="00576FCB">
            <w:pPr>
              <w:keepNext/>
              <w:keepLines/>
            </w:pPr>
          </w:p>
          <w:p w14:paraId="5EB2CC6E" w14:textId="77777777" w:rsidR="00CD3153" w:rsidRDefault="00B322DF" w:rsidP="00B322DF">
            <w:pPr>
              <w:keepNext/>
              <w:keepLines/>
            </w:pPr>
            <w:r>
              <w:t xml:space="preserve">A thermal inkjet </w:t>
            </w:r>
            <w:proofErr w:type="spellStart"/>
            <w:r>
              <w:t>printhead</w:t>
            </w:r>
            <w:proofErr w:type="spellEnd"/>
            <w:r>
              <w:t xml:space="preserve"> is a non-mechanical </w:t>
            </w:r>
            <w:proofErr w:type="spellStart"/>
            <w:r>
              <w:t>micropump</w:t>
            </w:r>
            <w:proofErr w:type="spellEnd"/>
            <w:r>
              <w:t>, meaning it has no moving parts</w:t>
            </w:r>
            <w:r w:rsidR="004A3890">
              <w:t xml:space="preserve">.  </w:t>
            </w:r>
            <w:r w:rsidRPr="001B4F30">
              <w:rPr>
                <w:color w:val="000000"/>
              </w:rPr>
              <w:t xml:space="preserve">In this pump, heat is applied locally to a </w:t>
            </w:r>
            <w:proofErr w:type="spellStart"/>
            <w:r w:rsidRPr="001B4F30">
              <w:rPr>
                <w:color w:val="000000"/>
              </w:rPr>
              <w:t>micro</w:t>
            </w:r>
            <w:r w:rsidR="007B0316">
              <w:rPr>
                <w:color w:val="000000"/>
              </w:rPr>
              <w:t>chamber</w:t>
            </w:r>
            <w:proofErr w:type="spellEnd"/>
            <w:r w:rsidRPr="001B4F30">
              <w:rPr>
                <w:color w:val="000000"/>
              </w:rPr>
              <w:t xml:space="preserve"> filled with ink.  Very quickly (0.0001 seconds) the ink evaporates forming a bubble</w:t>
            </w:r>
            <w:r w:rsidR="00CD3153" w:rsidRPr="001B4F30">
              <w:rPr>
                <w:color w:val="000000"/>
              </w:rPr>
              <w:t xml:space="preserve">.  </w:t>
            </w:r>
            <w:r w:rsidRPr="001B4F30">
              <w:rPr>
                <w:color w:val="000000"/>
              </w:rPr>
              <w:t xml:space="preserve">The bubble forces a tiny droplet of ink out </w:t>
            </w:r>
            <w:r w:rsidR="007B0316">
              <w:rPr>
                <w:color w:val="000000"/>
              </w:rPr>
              <w:t>through the micro nozzle</w:t>
            </w:r>
            <w:r w:rsidRPr="001B4F30">
              <w:rPr>
                <w:color w:val="000000"/>
              </w:rPr>
              <w:t xml:space="preserve"> and onto the paper.  </w:t>
            </w:r>
            <w:r w:rsidR="00CD3153">
              <w:rPr>
                <w:color w:val="000000"/>
              </w:rPr>
              <w:t>When the heat i</w:t>
            </w:r>
            <w:r w:rsidR="00C7651B">
              <w:rPr>
                <w:color w:val="000000"/>
              </w:rPr>
              <w:t>s</w:t>
            </w:r>
            <w:r w:rsidR="00CD3153">
              <w:rPr>
                <w:color w:val="000000"/>
              </w:rPr>
              <w:t xml:space="preserve"> removed, </w:t>
            </w:r>
            <w:r w:rsidR="00C7651B">
              <w:rPr>
                <w:color w:val="000000"/>
              </w:rPr>
              <w:t xml:space="preserve">the bubble collapses bringing more ink into the chamber through capillary action.  </w:t>
            </w:r>
            <w:r w:rsidR="00CD3153">
              <w:t xml:space="preserve">Surface tension prevents the ink from flowing out of the </w:t>
            </w:r>
            <w:r w:rsidR="00C7651B">
              <w:t>nozzle</w:t>
            </w:r>
            <w:r w:rsidR="00B06232">
              <w:t xml:space="preserve"> once the cha</w:t>
            </w:r>
            <w:r w:rsidR="00C7651B">
              <w:t>mber</w:t>
            </w:r>
            <w:r w:rsidR="00B06232">
              <w:t xml:space="preserve"> is full</w:t>
            </w:r>
            <w:r w:rsidR="00CD3153">
              <w:t>.</w:t>
            </w:r>
            <w:r w:rsidR="003262E4" w:rsidRPr="003262E4">
              <w:rPr>
                <w:vertAlign w:val="superscript"/>
              </w:rPr>
              <w:t>1</w:t>
            </w:r>
          </w:p>
          <w:p w14:paraId="0C598762" w14:textId="77777777" w:rsidR="00CD3153" w:rsidRDefault="00CD3153" w:rsidP="00B322DF">
            <w:pPr>
              <w:keepNext/>
              <w:keepLines/>
            </w:pPr>
          </w:p>
          <w:p w14:paraId="61AB71E6" w14:textId="77777777" w:rsidR="009722DD" w:rsidRPr="001B4F30" w:rsidRDefault="00CD3153" w:rsidP="009722DD">
            <w:pPr>
              <w:keepNext/>
              <w:keepLines/>
              <w:rPr>
                <w:color w:val="000000"/>
              </w:rPr>
            </w:pPr>
            <w:r>
              <w:t xml:space="preserve">Let's take a more detailed look at how this thermal inkjet </w:t>
            </w:r>
            <w:proofErr w:type="spellStart"/>
            <w:r>
              <w:t>printhead</w:t>
            </w:r>
            <w:proofErr w:type="spellEnd"/>
            <w:r>
              <w:t xml:space="preserve"> works.  </w:t>
            </w:r>
            <w:r w:rsidR="009722DD">
              <w:rPr>
                <w:color w:val="000000"/>
              </w:rPr>
              <w:t>T</w:t>
            </w:r>
            <w:r w:rsidR="009722DD" w:rsidRPr="001B4F30">
              <w:rPr>
                <w:color w:val="000000"/>
              </w:rPr>
              <w:t xml:space="preserve">he process of pumping a droplet of ink from an inkjet </w:t>
            </w:r>
            <w:proofErr w:type="spellStart"/>
            <w:r w:rsidR="009722DD" w:rsidRPr="001B4F30">
              <w:rPr>
                <w:color w:val="000000"/>
              </w:rPr>
              <w:t>printhead</w:t>
            </w:r>
            <w:proofErr w:type="spellEnd"/>
            <w:r w:rsidR="009722DD" w:rsidRPr="001B4F30">
              <w:rPr>
                <w:color w:val="000000"/>
              </w:rPr>
              <w:t xml:space="preserve"> (</w:t>
            </w:r>
            <w:proofErr w:type="spellStart"/>
            <w:r w:rsidR="009722DD" w:rsidRPr="001B4F30">
              <w:rPr>
                <w:color w:val="000000"/>
              </w:rPr>
              <w:t>micropump</w:t>
            </w:r>
            <w:proofErr w:type="spellEnd"/>
            <w:r w:rsidR="009722DD" w:rsidRPr="001B4F30">
              <w:rPr>
                <w:color w:val="000000"/>
              </w:rPr>
              <w:t xml:space="preserve">) is a multiple stage process.  </w:t>
            </w:r>
            <w:r w:rsidR="009722DD">
              <w:rPr>
                <w:color w:val="000000"/>
              </w:rPr>
              <w:t>(Refer to the diagram and film as you follow this process.)</w:t>
            </w:r>
          </w:p>
          <w:p w14:paraId="093D6058" w14:textId="77777777" w:rsidR="003262E4" w:rsidRDefault="003262E4" w:rsidP="0025276E">
            <w:pPr>
              <w:keepNext/>
              <w:keepLines/>
            </w:pPr>
          </w:p>
        </w:tc>
      </w:tr>
      <w:tr w:rsidR="00CD3153" w:rsidRPr="009D3D76" w14:paraId="4B40A345" w14:textId="77777777" w:rsidTr="001156F4">
        <w:tc>
          <w:tcPr>
            <w:tcW w:w="10080" w:type="dxa"/>
          </w:tcPr>
          <w:p w14:paraId="7F35FC54" w14:textId="77777777" w:rsidR="00CD3153" w:rsidRDefault="00AE7E2D" w:rsidP="00CD3153">
            <w:pPr>
              <w:keepNext/>
              <w:keepLines/>
              <w:jc w:val="center"/>
            </w:pPr>
            <w:r>
              <w:br w:type="page"/>
            </w:r>
            <w:r w:rsidR="00CB2E98">
              <w:rPr>
                <w:noProof/>
              </w:rPr>
              <w:drawing>
                <wp:inline distT="0" distB="0" distL="0" distR="0" wp14:anchorId="240E4036" wp14:editId="51C21728">
                  <wp:extent cx="4667250" cy="3524250"/>
                  <wp:effectExtent l="19050" t="0" r="0" b="0"/>
                  <wp:docPr id="5" name="Picture 5" descr="DiagramInkJetPrinterNBG7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InkJetPrinterNBG7_08"/>
                          <pic:cNvPicPr>
                            <a:picLocks noChangeAspect="1" noChangeArrowheads="1"/>
                          </pic:cNvPicPr>
                        </pic:nvPicPr>
                        <pic:blipFill>
                          <a:blip r:embed="rId13"/>
                          <a:srcRect/>
                          <a:stretch>
                            <a:fillRect/>
                          </a:stretch>
                        </pic:blipFill>
                        <pic:spPr bwMode="auto">
                          <a:xfrm>
                            <a:off x="0" y="0"/>
                            <a:ext cx="4667250" cy="3524250"/>
                          </a:xfrm>
                          <a:prstGeom prst="rect">
                            <a:avLst/>
                          </a:prstGeom>
                          <a:noFill/>
                          <a:ln w="9525">
                            <a:noFill/>
                            <a:miter lim="800000"/>
                            <a:headEnd/>
                            <a:tailEnd/>
                          </a:ln>
                        </pic:spPr>
                      </pic:pic>
                    </a:graphicData>
                  </a:graphic>
                </wp:inline>
              </w:drawing>
            </w:r>
          </w:p>
          <w:p w14:paraId="551E20D8" w14:textId="77777777" w:rsidR="00CD3153" w:rsidRPr="001B4F30" w:rsidRDefault="00CD3153" w:rsidP="00CD3153">
            <w:pPr>
              <w:keepNext/>
              <w:keepLines/>
              <w:rPr>
                <w:color w:val="000000"/>
              </w:rPr>
            </w:pPr>
          </w:p>
          <w:p w14:paraId="7FDEE1E5" w14:textId="77777777" w:rsidR="00CD3153" w:rsidRPr="001D3524" w:rsidRDefault="00B06232" w:rsidP="00CD3153">
            <w:pPr>
              <w:keepNext/>
              <w:keepLines/>
              <w:numPr>
                <w:ilvl w:val="0"/>
                <w:numId w:val="16"/>
              </w:numPr>
              <w:rPr>
                <w:color w:val="000000"/>
              </w:rPr>
            </w:pPr>
            <w:r>
              <w:rPr>
                <w:color w:val="000000"/>
              </w:rPr>
              <w:t>T</w:t>
            </w:r>
            <w:r w:rsidR="00CD3153" w:rsidRPr="001B4F30">
              <w:rPr>
                <w:color w:val="000000"/>
              </w:rPr>
              <w:t xml:space="preserve">he </w:t>
            </w:r>
            <w:proofErr w:type="spellStart"/>
            <w:r w:rsidR="00CD3153" w:rsidRPr="001B4F30">
              <w:rPr>
                <w:color w:val="000000"/>
              </w:rPr>
              <w:t>microchannel</w:t>
            </w:r>
            <w:proofErr w:type="spellEnd"/>
            <w:r w:rsidR="00CD3153" w:rsidRPr="001B4F30">
              <w:rPr>
                <w:color w:val="000000"/>
              </w:rPr>
              <w:t xml:space="preserve"> </w:t>
            </w:r>
            <w:r>
              <w:rPr>
                <w:color w:val="000000"/>
              </w:rPr>
              <w:t>fills</w:t>
            </w:r>
            <w:r w:rsidR="00CD3153" w:rsidRPr="001B4F30">
              <w:rPr>
                <w:color w:val="000000"/>
              </w:rPr>
              <w:t xml:space="preserve"> with ink.  Because the </w:t>
            </w:r>
            <w:proofErr w:type="spellStart"/>
            <w:r w:rsidR="00CD3153" w:rsidRPr="001B4F30">
              <w:rPr>
                <w:color w:val="000000"/>
              </w:rPr>
              <w:t>microchannel’s</w:t>
            </w:r>
            <w:proofErr w:type="spellEnd"/>
            <w:r w:rsidR="00CD3153" w:rsidRPr="001B4F30">
              <w:rPr>
                <w:color w:val="000000"/>
              </w:rPr>
              <w:t xml:space="preserve"> dimensions are so small (approximately a micrometer</w:t>
            </w:r>
            <w:r w:rsidR="00BC600B">
              <w:rPr>
                <w:color w:val="000000"/>
              </w:rPr>
              <w:t xml:space="preserve"> in diameter</w:t>
            </w:r>
            <w:r w:rsidR="00CD3153" w:rsidRPr="001B4F30">
              <w:rPr>
                <w:color w:val="000000"/>
              </w:rPr>
              <w:t xml:space="preserve">) the liquid automatically fills the </w:t>
            </w:r>
            <w:proofErr w:type="spellStart"/>
            <w:r w:rsidR="00CD3153" w:rsidRPr="001B4F30">
              <w:rPr>
                <w:color w:val="000000"/>
              </w:rPr>
              <w:t>microchannel</w:t>
            </w:r>
            <w:proofErr w:type="spellEnd"/>
            <w:r w:rsidR="00CD3153" w:rsidRPr="001B4F30">
              <w:rPr>
                <w:color w:val="000000"/>
              </w:rPr>
              <w:t xml:space="preserve"> due to</w:t>
            </w:r>
            <w:r w:rsidR="00BC600B">
              <w:rPr>
                <w:color w:val="000000"/>
              </w:rPr>
              <w:t xml:space="preserve"> capillary action</w:t>
            </w:r>
            <w:r w:rsidR="00CD3153" w:rsidRPr="001B4F30">
              <w:rPr>
                <w:color w:val="000000"/>
              </w:rPr>
              <w:t xml:space="preserve">.  </w:t>
            </w:r>
          </w:p>
          <w:p w14:paraId="248D0FD2" w14:textId="77777777" w:rsidR="00923CCA" w:rsidRPr="001B4F30" w:rsidRDefault="00923CCA" w:rsidP="00CD3153">
            <w:pPr>
              <w:keepNext/>
              <w:keepLines/>
              <w:rPr>
                <w:color w:val="000000"/>
              </w:rPr>
            </w:pPr>
          </w:p>
          <w:p w14:paraId="52A4A80E" w14:textId="77777777" w:rsidR="00B06232" w:rsidRDefault="00B06232" w:rsidP="00B06232">
            <w:pPr>
              <w:keepNext/>
              <w:keepLines/>
              <w:numPr>
                <w:ilvl w:val="0"/>
                <w:numId w:val="16"/>
              </w:numPr>
              <w:rPr>
                <w:color w:val="000000"/>
              </w:rPr>
            </w:pPr>
            <w:r>
              <w:rPr>
                <w:color w:val="000000"/>
              </w:rPr>
              <w:t xml:space="preserve"> A</w:t>
            </w:r>
            <w:r w:rsidR="00CD3153" w:rsidRPr="001B4F30">
              <w:rPr>
                <w:color w:val="000000"/>
              </w:rPr>
              <w:t>n electrical voltage is applied to the heater</w:t>
            </w:r>
            <w:r>
              <w:rPr>
                <w:color w:val="000000"/>
              </w:rPr>
              <w:t xml:space="preserve"> (a resistive element)</w:t>
            </w:r>
            <w:r w:rsidR="00CD3153" w:rsidRPr="001B4F30">
              <w:rPr>
                <w:color w:val="000000"/>
              </w:rPr>
              <w:t xml:space="preserve">.  Current through the heater creates enough heat energy to evaporate the ink in less than 0.0001 seconds.  </w:t>
            </w:r>
          </w:p>
          <w:p w14:paraId="11D006D7" w14:textId="77777777" w:rsidR="00B06232" w:rsidRDefault="00B06232" w:rsidP="00B06232">
            <w:pPr>
              <w:pStyle w:val="ListParagraph"/>
              <w:rPr>
                <w:color w:val="000000"/>
              </w:rPr>
            </w:pPr>
          </w:p>
          <w:p w14:paraId="74A33334" w14:textId="77777777" w:rsidR="00B06232" w:rsidRDefault="00CD3153" w:rsidP="00B06232">
            <w:pPr>
              <w:keepNext/>
              <w:keepLines/>
              <w:numPr>
                <w:ilvl w:val="0"/>
                <w:numId w:val="16"/>
              </w:numPr>
              <w:rPr>
                <w:color w:val="000000"/>
              </w:rPr>
            </w:pPr>
            <w:r w:rsidRPr="001B4F30">
              <w:rPr>
                <w:color w:val="000000"/>
              </w:rPr>
              <w:t xml:space="preserve">Evaporation of the ink forms a bubble.  </w:t>
            </w:r>
          </w:p>
          <w:p w14:paraId="33F04E93" w14:textId="77777777" w:rsidR="00B06232" w:rsidRDefault="00B06232" w:rsidP="00B06232">
            <w:pPr>
              <w:pStyle w:val="ListParagraph"/>
              <w:rPr>
                <w:color w:val="000000"/>
              </w:rPr>
            </w:pPr>
          </w:p>
          <w:p w14:paraId="25031A79" w14:textId="77777777" w:rsidR="00B06232" w:rsidRDefault="00BC600B" w:rsidP="00CD3153">
            <w:pPr>
              <w:keepNext/>
              <w:keepLines/>
              <w:numPr>
                <w:ilvl w:val="0"/>
                <w:numId w:val="16"/>
              </w:numPr>
              <w:rPr>
                <w:color w:val="000000"/>
              </w:rPr>
            </w:pPr>
            <w:r>
              <w:rPr>
                <w:color w:val="000000"/>
              </w:rPr>
              <w:t>As t</w:t>
            </w:r>
            <w:r w:rsidR="00CD3153" w:rsidRPr="001B4F30">
              <w:rPr>
                <w:color w:val="000000"/>
              </w:rPr>
              <w:t>he bubble</w:t>
            </w:r>
            <w:r>
              <w:rPr>
                <w:color w:val="000000"/>
              </w:rPr>
              <w:t xml:space="preserve"> forms</w:t>
            </w:r>
            <w:r w:rsidR="00CD3153" w:rsidRPr="001B4F30">
              <w:rPr>
                <w:color w:val="000000"/>
              </w:rPr>
              <w:t xml:space="preserve"> </w:t>
            </w:r>
            <w:r>
              <w:rPr>
                <w:color w:val="000000"/>
              </w:rPr>
              <w:t>it</w:t>
            </w:r>
            <w:r w:rsidR="00CD3153" w:rsidRPr="001B4F30">
              <w:rPr>
                <w:color w:val="000000"/>
              </w:rPr>
              <w:t xml:space="preserve"> forces the ink </w:t>
            </w:r>
            <w:r w:rsidR="00D713BA">
              <w:rPr>
                <w:color w:val="000000"/>
              </w:rPr>
              <w:t>through the nozzle and</w:t>
            </w:r>
            <w:r w:rsidR="00CD3153" w:rsidRPr="001B4F30">
              <w:rPr>
                <w:color w:val="000000"/>
              </w:rPr>
              <w:t xml:space="preserve"> out of the channel.  </w:t>
            </w:r>
          </w:p>
          <w:p w14:paraId="031B48DC" w14:textId="77777777" w:rsidR="00B06232" w:rsidRDefault="00B06232" w:rsidP="00B06232">
            <w:pPr>
              <w:pStyle w:val="ListParagraph"/>
              <w:rPr>
                <w:color w:val="000000"/>
              </w:rPr>
            </w:pPr>
          </w:p>
          <w:p w14:paraId="48C6DC8A" w14:textId="77777777" w:rsidR="00B06232" w:rsidRDefault="00CD3153" w:rsidP="00B06232">
            <w:pPr>
              <w:keepNext/>
              <w:keepLines/>
              <w:numPr>
                <w:ilvl w:val="0"/>
                <w:numId w:val="16"/>
              </w:numPr>
              <w:rPr>
                <w:color w:val="000000"/>
              </w:rPr>
            </w:pPr>
            <w:r w:rsidRPr="00B06232">
              <w:rPr>
                <w:color w:val="000000"/>
              </w:rPr>
              <w:t>The</w:t>
            </w:r>
            <w:r w:rsidR="00B06232">
              <w:rPr>
                <w:color w:val="000000"/>
              </w:rPr>
              <w:t xml:space="preserve"> ink </w:t>
            </w:r>
            <w:r w:rsidR="00D713BA">
              <w:rPr>
                <w:color w:val="000000"/>
              </w:rPr>
              <w:t>is sprayed onto</w:t>
            </w:r>
            <w:r w:rsidR="00B06232">
              <w:rPr>
                <w:color w:val="000000"/>
              </w:rPr>
              <w:t xml:space="preserve"> the paper below.</w:t>
            </w:r>
          </w:p>
          <w:p w14:paraId="100771F4" w14:textId="77777777" w:rsidR="00B06232" w:rsidRDefault="00B06232" w:rsidP="00B06232">
            <w:pPr>
              <w:pStyle w:val="ListParagraph"/>
              <w:rPr>
                <w:color w:val="000000"/>
              </w:rPr>
            </w:pPr>
          </w:p>
          <w:p w14:paraId="08AB63A1" w14:textId="77777777" w:rsidR="00B06232" w:rsidRDefault="00CD3153" w:rsidP="00B06232">
            <w:pPr>
              <w:keepNext/>
              <w:keepLines/>
              <w:numPr>
                <w:ilvl w:val="0"/>
                <w:numId w:val="16"/>
              </w:numPr>
              <w:rPr>
                <w:color w:val="000000"/>
              </w:rPr>
            </w:pPr>
            <w:r w:rsidRPr="00B06232">
              <w:rPr>
                <w:color w:val="000000"/>
              </w:rPr>
              <w:t>The voltage is removed</w:t>
            </w:r>
            <w:r w:rsidR="005855B2">
              <w:rPr>
                <w:color w:val="000000"/>
              </w:rPr>
              <w:t xml:space="preserve">, </w:t>
            </w:r>
            <w:r w:rsidRPr="00B06232">
              <w:rPr>
                <w:color w:val="000000"/>
              </w:rPr>
              <w:t>the heater turns off</w:t>
            </w:r>
            <w:r w:rsidR="00580F16">
              <w:rPr>
                <w:color w:val="000000"/>
              </w:rPr>
              <w:t>,</w:t>
            </w:r>
            <w:r w:rsidR="005855B2">
              <w:rPr>
                <w:color w:val="000000"/>
              </w:rPr>
              <w:t xml:space="preserve"> and the bubble collapses</w:t>
            </w:r>
            <w:r w:rsidRPr="00B06232">
              <w:rPr>
                <w:color w:val="000000"/>
              </w:rPr>
              <w:t xml:space="preserve">.  </w:t>
            </w:r>
          </w:p>
          <w:p w14:paraId="3219BDA1" w14:textId="77777777" w:rsidR="00B06232" w:rsidRDefault="00B06232" w:rsidP="00B06232">
            <w:pPr>
              <w:pStyle w:val="ListParagraph"/>
              <w:rPr>
                <w:color w:val="000000"/>
              </w:rPr>
            </w:pPr>
          </w:p>
          <w:p w14:paraId="208C8E6D" w14:textId="77777777" w:rsidR="00CD3153" w:rsidRPr="00B06232" w:rsidRDefault="00CD3153" w:rsidP="00B06232">
            <w:pPr>
              <w:keepNext/>
              <w:keepLines/>
              <w:numPr>
                <w:ilvl w:val="0"/>
                <w:numId w:val="16"/>
              </w:numPr>
              <w:rPr>
                <w:color w:val="000000"/>
              </w:rPr>
            </w:pPr>
            <w:r w:rsidRPr="00B06232">
              <w:rPr>
                <w:color w:val="000000"/>
              </w:rPr>
              <w:t xml:space="preserve">The </w:t>
            </w:r>
            <w:proofErr w:type="spellStart"/>
            <w:r w:rsidRPr="00B06232">
              <w:rPr>
                <w:color w:val="000000"/>
              </w:rPr>
              <w:t>microchannel</w:t>
            </w:r>
            <w:proofErr w:type="spellEnd"/>
            <w:r w:rsidRPr="00B06232">
              <w:rPr>
                <w:color w:val="000000"/>
              </w:rPr>
              <w:t xml:space="preserve"> automatically refills due to </w:t>
            </w:r>
            <w:r w:rsidR="005855B2">
              <w:rPr>
                <w:color w:val="000000"/>
              </w:rPr>
              <w:t>capillary action</w:t>
            </w:r>
            <w:r w:rsidRPr="00B06232">
              <w:rPr>
                <w:color w:val="000000"/>
              </w:rPr>
              <w:t xml:space="preserve">.  </w:t>
            </w:r>
          </w:p>
        </w:tc>
      </w:tr>
      <w:tr w:rsidR="002C30B5" w:rsidRPr="009D3D76" w14:paraId="0411BA55" w14:textId="77777777" w:rsidTr="001156F4">
        <w:tc>
          <w:tcPr>
            <w:tcW w:w="10080" w:type="dxa"/>
          </w:tcPr>
          <w:p w14:paraId="09C46656" w14:textId="77777777" w:rsidR="002C30B5" w:rsidRDefault="002C30B5" w:rsidP="003262E4">
            <w:pPr>
              <w:keepNext/>
              <w:keepLines/>
            </w:pPr>
          </w:p>
          <w:p w14:paraId="4E96A3AB" w14:textId="77777777" w:rsidR="003262E4" w:rsidRPr="003262E4" w:rsidRDefault="003262E4" w:rsidP="001026B0">
            <w:pPr>
              <w:keepNext/>
              <w:keepLines/>
            </w:pPr>
            <w:r>
              <w:t xml:space="preserve">To make an inkjet </w:t>
            </w:r>
            <w:proofErr w:type="spellStart"/>
            <w:r>
              <w:t>printhead</w:t>
            </w:r>
            <w:proofErr w:type="spellEnd"/>
            <w:r w:rsidR="005855B2">
              <w:t>,</w:t>
            </w:r>
            <w:r>
              <w:t xml:space="preserve"> "hundreds of these microscopic MEMS devices are typically fabricated in pairs of columns that surround an ink supply manifold."</w:t>
            </w:r>
            <w:proofErr w:type="gramStart"/>
            <w:r w:rsidRPr="003262E4">
              <w:rPr>
                <w:vertAlign w:val="superscript"/>
              </w:rPr>
              <w:t>2</w:t>
            </w:r>
            <w:r>
              <w:t xml:space="preserve">  </w:t>
            </w:r>
            <w:r w:rsidR="00E90B58">
              <w:t>Some</w:t>
            </w:r>
            <w:proofErr w:type="gramEnd"/>
            <w:r w:rsidR="00E90B58">
              <w:t xml:space="preserve"> of the newest printers produce droplets as small as 5 </w:t>
            </w:r>
            <w:proofErr w:type="spellStart"/>
            <w:r w:rsidR="00E90B58">
              <w:t>picoliters</w:t>
            </w:r>
            <w:proofErr w:type="spellEnd"/>
            <w:r w:rsidR="00E90B58">
              <w:t xml:space="preserve"> and can print up to 9 pages per minute in full color (14 pages in</w:t>
            </w:r>
            <w:r w:rsidR="005855B2">
              <w:t xml:space="preserve"> black and white</w:t>
            </w:r>
            <w:r w:rsidR="00E90B58">
              <w:t>).</w:t>
            </w:r>
            <w:r w:rsidR="00E90B58" w:rsidRPr="00E90B58">
              <w:rPr>
                <w:vertAlign w:val="superscript"/>
              </w:rPr>
              <w:t>3</w:t>
            </w:r>
            <w:r w:rsidR="00E90B58">
              <w:t xml:space="preserve">  </w:t>
            </w:r>
            <w:r>
              <w:t xml:space="preserve">The first part of the </w:t>
            </w:r>
            <w:r w:rsidR="00AD1976">
              <w:t>film</w:t>
            </w:r>
            <w:r>
              <w:t xml:space="preserve"> </w:t>
            </w:r>
            <w:r w:rsidRPr="003262E4">
              <w:rPr>
                <w:u w:val="single"/>
              </w:rPr>
              <w:t>MEMS:</w:t>
            </w:r>
            <w:r w:rsidRPr="004F37FB">
              <w:rPr>
                <w:u w:val="single"/>
              </w:rPr>
              <w:t xml:space="preserve"> Making Micro </w:t>
            </w:r>
            <w:r w:rsidRPr="001026B0">
              <w:rPr>
                <w:u w:val="single"/>
              </w:rPr>
              <w:t>Machines</w:t>
            </w:r>
            <w:r w:rsidR="001026B0">
              <w:t xml:space="preserve"> </w:t>
            </w:r>
            <w:r w:rsidRPr="001026B0">
              <w:t>covers</w:t>
            </w:r>
            <w:r>
              <w:t xml:space="preserve"> the fabrication of these inkjet </w:t>
            </w:r>
            <w:proofErr w:type="spellStart"/>
            <w:r>
              <w:t>printheads</w:t>
            </w:r>
            <w:proofErr w:type="spellEnd"/>
            <w:r>
              <w:t>.</w:t>
            </w:r>
          </w:p>
        </w:tc>
      </w:tr>
      <w:tr w:rsidR="00CA0F64" w:rsidRPr="009D3D76" w14:paraId="3BCB09C0" w14:textId="77777777" w:rsidTr="001156F4">
        <w:trPr>
          <w:cantSplit/>
          <w:trHeight w:val="576"/>
        </w:trPr>
        <w:tc>
          <w:tcPr>
            <w:tcW w:w="10080" w:type="dxa"/>
            <w:vAlign w:val="bottom"/>
          </w:tcPr>
          <w:p w14:paraId="3725EEE0" w14:textId="77777777" w:rsidR="001D3524" w:rsidRDefault="002C30B5" w:rsidP="00CA6ED1">
            <w:pPr>
              <w:pStyle w:val="lvl1Text"/>
              <w:rPr>
                <w:b w:val="0"/>
                <w:sz w:val="24"/>
                <w:szCs w:val="24"/>
              </w:rPr>
            </w:pPr>
            <w:bookmarkStart w:id="1" w:name="App_bioMEM_AC50_dldl77"/>
            <w:r>
              <w:rPr>
                <w:b w:val="0"/>
                <w:sz w:val="24"/>
                <w:szCs w:val="24"/>
              </w:rPr>
              <w:br w:type="page"/>
            </w:r>
          </w:p>
          <w:p w14:paraId="4549D05B" w14:textId="77777777" w:rsidR="00CA0F64" w:rsidRPr="009D3D76" w:rsidRDefault="00CA0F64" w:rsidP="00CA6ED1">
            <w:pPr>
              <w:pStyle w:val="lvl1Text"/>
              <w:rPr>
                <w:sz w:val="24"/>
                <w:szCs w:val="24"/>
              </w:rPr>
            </w:pPr>
            <w:r w:rsidRPr="009D3D76">
              <w:rPr>
                <w:sz w:val="24"/>
                <w:szCs w:val="24"/>
              </w:rPr>
              <w:t>Activity Objectives and Outcomes</w:t>
            </w:r>
          </w:p>
        </w:tc>
      </w:tr>
      <w:tr w:rsidR="00CA0F64" w:rsidRPr="009D3D76" w14:paraId="4A850B6D" w14:textId="77777777" w:rsidTr="001156F4">
        <w:tc>
          <w:tcPr>
            <w:tcW w:w="10080" w:type="dxa"/>
          </w:tcPr>
          <w:p w14:paraId="7741EAA8" w14:textId="77777777" w:rsidR="00CA0F64" w:rsidRPr="00EC1821" w:rsidRDefault="00CA0F64" w:rsidP="00101042">
            <w:pPr>
              <w:keepNext/>
              <w:keepLines/>
              <w:rPr>
                <w:u w:val="single"/>
              </w:rPr>
            </w:pPr>
          </w:p>
          <w:p w14:paraId="36D41C0E" w14:textId="77777777" w:rsidR="00CA0F64" w:rsidRPr="00EC1821" w:rsidRDefault="00CA0F64" w:rsidP="00101042">
            <w:pPr>
              <w:keepNext/>
              <w:keepLines/>
              <w:rPr>
                <w:u w:val="single"/>
              </w:rPr>
            </w:pPr>
            <w:r w:rsidRPr="00EC1821">
              <w:rPr>
                <w:u w:val="single"/>
              </w:rPr>
              <w:t>Activity Objectives</w:t>
            </w:r>
          </w:p>
          <w:p w14:paraId="024503A8" w14:textId="77777777" w:rsidR="00A43422" w:rsidRPr="004E3279" w:rsidRDefault="00A43422" w:rsidP="00A43422">
            <w:pPr>
              <w:pStyle w:val="BulletList"/>
              <w:rPr>
                <w:szCs w:val="24"/>
              </w:rPr>
            </w:pPr>
            <w:r w:rsidRPr="004E3279">
              <w:rPr>
                <w:szCs w:val="24"/>
              </w:rPr>
              <w:t xml:space="preserve">Identify the related terms or acronyms associated with definitions related to </w:t>
            </w:r>
            <w:r>
              <w:rPr>
                <w:szCs w:val="24"/>
              </w:rPr>
              <w:t>MEMS, MEMS applications, microfluidics and microfluidics fabrication</w:t>
            </w:r>
            <w:r w:rsidRPr="004E3279">
              <w:rPr>
                <w:szCs w:val="24"/>
              </w:rPr>
              <w:t>.</w:t>
            </w:r>
          </w:p>
          <w:p w14:paraId="2CA9EAD8" w14:textId="77777777" w:rsidR="0020540B" w:rsidRPr="00EC1821" w:rsidRDefault="0020540B" w:rsidP="006554E7">
            <w:pPr>
              <w:pStyle w:val="BulletList"/>
              <w:rPr>
                <w:szCs w:val="24"/>
              </w:rPr>
            </w:pPr>
            <w:r>
              <w:rPr>
                <w:szCs w:val="24"/>
              </w:rPr>
              <w:t>Demonstrate your understand</w:t>
            </w:r>
            <w:r w:rsidR="005855B2">
              <w:rPr>
                <w:szCs w:val="24"/>
              </w:rPr>
              <w:t>ing</w:t>
            </w:r>
            <w:r>
              <w:rPr>
                <w:szCs w:val="24"/>
              </w:rPr>
              <w:t xml:space="preserve"> of microfluidics and microfluidics fabrication by correctly answering the Post-Activity questions.</w:t>
            </w:r>
          </w:p>
          <w:p w14:paraId="0DA33DC3" w14:textId="77777777" w:rsidR="00CA0F64" w:rsidRPr="00EC1821" w:rsidRDefault="006554E7" w:rsidP="0020540B">
            <w:pPr>
              <w:pStyle w:val="BulletList"/>
              <w:numPr>
                <w:ilvl w:val="0"/>
                <w:numId w:val="0"/>
              </w:numPr>
            </w:pPr>
            <w:r w:rsidRPr="00EC1821">
              <w:t xml:space="preserve"> </w:t>
            </w:r>
          </w:p>
        </w:tc>
      </w:tr>
      <w:tr w:rsidR="00CA0F64" w:rsidRPr="00CA0F64" w14:paraId="7C7AB092" w14:textId="77777777" w:rsidTr="001156F4">
        <w:trPr>
          <w:cantSplit/>
          <w:trHeight w:val="576"/>
        </w:trPr>
        <w:tc>
          <w:tcPr>
            <w:tcW w:w="10080" w:type="dxa"/>
            <w:vAlign w:val="bottom"/>
          </w:tcPr>
          <w:p w14:paraId="6D14272B" w14:textId="77777777" w:rsidR="006554E7" w:rsidRDefault="006554E7" w:rsidP="00CA6ED1">
            <w:pPr>
              <w:pStyle w:val="lvl1Text"/>
              <w:rPr>
                <w:sz w:val="24"/>
                <w:szCs w:val="24"/>
              </w:rPr>
            </w:pPr>
          </w:p>
          <w:p w14:paraId="392F7CE8" w14:textId="77777777" w:rsidR="00CA0F64" w:rsidRDefault="00CA0F64" w:rsidP="00CA6ED1">
            <w:pPr>
              <w:pStyle w:val="lvl1Text"/>
              <w:rPr>
                <w:sz w:val="24"/>
                <w:szCs w:val="24"/>
              </w:rPr>
            </w:pPr>
            <w:r>
              <w:rPr>
                <w:sz w:val="24"/>
                <w:szCs w:val="24"/>
              </w:rPr>
              <w:t>Resources</w:t>
            </w:r>
          </w:p>
          <w:p w14:paraId="6DD7937D" w14:textId="77777777" w:rsidR="00740231" w:rsidRPr="00740231" w:rsidRDefault="00740231" w:rsidP="00372161">
            <w:pPr>
              <w:pStyle w:val="lvl1Text"/>
              <w:numPr>
                <w:ilvl w:val="0"/>
                <w:numId w:val="19"/>
              </w:numPr>
              <w:rPr>
                <w:b w:val="0"/>
              </w:rPr>
            </w:pPr>
            <w:r w:rsidRPr="00740231">
              <w:rPr>
                <w:b w:val="0"/>
                <w:u w:val="single"/>
              </w:rPr>
              <w:t>MEMS: Making Micro Machines</w:t>
            </w:r>
            <w:r w:rsidRPr="00740231">
              <w:rPr>
                <w:b w:val="0"/>
              </w:rPr>
              <w:t xml:space="preserve">, an overview of </w:t>
            </w:r>
            <w:proofErr w:type="spellStart"/>
            <w:r w:rsidRPr="00740231">
              <w:rPr>
                <w:b w:val="0"/>
              </w:rPr>
              <w:t>microelectromechanical</w:t>
            </w:r>
            <w:proofErr w:type="spellEnd"/>
            <w:r w:rsidRPr="00740231">
              <w:rPr>
                <w:b w:val="0"/>
              </w:rPr>
              <w:t xml:space="preserve"> systems, produced and directed by Ruth Carranza of Silicon Run Production. </w:t>
            </w:r>
            <w:r>
              <w:rPr>
                <w:b w:val="0"/>
              </w:rPr>
              <w:t xml:space="preserve"> 2009.</w:t>
            </w:r>
            <w:r w:rsidRPr="00740231">
              <w:rPr>
                <w:b w:val="0"/>
              </w:rPr>
              <w:t xml:space="preserve"> </w:t>
            </w:r>
          </w:p>
          <w:p w14:paraId="02421FFE" w14:textId="77777777" w:rsidR="00CA0F64" w:rsidRPr="001026B0" w:rsidRDefault="0020540B" w:rsidP="00372161">
            <w:pPr>
              <w:pStyle w:val="lvl1Text"/>
              <w:numPr>
                <w:ilvl w:val="0"/>
                <w:numId w:val="19"/>
              </w:numPr>
              <w:rPr>
                <w:b w:val="0"/>
              </w:rPr>
            </w:pPr>
            <w:r w:rsidRPr="001026B0">
              <w:rPr>
                <w:b w:val="0"/>
              </w:rPr>
              <w:t>"MEMS Applications". Southwest Center for Microsystems Education (SCME).  2009</w:t>
            </w:r>
            <w:r w:rsidR="00584406" w:rsidRPr="001026B0">
              <w:rPr>
                <w:b w:val="0"/>
              </w:rPr>
              <w:t>.</w:t>
            </w:r>
          </w:p>
          <w:p w14:paraId="3DD2173C" w14:textId="77777777" w:rsidR="00584406" w:rsidRDefault="00584406" w:rsidP="00372161">
            <w:pPr>
              <w:pStyle w:val="lvl1Text"/>
              <w:numPr>
                <w:ilvl w:val="0"/>
                <w:numId w:val="19"/>
              </w:numPr>
              <w:rPr>
                <w:b w:val="0"/>
              </w:rPr>
            </w:pPr>
            <w:r>
              <w:rPr>
                <w:b w:val="0"/>
              </w:rPr>
              <w:t>"</w:t>
            </w:r>
            <w:proofErr w:type="spellStart"/>
            <w:r>
              <w:rPr>
                <w:b w:val="0"/>
              </w:rPr>
              <w:t>Photolithograpy</w:t>
            </w:r>
            <w:proofErr w:type="spellEnd"/>
            <w:r>
              <w:rPr>
                <w:b w:val="0"/>
              </w:rPr>
              <w:t>".  Southwest Center for Microsystems Education (SCME).  2009.</w:t>
            </w:r>
          </w:p>
          <w:p w14:paraId="3FD228F9" w14:textId="77777777" w:rsidR="00584406" w:rsidRPr="00584406" w:rsidRDefault="00584406" w:rsidP="00372161">
            <w:pPr>
              <w:pStyle w:val="lvl1Text"/>
              <w:numPr>
                <w:ilvl w:val="0"/>
                <w:numId w:val="19"/>
              </w:numPr>
              <w:rPr>
                <w:b w:val="0"/>
              </w:rPr>
            </w:pPr>
            <w:r>
              <w:rPr>
                <w:b w:val="0"/>
                <w:sz w:val="24"/>
                <w:szCs w:val="24"/>
              </w:rPr>
              <w:t xml:space="preserve">"Deposition".  </w:t>
            </w:r>
            <w:r>
              <w:rPr>
                <w:b w:val="0"/>
              </w:rPr>
              <w:t>Southwest Center for Microsystems Education (SCME).  2009.</w:t>
            </w:r>
          </w:p>
        </w:tc>
      </w:tr>
      <w:tr w:rsidR="00CA0F64" w:rsidRPr="009D3D76" w14:paraId="33A722B8" w14:textId="77777777" w:rsidTr="001156F4">
        <w:trPr>
          <w:cantSplit/>
          <w:trHeight w:val="576"/>
        </w:trPr>
        <w:tc>
          <w:tcPr>
            <w:tcW w:w="10080" w:type="dxa"/>
            <w:vAlign w:val="bottom"/>
          </w:tcPr>
          <w:p w14:paraId="09D4C242" w14:textId="77777777" w:rsidR="004A3890" w:rsidRDefault="004A3890" w:rsidP="00CA6ED1">
            <w:pPr>
              <w:pStyle w:val="lvl1Text"/>
              <w:rPr>
                <w:sz w:val="24"/>
                <w:szCs w:val="24"/>
              </w:rPr>
            </w:pPr>
            <w:bookmarkStart w:id="2" w:name="App_bioMEM_AC50_dldl164"/>
            <w:bookmarkEnd w:id="1"/>
          </w:p>
          <w:p w14:paraId="422D2323" w14:textId="77777777" w:rsidR="00CA0F64" w:rsidRPr="00372161" w:rsidRDefault="00CA0F64" w:rsidP="00CA6ED1">
            <w:pPr>
              <w:pStyle w:val="lvl1Text"/>
              <w:rPr>
                <w:sz w:val="24"/>
                <w:szCs w:val="24"/>
              </w:rPr>
            </w:pPr>
            <w:r w:rsidRPr="00372161">
              <w:rPr>
                <w:sz w:val="24"/>
                <w:szCs w:val="24"/>
              </w:rPr>
              <w:t>Documentation</w:t>
            </w:r>
          </w:p>
          <w:p w14:paraId="58A9C24A" w14:textId="77777777" w:rsidR="001F5DA6" w:rsidRDefault="00372161" w:rsidP="00372161">
            <w:pPr>
              <w:keepNext/>
              <w:keepLines/>
              <w:numPr>
                <w:ilvl w:val="0"/>
                <w:numId w:val="20"/>
              </w:numPr>
            </w:pPr>
            <w:r>
              <w:t xml:space="preserve">Completed Crossword Puzzle </w:t>
            </w:r>
          </w:p>
          <w:p w14:paraId="038F8327" w14:textId="77777777" w:rsidR="00372161" w:rsidRPr="00372161" w:rsidRDefault="00372161" w:rsidP="00372161">
            <w:pPr>
              <w:keepNext/>
              <w:keepLines/>
              <w:numPr>
                <w:ilvl w:val="0"/>
                <w:numId w:val="20"/>
              </w:numPr>
            </w:pPr>
            <w:r>
              <w:t>Questions and Answers to the Post-Activity Questions</w:t>
            </w:r>
          </w:p>
        </w:tc>
      </w:tr>
      <w:tr w:rsidR="00042ED6" w:rsidRPr="009D3D76" w14:paraId="38CD2107" w14:textId="77777777" w:rsidTr="001156F4">
        <w:trPr>
          <w:cantSplit/>
          <w:trHeight w:val="576"/>
        </w:trPr>
        <w:tc>
          <w:tcPr>
            <w:tcW w:w="10080" w:type="dxa"/>
            <w:vAlign w:val="bottom"/>
          </w:tcPr>
          <w:p w14:paraId="2DEBC57C" w14:textId="77777777" w:rsidR="00042ED6" w:rsidRDefault="00042ED6" w:rsidP="00AB7C03">
            <w:pPr>
              <w:pStyle w:val="lvl1Text"/>
              <w:rPr>
                <w:b w:val="0"/>
                <w:sz w:val="24"/>
                <w:szCs w:val="24"/>
              </w:rPr>
            </w:pPr>
          </w:p>
          <w:p w14:paraId="4903FB51" w14:textId="77777777" w:rsidR="00042ED6" w:rsidRDefault="00042ED6" w:rsidP="00AB7C03">
            <w:pPr>
              <w:pStyle w:val="lvl1Text"/>
              <w:rPr>
                <w:b w:val="0"/>
                <w:sz w:val="24"/>
                <w:szCs w:val="24"/>
              </w:rPr>
            </w:pPr>
          </w:p>
        </w:tc>
      </w:tr>
      <w:bookmarkEnd w:id="2"/>
    </w:tbl>
    <w:p w14:paraId="3078D1C6" w14:textId="77777777" w:rsidR="00042ED6" w:rsidRDefault="00042ED6">
      <w:pPr>
        <w:rPr>
          <w:b/>
        </w:rPr>
      </w:pPr>
    </w:p>
    <w:p w14:paraId="261476AB" w14:textId="77777777" w:rsidR="00042ED6" w:rsidRDefault="00042ED6"/>
    <w:tbl>
      <w:tblPr>
        <w:tblW w:w="0" w:type="auto"/>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0E1CAC12" w14:textId="77777777" w:rsidTr="001156F4">
        <w:trPr>
          <w:cantSplit/>
          <w:trHeight w:val="576"/>
        </w:trPr>
        <w:tc>
          <w:tcPr>
            <w:tcW w:w="9900" w:type="dxa"/>
            <w:vAlign w:val="bottom"/>
          </w:tcPr>
          <w:p w14:paraId="7A193A83" w14:textId="77777777" w:rsidR="001F5DA6" w:rsidRDefault="00042ED6" w:rsidP="00AB7C03">
            <w:pPr>
              <w:pStyle w:val="lvl1Text"/>
              <w:rPr>
                <w:b w:val="0"/>
                <w:sz w:val="24"/>
                <w:szCs w:val="24"/>
              </w:rPr>
            </w:pPr>
            <w:r>
              <w:rPr>
                <w:b w:val="0"/>
                <w:sz w:val="24"/>
                <w:szCs w:val="24"/>
              </w:rPr>
              <w:lastRenderedPageBreak/>
              <w:br w:type="page"/>
            </w:r>
            <w:r>
              <w:rPr>
                <w:b w:val="0"/>
                <w:sz w:val="24"/>
                <w:szCs w:val="24"/>
              </w:rPr>
              <w:br w:type="page"/>
            </w:r>
            <w:r w:rsidR="001F5DA6">
              <w:rPr>
                <w:sz w:val="24"/>
                <w:szCs w:val="24"/>
              </w:rPr>
              <w:t>Activity</w:t>
            </w:r>
            <w:r w:rsidR="003549CB">
              <w:rPr>
                <w:sz w:val="24"/>
                <w:szCs w:val="24"/>
              </w:rPr>
              <w:t xml:space="preserve"> 1</w:t>
            </w:r>
            <w:r w:rsidR="001F5DA6">
              <w:rPr>
                <w:sz w:val="24"/>
                <w:szCs w:val="24"/>
              </w:rPr>
              <w:t xml:space="preserve">: </w:t>
            </w:r>
            <w:r w:rsidR="00AB7C03">
              <w:rPr>
                <w:sz w:val="24"/>
                <w:szCs w:val="24"/>
              </w:rPr>
              <w:t>Microfluidics Crossword Puzzle</w:t>
            </w:r>
          </w:p>
          <w:p w14:paraId="34E69CDD" w14:textId="77777777" w:rsidR="000A18AD" w:rsidRPr="000A18AD" w:rsidRDefault="0071316E" w:rsidP="00AB7C03">
            <w:pPr>
              <w:pStyle w:val="lvl1Text"/>
              <w:rPr>
                <w:b w:val="0"/>
                <w:sz w:val="24"/>
                <w:szCs w:val="24"/>
              </w:rPr>
            </w:pPr>
            <w:r>
              <w:rPr>
                <w:b w:val="0"/>
                <w:sz w:val="24"/>
                <w:szCs w:val="24"/>
              </w:rPr>
              <w:t>Complete the crossword puzzle</w:t>
            </w:r>
            <w:r w:rsidR="000A18AD">
              <w:rPr>
                <w:b w:val="0"/>
                <w:sz w:val="24"/>
                <w:szCs w:val="24"/>
              </w:rPr>
              <w:t xml:space="preserve"> using the clues on the following page.</w:t>
            </w:r>
          </w:p>
        </w:tc>
      </w:tr>
      <w:tr w:rsidR="001F5DA6" w:rsidRPr="009D3D76" w14:paraId="20EEA5CC" w14:textId="77777777" w:rsidTr="001156F4">
        <w:tc>
          <w:tcPr>
            <w:tcW w:w="9900" w:type="dxa"/>
          </w:tcPr>
          <w:p w14:paraId="7D01E396" w14:textId="77777777" w:rsidR="001F5DA6" w:rsidRPr="009D3D76" w:rsidRDefault="001F5DA6" w:rsidP="00101042">
            <w:pPr>
              <w:keepNext/>
              <w:keepLines/>
              <w:rPr>
                <w:color w:val="000000"/>
              </w:rPr>
            </w:pPr>
          </w:p>
          <w:p w14:paraId="4C84E269" w14:textId="77777777" w:rsidR="006554E7" w:rsidRPr="00042ED6" w:rsidRDefault="00CB2E98" w:rsidP="008856DB">
            <w:pPr>
              <w:keepNext/>
              <w:keepLines/>
              <w:rPr>
                <w:b/>
                <w:color w:val="000000"/>
              </w:rPr>
            </w:pPr>
            <w:r>
              <w:rPr>
                <w:b/>
                <w:noProof/>
                <w:color w:val="000000"/>
              </w:rPr>
              <w:drawing>
                <wp:inline distT="0" distB="0" distL="0" distR="0" wp14:anchorId="1DFF3492" wp14:editId="6290931D">
                  <wp:extent cx="6057900" cy="6162675"/>
                  <wp:effectExtent l="19050" t="0" r="0" b="0"/>
                  <wp:docPr id="6" name="Picture 6" descr="microfluid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crofluidics"/>
                          <pic:cNvPicPr>
                            <a:picLocks noChangeAspect="1" noChangeArrowheads="1"/>
                          </pic:cNvPicPr>
                        </pic:nvPicPr>
                        <pic:blipFill>
                          <a:blip r:embed="rId14"/>
                          <a:srcRect/>
                          <a:stretch>
                            <a:fillRect/>
                          </a:stretch>
                        </pic:blipFill>
                        <pic:spPr bwMode="auto">
                          <a:xfrm>
                            <a:off x="0" y="0"/>
                            <a:ext cx="6057900" cy="6162675"/>
                          </a:xfrm>
                          <a:prstGeom prst="rect">
                            <a:avLst/>
                          </a:prstGeom>
                          <a:noFill/>
                          <a:ln w="9525">
                            <a:noFill/>
                            <a:miter lim="800000"/>
                            <a:headEnd/>
                            <a:tailEnd/>
                          </a:ln>
                        </pic:spPr>
                      </pic:pic>
                    </a:graphicData>
                  </a:graphic>
                </wp:inline>
              </w:drawing>
            </w:r>
          </w:p>
        </w:tc>
      </w:tr>
      <w:tr w:rsidR="00042ED6" w:rsidRPr="009D3D76" w14:paraId="3DC85925" w14:textId="77777777" w:rsidTr="001156F4">
        <w:trPr>
          <w:cantSplit/>
          <w:trHeight w:val="576"/>
        </w:trPr>
        <w:tc>
          <w:tcPr>
            <w:tcW w:w="9900" w:type="dxa"/>
            <w:vAlign w:val="bottom"/>
          </w:tcPr>
          <w:p w14:paraId="7E5B39CE" w14:textId="77777777" w:rsidR="00330FB5" w:rsidRPr="0078521A" w:rsidRDefault="00330FB5" w:rsidP="00330FB5">
            <w:pPr>
              <w:pBdr>
                <w:bottom w:val="single" w:sz="24" w:space="1" w:color="auto"/>
              </w:pBdr>
              <w:autoSpaceDE w:val="0"/>
              <w:autoSpaceDN w:val="0"/>
              <w:rPr>
                <w:b/>
                <w:bCs/>
                <w:sz w:val="28"/>
                <w:szCs w:val="36"/>
              </w:rPr>
            </w:pPr>
            <w:r w:rsidRPr="0078521A">
              <w:rPr>
                <w:b/>
                <w:bCs/>
                <w:sz w:val="28"/>
                <w:szCs w:val="36"/>
              </w:rPr>
              <w:lastRenderedPageBreak/>
              <w:t>Across</w:t>
            </w:r>
          </w:p>
          <w:p w14:paraId="0CC5849B" w14:textId="77777777" w:rsidR="00330FB5" w:rsidRPr="0078521A" w:rsidRDefault="00330FB5" w:rsidP="00330FB5">
            <w:pPr>
              <w:autoSpaceDE w:val="0"/>
              <w:autoSpaceDN w:val="0"/>
            </w:pPr>
          </w:p>
          <w:p w14:paraId="107CF006"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0"/>
                <w:szCs w:val="20"/>
              </w:rPr>
              <w:t>1.</w:t>
            </w:r>
            <w:r w:rsidRPr="0078521A">
              <w:rPr>
                <w:sz w:val="20"/>
                <w:szCs w:val="20"/>
              </w:rPr>
              <w:tab/>
            </w:r>
            <w:r w:rsidRPr="0078521A">
              <w:rPr>
                <w:sz w:val="22"/>
                <w:szCs w:val="20"/>
              </w:rPr>
              <w:t>MEMS used to stabilize the image of a camcorder or the effect of impact on a football helmet.</w:t>
            </w:r>
          </w:p>
          <w:p w14:paraId="2410D51F"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4.</w:t>
            </w:r>
            <w:r w:rsidRPr="0078521A">
              <w:rPr>
                <w:sz w:val="22"/>
                <w:szCs w:val="20"/>
              </w:rPr>
              <w:tab/>
              <w:t xml:space="preserve">Acronym for </w:t>
            </w:r>
            <w:proofErr w:type="spellStart"/>
            <w:r w:rsidRPr="0078521A">
              <w:rPr>
                <w:sz w:val="22"/>
                <w:szCs w:val="20"/>
              </w:rPr>
              <w:t>Microelectromechanical</w:t>
            </w:r>
            <w:proofErr w:type="spellEnd"/>
            <w:r w:rsidRPr="0078521A">
              <w:rPr>
                <w:sz w:val="22"/>
                <w:szCs w:val="20"/>
              </w:rPr>
              <w:t xml:space="preserve"> Systems.</w:t>
            </w:r>
          </w:p>
          <w:p w14:paraId="34CCCFEB"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6.</w:t>
            </w:r>
            <w:r w:rsidRPr="0078521A">
              <w:rPr>
                <w:sz w:val="22"/>
                <w:szCs w:val="20"/>
              </w:rPr>
              <w:tab/>
              <w:t>A quartz plate that contains a pattern and is used for the exposed step in photolithography.</w:t>
            </w:r>
          </w:p>
          <w:p w14:paraId="3051330E"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8.</w:t>
            </w:r>
            <w:r w:rsidRPr="0078521A">
              <w:rPr>
                <w:sz w:val="22"/>
                <w:szCs w:val="20"/>
              </w:rPr>
              <w:tab/>
              <w:t xml:space="preserve">In CMOS fabrication the metal layer is used as </w:t>
            </w:r>
            <w:proofErr w:type="gramStart"/>
            <w:r w:rsidRPr="0078521A">
              <w:rPr>
                <w:sz w:val="22"/>
                <w:szCs w:val="20"/>
              </w:rPr>
              <w:t>a(</w:t>
            </w:r>
            <w:proofErr w:type="gramEnd"/>
            <w:r w:rsidRPr="0078521A">
              <w:rPr>
                <w:sz w:val="22"/>
                <w:szCs w:val="20"/>
              </w:rPr>
              <w:t>n) __________.</w:t>
            </w:r>
          </w:p>
          <w:p w14:paraId="36205AE8"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9.</w:t>
            </w:r>
            <w:r w:rsidRPr="0078521A">
              <w:rPr>
                <w:sz w:val="22"/>
                <w:szCs w:val="20"/>
              </w:rPr>
              <w:tab/>
              <w:t>In a thermal inkjet print head, the heater vaporizes ink to form a _______.</w:t>
            </w:r>
          </w:p>
          <w:p w14:paraId="124C4050"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12.</w:t>
            </w:r>
            <w:r w:rsidRPr="0078521A">
              <w:rPr>
                <w:sz w:val="22"/>
                <w:szCs w:val="20"/>
              </w:rPr>
              <w:tab/>
              <w:t xml:space="preserve">Acronym for the optical MEMS that consists of an array of millions of digital </w:t>
            </w:r>
            <w:proofErr w:type="spellStart"/>
            <w:r w:rsidRPr="0078521A">
              <w:rPr>
                <w:sz w:val="22"/>
                <w:szCs w:val="20"/>
              </w:rPr>
              <w:t>micromirrors</w:t>
            </w:r>
            <w:proofErr w:type="spellEnd"/>
            <w:r w:rsidRPr="0078521A">
              <w:rPr>
                <w:sz w:val="22"/>
                <w:szCs w:val="20"/>
              </w:rPr>
              <w:t>.</w:t>
            </w:r>
          </w:p>
          <w:p w14:paraId="124C023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13.</w:t>
            </w:r>
            <w:r w:rsidRPr="0078521A">
              <w:rPr>
                <w:sz w:val="22"/>
                <w:szCs w:val="20"/>
              </w:rPr>
              <w:tab/>
              <w:t xml:space="preserve">The thermo component that is used as a heater in an inkjet </w:t>
            </w:r>
            <w:proofErr w:type="spellStart"/>
            <w:r w:rsidRPr="0078521A">
              <w:rPr>
                <w:sz w:val="22"/>
                <w:szCs w:val="20"/>
              </w:rPr>
              <w:t>printhead</w:t>
            </w:r>
            <w:proofErr w:type="spellEnd"/>
            <w:r w:rsidRPr="0078521A">
              <w:rPr>
                <w:sz w:val="22"/>
                <w:szCs w:val="20"/>
              </w:rPr>
              <w:t>.</w:t>
            </w:r>
          </w:p>
          <w:p w14:paraId="08FE114A"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17.</w:t>
            </w:r>
            <w:r w:rsidRPr="0078521A">
              <w:rPr>
                <w:sz w:val="22"/>
                <w:szCs w:val="20"/>
              </w:rPr>
              <w:tab/>
              <w:t xml:space="preserve">A micro-_________________ is a trench between two rows of nozzles in an inkjet </w:t>
            </w:r>
            <w:proofErr w:type="spellStart"/>
            <w:r w:rsidRPr="0078521A">
              <w:rPr>
                <w:sz w:val="22"/>
                <w:szCs w:val="20"/>
              </w:rPr>
              <w:t>printhead</w:t>
            </w:r>
            <w:proofErr w:type="spellEnd"/>
            <w:r w:rsidRPr="0078521A">
              <w:rPr>
                <w:sz w:val="22"/>
                <w:szCs w:val="20"/>
              </w:rPr>
              <w:t>.</w:t>
            </w:r>
          </w:p>
          <w:p w14:paraId="15E9E96D"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18.</w:t>
            </w:r>
            <w:r w:rsidRPr="0078521A">
              <w:rPr>
                <w:sz w:val="22"/>
                <w:szCs w:val="20"/>
              </w:rPr>
              <w:tab/>
              <w:t>Acronym for chemical vapor deposition.</w:t>
            </w:r>
          </w:p>
          <w:p w14:paraId="49ACAE26"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21.</w:t>
            </w:r>
            <w:r w:rsidRPr="0078521A">
              <w:rPr>
                <w:sz w:val="22"/>
                <w:szCs w:val="20"/>
              </w:rPr>
              <w:tab/>
            </w:r>
            <w:proofErr w:type="gramStart"/>
            <w:r w:rsidRPr="0078521A">
              <w:rPr>
                <w:sz w:val="22"/>
                <w:szCs w:val="20"/>
              </w:rPr>
              <w:t>In a</w:t>
            </w:r>
            <w:proofErr w:type="gramEnd"/>
            <w:r w:rsidRPr="0078521A">
              <w:rPr>
                <w:sz w:val="22"/>
                <w:szCs w:val="20"/>
              </w:rPr>
              <w:t xml:space="preserve"> MEMS, the type of components that convert information to and from digital.</w:t>
            </w:r>
          </w:p>
          <w:p w14:paraId="00A1C073"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22.</w:t>
            </w:r>
            <w:r w:rsidRPr="0078521A">
              <w:rPr>
                <w:sz w:val="22"/>
                <w:szCs w:val="20"/>
              </w:rPr>
              <w:tab/>
              <w:t>The fabrication process that removes select material from the surface layer.  Process can be wet or dry.</w:t>
            </w:r>
          </w:p>
          <w:p w14:paraId="5860AAAE"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23.</w:t>
            </w:r>
            <w:r w:rsidRPr="0078521A">
              <w:rPr>
                <w:sz w:val="22"/>
                <w:szCs w:val="20"/>
              </w:rPr>
              <w:tab/>
              <w:t xml:space="preserve">In CMOS manufacturing the silicon dioxide layer can be used as </w:t>
            </w:r>
            <w:proofErr w:type="gramStart"/>
            <w:r w:rsidRPr="0078521A">
              <w:rPr>
                <w:sz w:val="22"/>
                <w:szCs w:val="20"/>
              </w:rPr>
              <w:t>a(</w:t>
            </w:r>
            <w:proofErr w:type="gramEnd"/>
            <w:r w:rsidRPr="0078521A">
              <w:rPr>
                <w:sz w:val="22"/>
                <w:szCs w:val="20"/>
              </w:rPr>
              <w:t>n) ___________.</w:t>
            </w:r>
          </w:p>
          <w:p w14:paraId="0F80CA2E" w14:textId="77777777" w:rsidR="00330FB5" w:rsidRPr="0078521A" w:rsidRDefault="00330FB5" w:rsidP="00330FB5">
            <w:pPr>
              <w:tabs>
                <w:tab w:val="left" w:pos="450"/>
              </w:tabs>
              <w:autoSpaceDE w:val="0"/>
              <w:autoSpaceDN w:val="0"/>
              <w:ind w:left="450" w:hanging="450"/>
              <w:jc w:val="both"/>
              <w:rPr>
                <w:sz w:val="20"/>
                <w:szCs w:val="20"/>
              </w:rPr>
            </w:pPr>
          </w:p>
          <w:p w14:paraId="5AD8F40B" w14:textId="77777777" w:rsidR="00330FB5" w:rsidRPr="0078521A" w:rsidRDefault="00330FB5" w:rsidP="00330FB5">
            <w:pPr>
              <w:pBdr>
                <w:bottom w:val="single" w:sz="24" w:space="1" w:color="auto"/>
              </w:pBdr>
              <w:tabs>
                <w:tab w:val="left" w:pos="450"/>
              </w:tabs>
              <w:autoSpaceDE w:val="0"/>
              <w:autoSpaceDN w:val="0"/>
              <w:ind w:left="450" w:hanging="450"/>
              <w:rPr>
                <w:b/>
                <w:bCs/>
                <w:sz w:val="28"/>
                <w:szCs w:val="36"/>
              </w:rPr>
            </w:pPr>
            <w:r w:rsidRPr="0078521A">
              <w:rPr>
                <w:b/>
                <w:bCs/>
                <w:sz w:val="28"/>
                <w:szCs w:val="36"/>
              </w:rPr>
              <w:t>Down</w:t>
            </w:r>
          </w:p>
          <w:p w14:paraId="50171FB7" w14:textId="77777777" w:rsidR="00330FB5" w:rsidRPr="0078521A" w:rsidRDefault="00330FB5" w:rsidP="00330FB5">
            <w:pPr>
              <w:tabs>
                <w:tab w:val="left" w:pos="450"/>
              </w:tabs>
              <w:autoSpaceDE w:val="0"/>
              <w:autoSpaceDN w:val="0"/>
              <w:ind w:left="450" w:hanging="450"/>
              <w:jc w:val="both"/>
              <w:rPr>
                <w:sz w:val="20"/>
                <w:szCs w:val="20"/>
              </w:rPr>
            </w:pPr>
          </w:p>
          <w:p w14:paraId="22288187"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0"/>
                <w:szCs w:val="20"/>
              </w:rPr>
              <w:t>2.</w:t>
            </w:r>
            <w:r w:rsidRPr="0078521A">
              <w:rPr>
                <w:sz w:val="20"/>
                <w:szCs w:val="20"/>
              </w:rPr>
              <w:tab/>
            </w:r>
            <w:r w:rsidRPr="0078521A">
              <w:rPr>
                <w:sz w:val="22"/>
                <w:szCs w:val="20"/>
              </w:rPr>
              <w:t xml:space="preserve">In an inkjet </w:t>
            </w:r>
            <w:proofErr w:type="spellStart"/>
            <w:r w:rsidRPr="0078521A">
              <w:rPr>
                <w:sz w:val="22"/>
                <w:szCs w:val="20"/>
              </w:rPr>
              <w:t>printhead</w:t>
            </w:r>
            <w:proofErr w:type="spellEnd"/>
            <w:r w:rsidRPr="0078521A">
              <w:rPr>
                <w:sz w:val="22"/>
                <w:szCs w:val="20"/>
              </w:rPr>
              <w:t xml:space="preserve">, ____________ action is the property of </w:t>
            </w:r>
            <w:proofErr w:type="spellStart"/>
            <w:r w:rsidRPr="0078521A">
              <w:rPr>
                <w:sz w:val="22"/>
                <w:szCs w:val="20"/>
              </w:rPr>
              <w:t>microfluids</w:t>
            </w:r>
            <w:proofErr w:type="spellEnd"/>
            <w:r w:rsidRPr="0078521A">
              <w:rPr>
                <w:sz w:val="22"/>
                <w:szCs w:val="20"/>
              </w:rPr>
              <w:t xml:space="preserve"> that refills </w:t>
            </w:r>
            <w:proofErr w:type="gramStart"/>
            <w:r w:rsidRPr="0078521A">
              <w:rPr>
                <w:sz w:val="22"/>
                <w:szCs w:val="20"/>
              </w:rPr>
              <w:t xml:space="preserve">the  </w:t>
            </w:r>
            <w:proofErr w:type="spellStart"/>
            <w:r w:rsidRPr="0078521A">
              <w:rPr>
                <w:sz w:val="22"/>
                <w:szCs w:val="20"/>
              </w:rPr>
              <w:t>microchannels</w:t>
            </w:r>
            <w:proofErr w:type="spellEnd"/>
            <w:proofErr w:type="gramEnd"/>
            <w:r w:rsidRPr="0078521A">
              <w:rPr>
                <w:sz w:val="22"/>
                <w:szCs w:val="20"/>
              </w:rPr>
              <w:t>.</w:t>
            </w:r>
          </w:p>
          <w:p w14:paraId="06FDEDEA"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3.</w:t>
            </w:r>
            <w:r w:rsidRPr="0078521A">
              <w:rPr>
                <w:sz w:val="22"/>
                <w:szCs w:val="20"/>
              </w:rPr>
              <w:tab/>
              <w:t xml:space="preserve">Common term </w:t>
            </w:r>
            <w:r w:rsidR="00B17FE4">
              <w:rPr>
                <w:sz w:val="22"/>
                <w:szCs w:val="20"/>
              </w:rPr>
              <w:t xml:space="preserve">for </w:t>
            </w:r>
            <w:proofErr w:type="gramStart"/>
            <w:r w:rsidRPr="0078521A">
              <w:rPr>
                <w:sz w:val="22"/>
                <w:szCs w:val="20"/>
              </w:rPr>
              <w:t>equipment  that</w:t>
            </w:r>
            <w:proofErr w:type="gramEnd"/>
            <w:r w:rsidRPr="0078521A">
              <w:rPr>
                <w:sz w:val="22"/>
                <w:szCs w:val="20"/>
              </w:rPr>
              <w:t xml:space="preserve"> moves objects such as wafers from one place to another or one stage of the process to another (pick and place).</w:t>
            </w:r>
          </w:p>
          <w:p w14:paraId="569CE3A0"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4.</w:t>
            </w:r>
            <w:r w:rsidRPr="0078521A">
              <w:rPr>
                <w:sz w:val="22"/>
                <w:szCs w:val="20"/>
              </w:rPr>
              <w:tab/>
              <w:t>The study of the behavior of small volume fluids.</w:t>
            </w:r>
          </w:p>
          <w:p w14:paraId="5BD5651D"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5.</w:t>
            </w:r>
            <w:r w:rsidRPr="0078521A">
              <w:rPr>
                <w:sz w:val="22"/>
                <w:szCs w:val="20"/>
              </w:rPr>
              <w:tab/>
              <w:t>Acronym for scanning electron microscope.</w:t>
            </w:r>
          </w:p>
          <w:p w14:paraId="2494EA45" w14:textId="77777777" w:rsidR="00330FB5" w:rsidRPr="0078521A" w:rsidRDefault="00B17FE4" w:rsidP="00330FB5">
            <w:pPr>
              <w:tabs>
                <w:tab w:val="left" w:pos="450"/>
              </w:tabs>
              <w:autoSpaceDE w:val="0"/>
              <w:autoSpaceDN w:val="0"/>
              <w:spacing w:after="60"/>
              <w:ind w:left="446" w:hanging="446"/>
              <w:jc w:val="both"/>
              <w:rPr>
                <w:sz w:val="22"/>
                <w:szCs w:val="20"/>
              </w:rPr>
            </w:pPr>
            <w:r>
              <w:rPr>
                <w:sz w:val="22"/>
                <w:szCs w:val="20"/>
              </w:rPr>
              <w:t>6.</w:t>
            </w:r>
            <w:r>
              <w:rPr>
                <w:sz w:val="22"/>
                <w:szCs w:val="20"/>
              </w:rPr>
              <w:tab/>
              <w:t xml:space="preserve">In </w:t>
            </w:r>
            <w:r w:rsidR="00330FB5" w:rsidRPr="0078521A">
              <w:rPr>
                <w:sz w:val="22"/>
                <w:szCs w:val="20"/>
              </w:rPr>
              <w:t>MEMS, the type of component that “moves” something.</w:t>
            </w:r>
          </w:p>
          <w:p w14:paraId="7FEC1FA5"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7.</w:t>
            </w:r>
            <w:r w:rsidRPr="0078521A">
              <w:rPr>
                <w:sz w:val="22"/>
                <w:szCs w:val="20"/>
              </w:rPr>
              <w:tab/>
              <w:t>A fabrication process that deposits metal layers using a plasma and ion bombardment.</w:t>
            </w:r>
          </w:p>
          <w:p w14:paraId="20870131"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9.</w:t>
            </w:r>
            <w:r w:rsidRPr="0078521A">
              <w:rPr>
                <w:sz w:val="22"/>
                <w:szCs w:val="20"/>
              </w:rPr>
              <w:tab/>
              <w:t>A micromachining process that etches into the substrate (bulk, surface or LIGA).</w:t>
            </w:r>
          </w:p>
          <w:p w14:paraId="76457F34"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10.</w:t>
            </w:r>
            <w:r w:rsidRPr="0078521A">
              <w:rPr>
                <w:sz w:val="22"/>
                <w:szCs w:val="20"/>
              </w:rPr>
              <w:tab/>
              <w:t>A soft ______ evaporates solvents from the photoresist.</w:t>
            </w:r>
          </w:p>
          <w:p w14:paraId="632DD5E4"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11.</w:t>
            </w:r>
            <w:r w:rsidRPr="0078521A">
              <w:rPr>
                <w:sz w:val="22"/>
                <w:szCs w:val="20"/>
              </w:rPr>
              <w:tab/>
              <w:t>Micromachining process that etches layers of thin films (bulk, surface or LIGA).</w:t>
            </w:r>
          </w:p>
          <w:p w14:paraId="70736A2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14.</w:t>
            </w:r>
            <w:r w:rsidRPr="0078521A">
              <w:rPr>
                <w:sz w:val="22"/>
                <w:szCs w:val="20"/>
              </w:rPr>
              <w:tab/>
              <w:t xml:space="preserve">The CVD process that deposits a silicon dioxide thin film </w:t>
            </w:r>
            <w:r w:rsidR="00B17FE4">
              <w:rPr>
                <w:sz w:val="22"/>
                <w:szCs w:val="20"/>
              </w:rPr>
              <w:t>using</w:t>
            </w:r>
            <w:r w:rsidRPr="0078521A">
              <w:rPr>
                <w:sz w:val="22"/>
                <w:szCs w:val="20"/>
              </w:rPr>
              <w:t xml:space="preserve"> a vaporized liquid that contains silicate is called __________.</w:t>
            </w:r>
          </w:p>
          <w:p w14:paraId="16BC9B0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15.</w:t>
            </w:r>
            <w:r w:rsidRPr="0078521A">
              <w:rPr>
                <w:sz w:val="22"/>
                <w:szCs w:val="20"/>
              </w:rPr>
              <w:tab/>
            </w:r>
            <w:r w:rsidR="00B17FE4">
              <w:rPr>
                <w:sz w:val="22"/>
                <w:szCs w:val="20"/>
              </w:rPr>
              <w:t xml:space="preserve">A </w:t>
            </w:r>
            <w:r w:rsidRPr="0078521A">
              <w:rPr>
                <w:sz w:val="22"/>
                <w:szCs w:val="20"/>
              </w:rPr>
              <w:t xml:space="preserve">MEMS </w:t>
            </w:r>
            <w:proofErr w:type="gramStart"/>
            <w:r w:rsidRPr="0078521A">
              <w:rPr>
                <w:sz w:val="22"/>
                <w:szCs w:val="20"/>
              </w:rPr>
              <w:t>device  that</w:t>
            </w:r>
            <w:proofErr w:type="gramEnd"/>
            <w:r w:rsidRPr="0078521A">
              <w:rPr>
                <w:sz w:val="22"/>
                <w:szCs w:val="20"/>
              </w:rPr>
              <w:t xml:space="preserve"> moves clinical lab testing out of the laboratory and into the field.</w:t>
            </w:r>
          </w:p>
          <w:p w14:paraId="5C9470B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16.</w:t>
            </w:r>
            <w:r w:rsidRPr="0078521A">
              <w:rPr>
                <w:sz w:val="22"/>
                <w:szCs w:val="20"/>
              </w:rPr>
              <w:tab/>
            </w:r>
            <w:r w:rsidR="00B17FE4">
              <w:rPr>
                <w:sz w:val="22"/>
                <w:szCs w:val="20"/>
              </w:rPr>
              <w:t>A</w:t>
            </w:r>
            <w:r w:rsidRPr="0078521A">
              <w:rPr>
                <w:sz w:val="22"/>
                <w:szCs w:val="20"/>
              </w:rPr>
              <w:t xml:space="preserve"> fabrication process that deposits a thin film on the wafer’s surface.</w:t>
            </w:r>
          </w:p>
          <w:p w14:paraId="45B55BD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17.</w:t>
            </w:r>
            <w:r w:rsidRPr="0078521A">
              <w:rPr>
                <w:sz w:val="22"/>
                <w:szCs w:val="20"/>
              </w:rPr>
              <w:tab/>
              <w:t>Photolithography step that spins resist onto the wafer.</w:t>
            </w:r>
          </w:p>
          <w:p w14:paraId="59916A39"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19.</w:t>
            </w:r>
            <w:r w:rsidRPr="0078521A">
              <w:rPr>
                <w:sz w:val="22"/>
                <w:szCs w:val="20"/>
              </w:rPr>
              <w:tab/>
              <w:t xml:space="preserve">Photolithography process that removes the exposed </w:t>
            </w:r>
            <w:proofErr w:type="gramStart"/>
            <w:r w:rsidRPr="0078521A">
              <w:rPr>
                <w:sz w:val="22"/>
                <w:szCs w:val="20"/>
              </w:rPr>
              <w:t>resist</w:t>
            </w:r>
            <w:proofErr w:type="gramEnd"/>
            <w:r w:rsidRPr="0078521A">
              <w:rPr>
                <w:sz w:val="22"/>
                <w:szCs w:val="20"/>
              </w:rPr>
              <w:t>.</w:t>
            </w:r>
          </w:p>
          <w:p w14:paraId="3AA4F71B" w14:textId="77777777" w:rsidR="00330FB5" w:rsidRPr="0078521A" w:rsidRDefault="00330FB5" w:rsidP="00330FB5">
            <w:pPr>
              <w:tabs>
                <w:tab w:val="left" w:pos="450"/>
              </w:tabs>
              <w:autoSpaceDE w:val="0"/>
              <w:autoSpaceDN w:val="0"/>
              <w:spacing w:after="60"/>
              <w:ind w:left="446" w:hanging="446"/>
              <w:jc w:val="both"/>
              <w:rPr>
                <w:sz w:val="22"/>
                <w:szCs w:val="20"/>
              </w:rPr>
            </w:pPr>
            <w:r w:rsidRPr="0078521A">
              <w:rPr>
                <w:sz w:val="22"/>
                <w:szCs w:val="20"/>
              </w:rPr>
              <w:t>20.</w:t>
            </w:r>
            <w:r w:rsidRPr="0078521A">
              <w:rPr>
                <w:sz w:val="22"/>
                <w:szCs w:val="20"/>
              </w:rPr>
              <w:tab/>
              <w:t xml:space="preserve">A ____________ of ionized chlorine based gases and inert </w:t>
            </w:r>
            <w:proofErr w:type="gramStart"/>
            <w:r w:rsidRPr="0078521A">
              <w:rPr>
                <w:sz w:val="22"/>
                <w:szCs w:val="20"/>
              </w:rPr>
              <w:t>gases is</w:t>
            </w:r>
            <w:proofErr w:type="gramEnd"/>
            <w:r w:rsidRPr="0078521A">
              <w:rPr>
                <w:sz w:val="22"/>
                <w:szCs w:val="20"/>
              </w:rPr>
              <w:t xml:space="preserve"> used to etch metal.</w:t>
            </w:r>
          </w:p>
          <w:p w14:paraId="65A89DF3" w14:textId="77777777" w:rsidR="00330FB5" w:rsidRPr="0078521A" w:rsidRDefault="00330FB5" w:rsidP="00330FB5">
            <w:pPr>
              <w:tabs>
                <w:tab w:val="left" w:pos="450"/>
              </w:tabs>
              <w:autoSpaceDE w:val="0"/>
              <w:autoSpaceDN w:val="0"/>
              <w:ind w:left="450" w:hanging="450"/>
              <w:jc w:val="both"/>
              <w:rPr>
                <w:sz w:val="20"/>
                <w:szCs w:val="20"/>
              </w:rPr>
            </w:pPr>
          </w:p>
          <w:p w14:paraId="10C056A3" w14:textId="77777777" w:rsidR="00042ED6" w:rsidRPr="0078521A" w:rsidRDefault="00042ED6" w:rsidP="00CA6ED1">
            <w:pPr>
              <w:pStyle w:val="lvl1Text"/>
              <w:rPr>
                <w:sz w:val="24"/>
                <w:szCs w:val="24"/>
              </w:rPr>
            </w:pPr>
          </w:p>
        </w:tc>
      </w:tr>
      <w:tr w:rsidR="001F5DA6" w:rsidRPr="009D3D76" w14:paraId="00C3F6F1" w14:textId="77777777" w:rsidTr="001156F4">
        <w:trPr>
          <w:cantSplit/>
          <w:trHeight w:val="576"/>
        </w:trPr>
        <w:tc>
          <w:tcPr>
            <w:tcW w:w="9900" w:type="dxa"/>
            <w:vAlign w:val="bottom"/>
          </w:tcPr>
          <w:p w14:paraId="4A10C78B" w14:textId="77777777" w:rsidR="001F5DA6" w:rsidRPr="009D3D76" w:rsidRDefault="001F5DA6" w:rsidP="00CA6ED1">
            <w:pPr>
              <w:pStyle w:val="lvl1Text"/>
              <w:rPr>
                <w:sz w:val="24"/>
                <w:szCs w:val="24"/>
              </w:rPr>
            </w:pPr>
            <w:bookmarkStart w:id="3" w:name="App_bioMEM_AC50_dldl159"/>
            <w:r w:rsidRPr="009D3D76">
              <w:rPr>
                <w:sz w:val="24"/>
                <w:szCs w:val="24"/>
              </w:rPr>
              <w:lastRenderedPageBreak/>
              <w:t>Post-Activity Questions</w:t>
            </w:r>
          </w:p>
        </w:tc>
      </w:tr>
      <w:tr w:rsidR="001F5DA6" w:rsidRPr="009D3D76" w14:paraId="26DEEC7B" w14:textId="77777777" w:rsidTr="001156F4">
        <w:tc>
          <w:tcPr>
            <w:tcW w:w="9900" w:type="dxa"/>
          </w:tcPr>
          <w:p w14:paraId="78E52E0D" w14:textId="77777777" w:rsidR="001F5DA6" w:rsidRPr="004C2706" w:rsidRDefault="001F5DA6" w:rsidP="00101042">
            <w:pPr>
              <w:keepNext/>
              <w:keepLines/>
            </w:pPr>
          </w:p>
          <w:p w14:paraId="0B2492E7" w14:textId="77777777" w:rsidR="00BD6709" w:rsidRDefault="00BD6709" w:rsidP="00BC3CB9">
            <w:pPr>
              <w:keepNext/>
              <w:keepLines/>
              <w:numPr>
                <w:ilvl w:val="0"/>
                <w:numId w:val="25"/>
              </w:numPr>
              <w:spacing w:after="120"/>
            </w:pPr>
            <w:r>
              <w:t>What is microfluidics?</w:t>
            </w:r>
            <w:r w:rsidR="004C2706">
              <w:t xml:space="preserve"> </w:t>
            </w:r>
          </w:p>
          <w:p w14:paraId="15244F68" w14:textId="77777777" w:rsidR="001F5DA6" w:rsidRDefault="004C2706" w:rsidP="00BC3CB9">
            <w:pPr>
              <w:keepNext/>
              <w:keepLines/>
              <w:numPr>
                <w:ilvl w:val="0"/>
                <w:numId w:val="25"/>
              </w:numPr>
              <w:spacing w:after="120"/>
            </w:pPr>
            <w:r>
              <w:t>Name three applications of microfluidics.</w:t>
            </w:r>
          </w:p>
          <w:p w14:paraId="2D07180F" w14:textId="77777777" w:rsidR="004C2706" w:rsidRDefault="00BD6709" w:rsidP="00BC3CB9">
            <w:pPr>
              <w:keepNext/>
              <w:keepLines/>
              <w:numPr>
                <w:ilvl w:val="0"/>
                <w:numId w:val="25"/>
              </w:numPr>
              <w:spacing w:after="120"/>
            </w:pPr>
            <w:r>
              <w:t>Briefly discuss two challenges that engineering might face in the design and fabrication of microfluid</w:t>
            </w:r>
            <w:r w:rsidR="00251C09">
              <w:t>ic</w:t>
            </w:r>
            <w:r>
              <w:t xml:space="preserve"> devices.</w:t>
            </w:r>
          </w:p>
          <w:p w14:paraId="0432B1AC" w14:textId="77777777" w:rsidR="00F11B7C" w:rsidRDefault="00F11B7C" w:rsidP="00BC3CB9">
            <w:pPr>
              <w:keepNext/>
              <w:keepLines/>
              <w:numPr>
                <w:ilvl w:val="0"/>
                <w:numId w:val="25"/>
              </w:numPr>
              <w:spacing w:after="120"/>
            </w:pPr>
            <w:r>
              <w:t xml:space="preserve">Create a </w:t>
            </w:r>
            <w:r w:rsidR="00251C09">
              <w:t xml:space="preserve">block </w:t>
            </w:r>
            <w:r>
              <w:t xml:space="preserve">diagram of the photolithography process showing the steps as presented in the MEMS </w:t>
            </w:r>
            <w:r w:rsidR="00AD1976">
              <w:t>film</w:t>
            </w:r>
            <w:r>
              <w:t>.</w:t>
            </w:r>
          </w:p>
          <w:p w14:paraId="27D6CC22" w14:textId="77777777" w:rsidR="00251C09" w:rsidRPr="004C2706" w:rsidRDefault="00251C09" w:rsidP="00251C09">
            <w:pPr>
              <w:keepNext/>
              <w:keepLines/>
              <w:numPr>
                <w:ilvl w:val="0"/>
                <w:numId w:val="25"/>
              </w:numPr>
              <w:spacing w:after="120"/>
            </w:pPr>
            <w:r>
              <w:t>Sketch and describe how an inkjet microsystem works.</w:t>
            </w:r>
          </w:p>
          <w:p w14:paraId="7661F41D" w14:textId="77777777" w:rsidR="001F5DA6" w:rsidRPr="004C2706" w:rsidRDefault="001F5DA6" w:rsidP="001F5DA6">
            <w:pPr>
              <w:keepNext/>
              <w:keepLines/>
            </w:pPr>
          </w:p>
        </w:tc>
      </w:tr>
      <w:bookmarkEnd w:id="3"/>
    </w:tbl>
    <w:p w14:paraId="5122EC8B" w14:textId="77777777" w:rsidR="00A521DC" w:rsidRDefault="00A521DC"/>
    <w:tbl>
      <w:tblPr>
        <w:tblW w:w="0" w:type="auto"/>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0A9FAB13" w14:textId="77777777" w:rsidTr="00223791">
        <w:trPr>
          <w:cantSplit/>
          <w:trHeight w:val="576"/>
        </w:trPr>
        <w:tc>
          <w:tcPr>
            <w:tcW w:w="9900" w:type="dxa"/>
            <w:vAlign w:val="bottom"/>
          </w:tcPr>
          <w:p w14:paraId="43D983BC" w14:textId="77777777" w:rsidR="001F5DA6" w:rsidRPr="009D3D76" w:rsidRDefault="001F5DA6" w:rsidP="00CA6ED1">
            <w:pPr>
              <w:pStyle w:val="lvl1Text"/>
              <w:rPr>
                <w:sz w:val="24"/>
                <w:szCs w:val="24"/>
              </w:rPr>
            </w:pPr>
            <w:bookmarkStart w:id="4" w:name="App_bioMEM_AC50_dldl95"/>
            <w:r w:rsidRPr="009D3D76">
              <w:rPr>
                <w:sz w:val="24"/>
                <w:szCs w:val="24"/>
              </w:rPr>
              <w:t>Summary</w:t>
            </w:r>
          </w:p>
        </w:tc>
      </w:tr>
      <w:tr w:rsidR="001F5DA6" w:rsidRPr="009D3D76" w14:paraId="4B59EAFF" w14:textId="77777777" w:rsidTr="00223791">
        <w:tc>
          <w:tcPr>
            <w:tcW w:w="9900" w:type="dxa"/>
          </w:tcPr>
          <w:p w14:paraId="2A72C155" w14:textId="77777777" w:rsidR="001F5DA6" w:rsidRPr="00BF5460" w:rsidRDefault="001F5DA6" w:rsidP="00101042">
            <w:pPr>
              <w:keepNext/>
              <w:keepLines/>
            </w:pPr>
          </w:p>
          <w:p w14:paraId="0F6FB405" w14:textId="77777777" w:rsidR="001F5DA6" w:rsidRPr="00BF5460" w:rsidRDefault="00BF5460" w:rsidP="00213AEC">
            <w:pPr>
              <w:keepNext/>
              <w:keepLines/>
            </w:pPr>
            <w:r w:rsidRPr="00BF5460">
              <w:t>Microfluidic</w:t>
            </w:r>
            <w:r w:rsidR="006C4750">
              <w:t>s</w:t>
            </w:r>
            <w:r w:rsidRPr="00BF5460">
              <w:t xml:space="preserve"> is a multidisciplinary field that deals with the behavior of fluids</w:t>
            </w:r>
            <w:r w:rsidR="00213AEC">
              <w:t xml:space="preserve"> in the micro, </w:t>
            </w:r>
            <w:proofErr w:type="spellStart"/>
            <w:r w:rsidR="00213AEC">
              <w:t>nano</w:t>
            </w:r>
            <w:proofErr w:type="spellEnd"/>
            <w:r w:rsidR="00213AEC">
              <w:t xml:space="preserve"> and even </w:t>
            </w:r>
            <w:proofErr w:type="spellStart"/>
            <w:r w:rsidR="00213AEC">
              <w:t>picoliter</w:t>
            </w:r>
            <w:proofErr w:type="spellEnd"/>
            <w:r w:rsidRPr="00BF5460">
              <w:t xml:space="preserve"> scales.  </w:t>
            </w:r>
            <w:r>
              <w:t>The behavior</w:t>
            </w:r>
            <w:r w:rsidR="00213AEC">
              <w:t xml:space="preserve"> of fluids in these scales</w:t>
            </w:r>
            <w:r>
              <w:t xml:space="preserve"> can differ from those of larger volumes.  The design and fabrication of microfluidic devices must address these differences and create effective solutions.  </w:t>
            </w:r>
            <w:r w:rsidR="00F163B4">
              <w:t>The</w:t>
            </w:r>
            <w:r w:rsidR="003A5897">
              <w:t xml:space="preserve"> manufacturing of a</w:t>
            </w:r>
            <w:r w:rsidR="00580F16">
              <w:t>n</w:t>
            </w:r>
            <w:r w:rsidR="00F163B4">
              <w:t xml:space="preserve"> inkjet print head is an excellent example of how fluid behavior at these small scales is applied </w:t>
            </w:r>
            <w:r w:rsidR="00B17FE4">
              <w:t>through m</w:t>
            </w:r>
            <w:r w:rsidR="003A5897">
              <w:t xml:space="preserve">icrosystems fabrication technology </w:t>
            </w:r>
            <w:r w:rsidR="00F163B4">
              <w:t xml:space="preserve">in creating </w:t>
            </w:r>
            <w:r w:rsidR="003A5897">
              <w:t>a highly effective consumer product.</w:t>
            </w:r>
          </w:p>
        </w:tc>
      </w:tr>
      <w:tr w:rsidR="001F5DA6" w:rsidRPr="009D3D76" w14:paraId="359CBF02" w14:textId="77777777" w:rsidTr="00223791">
        <w:trPr>
          <w:cantSplit/>
          <w:trHeight w:val="576"/>
        </w:trPr>
        <w:tc>
          <w:tcPr>
            <w:tcW w:w="9900" w:type="dxa"/>
            <w:vAlign w:val="bottom"/>
          </w:tcPr>
          <w:p w14:paraId="539927E8" w14:textId="77777777" w:rsidR="001F5DA6" w:rsidRPr="009D3D76" w:rsidRDefault="001F5DA6" w:rsidP="00CA6ED1">
            <w:pPr>
              <w:pStyle w:val="lvl1Text"/>
              <w:rPr>
                <w:sz w:val="24"/>
                <w:szCs w:val="24"/>
              </w:rPr>
            </w:pPr>
            <w:bookmarkStart w:id="5" w:name="App_bioMEM_AC50_dldl167"/>
            <w:bookmarkEnd w:id="4"/>
            <w:r w:rsidRPr="009D3D76">
              <w:rPr>
                <w:sz w:val="24"/>
                <w:szCs w:val="24"/>
              </w:rPr>
              <w:t>Reference</w:t>
            </w:r>
            <w:r w:rsidR="00BC2E76">
              <w:rPr>
                <w:sz w:val="24"/>
                <w:szCs w:val="24"/>
              </w:rPr>
              <w:t>s</w:t>
            </w:r>
          </w:p>
        </w:tc>
      </w:tr>
      <w:tr w:rsidR="001F5DA6" w:rsidRPr="009D3D76" w14:paraId="16CE6732" w14:textId="77777777" w:rsidTr="00223791">
        <w:tc>
          <w:tcPr>
            <w:tcW w:w="9900" w:type="dxa"/>
          </w:tcPr>
          <w:p w14:paraId="59586D64" w14:textId="77777777" w:rsidR="001F5DA6" w:rsidRPr="003262E4" w:rsidRDefault="003262E4" w:rsidP="003262E4">
            <w:pPr>
              <w:pStyle w:val="lvl1Text"/>
              <w:numPr>
                <w:ilvl w:val="0"/>
                <w:numId w:val="18"/>
              </w:numPr>
              <w:rPr>
                <w:color w:val="000000"/>
              </w:rPr>
            </w:pPr>
            <w:r>
              <w:rPr>
                <w:b w:val="0"/>
                <w:sz w:val="24"/>
                <w:szCs w:val="24"/>
              </w:rPr>
              <w:t xml:space="preserve"> "</w:t>
            </w:r>
            <w:proofErr w:type="spellStart"/>
            <w:r>
              <w:rPr>
                <w:b w:val="0"/>
                <w:sz w:val="24"/>
                <w:szCs w:val="24"/>
              </w:rPr>
              <w:t>Micropumps</w:t>
            </w:r>
            <w:proofErr w:type="spellEnd"/>
            <w:r>
              <w:rPr>
                <w:b w:val="0"/>
                <w:sz w:val="24"/>
                <w:szCs w:val="24"/>
              </w:rPr>
              <w:t xml:space="preserve"> Overview".  Southwest Center for Microsystems Education.  2009.</w:t>
            </w:r>
          </w:p>
          <w:p w14:paraId="306981FA" w14:textId="77777777" w:rsidR="00740231" w:rsidRPr="00740231" w:rsidRDefault="00740231" w:rsidP="003262E4">
            <w:pPr>
              <w:pStyle w:val="lvl1Text"/>
              <w:numPr>
                <w:ilvl w:val="0"/>
                <w:numId w:val="18"/>
              </w:numPr>
              <w:rPr>
                <w:b w:val="0"/>
                <w:color w:val="000000"/>
              </w:rPr>
            </w:pPr>
            <w:r w:rsidRPr="00740231">
              <w:rPr>
                <w:b w:val="0"/>
                <w:u w:val="single"/>
              </w:rPr>
              <w:t>MEMS: Making Micro Machines</w:t>
            </w:r>
            <w:r w:rsidRPr="00740231">
              <w:rPr>
                <w:b w:val="0"/>
              </w:rPr>
              <w:t xml:space="preserve">, an overview of </w:t>
            </w:r>
            <w:proofErr w:type="spellStart"/>
            <w:r w:rsidRPr="00740231">
              <w:rPr>
                <w:b w:val="0"/>
              </w:rPr>
              <w:t>microelectromechanical</w:t>
            </w:r>
            <w:proofErr w:type="spellEnd"/>
            <w:r w:rsidRPr="00740231">
              <w:rPr>
                <w:b w:val="0"/>
              </w:rPr>
              <w:t xml:space="preserve"> systems, produced and directed by Ruth Carranza of Silicon Run Production.  </w:t>
            </w:r>
          </w:p>
          <w:p w14:paraId="5AAC15D5" w14:textId="77777777" w:rsidR="00E90B58" w:rsidRPr="003262E4" w:rsidRDefault="00E90B58" w:rsidP="003262E4">
            <w:pPr>
              <w:pStyle w:val="lvl1Text"/>
              <w:numPr>
                <w:ilvl w:val="0"/>
                <w:numId w:val="18"/>
              </w:numPr>
              <w:rPr>
                <w:b w:val="0"/>
                <w:color w:val="000000"/>
              </w:rPr>
            </w:pPr>
            <w:r>
              <w:rPr>
                <w:b w:val="0"/>
              </w:rPr>
              <w:t xml:space="preserve">Canon </w:t>
            </w:r>
            <w:proofErr w:type="spellStart"/>
            <w:r>
              <w:rPr>
                <w:b w:val="0"/>
              </w:rPr>
              <w:t>Bubblejet</w:t>
            </w:r>
            <w:proofErr w:type="spellEnd"/>
            <w:r>
              <w:rPr>
                <w:b w:val="0"/>
              </w:rPr>
              <w:t xml:space="preserve"> S520.  High speed, high quality printer for the office.  </w:t>
            </w:r>
          </w:p>
        </w:tc>
      </w:tr>
    </w:tbl>
    <w:p w14:paraId="0759A257" w14:textId="77777777" w:rsidR="00D21AC8" w:rsidRDefault="00D21AC8"/>
    <w:tbl>
      <w:tblPr>
        <w:tblW w:w="0" w:type="auto"/>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5FC6855D" w14:textId="77777777" w:rsidTr="00A521DC">
        <w:tc>
          <w:tcPr>
            <w:tcW w:w="9900" w:type="dxa"/>
          </w:tcPr>
          <w:p w14:paraId="14B5876D" w14:textId="77777777" w:rsidR="005F4B5C" w:rsidRDefault="005F4B5C" w:rsidP="0076721C">
            <w:pPr>
              <w:keepNext/>
              <w:keepLines/>
            </w:pPr>
            <w:bookmarkStart w:id="6" w:name="App_bioMEM_AC50_dldl169"/>
            <w:bookmarkEnd w:id="5"/>
          </w:p>
          <w:p w14:paraId="13190D55" w14:textId="77777777" w:rsidR="001D3524" w:rsidRDefault="001D3524" w:rsidP="0076721C">
            <w:pPr>
              <w:keepNext/>
              <w:keepLines/>
            </w:pPr>
          </w:p>
          <w:p w14:paraId="43213A37" w14:textId="77777777" w:rsidR="001D3524" w:rsidRDefault="001D3524" w:rsidP="0076721C">
            <w:pPr>
              <w:keepNext/>
              <w:keepLines/>
            </w:pPr>
          </w:p>
          <w:p w14:paraId="6CC31CA1" w14:textId="77777777" w:rsidR="001D3524" w:rsidRDefault="001D3524" w:rsidP="0076721C">
            <w:pPr>
              <w:keepNext/>
              <w:keepLines/>
            </w:pPr>
          </w:p>
          <w:p w14:paraId="142E45BA" w14:textId="77777777" w:rsidR="001D3524" w:rsidRDefault="001D3524" w:rsidP="0076721C">
            <w:pPr>
              <w:keepNext/>
              <w:keepLines/>
            </w:pPr>
          </w:p>
          <w:p w14:paraId="4E35A026" w14:textId="77777777" w:rsidR="005F4B5C" w:rsidRPr="00D21FB7" w:rsidRDefault="005F4B5C" w:rsidP="0076721C">
            <w:pPr>
              <w:keepNext/>
              <w:keepLines/>
            </w:pPr>
          </w:p>
          <w:p w14:paraId="7A4DB8C1" w14:textId="77777777" w:rsidR="001D3524" w:rsidRPr="00065BD6" w:rsidRDefault="001D3524" w:rsidP="001D3524">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p w14:paraId="12B5B3FC" w14:textId="77777777" w:rsidR="001F5DA6" w:rsidRPr="00580F16" w:rsidRDefault="001F5DA6" w:rsidP="00CA6ED1">
            <w:pPr>
              <w:keepNext/>
              <w:keepLines/>
              <w:rPr>
                <w:i/>
              </w:rPr>
            </w:pPr>
          </w:p>
        </w:tc>
      </w:tr>
    </w:tbl>
    <w:p w14:paraId="5DF7312D" w14:textId="77777777" w:rsidR="00CA6ED1" w:rsidRDefault="00CA6ED1" w:rsidP="00D57370">
      <w:pPr>
        <w:pStyle w:val="Header"/>
      </w:pPr>
      <w:bookmarkStart w:id="7" w:name="_GoBack"/>
      <w:bookmarkEnd w:id="6"/>
      <w:bookmarkEnd w:id="7"/>
    </w:p>
    <w:sectPr w:rsidR="00CA6ED1" w:rsidSect="001D3524">
      <w:footerReference w:type="default" r:id="rId16"/>
      <w:type w:val="continuous"/>
      <w:pgSz w:w="12240" w:h="15840"/>
      <w:pgMar w:top="1890" w:right="720" w:bottom="153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33EFF" w14:textId="77777777" w:rsidR="00A82593" w:rsidRDefault="00A82593">
      <w:r>
        <w:separator/>
      </w:r>
    </w:p>
  </w:endnote>
  <w:endnote w:type="continuationSeparator" w:id="0">
    <w:p w14:paraId="01B797F1" w14:textId="77777777" w:rsidR="00A82593" w:rsidRDefault="00A8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019E7" w14:textId="77777777" w:rsidR="00FD015E" w:rsidRPr="008B1F0D" w:rsidRDefault="00FD015E" w:rsidP="00FD015E">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1D3524">
      <w:rPr>
        <w:b/>
        <w:i/>
        <w:noProof/>
        <w:sz w:val="22"/>
      </w:rPr>
      <w:t>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1D3524">
      <w:rPr>
        <w:b/>
        <w:i/>
        <w:noProof/>
        <w:sz w:val="22"/>
      </w:rPr>
      <w:t>7</w:t>
    </w:r>
    <w:r w:rsidRPr="004B6382">
      <w:rPr>
        <w:b/>
        <w:i/>
        <w:sz w:val="22"/>
      </w:rPr>
      <w:fldChar w:fldCharType="end"/>
    </w:r>
  </w:p>
  <w:p w14:paraId="32DE8929" w14:textId="77777777" w:rsidR="00FD015E" w:rsidRPr="00FD015E" w:rsidRDefault="00FD015E" w:rsidP="00FD015E">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1D3524">
      <w:rPr>
        <w:i/>
        <w:noProof/>
        <w:sz w:val="22"/>
      </w:rPr>
      <w:t>MEMS_video_AC1_PG_August2017.docx</w:t>
    </w:r>
    <w:r w:rsidRPr="004B6382">
      <w:rPr>
        <w:i/>
        <w:sz w:val="22"/>
      </w:rPr>
      <w:fldChar w:fldCharType="end"/>
    </w:r>
    <w:r w:rsidRPr="004B6382">
      <w:rPr>
        <w:i/>
        <w:sz w:val="22"/>
      </w:rPr>
      <w:tab/>
    </w:r>
    <w:r w:rsidRPr="004B6382">
      <w:rPr>
        <w:b/>
        <w:i/>
        <w:sz w:val="22"/>
      </w:rPr>
      <w:tab/>
    </w:r>
    <w:r>
      <w:rPr>
        <w:b/>
        <w:i/>
        <w:sz w:val="22"/>
      </w:rPr>
      <w:t>Activity 1-Microfluidics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8A3B6" w14:textId="77777777" w:rsidR="00A82593" w:rsidRDefault="00A82593">
      <w:r>
        <w:separator/>
      </w:r>
    </w:p>
  </w:footnote>
  <w:footnote w:type="continuationSeparator" w:id="0">
    <w:p w14:paraId="38C5EE29" w14:textId="77777777" w:rsidR="00A82593" w:rsidRDefault="00A825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72"/>
    <w:multiLevelType w:val="hybridMultilevel"/>
    <w:tmpl w:val="D88C2EF2"/>
    <w:lvl w:ilvl="0" w:tplc="57F27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56138B"/>
    <w:multiLevelType w:val="hybridMultilevel"/>
    <w:tmpl w:val="7744EFDA"/>
    <w:lvl w:ilvl="0" w:tplc="EB26D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1597"/>
    <w:multiLevelType w:val="hybridMultilevel"/>
    <w:tmpl w:val="036C99AE"/>
    <w:lvl w:ilvl="0" w:tplc="356275C6">
      <w:start w:val="1"/>
      <w:numFmt w:val="decimal"/>
      <w:lvlText w:val="%1."/>
      <w:lvlJc w:val="left"/>
      <w:pPr>
        <w:ind w:left="720" w:hanging="360"/>
      </w:pPr>
      <w:rPr>
        <w:rFonts w:hint="default"/>
        <w:b w:val="0"/>
        <w:color w:val="auto"/>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D83661"/>
    <w:multiLevelType w:val="hybridMultilevel"/>
    <w:tmpl w:val="B83E95A8"/>
    <w:lvl w:ilvl="0" w:tplc="EB56D09E">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8014CB5"/>
    <w:multiLevelType w:val="hybridMultilevel"/>
    <w:tmpl w:val="9B4EA82A"/>
    <w:lvl w:ilvl="0" w:tplc="1B366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523B5"/>
    <w:multiLevelType w:val="hybridMultilevel"/>
    <w:tmpl w:val="41FE0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3F668A5"/>
    <w:multiLevelType w:val="hybridMultilevel"/>
    <w:tmpl w:val="E872E3E4"/>
    <w:lvl w:ilvl="0" w:tplc="FE2201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696376D"/>
    <w:multiLevelType w:val="hybridMultilevel"/>
    <w:tmpl w:val="E2BCE5A8"/>
    <w:lvl w:ilvl="0" w:tplc="19BCCAB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97273D"/>
    <w:multiLevelType w:val="hybridMultilevel"/>
    <w:tmpl w:val="2F4CE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2">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3B6D68"/>
    <w:multiLevelType w:val="hybridMultilevel"/>
    <w:tmpl w:val="E83019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C9C6A8C"/>
    <w:multiLevelType w:val="hybridMultilevel"/>
    <w:tmpl w:val="285C9A3E"/>
    <w:lvl w:ilvl="0" w:tplc="5912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18"/>
  </w:num>
  <w:num w:numId="4">
    <w:abstractNumId w:val="9"/>
  </w:num>
  <w:num w:numId="5">
    <w:abstractNumId w:val="5"/>
  </w:num>
  <w:num w:numId="6">
    <w:abstractNumId w:val="26"/>
  </w:num>
  <w:num w:numId="7">
    <w:abstractNumId w:val="21"/>
  </w:num>
  <w:num w:numId="8">
    <w:abstractNumId w:val="1"/>
  </w:num>
  <w:num w:numId="9">
    <w:abstractNumId w:val="23"/>
  </w:num>
  <w:num w:numId="10">
    <w:abstractNumId w:val="3"/>
  </w:num>
  <w:num w:numId="11">
    <w:abstractNumId w:val="13"/>
  </w:num>
  <w:num w:numId="12">
    <w:abstractNumId w:val="11"/>
  </w:num>
  <w:num w:numId="13">
    <w:abstractNumId w:val="22"/>
  </w:num>
  <w:num w:numId="14">
    <w:abstractNumId w:val="7"/>
  </w:num>
  <w:num w:numId="15">
    <w:abstractNumId w:val="19"/>
  </w:num>
  <w:num w:numId="16">
    <w:abstractNumId w:val="20"/>
  </w:num>
  <w:num w:numId="17">
    <w:abstractNumId w:val="8"/>
  </w:num>
  <w:num w:numId="18">
    <w:abstractNumId w:val="4"/>
  </w:num>
  <w:num w:numId="19">
    <w:abstractNumId w:val="14"/>
  </w:num>
  <w:num w:numId="20">
    <w:abstractNumId w:val="12"/>
  </w:num>
  <w:num w:numId="21">
    <w:abstractNumId w:val="15"/>
  </w:num>
  <w:num w:numId="22">
    <w:abstractNumId w:val="0"/>
  </w:num>
  <w:num w:numId="23">
    <w:abstractNumId w:val="16"/>
  </w:num>
  <w:num w:numId="24">
    <w:abstractNumId w:val="10"/>
  </w:num>
  <w:num w:numId="25">
    <w:abstractNumId w:val="25"/>
  </w:num>
  <w:num w:numId="26">
    <w:abstractNumId w:val="2"/>
  </w:num>
  <w:num w:numId="27">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64BE"/>
    <w:rsid w:val="00036332"/>
    <w:rsid w:val="00040D75"/>
    <w:rsid w:val="00042ED6"/>
    <w:rsid w:val="00047734"/>
    <w:rsid w:val="00050422"/>
    <w:rsid w:val="000519F8"/>
    <w:rsid w:val="0005565C"/>
    <w:rsid w:val="00097CC8"/>
    <w:rsid w:val="000A18AD"/>
    <w:rsid w:val="000C04B3"/>
    <w:rsid w:val="000C4088"/>
    <w:rsid w:val="000D0C67"/>
    <w:rsid w:val="000E03B2"/>
    <w:rsid w:val="000E5AA4"/>
    <w:rsid w:val="000F1F79"/>
    <w:rsid w:val="000F65C5"/>
    <w:rsid w:val="00100738"/>
    <w:rsid w:val="00101042"/>
    <w:rsid w:val="001026B0"/>
    <w:rsid w:val="00111129"/>
    <w:rsid w:val="00111E39"/>
    <w:rsid w:val="001131A8"/>
    <w:rsid w:val="001141BD"/>
    <w:rsid w:val="001156F4"/>
    <w:rsid w:val="0012192B"/>
    <w:rsid w:val="00130956"/>
    <w:rsid w:val="00131F84"/>
    <w:rsid w:val="0014607B"/>
    <w:rsid w:val="00150563"/>
    <w:rsid w:val="00151CB6"/>
    <w:rsid w:val="00155C96"/>
    <w:rsid w:val="00156950"/>
    <w:rsid w:val="0016714A"/>
    <w:rsid w:val="00172A45"/>
    <w:rsid w:val="00172E99"/>
    <w:rsid w:val="00190D4B"/>
    <w:rsid w:val="001A1BD1"/>
    <w:rsid w:val="001A6325"/>
    <w:rsid w:val="001A7425"/>
    <w:rsid w:val="001B5C4C"/>
    <w:rsid w:val="001D3524"/>
    <w:rsid w:val="001E4765"/>
    <w:rsid w:val="001F4BE5"/>
    <w:rsid w:val="001F5DA6"/>
    <w:rsid w:val="001F6FBF"/>
    <w:rsid w:val="002023EE"/>
    <w:rsid w:val="0020540B"/>
    <w:rsid w:val="00213AEC"/>
    <w:rsid w:val="00223791"/>
    <w:rsid w:val="00223D1E"/>
    <w:rsid w:val="00251C09"/>
    <w:rsid w:val="0025276E"/>
    <w:rsid w:val="00260895"/>
    <w:rsid w:val="00291924"/>
    <w:rsid w:val="002A1736"/>
    <w:rsid w:val="002B2F83"/>
    <w:rsid w:val="002B64EE"/>
    <w:rsid w:val="002C30B5"/>
    <w:rsid w:val="002F7867"/>
    <w:rsid w:val="0030551A"/>
    <w:rsid w:val="00311FF3"/>
    <w:rsid w:val="0031764D"/>
    <w:rsid w:val="0032351E"/>
    <w:rsid w:val="003262E4"/>
    <w:rsid w:val="00330FB5"/>
    <w:rsid w:val="003531C6"/>
    <w:rsid w:val="003549CB"/>
    <w:rsid w:val="00355290"/>
    <w:rsid w:val="00372161"/>
    <w:rsid w:val="00376794"/>
    <w:rsid w:val="00387E57"/>
    <w:rsid w:val="00395185"/>
    <w:rsid w:val="00395E62"/>
    <w:rsid w:val="00396F78"/>
    <w:rsid w:val="003A0197"/>
    <w:rsid w:val="003A23E4"/>
    <w:rsid w:val="003A52A8"/>
    <w:rsid w:val="003A5897"/>
    <w:rsid w:val="003A5B8A"/>
    <w:rsid w:val="003A77BF"/>
    <w:rsid w:val="003D7744"/>
    <w:rsid w:val="003E0DE7"/>
    <w:rsid w:val="003E3BB8"/>
    <w:rsid w:val="003E3F69"/>
    <w:rsid w:val="003F1AA1"/>
    <w:rsid w:val="00401B67"/>
    <w:rsid w:val="0041143C"/>
    <w:rsid w:val="0041739C"/>
    <w:rsid w:val="0041799E"/>
    <w:rsid w:val="00422FC8"/>
    <w:rsid w:val="0043567D"/>
    <w:rsid w:val="00437033"/>
    <w:rsid w:val="0045481E"/>
    <w:rsid w:val="00456E84"/>
    <w:rsid w:val="0046023B"/>
    <w:rsid w:val="00476BBB"/>
    <w:rsid w:val="004967B2"/>
    <w:rsid w:val="004A3890"/>
    <w:rsid w:val="004A55B0"/>
    <w:rsid w:val="004C2706"/>
    <w:rsid w:val="004E43AF"/>
    <w:rsid w:val="004E489A"/>
    <w:rsid w:val="004E5837"/>
    <w:rsid w:val="004E5D77"/>
    <w:rsid w:val="004E6423"/>
    <w:rsid w:val="004F0A0C"/>
    <w:rsid w:val="004F37FB"/>
    <w:rsid w:val="00511B42"/>
    <w:rsid w:val="00516623"/>
    <w:rsid w:val="00522FC7"/>
    <w:rsid w:val="00525AEF"/>
    <w:rsid w:val="00526947"/>
    <w:rsid w:val="00530481"/>
    <w:rsid w:val="005348C9"/>
    <w:rsid w:val="00534DAF"/>
    <w:rsid w:val="005460FD"/>
    <w:rsid w:val="0057157F"/>
    <w:rsid w:val="00576FCB"/>
    <w:rsid w:val="00580F16"/>
    <w:rsid w:val="00584406"/>
    <w:rsid w:val="005855B2"/>
    <w:rsid w:val="005A0723"/>
    <w:rsid w:val="005B1225"/>
    <w:rsid w:val="005C593C"/>
    <w:rsid w:val="005D0DFB"/>
    <w:rsid w:val="005D25E4"/>
    <w:rsid w:val="005E0B74"/>
    <w:rsid w:val="005F0D7E"/>
    <w:rsid w:val="005F20DF"/>
    <w:rsid w:val="005F2B0F"/>
    <w:rsid w:val="005F2F42"/>
    <w:rsid w:val="005F4B5C"/>
    <w:rsid w:val="00610841"/>
    <w:rsid w:val="006156DA"/>
    <w:rsid w:val="0062015A"/>
    <w:rsid w:val="00620E48"/>
    <w:rsid w:val="006217F2"/>
    <w:rsid w:val="006348E9"/>
    <w:rsid w:val="00644AAF"/>
    <w:rsid w:val="00653FFE"/>
    <w:rsid w:val="00654D9F"/>
    <w:rsid w:val="006554E7"/>
    <w:rsid w:val="00665B07"/>
    <w:rsid w:val="00691A5A"/>
    <w:rsid w:val="006922A2"/>
    <w:rsid w:val="006C17FA"/>
    <w:rsid w:val="006C4750"/>
    <w:rsid w:val="006F0C56"/>
    <w:rsid w:val="007113A2"/>
    <w:rsid w:val="0071316E"/>
    <w:rsid w:val="00713E24"/>
    <w:rsid w:val="00727F61"/>
    <w:rsid w:val="007304DE"/>
    <w:rsid w:val="00740231"/>
    <w:rsid w:val="00745D08"/>
    <w:rsid w:val="00754242"/>
    <w:rsid w:val="0076721C"/>
    <w:rsid w:val="0077125D"/>
    <w:rsid w:val="00782ADB"/>
    <w:rsid w:val="00784413"/>
    <w:rsid w:val="0078521A"/>
    <w:rsid w:val="00790A80"/>
    <w:rsid w:val="007914DB"/>
    <w:rsid w:val="007B0316"/>
    <w:rsid w:val="007B70FA"/>
    <w:rsid w:val="007B7923"/>
    <w:rsid w:val="007E61CD"/>
    <w:rsid w:val="00810584"/>
    <w:rsid w:val="00821BD5"/>
    <w:rsid w:val="00843F55"/>
    <w:rsid w:val="00847BB1"/>
    <w:rsid w:val="00857197"/>
    <w:rsid w:val="008630CB"/>
    <w:rsid w:val="008703D1"/>
    <w:rsid w:val="0087519D"/>
    <w:rsid w:val="00881286"/>
    <w:rsid w:val="008856DB"/>
    <w:rsid w:val="00885836"/>
    <w:rsid w:val="008C13C0"/>
    <w:rsid w:val="008C5F04"/>
    <w:rsid w:val="008C7A99"/>
    <w:rsid w:val="008D36A0"/>
    <w:rsid w:val="008E05FC"/>
    <w:rsid w:val="008F6A44"/>
    <w:rsid w:val="0090091E"/>
    <w:rsid w:val="00911D63"/>
    <w:rsid w:val="00912042"/>
    <w:rsid w:val="00923CCA"/>
    <w:rsid w:val="00927183"/>
    <w:rsid w:val="0093397E"/>
    <w:rsid w:val="00943632"/>
    <w:rsid w:val="009475C1"/>
    <w:rsid w:val="00963D7C"/>
    <w:rsid w:val="009722DD"/>
    <w:rsid w:val="00973FF2"/>
    <w:rsid w:val="00974C59"/>
    <w:rsid w:val="009807E7"/>
    <w:rsid w:val="0098587D"/>
    <w:rsid w:val="0099785A"/>
    <w:rsid w:val="009A257F"/>
    <w:rsid w:val="009A79C4"/>
    <w:rsid w:val="009B69CC"/>
    <w:rsid w:val="009D3D76"/>
    <w:rsid w:val="009E6604"/>
    <w:rsid w:val="009F1EA9"/>
    <w:rsid w:val="00A148BD"/>
    <w:rsid w:val="00A17501"/>
    <w:rsid w:val="00A22002"/>
    <w:rsid w:val="00A31583"/>
    <w:rsid w:val="00A36E4E"/>
    <w:rsid w:val="00A43422"/>
    <w:rsid w:val="00A521DC"/>
    <w:rsid w:val="00A52691"/>
    <w:rsid w:val="00A82593"/>
    <w:rsid w:val="00A83261"/>
    <w:rsid w:val="00A90D51"/>
    <w:rsid w:val="00A97072"/>
    <w:rsid w:val="00AA29A6"/>
    <w:rsid w:val="00AA6833"/>
    <w:rsid w:val="00AB5159"/>
    <w:rsid w:val="00AB7C03"/>
    <w:rsid w:val="00AD14AE"/>
    <w:rsid w:val="00AD1976"/>
    <w:rsid w:val="00AE7E2D"/>
    <w:rsid w:val="00AF571E"/>
    <w:rsid w:val="00AF6813"/>
    <w:rsid w:val="00B05761"/>
    <w:rsid w:val="00B06232"/>
    <w:rsid w:val="00B11133"/>
    <w:rsid w:val="00B11A39"/>
    <w:rsid w:val="00B17FE4"/>
    <w:rsid w:val="00B21217"/>
    <w:rsid w:val="00B322DF"/>
    <w:rsid w:val="00B64130"/>
    <w:rsid w:val="00B71760"/>
    <w:rsid w:val="00B776EC"/>
    <w:rsid w:val="00B80EF4"/>
    <w:rsid w:val="00B92A9A"/>
    <w:rsid w:val="00B941B4"/>
    <w:rsid w:val="00B97785"/>
    <w:rsid w:val="00BA7884"/>
    <w:rsid w:val="00BC2E76"/>
    <w:rsid w:val="00BC3CB9"/>
    <w:rsid w:val="00BC600B"/>
    <w:rsid w:val="00BD0D14"/>
    <w:rsid w:val="00BD6709"/>
    <w:rsid w:val="00BE47AA"/>
    <w:rsid w:val="00BE5B0C"/>
    <w:rsid w:val="00BE5FFD"/>
    <w:rsid w:val="00BF4FEC"/>
    <w:rsid w:val="00BF5460"/>
    <w:rsid w:val="00BF5C1E"/>
    <w:rsid w:val="00C15D9A"/>
    <w:rsid w:val="00C27E69"/>
    <w:rsid w:val="00C31830"/>
    <w:rsid w:val="00C35B6D"/>
    <w:rsid w:val="00C422F5"/>
    <w:rsid w:val="00C461F7"/>
    <w:rsid w:val="00C61365"/>
    <w:rsid w:val="00C61390"/>
    <w:rsid w:val="00C7456E"/>
    <w:rsid w:val="00C7651B"/>
    <w:rsid w:val="00C779C0"/>
    <w:rsid w:val="00C827EB"/>
    <w:rsid w:val="00C90657"/>
    <w:rsid w:val="00C90A22"/>
    <w:rsid w:val="00C910F3"/>
    <w:rsid w:val="00CA03F1"/>
    <w:rsid w:val="00CA0F64"/>
    <w:rsid w:val="00CA38E0"/>
    <w:rsid w:val="00CA6ED1"/>
    <w:rsid w:val="00CB26F4"/>
    <w:rsid w:val="00CB2E98"/>
    <w:rsid w:val="00CB5329"/>
    <w:rsid w:val="00CC6B4B"/>
    <w:rsid w:val="00CD3153"/>
    <w:rsid w:val="00CE4AC4"/>
    <w:rsid w:val="00CE742C"/>
    <w:rsid w:val="00D11481"/>
    <w:rsid w:val="00D15029"/>
    <w:rsid w:val="00D21AC8"/>
    <w:rsid w:val="00D21FB7"/>
    <w:rsid w:val="00D23FD4"/>
    <w:rsid w:val="00D37938"/>
    <w:rsid w:val="00D52C9E"/>
    <w:rsid w:val="00D57370"/>
    <w:rsid w:val="00D60AFD"/>
    <w:rsid w:val="00D713BA"/>
    <w:rsid w:val="00D7491B"/>
    <w:rsid w:val="00D926A2"/>
    <w:rsid w:val="00D96754"/>
    <w:rsid w:val="00DA23E5"/>
    <w:rsid w:val="00DA5BD8"/>
    <w:rsid w:val="00DB2083"/>
    <w:rsid w:val="00DC6D48"/>
    <w:rsid w:val="00DD25B4"/>
    <w:rsid w:val="00DD6253"/>
    <w:rsid w:val="00DF54BA"/>
    <w:rsid w:val="00DF739F"/>
    <w:rsid w:val="00DF7BA3"/>
    <w:rsid w:val="00E10DED"/>
    <w:rsid w:val="00E17292"/>
    <w:rsid w:val="00E44386"/>
    <w:rsid w:val="00E54B53"/>
    <w:rsid w:val="00E90B58"/>
    <w:rsid w:val="00E97779"/>
    <w:rsid w:val="00EA31C9"/>
    <w:rsid w:val="00EB3AFF"/>
    <w:rsid w:val="00EC1821"/>
    <w:rsid w:val="00EC364A"/>
    <w:rsid w:val="00EC58CF"/>
    <w:rsid w:val="00EC6A39"/>
    <w:rsid w:val="00EE47F6"/>
    <w:rsid w:val="00EF5C2B"/>
    <w:rsid w:val="00F00CAD"/>
    <w:rsid w:val="00F11B7C"/>
    <w:rsid w:val="00F163B4"/>
    <w:rsid w:val="00F32980"/>
    <w:rsid w:val="00F44F82"/>
    <w:rsid w:val="00F473EE"/>
    <w:rsid w:val="00F57085"/>
    <w:rsid w:val="00F65E74"/>
    <w:rsid w:val="00F72140"/>
    <w:rsid w:val="00F7215A"/>
    <w:rsid w:val="00F75006"/>
    <w:rsid w:val="00F77B61"/>
    <w:rsid w:val="00F91CB4"/>
    <w:rsid w:val="00FB5EFC"/>
    <w:rsid w:val="00FC56E0"/>
    <w:rsid w:val="00FD015E"/>
    <w:rsid w:val="00FF205D"/>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colormenu v:ext="edit" fillcolor="none" strokecolor="none"/>
    </o:shapedefaults>
    <o:shapelayout v:ext="edit">
      <o:idmap v:ext="edit" data="1"/>
    </o:shapelayout>
  </w:shapeDefaults>
  <w:decimalSymbol w:val="."/>
  <w:listSeparator w:val=","/>
  <w14:docId w14:val="0ECB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C7651B"/>
    <w:rPr>
      <w:sz w:val="16"/>
      <w:szCs w:val="16"/>
    </w:rPr>
  </w:style>
  <w:style w:type="paragraph" w:styleId="CommentSubject">
    <w:name w:val="annotation subject"/>
    <w:basedOn w:val="CommentText"/>
    <w:next w:val="CommentText"/>
    <w:link w:val="CommentSubjectChar"/>
    <w:uiPriority w:val="99"/>
    <w:semiHidden/>
    <w:unhideWhenUsed/>
    <w:rsid w:val="00C7651B"/>
    <w:rPr>
      <w:b/>
      <w:bCs/>
    </w:rPr>
  </w:style>
  <w:style w:type="character" w:customStyle="1" w:styleId="CommentSubjectChar">
    <w:name w:val="Comment Subject Char"/>
    <w:basedOn w:val="CommentTextChar"/>
    <w:link w:val="CommentSubject"/>
    <w:uiPriority w:val="99"/>
    <w:semiHidden/>
    <w:rsid w:val="00C7651B"/>
    <w:rPr>
      <w:b/>
      <w:bCs/>
    </w:rPr>
  </w:style>
  <w:style w:type="paragraph" w:styleId="Revision">
    <w:name w:val="Revision"/>
    <w:hidden/>
    <w:uiPriority w:val="99"/>
    <w:semiHidden/>
    <w:rsid w:val="00C7651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B06232"/>
    <w:pPr>
      <w:ind w:left="720"/>
    </w:pPr>
  </w:style>
  <w:style w:type="character" w:styleId="CommentReference">
    <w:name w:val="annotation reference"/>
    <w:basedOn w:val="DefaultParagraphFont"/>
    <w:uiPriority w:val="99"/>
    <w:semiHidden/>
    <w:unhideWhenUsed/>
    <w:rsid w:val="00C7651B"/>
    <w:rPr>
      <w:sz w:val="16"/>
      <w:szCs w:val="16"/>
    </w:rPr>
  </w:style>
  <w:style w:type="paragraph" w:styleId="CommentSubject">
    <w:name w:val="annotation subject"/>
    <w:basedOn w:val="CommentText"/>
    <w:next w:val="CommentText"/>
    <w:link w:val="CommentSubjectChar"/>
    <w:uiPriority w:val="99"/>
    <w:semiHidden/>
    <w:unhideWhenUsed/>
    <w:rsid w:val="00C7651B"/>
    <w:rPr>
      <w:b/>
      <w:bCs/>
    </w:rPr>
  </w:style>
  <w:style w:type="character" w:customStyle="1" w:styleId="CommentSubjectChar">
    <w:name w:val="Comment Subject Char"/>
    <w:basedOn w:val="CommentTextChar"/>
    <w:link w:val="CommentSubject"/>
    <w:uiPriority w:val="99"/>
    <w:semiHidden/>
    <w:rsid w:val="00C7651B"/>
    <w:rPr>
      <w:b/>
      <w:bCs/>
    </w:rPr>
  </w:style>
  <w:style w:type="paragraph" w:styleId="Revision">
    <w:name w:val="Revision"/>
    <w:hidden/>
    <w:uiPriority w:val="99"/>
    <w:semiHidden/>
    <w:rsid w:val="00C765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emf"/><Relationship Id="rId13" Type="http://schemas.openxmlformats.org/officeDocument/2006/relationships/image" Target="media/image4.jpeg"/><Relationship Id="rId14" Type="http://schemas.openxmlformats.org/officeDocument/2006/relationships/image" Target="media/image5.wmf"/><Relationship Id="rId15" Type="http://schemas.openxmlformats.org/officeDocument/2006/relationships/hyperlink" Target="http://scme-nm.org"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cme-nm.org" TargetMode="External"/><Relationship Id="rId10" Type="http://schemas.openxmlformats.org/officeDocument/2006/relationships/hyperlink" Target="mailto:mpleil@unm.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7</Pages>
  <Words>1545</Words>
  <Characters>8812</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10337</CharactersWithSpaces>
  <SharedDoc>false</SharedDoc>
  <HLinks>
    <vt:vector size="18" baseType="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2010-02-15T19:49:00Z</cp:lastPrinted>
  <dcterms:created xsi:type="dcterms:W3CDTF">2017-08-03T17:53:00Z</dcterms:created>
  <dcterms:modified xsi:type="dcterms:W3CDTF">2017-08-03T17:58:00Z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