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33D1F60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098882D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6ACE98F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88EA2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98C3796" w14:textId="77777777" w:rsidR="006217F2" w:rsidRDefault="006217F2" w:rsidP="00DF54BA"/>
        </w:tc>
      </w:tr>
    </w:tbl>
    <w:p w14:paraId="3AE99452" w14:textId="77777777" w:rsidR="00C33508" w:rsidRPr="00605BC8" w:rsidRDefault="00116176" w:rsidP="00C3350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Do You Know About Deposition?</w:t>
      </w:r>
    </w:p>
    <w:p w14:paraId="2DEBDD97" w14:textId="77777777" w:rsidR="00576FCB" w:rsidRPr="007A4BF2" w:rsidRDefault="004E5837" w:rsidP="007A4BF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Activity</w:t>
      </w:r>
      <w:r w:rsidR="004C5E5B">
        <w:rPr>
          <w:b/>
          <w:sz w:val="48"/>
          <w:szCs w:val="48"/>
        </w:rPr>
        <w:t xml:space="preserve"> </w:t>
      </w:r>
    </w:p>
    <w:p w14:paraId="4CA0AE7D" w14:textId="77777777" w:rsidR="00576FCB" w:rsidRPr="001A7425" w:rsidRDefault="00C51E88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576FCB" w:rsidRPr="001A7425">
        <w:rPr>
          <w:b/>
          <w:sz w:val="36"/>
          <w:szCs w:val="36"/>
        </w:rPr>
        <w:t>Guide</w:t>
      </w:r>
    </w:p>
    <w:p w14:paraId="4B52D9EF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653B1F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A83261" w14:paraId="6C8D74B1" w14:textId="77777777" w:rsidTr="008A4E9B">
        <w:trPr>
          <w:cantSplit/>
          <w:trHeight w:val="143"/>
          <w:tblHeader/>
        </w:trPr>
        <w:tc>
          <w:tcPr>
            <w:tcW w:w="9540" w:type="dxa"/>
          </w:tcPr>
          <w:p w14:paraId="447F8E93" w14:textId="77777777" w:rsidR="00CA0F64" w:rsidRPr="009D3D76" w:rsidRDefault="00653B1F" w:rsidP="00653B1F">
            <w:pPr>
              <w:keepNext/>
              <w:keepLines/>
              <w:tabs>
                <w:tab w:val="left" w:pos="1980"/>
              </w:tabs>
              <w:rPr>
                <w:color w:val="000000"/>
              </w:rPr>
            </w:pPr>
            <w:bookmarkStart w:id="0" w:name="columnheaders"/>
            <w:r>
              <w:rPr>
                <w:color w:val="000000"/>
              </w:rPr>
              <w:lastRenderedPageBreak/>
              <w:tab/>
            </w:r>
          </w:p>
        </w:tc>
      </w:tr>
      <w:tr w:rsidR="00CA0F64" w:rsidRPr="00101042" w14:paraId="3A1058EB" w14:textId="77777777" w:rsidTr="008A4E9B">
        <w:trPr>
          <w:cantSplit/>
          <w:trHeight w:val="576"/>
        </w:trPr>
        <w:tc>
          <w:tcPr>
            <w:tcW w:w="9540" w:type="dxa"/>
            <w:vAlign w:val="bottom"/>
          </w:tcPr>
          <w:p w14:paraId="09C29B99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09D7E246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032F27AE" w14:textId="77777777" w:rsidTr="008A4E9B">
        <w:tc>
          <w:tcPr>
            <w:tcW w:w="9540" w:type="dxa"/>
          </w:tcPr>
          <w:p w14:paraId="202FFFC5" w14:textId="77777777" w:rsidR="00CA0F64" w:rsidRPr="004C5E5B" w:rsidRDefault="00CA0F64" w:rsidP="00101042">
            <w:pPr>
              <w:keepNext/>
              <w:keepLines/>
            </w:pPr>
          </w:p>
          <w:p w14:paraId="6C73FE95" w14:textId="77777777" w:rsidR="006F2F23" w:rsidRDefault="00CA0F64" w:rsidP="006F2F23">
            <w:pPr>
              <w:keepNext/>
              <w:keepLines/>
            </w:pPr>
            <w:r w:rsidRPr="004C5E5B">
              <w:t xml:space="preserve">In this activity you </w:t>
            </w:r>
            <w:r w:rsidR="007A4BF2">
              <w:t>d</w:t>
            </w:r>
            <w:r w:rsidR="004C5E5B">
              <w:t xml:space="preserve">emonstrate your knowledge of </w:t>
            </w:r>
            <w:r w:rsidR="00C33508">
              <w:t>deposition</w:t>
            </w:r>
            <w:r w:rsidR="00256EC3">
              <w:t xml:space="preserve"> for microsystems</w:t>
            </w:r>
            <w:r w:rsidR="006F2F23">
              <w:t>, by explaining at least two deposition processes, identifying the applications of microsystems in which these processes would be used and studying recent advances and improvements of these processes for microsystems fabrication.</w:t>
            </w:r>
          </w:p>
          <w:p w14:paraId="38FA880D" w14:textId="77777777" w:rsidR="00686AC5" w:rsidRPr="004C5E5B" w:rsidRDefault="00686AC5" w:rsidP="00101042">
            <w:pPr>
              <w:keepNext/>
              <w:keepLines/>
            </w:pPr>
          </w:p>
          <w:p w14:paraId="7E42202D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C33508" w:rsidRPr="007A4BF2">
              <w:rPr>
                <w:i/>
              </w:rPr>
              <w:t>Deposition</w:t>
            </w:r>
            <w:r w:rsidR="004C5E5B" w:rsidRPr="007A4BF2">
              <w:rPr>
                <w:i/>
              </w:rPr>
              <w:t xml:space="preserve"> Overview for</w:t>
            </w:r>
            <w:r w:rsidRPr="007A4BF2">
              <w:rPr>
                <w:i/>
              </w:rPr>
              <w:t xml:space="preserve"> M</w:t>
            </w:r>
            <w:r w:rsidR="00040DD6" w:rsidRPr="007A4BF2">
              <w:rPr>
                <w:i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49D96D29" w14:textId="77777777" w:rsidR="00CA0F64" w:rsidRPr="004C5E5B" w:rsidRDefault="00CA0F64" w:rsidP="00101042">
            <w:pPr>
              <w:keepNext/>
              <w:keepLines/>
            </w:pPr>
          </w:p>
          <w:p w14:paraId="353D9FD4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18294B01" w14:textId="77777777" w:rsidR="00CA0F64" w:rsidRPr="004C5E5B" w:rsidRDefault="00CA0F64" w:rsidP="006F2F23">
            <w:pPr>
              <w:keepNext/>
              <w:keepLines/>
            </w:pPr>
            <w:r w:rsidRPr="004C5E5B">
              <w:t xml:space="preserve">Allow at least </w:t>
            </w:r>
            <w:r w:rsidR="006F2F23">
              <w:t>1.5 hours</w:t>
            </w:r>
            <w:r w:rsidRPr="004C5E5B">
              <w:t xml:space="preserve"> to complete this activity.</w:t>
            </w:r>
          </w:p>
        </w:tc>
      </w:tr>
      <w:bookmarkEnd w:id="1"/>
      <w:tr w:rsidR="00CA0F64" w:rsidRPr="009D3D76" w14:paraId="2104AF0A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4311E82C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8A4E9B" w:rsidRPr="009D3D76" w14:paraId="46F8D72B" w14:textId="77777777" w:rsidTr="001F5DA6">
        <w:tc>
          <w:tcPr>
            <w:tcW w:w="9540" w:type="dxa"/>
          </w:tcPr>
          <w:p w14:paraId="4BBBCEF3" w14:textId="77777777" w:rsidR="008A4E9B" w:rsidRDefault="008A4E9B" w:rsidP="0076518C">
            <w:pPr>
              <w:keepNext/>
              <w:keepLines/>
              <w:rPr>
                <w:color w:val="000000"/>
              </w:rPr>
            </w:pPr>
          </w:p>
          <w:p w14:paraId="7EFF2294" w14:textId="77777777" w:rsidR="008A4E9B" w:rsidRDefault="008A4E9B" w:rsidP="008A4E9B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Microsystems (or MEMS) are </w:t>
            </w:r>
            <w:r>
              <w:rPr>
                <w:color w:val="000000"/>
              </w:rPr>
              <w:t>fabricated</w:t>
            </w:r>
            <w:r w:rsidRPr="00610E16">
              <w:rPr>
                <w:color w:val="000000"/>
              </w:rPr>
              <w:t xml:space="preserve"> using many of the same processes found in the manufacture of integrated circuits.  Such processes include photolithography, wet and dry etch, oxidation, diffusion, planarization, and deposition.  </w:t>
            </w:r>
          </w:p>
          <w:p w14:paraId="1CDE93F5" w14:textId="77777777" w:rsidR="008A4E9B" w:rsidRPr="00610E16" w:rsidRDefault="008A4E9B" w:rsidP="008A4E9B">
            <w:pPr>
              <w:keepNext/>
              <w:keepLines/>
              <w:rPr>
                <w:color w:val="000000"/>
              </w:rPr>
            </w:pPr>
          </w:p>
          <w:p w14:paraId="21DEF227" w14:textId="77777777" w:rsidR="008A4E9B" w:rsidRPr="00610E16" w:rsidRDefault="008A4E9B" w:rsidP="008A4E9B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The deposition process</w:t>
            </w:r>
            <w:r>
              <w:rPr>
                <w:color w:val="000000"/>
              </w:rPr>
              <w:t>, which is the focus of this activity,</w:t>
            </w:r>
            <w:r w:rsidRPr="00610E16">
              <w:rPr>
                <w:color w:val="000000"/>
              </w:rPr>
              <w:t xml:space="preserve"> provides the ability to deposit </w:t>
            </w:r>
            <w:r>
              <w:rPr>
                <w:color w:val="000000"/>
              </w:rPr>
              <w:t xml:space="preserve">a </w:t>
            </w:r>
            <w:r w:rsidR="007A4BF2">
              <w:rPr>
                <w:color w:val="000000"/>
              </w:rPr>
              <w:t xml:space="preserve">different types </w:t>
            </w:r>
            <w:r>
              <w:rPr>
                <w:color w:val="000000"/>
              </w:rPr>
              <w:t xml:space="preserve">of </w:t>
            </w:r>
            <w:r w:rsidRPr="00610E16">
              <w:rPr>
                <w:color w:val="000000"/>
              </w:rPr>
              <w:t xml:space="preserve">thin film layers as thick as 100 micrometers </w:t>
            </w:r>
            <w:r>
              <w:rPr>
                <w:color w:val="000000"/>
              </w:rPr>
              <w:t>or</w:t>
            </w:r>
            <w:r w:rsidRPr="00610E16">
              <w:rPr>
                <w:color w:val="000000"/>
              </w:rPr>
              <w:t xml:space="preserve"> as thin as a few nanometers.</w:t>
            </w:r>
            <w:r w:rsidRPr="00142472">
              <w:rPr>
                <w:color w:val="000000"/>
                <w:vertAlign w:val="superscript"/>
              </w:rPr>
              <w:t>1</w:t>
            </w:r>
            <w:r w:rsidRPr="00610E16">
              <w:rPr>
                <w:color w:val="000000"/>
              </w:rPr>
              <w:t xml:space="preserve"> Such films are used for</w:t>
            </w:r>
          </w:p>
          <w:p w14:paraId="00FC74F9" w14:textId="77777777" w:rsidR="008A4E9B" w:rsidRPr="00610E16" w:rsidRDefault="008A4E9B" w:rsidP="008A4E9B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mechanical components (i.e.</w:t>
            </w:r>
            <w:r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cantilevers and diaphragms),  </w:t>
            </w:r>
          </w:p>
          <w:p w14:paraId="70202DC6" w14:textId="77777777" w:rsidR="008A4E9B" w:rsidRPr="00610E16" w:rsidRDefault="008A4E9B" w:rsidP="008A4E9B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electrical components (i.e.</w:t>
            </w:r>
            <w:r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insulators and conductors), and</w:t>
            </w:r>
          </w:p>
          <w:p w14:paraId="1D89036A" w14:textId="77777777" w:rsidR="008A4E9B" w:rsidRPr="00610E16" w:rsidRDefault="008A4E9B" w:rsidP="008A4E9B">
            <w:pPr>
              <w:pStyle w:val="BulletList"/>
              <w:rPr>
                <w:szCs w:val="24"/>
              </w:rPr>
            </w:pPr>
            <w:proofErr w:type="gramStart"/>
            <w:r w:rsidRPr="00610E16">
              <w:rPr>
                <w:color w:val="000000"/>
                <w:szCs w:val="24"/>
              </w:rPr>
              <w:t>sensor</w:t>
            </w:r>
            <w:proofErr w:type="gramEnd"/>
            <w:r w:rsidRPr="00610E16">
              <w:rPr>
                <w:color w:val="000000"/>
                <w:szCs w:val="24"/>
              </w:rPr>
              <w:t xml:space="preserve"> coatings (i.e.</w:t>
            </w:r>
            <w:r>
              <w:rPr>
                <w:color w:val="000000"/>
                <w:szCs w:val="24"/>
              </w:rPr>
              <w:t>,</w:t>
            </w:r>
            <w:r w:rsidRPr="00610E16">
              <w:rPr>
                <w:color w:val="000000"/>
                <w:szCs w:val="24"/>
              </w:rPr>
              <w:t xml:space="preserve"> gas sensors and </w:t>
            </w:r>
            <w:proofErr w:type="spellStart"/>
            <w:r w:rsidRPr="00610E16">
              <w:rPr>
                <w:color w:val="000000"/>
                <w:szCs w:val="24"/>
              </w:rPr>
              <w:t>biomolecular</w:t>
            </w:r>
            <w:proofErr w:type="spellEnd"/>
            <w:r w:rsidRPr="00610E16">
              <w:rPr>
                <w:color w:val="000000"/>
                <w:szCs w:val="24"/>
              </w:rPr>
              <w:t xml:space="preserve"> sensors)</w:t>
            </w:r>
            <w:r>
              <w:rPr>
                <w:color w:val="000000"/>
                <w:szCs w:val="24"/>
              </w:rPr>
              <w:t>.</w:t>
            </w:r>
          </w:p>
          <w:p w14:paraId="2C54A98A" w14:textId="77777777" w:rsidR="008A4E9B" w:rsidRPr="00610E16" w:rsidRDefault="008A4E9B" w:rsidP="0076518C">
            <w:pPr>
              <w:keepNext/>
              <w:keepLines/>
              <w:rPr>
                <w:color w:val="000000"/>
              </w:rPr>
            </w:pPr>
          </w:p>
        </w:tc>
      </w:tr>
    </w:tbl>
    <w:p w14:paraId="536363C3" w14:textId="77777777" w:rsidR="008A4E9B" w:rsidRDefault="008A4E9B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33508" w:rsidRPr="009D3D76" w14:paraId="1D00AE70" w14:textId="77777777" w:rsidTr="001F5DA6">
        <w:tc>
          <w:tcPr>
            <w:tcW w:w="9540" w:type="dxa"/>
          </w:tcPr>
          <w:p w14:paraId="26F71332" w14:textId="77777777" w:rsidR="00C33508" w:rsidRPr="00610E16" w:rsidRDefault="00C33508" w:rsidP="0076518C">
            <w:pPr>
              <w:keepNext/>
              <w:keepLines/>
              <w:rPr>
                <w:color w:val="000000"/>
              </w:rPr>
            </w:pPr>
          </w:p>
          <w:p w14:paraId="6FA83975" w14:textId="77777777" w:rsidR="00C33508" w:rsidRDefault="00C33508" w:rsidP="0076518C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The figure</w:t>
            </w:r>
            <w:r>
              <w:rPr>
                <w:color w:val="000000"/>
              </w:rPr>
              <w:t xml:space="preserve"> below</w:t>
            </w:r>
            <w:r w:rsidRPr="00610E16">
              <w:rPr>
                <w:color w:val="000000"/>
              </w:rPr>
              <w:t xml:space="preserve"> shows a thin film of silicon nitride being used as the diaphragm for a MEMS pressure sensor.  </w:t>
            </w:r>
          </w:p>
          <w:p w14:paraId="23B1249B" w14:textId="77777777" w:rsidR="00C33508" w:rsidRPr="00610E16" w:rsidRDefault="00B15CC0" w:rsidP="0076518C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878750D" wp14:editId="602F3F19">
                  <wp:extent cx="3263900" cy="2463800"/>
                  <wp:effectExtent l="0" t="0" r="12700" b="0"/>
                  <wp:docPr id="1" name="Picture 1" descr="\\localhost\Users\mjlaptop\xtProject\Fab_PrDepo_PK00\graphics\PS-SiNitride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localhost\Users\mjlaptop\xtProject\Fab_PrDepo_PK00\graphics\PS-SiNitride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0" cy="246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625C0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 w:rsidRPr="00610E16">
              <w:rPr>
                <w:i/>
                <w:color w:val="000000"/>
              </w:rPr>
              <w:t xml:space="preserve">MEMS Pressure Sensor close-up </w:t>
            </w:r>
          </w:p>
          <w:p w14:paraId="7B730F9D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 w:rsidRPr="00610E16">
              <w:rPr>
                <w:i/>
                <w:color w:val="000000"/>
              </w:rPr>
              <w:t>(Electrical transducers in yellow, Silicon nitride diaphragm in gray)</w:t>
            </w:r>
          </w:p>
          <w:p w14:paraId="082AE436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[Image courtesy of the MTTC at the University of New Mexico]</w:t>
            </w:r>
          </w:p>
          <w:p w14:paraId="7081ADED" w14:textId="77777777" w:rsidR="00C33508" w:rsidRDefault="00C33508" w:rsidP="0076518C">
            <w:pPr>
              <w:keepNext/>
              <w:keepLines/>
              <w:jc w:val="center"/>
              <w:rPr>
                <w:i/>
                <w:color w:val="000000"/>
              </w:rPr>
            </w:pPr>
          </w:p>
          <w:p w14:paraId="39FA53C9" w14:textId="77777777" w:rsidR="00C33508" w:rsidRPr="00610E16" w:rsidRDefault="00C33508" w:rsidP="00C33508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>Because thin films for microsystems have different thicknesses, purposes, and make-up (metals, insulators, semiconductors), different deposition processes are used.  The deposition processes used for microsystems include the following:</w:t>
            </w:r>
          </w:p>
          <w:p w14:paraId="536D1511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Spin-on film</w:t>
            </w:r>
          </w:p>
          <w:p w14:paraId="1ACE1F38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Thermal Oxidation (oxide growth)</w:t>
            </w:r>
          </w:p>
          <w:p w14:paraId="70906C5A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Chemical vapor deposition (CVD)</w:t>
            </w:r>
          </w:p>
          <w:p w14:paraId="6F999DB2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Physical vapor deposition (PVD)</w:t>
            </w:r>
          </w:p>
          <w:p w14:paraId="7343B02B" w14:textId="77777777" w:rsidR="00C33508" w:rsidRPr="00610E16" w:rsidRDefault="00C33508" w:rsidP="00C33508">
            <w:pPr>
              <w:pStyle w:val="BulletList"/>
              <w:rPr>
                <w:szCs w:val="24"/>
              </w:rPr>
            </w:pPr>
            <w:r w:rsidRPr="00610E16">
              <w:rPr>
                <w:color w:val="000000"/>
                <w:szCs w:val="24"/>
              </w:rPr>
              <w:t>Electroplating</w:t>
            </w:r>
          </w:p>
          <w:p w14:paraId="06CA613A" w14:textId="77777777" w:rsidR="00C33508" w:rsidRPr="00610E16" w:rsidRDefault="00C33508" w:rsidP="0076518C">
            <w:pPr>
              <w:keepNext/>
              <w:keepLines/>
              <w:jc w:val="center"/>
              <w:rPr>
                <w:color w:val="000000"/>
              </w:rPr>
            </w:pPr>
          </w:p>
        </w:tc>
      </w:tr>
      <w:tr w:rsidR="00CA0F64" w:rsidRPr="009D3D76" w14:paraId="6D5AE4F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E30B34A" w14:textId="77777777" w:rsidR="00CA0F64" w:rsidRPr="009D3D76" w:rsidRDefault="00C33508" w:rsidP="004C5E5B">
            <w:pPr>
              <w:pStyle w:val="lvl1Text"/>
              <w:rPr>
                <w:sz w:val="24"/>
                <w:szCs w:val="24"/>
              </w:rPr>
            </w:pPr>
            <w:bookmarkStart w:id="2" w:name="App_bioMEM_AC50_dldl77"/>
            <w:r>
              <w:br w:type="page"/>
            </w:r>
            <w:r w:rsidR="00CA0F64" w:rsidRPr="009D3D76">
              <w:rPr>
                <w:sz w:val="24"/>
                <w:szCs w:val="24"/>
              </w:rPr>
              <w:t>Activity Objective</w:t>
            </w:r>
          </w:p>
        </w:tc>
      </w:tr>
      <w:tr w:rsidR="00CA0F64" w:rsidRPr="009D3D76" w14:paraId="2FD4E2B3" w14:textId="77777777" w:rsidTr="001F5DA6">
        <w:tc>
          <w:tcPr>
            <w:tcW w:w="9540" w:type="dxa"/>
          </w:tcPr>
          <w:p w14:paraId="530FA636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1A683977" w14:textId="77777777" w:rsidR="00437E12" w:rsidRDefault="00C33508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Identify the type of deposition</w:t>
            </w:r>
            <w:r w:rsidR="00437E12">
              <w:t xml:space="preserve"> process </w:t>
            </w:r>
            <w:r>
              <w:t>associated with different aspects of</w:t>
            </w:r>
            <w:r w:rsidR="00437E12">
              <w:t xml:space="preserve"> microsystems fabrication.</w:t>
            </w:r>
          </w:p>
          <w:p w14:paraId="2B714786" w14:textId="77777777" w:rsidR="00116176" w:rsidRDefault="00116176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Describe three deposition processes used in microsystems fabrication.</w:t>
            </w:r>
          </w:p>
          <w:p w14:paraId="33D1A97C" w14:textId="77777777" w:rsidR="006F2F23" w:rsidRDefault="006F2F23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Discuss at recent research and improvements in at least one of these deposition processes.</w:t>
            </w:r>
          </w:p>
          <w:p w14:paraId="0D5FD0AB" w14:textId="77777777" w:rsidR="004C5E5B" w:rsidRPr="004C5E5B" w:rsidRDefault="004C5E5B" w:rsidP="004C5E5B">
            <w:pPr>
              <w:pStyle w:val="BulletList"/>
              <w:numPr>
                <w:ilvl w:val="0"/>
                <w:numId w:val="0"/>
              </w:numPr>
              <w:ind w:left="360"/>
            </w:pPr>
          </w:p>
        </w:tc>
      </w:tr>
      <w:tr w:rsidR="00CA0F64" w:rsidRPr="00CA0F64" w14:paraId="1CCA952F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509B7CF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  <w:r w:rsidRPr="00686AC5">
              <w:rPr>
                <w:sz w:val="24"/>
                <w:szCs w:val="24"/>
              </w:rPr>
              <w:t>Resources</w:t>
            </w:r>
          </w:p>
          <w:p w14:paraId="30DD3E51" w14:textId="77777777" w:rsidR="00CA0F64" w:rsidRPr="00686AC5" w:rsidRDefault="00686AC5" w:rsidP="00686AC5">
            <w:pPr>
              <w:keepNext/>
              <w:keepLines/>
            </w:pPr>
            <w:r>
              <w:t xml:space="preserve">SCME’s </w:t>
            </w:r>
            <w:bookmarkStart w:id="3" w:name="_GoBack"/>
            <w:r w:rsidR="00C33508" w:rsidRPr="007A4BF2">
              <w:rPr>
                <w:i/>
              </w:rPr>
              <w:t>Deposition</w:t>
            </w:r>
            <w:r w:rsidR="00695696" w:rsidRPr="007A4BF2">
              <w:rPr>
                <w:i/>
              </w:rPr>
              <w:t xml:space="preserve"> Overview for Microsystems</w:t>
            </w:r>
            <w:r w:rsidRPr="007A4BF2">
              <w:rPr>
                <w:i/>
              </w:rPr>
              <w:t xml:space="preserve"> PK</w:t>
            </w:r>
            <w:bookmarkEnd w:id="3"/>
          </w:p>
          <w:p w14:paraId="32AC7328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86AC5" w:rsidRPr="009D3D76" w14:paraId="25CD3A1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22C9E2C6" w14:textId="77777777" w:rsidR="00686AC5" w:rsidRDefault="00686AC5" w:rsidP="0064588E">
            <w:pPr>
              <w:pStyle w:val="lvl1Text"/>
              <w:rPr>
                <w:sz w:val="24"/>
                <w:szCs w:val="24"/>
              </w:rPr>
            </w:pPr>
            <w:bookmarkStart w:id="4" w:name="App_bioMEM_AC50_dldl164"/>
            <w:bookmarkEnd w:id="2"/>
          </w:p>
          <w:p w14:paraId="360D9056" w14:textId="77777777" w:rsidR="00686AC5" w:rsidRPr="00372161" w:rsidRDefault="00686AC5" w:rsidP="0064588E">
            <w:pPr>
              <w:pStyle w:val="lvl1Text"/>
              <w:rPr>
                <w:sz w:val="24"/>
                <w:szCs w:val="24"/>
              </w:rPr>
            </w:pPr>
            <w:r w:rsidRPr="00372161">
              <w:rPr>
                <w:sz w:val="24"/>
                <w:szCs w:val="24"/>
              </w:rPr>
              <w:t>Documentation</w:t>
            </w:r>
          </w:p>
          <w:p w14:paraId="4166F4E1" w14:textId="77777777" w:rsidR="00686AC5" w:rsidRPr="00372161" w:rsidRDefault="006F2F23" w:rsidP="00D42F6E">
            <w:pPr>
              <w:keepNext/>
              <w:keepLines/>
            </w:pPr>
            <w:r>
              <w:t>Present a written paper to your instructor</w:t>
            </w:r>
            <w:r w:rsidR="00D42F6E">
              <w:t xml:space="preserve"> that includes the questions and answers to the following questions as well the information requested on the various deposition processes.</w:t>
            </w:r>
          </w:p>
        </w:tc>
      </w:tr>
      <w:bookmarkEnd w:id="4"/>
      <w:tr w:rsidR="001F5DA6" w:rsidRPr="009D3D76" w14:paraId="3A6EB384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4D39B8AD" w14:textId="77777777" w:rsidR="001F5DA6" w:rsidRPr="009D3D76" w:rsidRDefault="00686AC5" w:rsidP="006F2F23">
            <w:pPr>
              <w:pStyle w:val="lvl1Text"/>
              <w:rPr>
                <w:sz w:val="24"/>
                <w:szCs w:val="24"/>
              </w:rPr>
            </w:pPr>
            <w:r>
              <w:lastRenderedPageBreak/>
              <w:br w:type="page"/>
            </w:r>
            <w:bookmarkStart w:id="5" w:name="App_bioMEM_AC50_dldl159"/>
            <w:r>
              <w:rPr>
                <w:b w:val="0"/>
                <w:sz w:val="24"/>
                <w:szCs w:val="24"/>
              </w:rPr>
              <w:br w:type="page"/>
            </w:r>
            <w:r w:rsidR="006F2F23">
              <w:rPr>
                <w:sz w:val="24"/>
                <w:szCs w:val="24"/>
              </w:rPr>
              <w:t>Activity:  What Do You Know About Deposition?</w:t>
            </w:r>
          </w:p>
        </w:tc>
      </w:tr>
      <w:tr w:rsidR="001F5DA6" w:rsidRPr="009D3D76" w14:paraId="1857403F" w14:textId="77777777" w:rsidTr="001F5DA6">
        <w:tc>
          <w:tcPr>
            <w:tcW w:w="9540" w:type="dxa"/>
          </w:tcPr>
          <w:p w14:paraId="43E9B3A8" w14:textId="77777777" w:rsidR="001F5DA6" w:rsidRDefault="001F5DA6" w:rsidP="00101042">
            <w:pPr>
              <w:keepNext/>
              <w:keepLines/>
            </w:pPr>
          </w:p>
          <w:p w14:paraId="779E12AA" w14:textId="77777777" w:rsidR="006F2F23" w:rsidRDefault="006F2F23" w:rsidP="00101042">
            <w:pPr>
              <w:keepNext/>
              <w:keepLines/>
            </w:pPr>
            <w:r>
              <w:t>Answer each of the following questions and write a brief response for research requests.</w:t>
            </w:r>
          </w:p>
          <w:p w14:paraId="063EED69" w14:textId="77777777" w:rsidR="006F2F23" w:rsidRPr="00434AE3" w:rsidRDefault="006F2F23" w:rsidP="00101042">
            <w:pPr>
              <w:keepNext/>
              <w:keepLines/>
            </w:pPr>
          </w:p>
          <w:p w14:paraId="37268D1E" w14:textId="77777777" w:rsidR="00307203" w:rsidRDefault="00307203" w:rsidP="00943D31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>Why is CVD the most widely used deposition method</w:t>
            </w:r>
            <w:r w:rsidR="00B01172">
              <w:t xml:space="preserve"> for most thin films</w:t>
            </w:r>
            <w:r>
              <w:t>?</w:t>
            </w:r>
          </w:p>
          <w:p w14:paraId="5D0085AC" w14:textId="77777777" w:rsidR="00307203" w:rsidRDefault="00307203" w:rsidP="00307203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>Write the chemical formulas for the</w:t>
            </w:r>
            <w:r w:rsidR="00D42F6E">
              <w:t xml:space="preserve"> following processes and a brief explanation of each formula.</w:t>
            </w:r>
          </w:p>
          <w:p w14:paraId="78150626" w14:textId="77777777" w:rsidR="00307203" w:rsidRDefault="00307203" w:rsidP="00307203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Wet oxidation process</w:t>
            </w:r>
          </w:p>
          <w:p w14:paraId="5999EADF" w14:textId="77777777" w:rsidR="00307203" w:rsidRDefault="00307203" w:rsidP="00307203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Dry oxidation process</w:t>
            </w:r>
          </w:p>
          <w:p w14:paraId="00D44BA6" w14:textId="77777777" w:rsidR="00943D31" w:rsidRDefault="00943D31" w:rsidP="00943D31">
            <w:pPr>
              <w:pStyle w:val="ListParagraph"/>
              <w:keepNext/>
              <w:keepLines/>
              <w:numPr>
                <w:ilvl w:val="0"/>
                <w:numId w:val="29"/>
              </w:numPr>
              <w:spacing w:line="360" w:lineRule="auto"/>
            </w:pPr>
            <w:r>
              <w:t xml:space="preserve">For each of the deposition processes below, </w:t>
            </w:r>
          </w:p>
          <w:p w14:paraId="6B66E297" w14:textId="77777777" w:rsidR="00943D31" w:rsidRDefault="00E23F14" w:rsidP="00943D31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outline</w:t>
            </w:r>
            <w:r w:rsidR="00943D31">
              <w:t xml:space="preserve"> the </w:t>
            </w:r>
            <w:r>
              <w:t>fabrication</w:t>
            </w:r>
            <w:r w:rsidR="00943D31">
              <w:t xml:space="preserve"> process,</w:t>
            </w:r>
          </w:p>
          <w:p w14:paraId="650F990A" w14:textId="77777777" w:rsidR="00943D31" w:rsidRDefault="00943D31" w:rsidP="00943D31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r>
              <w:t>the types of films deposited, and</w:t>
            </w:r>
          </w:p>
          <w:p w14:paraId="226F0673" w14:textId="77777777" w:rsidR="00D42F6E" w:rsidRPr="00434AE3" w:rsidRDefault="00B01172" w:rsidP="005118B7">
            <w:pPr>
              <w:pStyle w:val="ListParagraph"/>
              <w:keepNext/>
              <w:keepLines/>
              <w:numPr>
                <w:ilvl w:val="1"/>
                <w:numId w:val="29"/>
              </w:numPr>
              <w:spacing w:line="360" w:lineRule="auto"/>
            </w:pPr>
            <w:proofErr w:type="gramStart"/>
            <w:r>
              <w:t>at</w:t>
            </w:r>
            <w:proofErr w:type="gramEnd"/>
            <w:r>
              <w:t xml:space="preserve"> least two </w:t>
            </w:r>
            <w:r w:rsidR="00943D31">
              <w:t>microsystem applications for the deposited films.</w:t>
            </w:r>
            <w:r w:rsidR="00D42F6E">
              <w:t xml:space="preserve">  These applications can be current applications as well as applications being researched.</w:t>
            </w:r>
          </w:p>
        </w:tc>
      </w:tr>
      <w:tr w:rsidR="005118B7" w:rsidRPr="009D3D76" w14:paraId="443DCC1F" w14:textId="77777777" w:rsidTr="001F5DA6">
        <w:tc>
          <w:tcPr>
            <w:tcW w:w="9540" w:type="dxa"/>
          </w:tcPr>
          <w:tbl>
            <w:tblPr>
              <w:tblStyle w:val="TableGrid"/>
              <w:tblW w:w="9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0"/>
              <w:gridCol w:w="6640"/>
            </w:tblGrid>
            <w:tr w:rsidR="005118B7" w14:paraId="0B84E491" w14:textId="77777777" w:rsidTr="00D2470D">
              <w:tc>
                <w:tcPr>
                  <w:tcW w:w="2670" w:type="dxa"/>
                </w:tcPr>
                <w:p w14:paraId="66487BE3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br w:type="page"/>
                    <w:t>Thermal Oxidation</w:t>
                  </w:r>
                </w:p>
              </w:tc>
              <w:tc>
                <w:tcPr>
                  <w:tcW w:w="6640" w:type="dxa"/>
                </w:tcPr>
                <w:p w14:paraId="05C5ACDA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59B93BB9" w14:textId="77777777" w:rsidTr="00D2470D">
              <w:tc>
                <w:tcPr>
                  <w:tcW w:w="2670" w:type="dxa"/>
                </w:tcPr>
                <w:p w14:paraId="04413917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5537D37D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5F87376E" w14:textId="77777777" w:rsidTr="00D2470D">
              <w:tc>
                <w:tcPr>
                  <w:tcW w:w="2670" w:type="dxa"/>
                </w:tcPr>
                <w:p w14:paraId="323515D4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399335E4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1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5F8CA96A" w14:textId="77777777" w:rsidTr="00D2470D">
              <w:tc>
                <w:tcPr>
                  <w:tcW w:w="2670" w:type="dxa"/>
                </w:tcPr>
                <w:p w14:paraId="61665B5D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t>Chemical Vapor Deposition</w:t>
                  </w:r>
                </w:p>
              </w:tc>
              <w:tc>
                <w:tcPr>
                  <w:tcW w:w="6640" w:type="dxa"/>
                </w:tcPr>
                <w:p w14:paraId="2ECBE7E9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0514289A" w14:textId="77777777" w:rsidTr="00D2470D">
              <w:tc>
                <w:tcPr>
                  <w:tcW w:w="2670" w:type="dxa"/>
                </w:tcPr>
                <w:p w14:paraId="324C2432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2E156017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59001EEB" w14:textId="77777777" w:rsidTr="00D2470D">
              <w:tc>
                <w:tcPr>
                  <w:tcW w:w="2670" w:type="dxa"/>
                </w:tcPr>
                <w:p w14:paraId="7166520A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7D664F60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2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3A5CABCF" w14:textId="77777777" w:rsidTr="00D2470D">
              <w:tc>
                <w:tcPr>
                  <w:tcW w:w="2670" w:type="dxa"/>
                </w:tcPr>
                <w:p w14:paraId="74AEFFC0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  <w:r>
                    <w:t>Evaporation</w:t>
                  </w:r>
                </w:p>
              </w:tc>
              <w:tc>
                <w:tcPr>
                  <w:tcW w:w="6640" w:type="dxa"/>
                </w:tcPr>
                <w:p w14:paraId="7896558B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4966AF39" w14:textId="77777777" w:rsidTr="00D2470D">
              <w:tc>
                <w:tcPr>
                  <w:tcW w:w="2670" w:type="dxa"/>
                </w:tcPr>
                <w:p w14:paraId="1037F6D9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4E05A3B8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  <w:tr w:rsidR="005118B7" w14:paraId="0E34653F" w14:textId="77777777" w:rsidTr="00D2470D">
              <w:tc>
                <w:tcPr>
                  <w:tcW w:w="2670" w:type="dxa"/>
                </w:tcPr>
                <w:p w14:paraId="035CEE55" w14:textId="77777777" w:rsidR="005118B7" w:rsidRDefault="005118B7" w:rsidP="00D2470D">
                  <w:pPr>
                    <w:keepNext/>
                    <w:keepLines/>
                    <w:spacing w:line="360" w:lineRule="auto"/>
                  </w:pPr>
                </w:p>
              </w:tc>
              <w:tc>
                <w:tcPr>
                  <w:tcW w:w="6640" w:type="dxa"/>
                </w:tcPr>
                <w:p w14:paraId="1F2FF771" w14:textId="77777777" w:rsidR="005118B7" w:rsidRDefault="005118B7" w:rsidP="00D2470D">
                  <w:pPr>
                    <w:pStyle w:val="ListParagraph"/>
                    <w:keepNext/>
                    <w:keepLines/>
                    <w:numPr>
                      <w:ilvl w:val="0"/>
                      <w:numId w:val="33"/>
                    </w:numPr>
                    <w:spacing w:line="360" w:lineRule="auto"/>
                    <w:ind w:left="342"/>
                  </w:pPr>
                </w:p>
              </w:tc>
            </w:tr>
          </w:tbl>
          <w:p w14:paraId="0B1CE866" w14:textId="77777777" w:rsidR="005118B7" w:rsidRDefault="005118B7" w:rsidP="005118B7">
            <w:pPr>
              <w:keepNext/>
              <w:keepLines/>
              <w:spacing w:line="360" w:lineRule="auto"/>
            </w:pPr>
          </w:p>
          <w:p w14:paraId="6F0C419B" w14:textId="77777777" w:rsidR="005118B7" w:rsidRDefault="005118B7" w:rsidP="008A4E9B">
            <w:pPr>
              <w:keepNext/>
              <w:keepLines/>
              <w:spacing w:line="360" w:lineRule="auto"/>
            </w:pPr>
          </w:p>
        </w:tc>
      </w:tr>
    </w:tbl>
    <w:p w14:paraId="11CCA1FF" w14:textId="77777777" w:rsidR="008A4E9B" w:rsidRDefault="008A4E9B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8A4E9B" w:rsidRPr="009D3D76" w14:paraId="23EFAB19" w14:textId="77777777" w:rsidTr="001F5DA6">
        <w:tc>
          <w:tcPr>
            <w:tcW w:w="9540" w:type="dxa"/>
          </w:tcPr>
          <w:p w14:paraId="726F7A37" w14:textId="77777777" w:rsidR="008A4E9B" w:rsidRDefault="008A4E9B" w:rsidP="008A4E9B">
            <w:pPr>
              <w:keepNext/>
              <w:keepLines/>
              <w:spacing w:line="360" w:lineRule="auto"/>
            </w:pPr>
            <w:r>
              <w:lastRenderedPageBreak/>
              <w:t xml:space="preserve">4.  Which deposition </w:t>
            </w:r>
            <w:proofErr w:type="gramStart"/>
            <w:r>
              <w:t>process(</w:t>
            </w:r>
            <w:proofErr w:type="spellStart"/>
            <w:proofErr w:type="gramEnd"/>
            <w:r>
              <w:t>es</w:t>
            </w:r>
            <w:proofErr w:type="spellEnd"/>
            <w:r>
              <w:t>) would be used for the following applications?</w:t>
            </w:r>
          </w:p>
          <w:p w14:paraId="39B0943B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a.  conductive layer for RF switches - ____________________________</w:t>
            </w:r>
          </w:p>
          <w:p w14:paraId="463365D6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b.  structural layer for cantilever sensors - ________________________</w:t>
            </w:r>
          </w:p>
          <w:p w14:paraId="3CD6AABE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c.  sacrificial layer between the substrate and the first structural layer - ______________</w:t>
            </w:r>
          </w:p>
          <w:p w14:paraId="1261195C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d.  fill in the cavity of a LIGA mold - _________________________</w:t>
            </w:r>
          </w:p>
          <w:p w14:paraId="3216AC33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 xml:space="preserve">e.  a strain gauge on a </w:t>
            </w:r>
            <w:proofErr w:type="spellStart"/>
            <w:r>
              <w:t>microcantilever</w:t>
            </w:r>
            <w:proofErr w:type="spellEnd"/>
            <w:r>
              <w:t xml:space="preserve"> - __________________________</w:t>
            </w:r>
          </w:p>
          <w:p w14:paraId="2AD8E8D6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f.  a silicon nitride hard mask - ___________________________</w:t>
            </w:r>
          </w:p>
          <w:p w14:paraId="5E691815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g.  sacrificial layer between two structural layers - ____________________________</w:t>
            </w:r>
          </w:p>
          <w:p w14:paraId="00CDBC44" w14:textId="77777777" w:rsidR="008A4E9B" w:rsidRDefault="008A4E9B" w:rsidP="008A4E9B">
            <w:pPr>
              <w:keepNext/>
              <w:keepLines/>
              <w:spacing w:line="360" w:lineRule="auto"/>
              <w:ind w:left="720"/>
            </w:pPr>
            <w:r>
              <w:t>h.  masking layer for photolithography expose - _____________________________</w:t>
            </w:r>
          </w:p>
          <w:p w14:paraId="6FBC3FFC" w14:textId="77777777" w:rsidR="008A4E9B" w:rsidRDefault="008A4E9B" w:rsidP="00D2470D">
            <w:pPr>
              <w:keepNext/>
              <w:keepLines/>
              <w:spacing w:line="360" w:lineRule="auto"/>
            </w:pPr>
          </w:p>
        </w:tc>
      </w:tr>
      <w:tr w:rsidR="001F5DA6" w:rsidRPr="009D3D76" w14:paraId="220BC33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C83A989" w14:textId="77777777" w:rsidR="001F5DA6" w:rsidRPr="009D3D76" w:rsidRDefault="007247B2" w:rsidP="00CA6ED1">
            <w:pPr>
              <w:pStyle w:val="lvl1Text"/>
              <w:rPr>
                <w:sz w:val="24"/>
                <w:szCs w:val="24"/>
              </w:rPr>
            </w:pPr>
            <w:r>
              <w:br w:type="page"/>
            </w:r>
            <w:bookmarkEnd w:id="5"/>
            <w:r w:rsidR="00652C0A">
              <w:br w:type="page"/>
            </w:r>
            <w:bookmarkStart w:id="6" w:name="App_bioMEM_AC50_dldl95"/>
            <w:r w:rsidR="001F5DA6" w:rsidRPr="009D3D76">
              <w:rPr>
                <w:sz w:val="24"/>
                <w:szCs w:val="24"/>
              </w:rPr>
              <w:t>Summary</w:t>
            </w:r>
          </w:p>
        </w:tc>
      </w:tr>
      <w:tr w:rsidR="00C0324B" w:rsidRPr="009D3D76" w14:paraId="21BBE386" w14:textId="77777777" w:rsidTr="001F5DA6">
        <w:tc>
          <w:tcPr>
            <w:tcW w:w="9540" w:type="dxa"/>
          </w:tcPr>
          <w:p w14:paraId="384DC62A" w14:textId="77777777" w:rsidR="00C0324B" w:rsidRPr="00610E16" w:rsidRDefault="00C0324B" w:rsidP="0076518C">
            <w:pPr>
              <w:keepNext/>
              <w:keepLines/>
              <w:rPr>
                <w:color w:val="000000"/>
              </w:rPr>
            </w:pPr>
          </w:p>
          <w:p w14:paraId="1AB80C48" w14:textId="77777777" w:rsidR="00C0324B" w:rsidRPr="00610E16" w:rsidRDefault="00C0324B" w:rsidP="00B01172">
            <w:pPr>
              <w:keepNext/>
              <w:keepLines/>
              <w:rPr>
                <w:color w:val="000000"/>
              </w:rPr>
            </w:pPr>
            <w:r w:rsidRPr="00610E16">
              <w:rPr>
                <w:color w:val="000000"/>
              </w:rPr>
              <w:t xml:space="preserve">Deposition is any process that deposits a thin film of material onto a substrate.  A thin film can range from greater than 100 micrometers to only a few nanometers thick. </w:t>
            </w:r>
            <w:r w:rsidR="00F07E35">
              <w:rPr>
                <w:color w:val="000000"/>
              </w:rPr>
              <w:t>Some gate oxides</w:t>
            </w:r>
            <w:r w:rsidR="00B01172">
              <w:rPr>
                <w:color w:val="000000"/>
              </w:rPr>
              <w:t xml:space="preserve"> used in integrated circuits</w:t>
            </w:r>
            <w:r w:rsidR="00F07E35">
              <w:rPr>
                <w:color w:val="000000"/>
              </w:rPr>
              <w:t xml:space="preserve"> are even</w:t>
            </w:r>
            <w:r w:rsidR="00B01172">
              <w:rPr>
                <w:color w:val="000000"/>
              </w:rPr>
              <w:t xml:space="preserve"> thinner, on the order of tens</w:t>
            </w:r>
            <w:r w:rsidR="00F07E35">
              <w:rPr>
                <w:color w:val="000000"/>
              </w:rPr>
              <w:t xml:space="preserve"> of microns.</w:t>
            </w:r>
            <w:r w:rsidRPr="00610E16">
              <w:rPr>
                <w:color w:val="000000"/>
              </w:rPr>
              <w:t xml:space="preserve"> Microsystems technology uses </w:t>
            </w:r>
            <w:r w:rsidR="00F07E35">
              <w:rPr>
                <w:color w:val="000000"/>
              </w:rPr>
              <w:t>a variety</w:t>
            </w:r>
            <w:r w:rsidRPr="00610E16">
              <w:rPr>
                <w:color w:val="000000"/>
              </w:rPr>
              <w:t xml:space="preserve"> of deposition processes.  The type of process used depends on the thin film</w:t>
            </w:r>
            <w:r w:rsidR="00F07E35">
              <w:rPr>
                <w:color w:val="000000"/>
              </w:rPr>
              <w:t xml:space="preserve"> material, </w:t>
            </w:r>
            <w:r w:rsidR="00B01172">
              <w:rPr>
                <w:color w:val="000000"/>
              </w:rPr>
              <w:t xml:space="preserve">its </w:t>
            </w:r>
            <w:r w:rsidR="00F07E35">
              <w:rPr>
                <w:color w:val="000000"/>
              </w:rPr>
              <w:t>thickness</w:t>
            </w:r>
            <w:r w:rsidR="00B01172">
              <w:rPr>
                <w:color w:val="000000"/>
              </w:rPr>
              <w:t>,</w:t>
            </w:r>
            <w:r w:rsidR="00F07E35">
              <w:rPr>
                <w:color w:val="000000"/>
              </w:rPr>
              <w:t xml:space="preserve"> and </w:t>
            </w:r>
            <w:r w:rsidR="00B01172">
              <w:rPr>
                <w:color w:val="000000"/>
              </w:rPr>
              <w:t xml:space="preserve">the </w:t>
            </w:r>
            <w:r w:rsidR="00F07E35">
              <w:rPr>
                <w:color w:val="000000"/>
              </w:rPr>
              <w:t>structure (</w:t>
            </w:r>
            <w:proofErr w:type="spellStart"/>
            <w:r w:rsidR="00F07E35">
              <w:rPr>
                <w:color w:val="000000"/>
              </w:rPr>
              <w:t>stochiometry</w:t>
            </w:r>
            <w:proofErr w:type="spellEnd"/>
            <w:r w:rsidR="00F07E35">
              <w:rPr>
                <w:color w:val="000000"/>
              </w:rPr>
              <w:t>)</w:t>
            </w:r>
            <w:r w:rsidRPr="00610E16">
              <w:rPr>
                <w:color w:val="000000"/>
              </w:rPr>
              <w:t xml:space="preserve"> </w:t>
            </w:r>
            <w:r w:rsidR="00B01172">
              <w:rPr>
                <w:color w:val="000000"/>
              </w:rPr>
              <w:t xml:space="preserve">being fabricated. </w:t>
            </w:r>
          </w:p>
        </w:tc>
      </w:tr>
      <w:tr w:rsidR="001F5DA6" w:rsidRPr="009D3D76" w14:paraId="0A4D39B9" w14:textId="77777777" w:rsidTr="001F5DA6">
        <w:tc>
          <w:tcPr>
            <w:tcW w:w="9540" w:type="dxa"/>
          </w:tcPr>
          <w:p w14:paraId="40145C74" w14:textId="77777777" w:rsidR="008254B8" w:rsidRDefault="008254B8" w:rsidP="00CA6ED1">
            <w:pPr>
              <w:keepNext/>
              <w:keepLines/>
            </w:pPr>
            <w:bookmarkStart w:id="7" w:name="App_bioMEM_AC50_dldl169"/>
            <w:bookmarkEnd w:id="6"/>
          </w:p>
          <w:p w14:paraId="682BA0A2" w14:textId="77777777" w:rsidR="008254B8" w:rsidRPr="0087255F" w:rsidRDefault="008254B8" w:rsidP="00CA6ED1">
            <w:pPr>
              <w:keepNext/>
              <w:keepLines/>
            </w:pPr>
          </w:p>
          <w:p w14:paraId="6CBE6687" w14:textId="77777777" w:rsidR="0087255F" w:rsidRDefault="0087255F" w:rsidP="0076721C">
            <w:pPr>
              <w:keepNext/>
              <w:keepLines/>
              <w:rPr>
                <w:u w:val="single"/>
              </w:rPr>
            </w:pPr>
          </w:p>
          <w:p w14:paraId="5F7036A9" w14:textId="77777777" w:rsidR="00B01172" w:rsidRDefault="00B01172" w:rsidP="0076721C">
            <w:pPr>
              <w:keepNext/>
              <w:keepLines/>
              <w:rPr>
                <w:u w:val="single"/>
              </w:rPr>
            </w:pPr>
          </w:p>
          <w:p w14:paraId="6EEDE7B4" w14:textId="77777777" w:rsidR="00B01172" w:rsidRDefault="00B01172" w:rsidP="0076721C">
            <w:pPr>
              <w:keepNext/>
              <w:keepLines/>
              <w:rPr>
                <w:u w:val="single"/>
              </w:rPr>
            </w:pPr>
          </w:p>
          <w:p w14:paraId="37DEDD53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7BDD9995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7F59E090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3608E2D5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0DF2DC39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38F73E30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00199C38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718ACF95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754A6CA8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4337554E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3CD056F2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1FA451F1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7DE83DB9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5194E4BB" w14:textId="77777777" w:rsidR="008A4E9B" w:rsidRDefault="008A4E9B" w:rsidP="0076721C">
            <w:pPr>
              <w:keepNext/>
              <w:keepLines/>
              <w:rPr>
                <w:u w:val="single"/>
              </w:rPr>
            </w:pPr>
          </w:p>
          <w:p w14:paraId="5817C3F5" w14:textId="77777777" w:rsidR="00B01172" w:rsidRPr="0087255F" w:rsidRDefault="00B01172" w:rsidP="0076721C">
            <w:pPr>
              <w:keepNext/>
              <w:keepLines/>
            </w:pPr>
          </w:p>
          <w:p w14:paraId="22C568AB" w14:textId="77777777" w:rsidR="001F5DA6" w:rsidRPr="008254B8" w:rsidRDefault="007A4BF2" w:rsidP="00CA6ED1">
            <w:pPr>
              <w:keepNext/>
              <w:keepLines/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7"/>
    </w:tbl>
    <w:p w14:paraId="4FAC1A44" w14:textId="77777777" w:rsidR="00DF739F" w:rsidRDefault="00DF739F" w:rsidP="00C51E88">
      <w:pPr>
        <w:pStyle w:val="Header"/>
      </w:pPr>
    </w:p>
    <w:sectPr w:rsidR="00DF739F" w:rsidSect="006A055B">
      <w:headerReference w:type="default" r:id="rId15"/>
      <w:type w:val="continuous"/>
      <w:pgSz w:w="12240" w:h="15840"/>
      <w:pgMar w:top="90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4125F" w14:textId="77777777" w:rsidR="00F33C6D" w:rsidRDefault="00F33C6D">
      <w:r>
        <w:separator/>
      </w:r>
    </w:p>
  </w:endnote>
  <w:endnote w:type="continuationSeparator" w:id="0">
    <w:p w14:paraId="17EF9C10" w14:textId="77777777" w:rsidR="00F33C6D" w:rsidRDefault="00F3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ECD1E" w14:textId="77777777" w:rsidR="003E3F69" w:rsidRDefault="003E3F69">
    <w:pPr>
      <w:pStyle w:val="Footer"/>
    </w:pPr>
  </w:p>
  <w:p w14:paraId="2D7FDDE1" w14:textId="77777777" w:rsidR="003E3F69" w:rsidRDefault="0002429A" w:rsidP="00EC6A39">
    <w:pPr>
      <w:pStyle w:val="Footer"/>
      <w:jc w:val="right"/>
    </w:pPr>
    <w:r>
      <w:rPr>
        <w:noProof/>
      </w:rPr>
      <w:drawing>
        <wp:inline distT="0" distB="0" distL="0" distR="0" wp14:anchorId="1294C19D" wp14:editId="6FD44F31">
          <wp:extent cx="942975" cy="295275"/>
          <wp:effectExtent l="19050" t="0" r="9525" b="0"/>
          <wp:docPr id="5" name="Picture 5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AC58E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23F14">
      <w:rPr>
        <w:i/>
        <w:sz w:val="22"/>
      </w:rPr>
      <w:tab/>
    </w:r>
    <w:r w:rsidR="00E23F14">
      <w:rPr>
        <w:i/>
        <w:sz w:val="22"/>
      </w:rPr>
      <w:tab/>
    </w:r>
    <w:r w:rsidR="00116176">
      <w:rPr>
        <w:b/>
        <w:i/>
        <w:sz w:val="22"/>
      </w:rPr>
      <w:t>What Do You Know About Deposition?</w:t>
    </w:r>
    <w:r w:rsidR="00E23F14" w:rsidRPr="00E23F14">
      <w:rPr>
        <w:b/>
        <w:i/>
        <w:sz w:val="22"/>
      </w:rPr>
      <w:t xml:space="preserve"> Activity</w:t>
    </w:r>
  </w:p>
  <w:p w14:paraId="6699BD23" w14:textId="77777777" w:rsidR="003E3F69" w:rsidRPr="00576FCB" w:rsidRDefault="00476420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A4BF2">
      <w:rPr>
        <w:i/>
        <w:noProof/>
        <w:sz w:val="22"/>
      </w:rPr>
      <w:t>Fab_PrDepo_AC02_PG_March2017.docx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7A4BF2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="00576FCB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7A4BF2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38FB0" w14:textId="77777777" w:rsidR="003E3F69" w:rsidRDefault="003E3F69">
    <w:pPr>
      <w:pStyle w:val="Footer"/>
    </w:pPr>
  </w:p>
  <w:p w14:paraId="610C1AB8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497F3" w14:textId="77777777" w:rsidR="00F33C6D" w:rsidRDefault="00F33C6D">
      <w:r>
        <w:separator/>
      </w:r>
    </w:p>
  </w:footnote>
  <w:footnote w:type="continuationSeparator" w:id="0">
    <w:p w14:paraId="5CD9C847" w14:textId="77777777" w:rsidR="00F33C6D" w:rsidRDefault="00F33C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F8C3C" w14:textId="77777777" w:rsidR="003E3F69" w:rsidRDefault="0002429A" w:rsidP="00EC6A39">
    <w:pPr>
      <w:pStyle w:val="Header"/>
      <w:jc w:val="right"/>
    </w:pPr>
    <w:r>
      <w:rPr>
        <w:noProof/>
      </w:rPr>
      <w:drawing>
        <wp:inline distT="0" distB="0" distL="0" distR="0" wp14:anchorId="74809C3E" wp14:editId="04F6FEAC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73B0B7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443D2" w14:textId="77777777" w:rsidR="003E3F69" w:rsidRDefault="003E3F69" w:rsidP="00EC6A39">
    <w:pPr>
      <w:pStyle w:val="Header"/>
      <w:jc w:val="right"/>
    </w:pPr>
  </w:p>
  <w:p w14:paraId="6E0AACB9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1F079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D87"/>
    <w:multiLevelType w:val="hybridMultilevel"/>
    <w:tmpl w:val="E5F48672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50B14CE"/>
    <w:multiLevelType w:val="hybridMultilevel"/>
    <w:tmpl w:val="B95C8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93945"/>
    <w:multiLevelType w:val="hybridMultilevel"/>
    <w:tmpl w:val="D17E7B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1353B3"/>
    <w:multiLevelType w:val="hybridMultilevel"/>
    <w:tmpl w:val="6AC20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E65E87"/>
    <w:multiLevelType w:val="hybridMultilevel"/>
    <w:tmpl w:val="73480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622C8"/>
    <w:multiLevelType w:val="hybridMultilevel"/>
    <w:tmpl w:val="8B966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D37C34"/>
    <w:multiLevelType w:val="hybridMultilevel"/>
    <w:tmpl w:val="5DC48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44E6A"/>
    <w:multiLevelType w:val="hybridMultilevel"/>
    <w:tmpl w:val="F5A0A8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5755E"/>
    <w:multiLevelType w:val="hybridMultilevel"/>
    <w:tmpl w:val="CDDCF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4">
    <w:nsid w:val="4BA37421"/>
    <w:multiLevelType w:val="hybridMultilevel"/>
    <w:tmpl w:val="B93EF6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F4361"/>
    <w:multiLevelType w:val="hybridMultilevel"/>
    <w:tmpl w:val="39E0B4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F36BBE"/>
    <w:multiLevelType w:val="hybridMultilevel"/>
    <w:tmpl w:val="4EF0DF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F35085"/>
    <w:multiLevelType w:val="hybridMultilevel"/>
    <w:tmpl w:val="A89CE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066985"/>
    <w:multiLevelType w:val="hybridMultilevel"/>
    <w:tmpl w:val="BD982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1DC5229"/>
    <w:multiLevelType w:val="hybridMultilevel"/>
    <w:tmpl w:val="71E01A5E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6">
    <w:nsid w:val="73E908AA"/>
    <w:multiLevelType w:val="hybridMultilevel"/>
    <w:tmpl w:val="2996AC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>
    <w:nsid w:val="7B5B28DD"/>
    <w:multiLevelType w:val="hybridMultilevel"/>
    <w:tmpl w:val="C8D2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4"/>
  </w:num>
  <w:num w:numId="5">
    <w:abstractNumId w:val="5"/>
  </w:num>
  <w:num w:numId="6">
    <w:abstractNumId w:val="33"/>
  </w:num>
  <w:num w:numId="7">
    <w:abstractNumId w:val="28"/>
  </w:num>
  <w:num w:numId="8">
    <w:abstractNumId w:val="2"/>
  </w:num>
  <w:num w:numId="9">
    <w:abstractNumId w:val="32"/>
  </w:num>
  <w:num w:numId="10">
    <w:abstractNumId w:val="4"/>
  </w:num>
  <w:num w:numId="11">
    <w:abstractNumId w:val="18"/>
  </w:num>
  <w:num w:numId="12">
    <w:abstractNumId w:val="15"/>
  </w:num>
  <w:num w:numId="13">
    <w:abstractNumId w:val="31"/>
  </w:num>
  <w:num w:numId="14">
    <w:abstractNumId w:val="11"/>
  </w:num>
  <w:num w:numId="15">
    <w:abstractNumId w:val="27"/>
  </w:num>
  <w:num w:numId="16">
    <w:abstractNumId w:val="12"/>
  </w:num>
  <w:num w:numId="17">
    <w:abstractNumId w:val="8"/>
  </w:num>
  <w:num w:numId="18">
    <w:abstractNumId w:val="13"/>
  </w:num>
  <w:num w:numId="19">
    <w:abstractNumId w:val="17"/>
  </w:num>
  <w:num w:numId="20">
    <w:abstractNumId w:val="20"/>
  </w:num>
  <w:num w:numId="21">
    <w:abstractNumId w:val="29"/>
  </w:num>
  <w:num w:numId="22">
    <w:abstractNumId w:val="37"/>
  </w:num>
  <w:num w:numId="23">
    <w:abstractNumId w:val="21"/>
  </w:num>
  <w:num w:numId="24">
    <w:abstractNumId w:val="1"/>
  </w:num>
  <w:num w:numId="25">
    <w:abstractNumId w:val="9"/>
  </w:num>
  <w:num w:numId="26">
    <w:abstractNumId w:val="30"/>
  </w:num>
  <w:num w:numId="27">
    <w:abstractNumId w:val="7"/>
  </w:num>
  <w:num w:numId="28">
    <w:abstractNumId w:val="6"/>
  </w:num>
  <w:num w:numId="29">
    <w:abstractNumId w:val="26"/>
  </w:num>
  <w:num w:numId="30">
    <w:abstractNumId w:val="3"/>
  </w:num>
  <w:num w:numId="31">
    <w:abstractNumId w:val="24"/>
  </w:num>
  <w:num w:numId="32">
    <w:abstractNumId w:val="0"/>
  </w:num>
  <w:num w:numId="33">
    <w:abstractNumId w:val="35"/>
  </w:num>
  <w:num w:numId="34">
    <w:abstractNumId w:val="36"/>
  </w:num>
  <w:num w:numId="35">
    <w:abstractNumId w:val="19"/>
  </w:num>
  <w:num w:numId="36">
    <w:abstractNumId w:val="34"/>
  </w:num>
  <w:num w:numId="37">
    <w:abstractNumId w:val="38"/>
  </w:num>
  <w:num w:numId="38">
    <w:abstractNumId w:val="25"/>
  </w:num>
  <w:num w:numId="3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68B9"/>
    <w:rsid w:val="0002429A"/>
    <w:rsid w:val="0003168E"/>
    <w:rsid w:val="000318E8"/>
    <w:rsid w:val="00036332"/>
    <w:rsid w:val="00040D75"/>
    <w:rsid w:val="00040DD6"/>
    <w:rsid w:val="00050422"/>
    <w:rsid w:val="000519F8"/>
    <w:rsid w:val="0005565C"/>
    <w:rsid w:val="000670C8"/>
    <w:rsid w:val="0007186D"/>
    <w:rsid w:val="00073981"/>
    <w:rsid w:val="00074F0D"/>
    <w:rsid w:val="000965EE"/>
    <w:rsid w:val="00097CC8"/>
    <w:rsid w:val="000B1369"/>
    <w:rsid w:val="000B6F9D"/>
    <w:rsid w:val="000C04B3"/>
    <w:rsid w:val="000C4088"/>
    <w:rsid w:val="000D0553"/>
    <w:rsid w:val="000E03B2"/>
    <w:rsid w:val="000E486C"/>
    <w:rsid w:val="000F1F79"/>
    <w:rsid w:val="00101042"/>
    <w:rsid w:val="00111E39"/>
    <w:rsid w:val="001131A8"/>
    <w:rsid w:val="00116176"/>
    <w:rsid w:val="0012192B"/>
    <w:rsid w:val="00131F84"/>
    <w:rsid w:val="0014607B"/>
    <w:rsid w:val="00150563"/>
    <w:rsid w:val="00155C96"/>
    <w:rsid w:val="00156950"/>
    <w:rsid w:val="00172A45"/>
    <w:rsid w:val="00172E99"/>
    <w:rsid w:val="00175C2D"/>
    <w:rsid w:val="00190D4B"/>
    <w:rsid w:val="001A6325"/>
    <w:rsid w:val="001A7425"/>
    <w:rsid w:val="001B2924"/>
    <w:rsid w:val="001C5F3E"/>
    <w:rsid w:val="001D357D"/>
    <w:rsid w:val="001E4765"/>
    <w:rsid w:val="001F49B3"/>
    <w:rsid w:val="001F5DA6"/>
    <w:rsid w:val="0021121E"/>
    <w:rsid w:val="0024014E"/>
    <w:rsid w:val="002542D7"/>
    <w:rsid w:val="00256EC3"/>
    <w:rsid w:val="00260895"/>
    <w:rsid w:val="002A1736"/>
    <w:rsid w:val="002B64EE"/>
    <w:rsid w:val="002C6FBB"/>
    <w:rsid w:val="002F7867"/>
    <w:rsid w:val="0030551A"/>
    <w:rsid w:val="00307203"/>
    <w:rsid w:val="0035044B"/>
    <w:rsid w:val="003531C6"/>
    <w:rsid w:val="00355290"/>
    <w:rsid w:val="00367AD4"/>
    <w:rsid w:val="00387E57"/>
    <w:rsid w:val="00395185"/>
    <w:rsid w:val="00396F78"/>
    <w:rsid w:val="003A0197"/>
    <w:rsid w:val="003A23E4"/>
    <w:rsid w:val="003A2F8F"/>
    <w:rsid w:val="003A52A8"/>
    <w:rsid w:val="003A5B8A"/>
    <w:rsid w:val="003A77BF"/>
    <w:rsid w:val="003C167C"/>
    <w:rsid w:val="003D7744"/>
    <w:rsid w:val="003E3BB8"/>
    <w:rsid w:val="003E3F69"/>
    <w:rsid w:val="003F1AA1"/>
    <w:rsid w:val="003F664B"/>
    <w:rsid w:val="00401B67"/>
    <w:rsid w:val="004068C9"/>
    <w:rsid w:val="0041586A"/>
    <w:rsid w:val="00434AE3"/>
    <w:rsid w:val="0043567D"/>
    <w:rsid w:val="00437033"/>
    <w:rsid w:val="00437E12"/>
    <w:rsid w:val="00441515"/>
    <w:rsid w:val="00446DCC"/>
    <w:rsid w:val="00456E84"/>
    <w:rsid w:val="0046023B"/>
    <w:rsid w:val="00476420"/>
    <w:rsid w:val="00476BBB"/>
    <w:rsid w:val="004A53EA"/>
    <w:rsid w:val="004A55B0"/>
    <w:rsid w:val="004C5E5B"/>
    <w:rsid w:val="004E43AF"/>
    <w:rsid w:val="004E489A"/>
    <w:rsid w:val="004E5837"/>
    <w:rsid w:val="004E6423"/>
    <w:rsid w:val="004F2E78"/>
    <w:rsid w:val="00507A41"/>
    <w:rsid w:val="005118B7"/>
    <w:rsid w:val="00516623"/>
    <w:rsid w:val="00522FC7"/>
    <w:rsid w:val="00525AEF"/>
    <w:rsid w:val="00526947"/>
    <w:rsid w:val="00530481"/>
    <w:rsid w:val="00532854"/>
    <w:rsid w:val="005460FD"/>
    <w:rsid w:val="00561F27"/>
    <w:rsid w:val="00570EC5"/>
    <w:rsid w:val="0057157F"/>
    <w:rsid w:val="00573B90"/>
    <w:rsid w:val="00576FCB"/>
    <w:rsid w:val="005A0723"/>
    <w:rsid w:val="005B2BEF"/>
    <w:rsid w:val="005B617D"/>
    <w:rsid w:val="005C593C"/>
    <w:rsid w:val="005D0DFB"/>
    <w:rsid w:val="005D25E4"/>
    <w:rsid w:val="005D7E9F"/>
    <w:rsid w:val="005E0B74"/>
    <w:rsid w:val="005E27AD"/>
    <w:rsid w:val="005F0D7E"/>
    <w:rsid w:val="005F20DF"/>
    <w:rsid w:val="005F2B0F"/>
    <w:rsid w:val="005F2F42"/>
    <w:rsid w:val="006046A8"/>
    <w:rsid w:val="00606C54"/>
    <w:rsid w:val="006072CC"/>
    <w:rsid w:val="00610841"/>
    <w:rsid w:val="0061240A"/>
    <w:rsid w:val="00613303"/>
    <w:rsid w:val="006156DA"/>
    <w:rsid w:val="0062015A"/>
    <w:rsid w:val="006217F2"/>
    <w:rsid w:val="00625197"/>
    <w:rsid w:val="00633D95"/>
    <w:rsid w:val="006343D4"/>
    <w:rsid w:val="0064588E"/>
    <w:rsid w:val="00652C0A"/>
    <w:rsid w:val="00653B1F"/>
    <w:rsid w:val="006554E7"/>
    <w:rsid w:val="00665B07"/>
    <w:rsid w:val="00675BBA"/>
    <w:rsid w:val="00685714"/>
    <w:rsid w:val="00686AC5"/>
    <w:rsid w:val="00686BC0"/>
    <w:rsid w:val="006922A2"/>
    <w:rsid w:val="00695696"/>
    <w:rsid w:val="006A055B"/>
    <w:rsid w:val="006D6055"/>
    <w:rsid w:val="006F0C56"/>
    <w:rsid w:val="006F2F23"/>
    <w:rsid w:val="006F6EBB"/>
    <w:rsid w:val="00704C37"/>
    <w:rsid w:val="007113A2"/>
    <w:rsid w:val="00713E24"/>
    <w:rsid w:val="007247B2"/>
    <w:rsid w:val="00727F61"/>
    <w:rsid w:val="00741656"/>
    <w:rsid w:val="007445E1"/>
    <w:rsid w:val="00754242"/>
    <w:rsid w:val="0076721C"/>
    <w:rsid w:val="007702F5"/>
    <w:rsid w:val="007914DB"/>
    <w:rsid w:val="007A4BF2"/>
    <w:rsid w:val="007C7084"/>
    <w:rsid w:val="007D0663"/>
    <w:rsid w:val="00810584"/>
    <w:rsid w:val="008254B8"/>
    <w:rsid w:val="00844FC4"/>
    <w:rsid w:val="00847BB1"/>
    <w:rsid w:val="00852C21"/>
    <w:rsid w:val="00857197"/>
    <w:rsid w:val="008630CB"/>
    <w:rsid w:val="0087255F"/>
    <w:rsid w:val="00876584"/>
    <w:rsid w:val="00881286"/>
    <w:rsid w:val="008A4E9B"/>
    <w:rsid w:val="008B3B9D"/>
    <w:rsid w:val="008C7A99"/>
    <w:rsid w:val="008D36A0"/>
    <w:rsid w:val="008D5972"/>
    <w:rsid w:val="008E05FC"/>
    <w:rsid w:val="008F6A44"/>
    <w:rsid w:val="00911D63"/>
    <w:rsid w:val="00927183"/>
    <w:rsid w:val="009321F2"/>
    <w:rsid w:val="0093397E"/>
    <w:rsid w:val="0094326F"/>
    <w:rsid w:val="00943632"/>
    <w:rsid w:val="00943D31"/>
    <w:rsid w:val="009467AE"/>
    <w:rsid w:val="009475C1"/>
    <w:rsid w:val="00963D7C"/>
    <w:rsid w:val="00973FF2"/>
    <w:rsid w:val="009807E7"/>
    <w:rsid w:val="009844C6"/>
    <w:rsid w:val="0099785A"/>
    <w:rsid w:val="009A257F"/>
    <w:rsid w:val="009A79C4"/>
    <w:rsid w:val="009B7116"/>
    <w:rsid w:val="009C279D"/>
    <w:rsid w:val="009D3D76"/>
    <w:rsid w:val="009E6B7A"/>
    <w:rsid w:val="009F1EA9"/>
    <w:rsid w:val="009F5519"/>
    <w:rsid w:val="00A02269"/>
    <w:rsid w:val="00A17501"/>
    <w:rsid w:val="00A23004"/>
    <w:rsid w:val="00A31583"/>
    <w:rsid w:val="00A36E4E"/>
    <w:rsid w:val="00A45EAA"/>
    <w:rsid w:val="00A52691"/>
    <w:rsid w:val="00A5471D"/>
    <w:rsid w:val="00A83261"/>
    <w:rsid w:val="00A90D51"/>
    <w:rsid w:val="00AB5159"/>
    <w:rsid w:val="00AD14AE"/>
    <w:rsid w:val="00B01172"/>
    <w:rsid w:val="00B05761"/>
    <w:rsid w:val="00B0692B"/>
    <w:rsid w:val="00B11133"/>
    <w:rsid w:val="00B15CC0"/>
    <w:rsid w:val="00B16FBD"/>
    <w:rsid w:val="00B21217"/>
    <w:rsid w:val="00B21F98"/>
    <w:rsid w:val="00B25776"/>
    <w:rsid w:val="00B433BD"/>
    <w:rsid w:val="00B56770"/>
    <w:rsid w:val="00B83A64"/>
    <w:rsid w:val="00B941B4"/>
    <w:rsid w:val="00B97785"/>
    <w:rsid w:val="00BA40D3"/>
    <w:rsid w:val="00BC2E76"/>
    <w:rsid w:val="00BD0D14"/>
    <w:rsid w:val="00BD3EFE"/>
    <w:rsid w:val="00BE2F32"/>
    <w:rsid w:val="00BE5FFD"/>
    <w:rsid w:val="00BF21D6"/>
    <w:rsid w:val="00BF4FEC"/>
    <w:rsid w:val="00BF5C1E"/>
    <w:rsid w:val="00BF5CEC"/>
    <w:rsid w:val="00C0324B"/>
    <w:rsid w:val="00C03B3F"/>
    <w:rsid w:val="00C17A53"/>
    <w:rsid w:val="00C27E69"/>
    <w:rsid w:val="00C31830"/>
    <w:rsid w:val="00C33508"/>
    <w:rsid w:val="00C422F5"/>
    <w:rsid w:val="00C461F7"/>
    <w:rsid w:val="00C51E88"/>
    <w:rsid w:val="00C5790D"/>
    <w:rsid w:val="00C61365"/>
    <w:rsid w:val="00C61390"/>
    <w:rsid w:val="00C64CFC"/>
    <w:rsid w:val="00C7456E"/>
    <w:rsid w:val="00C779C0"/>
    <w:rsid w:val="00C827EB"/>
    <w:rsid w:val="00C90657"/>
    <w:rsid w:val="00C90A22"/>
    <w:rsid w:val="00CA03F1"/>
    <w:rsid w:val="00CA0F64"/>
    <w:rsid w:val="00CA353B"/>
    <w:rsid w:val="00CA38E0"/>
    <w:rsid w:val="00CA3E83"/>
    <w:rsid w:val="00CA6ED1"/>
    <w:rsid w:val="00CB5329"/>
    <w:rsid w:val="00CC6B4B"/>
    <w:rsid w:val="00CD3784"/>
    <w:rsid w:val="00CE4AC4"/>
    <w:rsid w:val="00CF55C5"/>
    <w:rsid w:val="00CF72BF"/>
    <w:rsid w:val="00D11481"/>
    <w:rsid w:val="00D12D96"/>
    <w:rsid w:val="00D15029"/>
    <w:rsid w:val="00D23FD4"/>
    <w:rsid w:val="00D2750F"/>
    <w:rsid w:val="00D32A38"/>
    <w:rsid w:val="00D35732"/>
    <w:rsid w:val="00D37938"/>
    <w:rsid w:val="00D42F6E"/>
    <w:rsid w:val="00D57370"/>
    <w:rsid w:val="00D60AFD"/>
    <w:rsid w:val="00D7491B"/>
    <w:rsid w:val="00D82DB5"/>
    <w:rsid w:val="00D96754"/>
    <w:rsid w:val="00DA23E5"/>
    <w:rsid w:val="00DA5BD8"/>
    <w:rsid w:val="00DB146F"/>
    <w:rsid w:val="00DD25B4"/>
    <w:rsid w:val="00DD6253"/>
    <w:rsid w:val="00DF54BA"/>
    <w:rsid w:val="00DF739F"/>
    <w:rsid w:val="00DF7BA3"/>
    <w:rsid w:val="00E10DED"/>
    <w:rsid w:val="00E17292"/>
    <w:rsid w:val="00E23F14"/>
    <w:rsid w:val="00E522C8"/>
    <w:rsid w:val="00E54B53"/>
    <w:rsid w:val="00E55BB2"/>
    <w:rsid w:val="00E7422D"/>
    <w:rsid w:val="00EA31C9"/>
    <w:rsid w:val="00EA3BC4"/>
    <w:rsid w:val="00EC364A"/>
    <w:rsid w:val="00EC5374"/>
    <w:rsid w:val="00EC58CF"/>
    <w:rsid w:val="00EC6A39"/>
    <w:rsid w:val="00EC7863"/>
    <w:rsid w:val="00EE281F"/>
    <w:rsid w:val="00EE47F6"/>
    <w:rsid w:val="00EE753F"/>
    <w:rsid w:val="00EE79BB"/>
    <w:rsid w:val="00F00CAD"/>
    <w:rsid w:val="00F07E35"/>
    <w:rsid w:val="00F1463B"/>
    <w:rsid w:val="00F32980"/>
    <w:rsid w:val="00F33C6D"/>
    <w:rsid w:val="00F44DDE"/>
    <w:rsid w:val="00F473EE"/>
    <w:rsid w:val="00F5201B"/>
    <w:rsid w:val="00F630B7"/>
    <w:rsid w:val="00F65CC1"/>
    <w:rsid w:val="00F65E74"/>
    <w:rsid w:val="00F72140"/>
    <w:rsid w:val="00F7215A"/>
    <w:rsid w:val="00F75BFA"/>
    <w:rsid w:val="00F77B61"/>
    <w:rsid w:val="00F91CB4"/>
    <w:rsid w:val="00F95166"/>
    <w:rsid w:val="00FB5A69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715E0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724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7E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688</Words>
  <Characters>3922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4601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2012-09-04T20:41:00Z</cp:lastPrinted>
  <dcterms:created xsi:type="dcterms:W3CDTF">2017-03-28T17:30:00Z</dcterms:created>
  <dcterms:modified xsi:type="dcterms:W3CDTF">2017-03-28T17:32:00Z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