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03966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007E387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B66C6CF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0E5DB5A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1CD19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5A1ECD8" w14:textId="77777777" w:rsidR="006217F2" w:rsidRDefault="006217F2" w:rsidP="00DF54BA"/>
        </w:tc>
      </w:tr>
    </w:tbl>
    <w:p w14:paraId="69B06956" w14:textId="77777777" w:rsidR="00865BD0" w:rsidRPr="00605BC8" w:rsidRDefault="00865BD0" w:rsidP="00865B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Overview for Microsystems</w:t>
      </w:r>
    </w:p>
    <w:p w14:paraId="2FC60A65" w14:textId="77777777" w:rsidR="0005565C" w:rsidRPr="002C4CE0" w:rsidRDefault="001A230F" w:rsidP="002C4CE0">
      <w:pPr>
        <w:jc w:val="center"/>
        <w:rPr>
          <w:b/>
          <w:sz w:val="44"/>
          <w:szCs w:val="48"/>
        </w:rPr>
      </w:pPr>
      <w:r>
        <w:rPr>
          <w:b/>
          <w:sz w:val="44"/>
          <w:szCs w:val="48"/>
        </w:rPr>
        <w:t>Knowledge Probe</w:t>
      </w:r>
    </w:p>
    <w:p w14:paraId="5B898BB9" w14:textId="77777777" w:rsidR="0005565C" w:rsidRPr="001A7425" w:rsidRDefault="002110D3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46C2198A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2C4CE0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0FC44A1D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1F5A9B1A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1FCF15C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4F92A884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785BFF64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1" w:name="App_CantiL_FA11_dldl76"/>
            <w:bookmarkEnd w:id="0"/>
          </w:p>
        </w:tc>
        <w:tc>
          <w:tcPr>
            <w:tcW w:w="9905" w:type="dxa"/>
            <w:vAlign w:val="bottom"/>
          </w:tcPr>
          <w:p w14:paraId="7C619CC1" w14:textId="77777777" w:rsidR="002C4CE0" w:rsidRPr="002C4CE0" w:rsidRDefault="002C4CE0" w:rsidP="002C4CE0">
            <w:pPr>
              <w:rPr>
                <w:i/>
              </w:rPr>
            </w:pPr>
            <w:r w:rsidRPr="002C4CE0">
              <w:rPr>
                <w:i/>
              </w:rPr>
              <w:t xml:space="preserve">The purpose of this learning module is to introduce you to the common processes used to deposit thin films in the fabrication of micro-size devices. Activities provide further exploration into these processes as well as the properties of the thin films deposited. </w:t>
            </w:r>
          </w:p>
          <w:p w14:paraId="47C79B03" w14:textId="77777777" w:rsidR="002C4CE0" w:rsidRPr="000659CF" w:rsidRDefault="002C4CE0" w:rsidP="000659CF">
            <w:pPr>
              <w:pStyle w:val="lvl1Text"/>
              <w:rPr>
                <w:sz w:val="24"/>
                <w:szCs w:val="24"/>
              </w:rPr>
            </w:pPr>
          </w:p>
        </w:tc>
      </w:tr>
      <w:tr w:rsidR="00590632" w:rsidRPr="00590632" w14:paraId="1F7900A0" w14:textId="77777777" w:rsidTr="000659CF">
        <w:tc>
          <w:tcPr>
            <w:tcW w:w="1125" w:type="dxa"/>
          </w:tcPr>
          <w:p w14:paraId="4857B568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7D72E5F" w14:textId="77777777" w:rsidR="002C4CE0" w:rsidRDefault="002C4CE0" w:rsidP="00590632">
            <w:pPr>
              <w:keepNext/>
              <w:keepLines/>
            </w:pPr>
            <w:r>
              <w:t xml:space="preserve">This knowledge probe is a pre-assessment </w:t>
            </w:r>
            <w:r w:rsidR="00590632" w:rsidRPr="00CF13A7">
              <w:t xml:space="preserve">to determine your </w:t>
            </w:r>
            <w:r>
              <w:t xml:space="preserve">current knowledge and </w:t>
            </w:r>
            <w:r w:rsidR="00590632" w:rsidRPr="00CF13A7">
              <w:t>understand</w:t>
            </w:r>
            <w:r w:rsidR="004737DA" w:rsidRPr="00CF13A7">
              <w:t xml:space="preserve">ing </w:t>
            </w:r>
            <w:r w:rsidR="00590632" w:rsidRPr="00CF13A7">
              <w:t xml:space="preserve">of the </w:t>
            </w:r>
            <w:r w:rsidR="00CF13A7">
              <w:t>various types of deposition processes used in the fabrication of microsystems.</w:t>
            </w:r>
            <w:r w:rsidR="000134E4">
              <w:t xml:space="preserve">  </w:t>
            </w:r>
          </w:p>
          <w:p w14:paraId="451AD950" w14:textId="77777777" w:rsidR="00590632" w:rsidRPr="00CF13A7" w:rsidRDefault="000134E4" w:rsidP="00590632">
            <w:pPr>
              <w:keepNext/>
              <w:keepLines/>
            </w:pPr>
            <w:r>
              <w:t>There are 25 questions.</w:t>
            </w:r>
            <w:r w:rsidR="002C4CE0">
              <w:t xml:space="preserve">  Answer them to the best of your knowledge.</w:t>
            </w:r>
          </w:p>
          <w:p w14:paraId="320FB3FF" w14:textId="77777777" w:rsidR="00590632" w:rsidRPr="00CF13A7" w:rsidRDefault="00590632" w:rsidP="00936413">
            <w:pPr>
              <w:keepNext/>
              <w:keepLines/>
            </w:pPr>
          </w:p>
        </w:tc>
      </w:tr>
      <w:tr w:rsidR="004737DA" w:rsidRPr="00590632" w14:paraId="0AB7A458" w14:textId="77777777" w:rsidTr="00684543">
        <w:tc>
          <w:tcPr>
            <w:tcW w:w="1125" w:type="dxa"/>
          </w:tcPr>
          <w:p w14:paraId="0019BC71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65EE502" w14:textId="77777777" w:rsidR="004737DA" w:rsidRDefault="00684543" w:rsidP="00684543">
            <w:pPr>
              <w:pStyle w:val="BodyText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r w:rsidR="00F77DE5">
              <w:rPr>
                <w:color w:val="000000"/>
              </w:rPr>
              <w:t xml:space="preserve">BEST describes the purpose of the </w:t>
            </w:r>
            <w:r>
              <w:rPr>
                <w:color w:val="000000"/>
              </w:rPr>
              <w:t>deposition process?</w:t>
            </w:r>
          </w:p>
          <w:p w14:paraId="31847324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grow a </w:t>
            </w:r>
            <w:r w:rsidR="00DE2F2D">
              <w:rPr>
                <w:color w:val="000000"/>
              </w:rPr>
              <w:t xml:space="preserve">high quality, </w:t>
            </w:r>
            <w:r>
              <w:rPr>
                <w:color w:val="000000"/>
              </w:rPr>
              <w:t>insulating</w:t>
            </w:r>
            <w:r w:rsidR="001D0353">
              <w:rPr>
                <w:color w:val="000000"/>
              </w:rPr>
              <w:t xml:space="preserve"> thin</w:t>
            </w:r>
            <w:r>
              <w:rPr>
                <w:color w:val="000000"/>
              </w:rPr>
              <w:t xml:space="preserve"> film on the surface of the wafer</w:t>
            </w:r>
          </w:p>
          <w:p w14:paraId="41420578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high quality, </w:t>
            </w:r>
            <w:r>
              <w:rPr>
                <w:color w:val="000000"/>
              </w:rPr>
              <w:t>conductive</w:t>
            </w:r>
            <w:r w:rsidR="001D0353">
              <w:rPr>
                <w:color w:val="000000"/>
              </w:rPr>
              <w:t xml:space="preserve"> thin</w:t>
            </w:r>
            <w:r>
              <w:rPr>
                <w:color w:val="000000"/>
              </w:rPr>
              <w:t xml:space="preserve"> film on the surface of the wafer</w:t>
            </w:r>
          </w:p>
          <w:p w14:paraId="1CD89AD2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or grow a</w:t>
            </w:r>
            <w:r w:rsidR="00DE2F2D">
              <w:rPr>
                <w:color w:val="000000"/>
              </w:rPr>
              <w:t xml:space="preserve"> high quality thin film</w:t>
            </w:r>
            <w:r>
              <w:rPr>
                <w:color w:val="000000"/>
              </w:rPr>
              <w:t xml:space="preserve"> on the surface of the wafer.</w:t>
            </w:r>
          </w:p>
          <w:p w14:paraId="3CB8360B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solid </w:t>
            </w:r>
            <w:r>
              <w:rPr>
                <w:color w:val="000000"/>
              </w:rPr>
              <w:t>layer of photoresist on the surface of the wafer.</w:t>
            </w:r>
          </w:p>
          <w:p w14:paraId="01FE0FFA" w14:textId="77777777" w:rsidR="00684543" w:rsidRPr="00684543" w:rsidRDefault="00684543" w:rsidP="002110D3">
            <w:pPr>
              <w:pStyle w:val="BodyText"/>
              <w:rPr>
                <w:b/>
                <w:i/>
                <w:color w:val="000000"/>
              </w:rPr>
            </w:pPr>
          </w:p>
        </w:tc>
      </w:tr>
      <w:tr w:rsidR="009658F3" w:rsidRPr="00590632" w14:paraId="3D1EB087" w14:textId="77777777" w:rsidTr="00684543">
        <w:tc>
          <w:tcPr>
            <w:tcW w:w="1125" w:type="dxa"/>
          </w:tcPr>
          <w:p w14:paraId="42287221" w14:textId="77777777" w:rsidR="009658F3" w:rsidRPr="00590632" w:rsidRDefault="009658F3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4AF2243" w14:textId="77777777" w:rsidR="009658F3" w:rsidRDefault="009658F3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Polysilicon is a thin film used in many MEMS applications.  This film is used for which of the following </w:t>
            </w:r>
            <w:r w:rsidR="001D0353">
              <w:rPr>
                <w:color w:val="000000"/>
              </w:rPr>
              <w:t xml:space="preserve">layers in the fabrication </w:t>
            </w:r>
            <w:proofErr w:type="gramStart"/>
            <w:r w:rsidR="001D0353">
              <w:rPr>
                <w:color w:val="000000"/>
              </w:rPr>
              <w:t>of a</w:t>
            </w:r>
            <w:proofErr w:type="gramEnd"/>
            <w:r w:rsidR="001D0353">
              <w:rPr>
                <w:color w:val="000000"/>
              </w:rPr>
              <w:t xml:space="preserve"> MEMS</w:t>
            </w:r>
            <w:r>
              <w:rPr>
                <w:color w:val="000000"/>
              </w:rPr>
              <w:t>?</w:t>
            </w:r>
          </w:p>
          <w:p w14:paraId="6DC23D6D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Structural and Piezoresistive layer</w:t>
            </w:r>
          </w:p>
          <w:p w14:paraId="4FBB7DAD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66D13215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Masking and Piezoresistive layer</w:t>
            </w:r>
          </w:p>
          <w:p w14:paraId="027B407A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4D652A90" w14:textId="77777777" w:rsidR="009658F3" w:rsidRPr="009658F3" w:rsidRDefault="009658F3" w:rsidP="002110D3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001D06" w:rsidRPr="00590632" w14:paraId="37273134" w14:textId="77777777" w:rsidTr="00684543">
        <w:tc>
          <w:tcPr>
            <w:tcW w:w="1125" w:type="dxa"/>
          </w:tcPr>
          <w:p w14:paraId="5D671032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5E5303F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 xml:space="preserve">Silicon dioxide is another thin film used in many MEMS applications.  This film is used for which of the following </w:t>
            </w:r>
            <w:r w:rsidR="001D0353">
              <w:rPr>
                <w:color w:val="000000"/>
              </w:rPr>
              <w:t>layers</w:t>
            </w:r>
            <w:r>
              <w:rPr>
                <w:color w:val="000000"/>
              </w:rPr>
              <w:t>?</w:t>
            </w:r>
          </w:p>
          <w:p w14:paraId="5478B1CF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Structural and Piezoresistive </w:t>
            </w:r>
            <w:r w:rsidR="00313E6A">
              <w:rPr>
                <w:color w:val="000000"/>
              </w:rPr>
              <w:t>layer</w:t>
            </w:r>
          </w:p>
          <w:p w14:paraId="354A32A2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Sacrificial and masking </w:t>
            </w:r>
            <w:r w:rsidR="00313E6A">
              <w:rPr>
                <w:color w:val="000000"/>
              </w:rPr>
              <w:t>layer</w:t>
            </w:r>
          </w:p>
          <w:p w14:paraId="7A8541EC" w14:textId="77777777" w:rsidR="00001D06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Masking and Piezoresistive </w:t>
            </w:r>
            <w:r w:rsidR="00313E6A">
              <w:rPr>
                <w:color w:val="000000"/>
              </w:rPr>
              <w:t>layer</w:t>
            </w:r>
          </w:p>
          <w:p w14:paraId="653EE91A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398179B7" w14:textId="77777777" w:rsidR="00001D06" w:rsidRDefault="00001D06" w:rsidP="002110D3">
            <w:pPr>
              <w:keepNext/>
              <w:keepLines/>
              <w:rPr>
                <w:color w:val="000000"/>
              </w:rPr>
            </w:pPr>
          </w:p>
        </w:tc>
      </w:tr>
      <w:tr w:rsidR="00001D06" w:rsidRPr="00590632" w14:paraId="40C5A7D8" w14:textId="77777777" w:rsidTr="00684543">
        <w:tc>
          <w:tcPr>
            <w:tcW w:w="1125" w:type="dxa"/>
          </w:tcPr>
          <w:p w14:paraId="75977BEB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F79D304" w14:textId="77777777" w:rsidR="00001D06" w:rsidRDefault="001D75CC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Active p</w:t>
            </w:r>
            <w:r w:rsidR="006F379F">
              <w:rPr>
                <w:color w:val="000000"/>
              </w:rPr>
              <w:t>iezoresistive and sacrificial applications normally require _______________ thin films.</w:t>
            </w:r>
          </w:p>
          <w:p w14:paraId="0FA128FB" w14:textId="77777777" w:rsidR="00001D06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34ADE792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0E99A355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Phosphosilicate</w:t>
            </w:r>
            <w:proofErr w:type="spellEnd"/>
            <w:r>
              <w:rPr>
                <w:color w:val="000000"/>
              </w:rPr>
              <w:t xml:space="preserve"> Glass (PSG)</w:t>
            </w:r>
          </w:p>
          <w:p w14:paraId="371BBECF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 or metal alloy</w:t>
            </w:r>
          </w:p>
          <w:p w14:paraId="3E73D740" w14:textId="77777777" w:rsidR="002C4CE0" w:rsidRPr="002C4CE0" w:rsidRDefault="006F379F" w:rsidP="002110D3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Photoresist</w:t>
            </w:r>
          </w:p>
          <w:p w14:paraId="7D159A19" w14:textId="77777777" w:rsidR="002C4CE0" w:rsidRPr="00001D06" w:rsidRDefault="002C4CE0" w:rsidP="002110D3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5E1055" w:rsidRPr="00590632" w14:paraId="0ABDC330" w14:textId="77777777" w:rsidTr="00684543">
        <w:tc>
          <w:tcPr>
            <w:tcW w:w="1125" w:type="dxa"/>
          </w:tcPr>
          <w:p w14:paraId="79C4DF8F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0C165D7" w14:textId="77777777" w:rsidR="005E1055" w:rsidRDefault="0043107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Metals are normally deposited using which of the following deposition processes?</w:t>
            </w:r>
          </w:p>
          <w:p w14:paraId="666CAA5E" w14:textId="77777777" w:rsidR="001111DD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71D0BA01" w14:textId="77777777" w:rsidR="00431071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</w:t>
            </w:r>
          </w:p>
          <w:p w14:paraId="6F7C9ABE" w14:textId="77777777" w:rsidR="00431071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Physical </w:t>
            </w:r>
            <w:r w:rsidR="00732D16">
              <w:rPr>
                <w:color w:val="000000"/>
              </w:rPr>
              <w:t xml:space="preserve">vapor </w:t>
            </w:r>
            <w:r>
              <w:rPr>
                <w:color w:val="000000"/>
              </w:rPr>
              <w:t>deposition</w:t>
            </w:r>
          </w:p>
          <w:p w14:paraId="1A4957E6" w14:textId="77777777" w:rsidR="00DC58AA" w:rsidRPr="002C4CE0" w:rsidRDefault="00431071" w:rsidP="002110D3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Chemical </w:t>
            </w:r>
            <w:r w:rsidR="00732D16">
              <w:rPr>
                <w:color w:val="000000"/>
              </w:rPr>
              <w:t xml:space="preserve">vapor </w:t>
            </w:r>
            <w:r>
              <w:rPr>
                <w:color w:val="000000"/>
              </w:rPr>
              <w:t>deposition</w:t>
            </w:r>
          </w:p>
        </w:tc>
      </w:tr>
    </w:tbl>
    <w:p w14:paraId="2CF5B77E" w14:textId="77777777" w:rsidR="002110D3" w:rsidRDefault="002110D3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65F6F" w:rsidRPr="00590632" w14:paraId="6296C5C1" w14:textId="77777777" w:rsidTr="00684543">
        <w:tc>
          <w:tcPr>
            <w:tcW w:w="1125" w:type="dxa"/>
          </w:tcPr>
          <w:p w14:paraId="698D394F" w14:textId="77777777" w:rsidR="00465F6F" w:rsidRPr="00590632" w:rsidRDefault="00465F6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9DC720D" w14:textId="77777777" w:rsidR="00465F6F" w:rsidRDefault="007C3FAC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465F6F">
              <w:rPr>
                <w:color w:val="000000"/>
              </w:rPr>
              <w:t xml:space="preserve">hich of the following deposition processes is the </w:t>
            </w:r>
            <w:r w:rsidR="00A154C8">
              <w:rPr>
                <w:color w:val="000000"/>
              </w:rPr>
              <w:t>MOST</w:t>
            </w:r>
            <w:r w:rsidR="00465F6F">
              <w:rPr>
                <w:color w:val="000000"/>
              </w:rPr>
              <w:t xml:space="preserve"> widely use</w:t>
            </w:r>
            <w:r>
              <w:rPr>
                <w:color w:val="000000"/>
              </w:rPr>
              <w:t>d</w:t>
            </w:r>
            <w:r w:rsidR="00465F6F">
              <w:rPr>
                <w:color w:val="000000"/>
              </w:rPr>
              <w:t xml:space="preserve"> process </w:t>
            </w:r>
            <w:r w:rsidR="001D75CC">
              <w:rPr>
                <w:color w:val="000000"/>
              </w:rPr>
              <w:t>for the deposition of thin films such as silicon nitride, silicon dioxide and polysilicon</w:t>
            </w:r>
            <w:r w:rsidR="00465F6F">
              <w:rPr>
                <w:color w:val="000000"/>
              </w:rPr>
              <w:t>?</w:t>
            </w:r>
          </w:p>
          <w:p w14:paraId="49103B35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 film</w:t>
            </w:r>
          </w:p>
          <w:p w14:paraId="0EBC3BF8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66555928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734A38FB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0178F324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Electroplating</w:t>
            </w:r>
          </w:p>
          <w:p w14:paraId="18146C98" w14:textId="77777777" w:rsidR="00465F6F" w:rsidRPr="00465F6F" w:rsidRDefault="00465F6F" w:rsidP="002110D3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4B3CD782" w14:textId="77777777" w:rsidTr="00684543">
        <w:tc>
          <w:tcPr>
            <w:tcW w:w="1125" w:type="dxa"/>
          </w:tcPr>
          <w:p w14:paraId="4D2D6DD8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2DBC8D7" w14:textId="77777777" w:rsidR="005E1055" w:rsidRDefault="00C94D47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Which deposition process “grows” the thin film rather than “deposits” it?</w:t>
            </w:r>
          </w:p>
          <w:p w14:paraId="24B4C3FD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45CF7942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436BA33B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361E880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2E2136B7" w14:textId="77777777" w:rsidR="00C94D47" w:rsidRPr="00C94D47" w:rsidRDefault="00C94D47" w:rsidP="002110D3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3CAF0AAD" w14:textId="77777777" w:rsidTr="00684543">
        <w:tc>
          <w:tcPr>
            <w:tcW w:w="1125" w:type="dxa"/>
          </w:tcPr>
          <w:p w14:paraId="78246593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7599FF5" w14:textId="77777777" w:rsidR="005E1055" w:rsidRDefault="0075680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 is used for which of the following thin films</w:t>
            </w:r>
            <w:r w:rsidR="001D75CC">
              <w:rPr>
                <w:color w:val="000000"/>
              </w:rPr>
              <w:t xml:space="preserve"> on silicon</w:t>
            </w:r>
            <w:r>
              <w:rPr>
                <w:color w:val="000000"/>
              </w:rPr>
              <w:t>?</w:t>
            </w:r>
          </w:p>
          <w:p w14:paraId="345A2EAE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02BD974A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3E61AFB3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449E3A40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Aluminum</w:t>
            </w:r>
          </w:p>
          <w:p w14:paraId="052D7A07" w14:textId="77777777" w:rsidR="00756801" w:rsidRPr="00756801" w:rsidRDefault="00756801" w:rsidP="002110D3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DE04AD" w:rsidRPr="00590632" w14:paraId="32DF3B28" w14:textId="77777777" w:rsidTr="00684543">
        <w:tc>
          <w:tcPr>
            <w:tcW w:w="1125" w:type="dxa"/>
          </w:tcPr>
          <w:p w14:paraId="2239682A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F5DDA85" w14:textId="77777777" w:rsidR="00DE04AD" w:rsidRDefault="00DE04A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Which of the following statements </w:t>
            </w:r>
            <w:r w:rsidR="001111DD">
              <w:rPr>
                <w:color w:val="000000"/>
              </w:rPr>
              <w:t xml:space="preserve">BEST </w:t>
            </w:r>
            <w:r>
              <w:rPr>
                <w:color w:val="000000"/>
              </w:rPr>
              <w:t>describes the graphic below?</w:t>
            </w:r>
          </w:p>
          <w:p w14:paraId="1E94C9D4" w14:textId="77777777" w:rsid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To achieve a high quality silicon dioxide (SiO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) film, you must first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thickness).</w:t>
            </w:r>
          </w:p>
          <w:p w14:paraId="4D0F959E" w14:textId="77777777" w:rsidR="00DE04AD" w:rsidRP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thermal oxidation process uses a high temperature step to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 before growing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vertAlign w:val="subscript"/>
              </w:rPr>
              <w:t>.</w:t>
            </w:r>
          </w:p>
          <w:p w14:paraId="69EBB2CD" w14:textId="77777777" w:rsidR="0002220E" w:rsidRDefault="002C4CE0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6BBCBDF4" wp14:editId="42D03BB7">
                  <wp:simplePos x="0" y="0"/>
                  <wp:positionH relativeFrom="column">
                    <wp:posOffset>2609850</wp:posOffset>
                  </wp:positionH>
                  <wp:positionV relativeFrom="paragraph">
                    <wp:posOffset>320675</wp:posOffset>
                  </wp:positionV>
                  <wp:extent cx="3441700" cy="1767205"/>
                  <wp:effectExtent l="0" t="0" r="12700" b="10795"/>
                  <wp:wrapSquare wrapText="bothSides"/>
                  <wp:docPr id="3" name="Picture 3" descr="oxida_percents4_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xida_percents4_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220E">
              <w:rPr>
                <w:color w:val="000000"/>
              </w:rPr>
              <w:t>In a thermal oxidation process, the bottom 45% of the SiO</w:t>
            </w:r>
            <w:r w:rsidR="0002220E" w:rsidRPr="00DE04AD">
              <w:rPr>
                <w:color w:val="000000"/>
                <w:vertAlign w:val="subscript"/>
              </w:rPr>
              <w:t>2</w:t>
            </w:r>
            <w:r w:rsidR="0002220E">
              <w:rPr>
                <w:color w:val="000000"/>
              </w:rPr>
              <w:t xml:space="preserve"> layer has a higher concentration of silicon than the top 55%.</w:t>
            </w:r>
          </w:p>
          <w:p w14:paraId="12374B9A" w14:textId="77777777" w:rsidR="00DE04AD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reaction the amount of silicon</w:t>
            </w:r>
            <w:r w:rsidR="009823C5">
              <w:rPr>
                <w:color w:val="000000"/>
              </w:rPr>
              <w:t xml:space="preserve"> substrate</w:t>
            </w:r>
            <w:r>
              <w:rPr>
                <w:color w:val="000000"/>
              </w:rPr>
              <w:t xml:space="preserve"> consumed is 45% of the final oxide thickness.</w:t>
            </w:r>
            <w:r w:rsidR="002C4CE0">
              <w:rPr>
                <w:noProof/>
                <w:color w:val="000000"/>
              </w:rPr>
              <w:t xml:space="preserve"> </w:t>
            </w:r>
          </w:p>
          <w:p w14:paraId="6E5C0059" w14:textId="77777777" w:rsidR="00C375E5" w:rsidRDefault="00C375E5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5A865961" w14:textId="77777777" w:rsidR="00C375E5" w:rsidRDefault="00C375E5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6F1FD299" w14:textId="77777777" w:rsidR="009823C5" w:rsidRPr="0002220E" w:rsidRDefault="009823C5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38ED45DF" w14:textId="77777777" w:rsidR="002110D3" w:rsidRDefault="002110D3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E04AD" w:rsidRPr="00590632" w14:paraId="1B3E22D8" w14:textId="77777777" w:rsidTr="00684543">
        <w:tc>
          <w:tcPr>
            <w:tcW w:w="1125" w:type="dxa"/>
          </w:tcPr>
          <w:p w14:paraId="019E5BC6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33373A7" w14:textId="77777777" w:rsidR="00DE04AD" w:rsidRDefault="001111D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following formula is a reaction that takes place in a specific type of deposition process.  In which deposition process does this reaction occur?</w:t>
            </w:r>
          </w:p>
          <w:p w14:paraId="57E89466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Silicon nitride </w:t>
            </w:r>
            <w:r w:rsidR="001111DD">
              <w:rPr>
                <w:color w:val="000000"/>
              </w:rPr>
              <w:t xml:space="preserve">CVD </w:t>
            </w:r>
          </w:p>
          <w:p w14:paraId="10920462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Wet oxidation</w:t>
            </w:r>
            <w:r w:rsidR="009823C5">
              <w:rPr>
                <w:color w:val="000000"/>
              </w:rPr>
              <w:t xml:space="preserve"> of silicon dioxide</w:t>
            </w:r>
          </w:p>
          <w:p w14:paraId="4CBECE03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Dry oxidation</w:t>
            </w:r>
            <w:r w:rsidR="009823C5">
              <w:rPr>
                <w:color w:val="000000"/>
              </w:rPr>
              <w:t xml:space="preserve"> of silicon </w:t>
            </w:r>
            <w:r w:rsidR="001111DD">
              <w:rPr>
                <w:color w:val="000000"/>
              </w:rPr>
              <w:t>di</w:t>
            </w:r>
            <w:r w:rsidR="009823C5">
              <w:rPr>
                <w:color w:val="000000"/>
              </w:rPr>
              <w:t>oxide</w:t>
            </w:r>
          </w:p>
          <w:p w14:paraId="4EF21B96" w14:textId="77777777" w:rsidR="00C375E5" w:rsidRDefault="001111DD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 of photoresist</w:t>
            </w:r>
          </w:p>
          <w:p w14:paraId="391922CF" w14:textId="77777777" w:rsidR="001111DD" w:rsidRDefault="001111DD" w:rsidP="001111D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14592676" w14:textId="77777777" w:rsidR="001D75CC" w:rsidRPr="001D75CC" w:rsidRDefault="001D75CC" w:rsidP="001D75CC">
            <w:pPr>
              <w:keepNext/>
              <w:keepLines/>
              <w:jc w:val="center"/>
              <w:rPr>
                <w:b/>
                <w:color w:val="000000"/>
              </w:rPr>
            </w:pPr>
            <w:r w:rsidRPr="001D75CC">
              <w:rPr>
                <w:b/>
                <w:color w:val="000000"/>
              </w:rPr>
              <w:t>Si (solid) + 2H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>O (vapor) → SiO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 xml:space="preserve"> (solid) + 2H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 xml:space="preserve"> (gas)</w:t>
            </w:r>
          </w:p>
          <w:p w14:paraId="3B252661" w14:textId="77777777" w:rsidR="00C375E5" w:rsidRPr="00C375E5" w:rsidRDefault="00C375E5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39CB7683" w14:textId="77777777" w:rsidR="000134E4" w:rsidRDefault="000134E4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"/>
        <w:gridCol w:w="1100"/>
        <w:gridCol w:w="9880"/>
        <w:gridCol w:w="25"/>
      </w:tblGrid>
      <w:tr w:rsidR="00A0191F" w:rsidRPr="00590632" w14:paraId="7094D45C" w14:textId="77777777" w:rsidTr="002110D3">
        <w:tc>
          <w:tcPr>
            <w:tcW w:w="1125" w:type="dxa"/>
            <w:gridSpan w:val="2"/>
          </w:tcPr>
          <w:p w14:paraId="4D8E425A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65944A77" w14:textId="77777777" w:rsidR="006D3D95" w:rsidRDefault="00A0191F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films deposited during </w:t>
            </w:r>
            <w:r>
              <w:rPr>
                <w:color w:val="000000"/>
              </w:rPr>
              <w:t>chemical vapor deposition (CVD)</w:t>
            </w:r>
            <w:r w:rsidRPr="00610E16">
              <w:rPr>
                <w:color w:val="000000"/>
              </w:rPr>
              <w:t xml:space="preserve"> are a result of </w:t>
            </w:r>
            <w:r>
              <w:rPr>
                <w:color w:val="000000"/>
              </w:rPr>
              <w:t xml:space="preserve">two types </w:t>
            </w:r>
            <w:r w:rsidR="00DD57A9">
              <w:rPr>
                <w:color w:val="000000"/>
              </w:rPr>
              <w:t xml:space="preserve">of </w:t>
            </w:r>
            <w:r w:rsidR="00DD57A9" w:rsidRPr="00610E16">
              <w:rPr>
                <w:color w:val="000000"/>
              </w:rPr>
              <w:t>chemical</w:t>
            </w:r>
            <w:r w:rsidRPr="00610E16">
              <w:rPr>
                <w:color w:val="000000"/>
              </w:rPr>
              <w:t xml:space="preserve"> reaction</w:t>
            </w:r>
            <w:r>
              <w:rPr>
                <w:color w:val="000000"/>
              </w:rPr>
              <w:t xml:space="preserve">s:  </w:t>
            </w:r>
            <w:r w:rsidR="006D3D95">
              <w:rPr>
                <w:color w:val="000000"/>
              </w:rPr>
              <w:t>homogeneous and heterogeneous.  A heterogeneous reaction is between</w:t>
            </w:r>
          </w:p>
          <w:p w14:paraId="04F993EC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D1378A">
              <w:rPr>
                <w:color w:val="000000"/>
              </w:rPr>
              <w:t>reactive gases or reactants used in the process</w:t>
            </w:r>
          </w:p>
          <w:p w14:paraId="75AC6C4B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and the atoms on the substrate surface</w:t>
            </w:r>
          </w:p>
          <w:p w14:paraId="72C375D9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both the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and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with the atoms on the substrate surface</w:t>
            </w:r>
          </w:p>
          <w:p w14:paraId="4F8D08BB" w14:textId="77777777" w:rsidR="00113F01" w:rsidRPr="00113F01" w:rsidRDefault="00113F01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0CAFC532" w14:textId="77777777" w:rsidTr="002110D3">
        <w:tc>
          <w:tcPr>
            <w:tcW w:w="1125" w:type="dxa"/>
            <w:gridSpan w:val="2"/>
          </w:tcPr>
          <w:p w14:paraId="18A3B2E1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B12131D" w14:textId="77777777" w:rsidR="00340CB7" w:rsidRDefault="00340CB7" w:rsidP="00340CB7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The following diagram represents a low pressure CVD system.  Match the labels (A</w:t>
            </w:r>
            <w:proofErr w:type="gramStart"/>
            <w:r>
              <w:rPr>
                <w:color w:val="000000"/>
              </w:rPr>
              <w:t>,B,C,D</w:t>
            </w:r>
            <w:proofErr w:type="gramEnd"/>
            <w:r>
              <w:rPr>
                <w:color w:val="000000"/>
              </w:rPr>
              <w:t>) to the components/process elements, respectively?</w:t>
            </w:r>
          </w:p>
          <w:p w14:paraId="5F743446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Reaction chamber, heating elements, reactants, vacuum/exhaust</w:t>
            </w:r>
          </w:p>
          <w:p w14:paraId="08063B1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vacuum/exhaust, heating elements, reaction chamber</w:t>
            </w:r>
          </w:p>
          <w:p w14:paraId="7216D7F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Vacuum/exhaust, heating elements, reaction chamber, reactants</w:t>
            </w:r>
          </w:p>
          <w:p w14:paraId="71693344" w14:textId="77777777" w:rsidR="00F2331D" w:rsidRP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heating elements, reaction chamber, vacuum/exhaust</w:t>
            </w:r>
          </w:p>
          <w:p w14:paraId="6BE0AB9D" w14:textId="77777777" w:rsidR="00F2331D" w:rsidRDefault="00F020A6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498FC1E8" wp14:editId="2B0EC6BC">
                  <wp:simplePos x="0" y="0"/>
                  <wp:positionH relativeFrom="column">
                    <wp:posOffset>977900</wp:posOffset>
                  </wp:positionH>
                  <wp:positionV relativeFrom="paragraph">
                    <wp:posOffset>66040</wp:posOffset>
                  </wp:positionV>
                  <wp:extent cx="3327400" cy="1923415"/>
                  <wp:effectExtent l="0" t="0" r="0" b="6985"/>
                  <wp:wrapSquare wrapText="bothSides"/>
                  <wp:docPr id="4" name="Picture 3" descr="CVD_Furnace_FA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VD_Furnace_FA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0" cy="1923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24A63D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A0A43E9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6DBFBA4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0518CB0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38EE1B3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B757ED9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jc w:val="right"/>
              <w:rPr>
                <w:color w:val="000000"/>
              </w:rPr>
            </w:pPr>
          </w:p>
          <w:p w14:paraId="5590257F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5FB4ABD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46EE0B7" w14:textId="77777777" w:rsidR="00F2331D" w:rsidRPr="00F2331D" w:rsidRDefault="00F2331D" w:rsidP="002110D3">
            <w:pPr>
              <w:keepNext/>
              <w:keepLines/>
              <w:tabs>
                <w:tab w:val="left" w:pos="405"/>
              </w:tabs>
              <w:rPr>
                <w:i/>
                <w:color w:val="000000"/>
              </w:rPr>
            </w:pPr>
          </w:p>
        </w:tc>
      </w:tr>
      <w:tr w:rsidR="00A0191F" w:rsidRPr="00590632" w14:paraId="6F6B166D" w14:textId="77777777" w:rsidTr="002110D3">
        <w:tc>
          <w:tcPr>
            <w:tcW w:w="1125" w:type="dxa"/>
            <w:gridSpan w:val="2"/>
          </w:tcPr>
          <w:p w14:paraId="4E2CB42E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24091836" w14:textId="77777777" w:rsidR="00A0191F" w:rsidRDefault="00FA7E3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In a CVD process, which of the following is NOT a process parameter that affects the resulting film thickness and quality?</w:t>
            </w:r>
          </w:p>
          <w:p w14:paraId="0BF29EBF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</w:t>
            </w:r>
          </w:p>
          <w:p w14:paraId="75C0B1AB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Temperature</w:t>
            </w:r>
          </w:p>
          <w:p w14:paraId="7C6CD45E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flow rate</w:t>
            </w:r>
          </w:p>
          <w:p w14:paraId="761C2609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concentration</w:t>
            </w:r>
          </w:p>
          <w:p w14:paraId="30EC2C45" w14:textId="77777777" w:rsidR="00FA7E30" w:rsidRPr="00FA7E30" w:rsidRDefault="00FA7E30" w:rsidP="000134E4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54B03A32" w14:textId="77777777" w:rsidTr="002110D3">
        <w:tc>
          <w:tcPr>
            <w:tcW w:w="1125" w:type="dxa"/>
            <w:gridSpan w:val="2"/>
          </w:tcPr>
          <w:p w14:paraId="7A4838BF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FB5FFFB" w14:textId="77777777" w:rsidR="00A0191F" w:rsidRDefault="003F3BD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does the acronym PECVD represent?</w:t>
            </w:r>
          </w:p>
          <w:p w14:paraId="442A1F1E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Pressure-enhanced chemical vapor deposition</w:t>
            </w:r>
          </w:p>
          <w:p w14:paraId="1EF8A10F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Plasma-enhanced chemical vapor deposition</w:t>
            </w:r>
          </w:p>
          <w:p w14:paraId="43478A26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Partial evaporation chemical vapor deposition</w:t>
            </w:r>
          </w:p>
          <w:p w14:paraId="2A8BBB82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Plating electronically chemical vapor deposition</w:t>
            </w:r>
          </w:p>
          <w:p w14:paraId="4DA52CB0" w14:textId="77777777" w:rsidR="003F3BD2" w:rsidRPr="003F3BD2" w:rsidRDefault="003F3BD2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0C265349" w14:textId="77777777" w:rsidTr="002110D3">
        <w:tc>
          <w:tcPr>
            <w:tcW w:w="1125" w:type="dxa"/>
            <w:gridSpan w:val="2"/>
          </w:tcPr>
          <w:p w14:paraId="07B57D57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89618AB" w14:textId="77777777" w:rsidR="001B1240" w:rsidRDefault="001B124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deposition processes is used when a film needs to be deposited on both sides of the wafer?</w:t>
            </w:r>
          </w:p>
          <w:p w14:paraId="113D3C74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7544E9EE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6FCF4DB6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7EE541DD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3C1CBA24" w14:textId="77777777" w:rsidR="001B1240" w:rsidRDefault="00346631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351DBE7C" w14:textId="77777777" w:rsidR="001B1240" w:rsidRDefault="001B1240" w:rsidP="002110D3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12178DB" w14:textId="77777777" w:rsidR="002C4CE0" w:rsidRDefault="002C4CE0" w:rsidP="002110D3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23EE2" w:rsidRPr="00590632" w14:paraId="505D84B6" w14:textId="77777777" w:rsidTr="002110D3">
        <w:tc>
          <w:tcPr>
            <w:tcW w:w="1125" w:type="dxa"/>
            <w:gridSpan w:val="2"/>
          </w:tcPr>
          <w:p w14:paraId="3555D64F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90B76C8" w14:textId="77777777" w:rsidR="00223EE2" w:rsidRDefault="00223EE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is the difference between HDPECVD and PECVD?</w:t>
            </w:r>
          </w:p>
          <w:p w14:paraId="07D8A795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plasma whereas HDPECVD uses only a magnetic field</w:t>
            </w:r>
          </w:p>
          <w:p w14:paraId="1DA1B933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low pressure chamber whereas HDPECVD uses a high pressure chamber</w:t>
            </w:r>
          </w:p>
          <w:p w14:paraId="604AAA99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magnetic field to increase the density of the plasma in PECVD</w:t>
            </w:r>
          </w:p>
          <w:p w14:paraId="2B7F9DF4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higher pressure to increase the density of the plasma in PECVD</w:t>
            </w:r>
          </w:p>
          <w:p w14:paraId="59DB6278" w14:textId="77777777" w:rsidR="00223EE2" w:rsidRPr="00223EE2" w:rsidRDefault="00223EE2" w:rsidP="00223EE2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223EE2" w:rsidRPr="00590632" w14:paraId="04796FD2" w14:textId="77777777" w:rsidTr="002110D3">
        <w:tc>
          <w:tcPr>
            <w:tcW w:w="1125" w:type="dxa"/>
            <w:gridSpan w:val="2"/>
          </w:tcPr>
          <w:p w14:paraId="2EB92245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0F6476FA" w14:textId="77777777" w:rsidR="00223EE2" w:rsidRDefault="0091551F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__________ </w:t>
            </w:r>
            <w:proofErr w:type="gramStart"/>
            <w:r>
              <w:rPr>
                <w:color w:val="000000"/>
              </w:rPr>
              <w:t>systems</w:t>
            </w:r>
            <w:proofErr w:type="gramEnd"/>
            <w:r>
              <w:rPr>
                <w:color w:val="000000"/>
              </w:rPr>
              <w:t xml:space="preserve"> operate at </w:t>
            </w:r>
            <w:r w:rsidR="00092CA4">
              <w:rPr>
                <w:color w:val="000000"/>
              </w:rPr>
              <w:t>temperature higher than 600° C, compared to</w:t>
            </w:r>
            <w:r>
              <w:rPr>
                <w:color w:val="000000"/>
              </w:rPr>
              <w:t xml:space="preserve"> ___________ systems </w:t>
            </w:r>
            <w:r w:rsidR="00092CA4">
              <w:rPr>
                <w:color w:val="000000"/>
              </w:rPr>
              <w:t xml:space="preserve">which </w:t>
            </w:r>
            <w:r>
              <w:rPr>
                <w:color w:val="000000"/>
              </w:rPr>
              <w:t>operate at lower temperatures down to 300°C.</w:t>
            </w:r>
          </w:p>
          <w:p w14:paraId="1C351A5B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APCVD, LPCVD</w:t>
            </w:r>
          </w:p>
          <w:p w14:paraId="3C40DE1D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APCVD</w:t>
            </w:r>
          </w:p>
          <w:p w14:paraId="1F95DC33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PECVD, APCVD</w:t>
            </w:r>
          </w:p>
          <w:p w14:paraId="532D45F3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PECVD</w:t>
            </w:r>
          </w:p>
          <w:p w14:paraId="0AE168AD" w14:textId="77777777" w:rsidR="0091551F" w:rsidRPr="0091551F" w:rsidRDefault="0091551F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0D3217E6" w14:textId="77777777" w:rsidTr="002110D3">
        <w:tc>
          <w:tcPr>
            <w:tcW w:w="1125" w:type="dxa"/>
            <w:gridSpan w:val="2"/>
          </w:tcPr>
          <w:p w14:paraId="41C37CE4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039B1A1D" w14:textId="77777777" w:rsidR="001B1240" w:rsidRDefault="003C1443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Sputtering and evaporation are deposition processes used primarily to deposit what type of films</w:t>
            </w:r>
            <w:r w:rsidR="00AE01A1">
              <w:rPr>
                <w:color w:val="000000"/>
              </w:rPr>
              <w:t>?</w:t>
            </w:r>
          </w:p>
          <w:p w14:paraId="7045717F" w14:textId="77777777" w:rsidR="00AE01A1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3320005C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6DBAA090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SOG</w:t>
            </w:r>
          </w:p>
          <w:p w14:paraId="2BAE97AB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63FD4F90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Metals and metal alloys</w:t>
            </w:r>
          </w:p>
          <w:p w14:paraId="07E23C5B" w14:textId="77777777" w:rsidR="003C1443" w:rsidRPr="00AE01A1" w:rsidRDefault="003C1443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2A142BE7" w14:textId="77777777" w:rsidTr="002110D3">
        <w:tc>
          <w:tcPr>
            <w:tcW w:w="1125" w:type="dxa"/>
            <w:gridSpan w:val="2"/>
          </w:tcPr>
          <w:p w14:paraId="55CB85CE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7BD912F6" w14:textId="77777777" w:rsidR="001B1240" w:rsidRDefault="00841AA5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BEST describes the sputtering process?</w:t>
            </w:r>
          </w:p>
          <w:p w14:paraId="51B9737B" w14:textId="77777777" w:rsidR="00841AA5" w:rsidRDefault="00841AA5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 high heat source is used to vaporize the material to be deposited.  This vapor is then accelerated toward</w:t>
            </w:r>
            <w:r w:rsidR="00B4733C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the wafer surface where is solidifies.</w:t>
            </w:r>
          </w:p>
          <w:p w14:paraId="5290294C" w14:textId="77777777" w:rsidR="00841AA5" w:rsidRDefault="00841AA5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target, causing target atoms to break off as a vapor which expands and condenses on all surfaces, including the substrate.</w:t>
            </w:r>
          </w:p>
          <w:p w14:paraId="7F8D2CDC" w14:textId="77777777" w:rsidR="00841AA5" w:rsidRDefault="00133C4F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</w:t>
            </w:r>
            <w:r w:rsidR="00B4733C">
              <w:rPr>
                <w:color w:val="000000"/>
              </w:rPr>
              <w:t>source</w:t>
            </w:r>
            <w:r>
              <w:rPr>
                <w:color w:val="000000"/>
              </w:rPr>
              <w:t xml:space="preserve">, causing atoms to </w:t>
            </w:r>
            <w:r w:rsidR="00B4733C">
              <w:rPr>
                <w:color w:val="000000"/>
              </w:rPr>
              <w:t xml:space="preserve">vaporize, </w:t>
            </w:r>
            <w:r>
              <w:rPr>
                <w:color w:val="000000"/>
              </w:rPr>
              <w:t>deposit on the substrate and solidify.</w:t>
            </w:r>
          </w:p>
          <w:p w14:paraId="65FEF579" w14:textId="77777777" w:rsidR="002C4CE0" w:rsidRPr="002C4CE0" w:rsidRDefault="00133C4F" w:rsidP="00EB24D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Low pressure, high energy molecules colli</w:t>
            </w:r>
            <w:r w:rsidR="005475BF">
              <w:rPr>
                <w:color w:val="000000"/>
              </w:rPr>
              <w:t>de, creating ions used to react with substrate surface atoms causing these atoms to</w:t>
            </w:r>
            <w:r w:rsidR="002C4CE0">
              <w:rPr>
                <w:color w:val="000000"/>
              </w:rPr>
              <w:t xml:space="preserve"> break after from the substrate</w:t>
            </w:r>
          </w:p>
          <w:p w14:paraId="011BFF0C" w14:textId="77777777" w:rsidR="00EB24DD" w:rsidRDefault="00EB24DD" w:rsidP="005475B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1B1240" w:rsidRPr="00590632" w14:paraId="44AB7531" w14:textId="77777777" w:rsidTr="002110D3">
        <w:tc>
          <w:tcPr>
            <w:tcW w:w="1125" w:type="dxa"/>
            <w:gridSpan w:val="2"/>
          </w:tcPr>
          <w:p w14:paraId="62E50DC4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084DFD2C" w14:textId="77777777" w:rsidR="001B1240" w:rsidRDefault="0087653D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processes uses a high heat source to vaporize a source material consisting of the elements of the desired thin film?</w:t>
            </w:r>
          </w:p>
          <w:p w14:paraId="32F63E6D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2BC5B357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5A7DDEFB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29E01CE0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5C0811D" w14:textId="77777777" w:rsidR="0087653D" w:rsidRDefault="003C2776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Thermal oxidat</w:t>
            </w:r>
            <w:r w:rsidR="00103005">
              <w:rPr>
                <w:color w:val="000000"/>
              </w:rPr>
              <w:t>i</w:t>
            </w:r>
            <w:r>
              <w:rPr>
                <w:color w:val="000000"/>
              </w:rPr>
              <w:t>on</w:t>
            </w:r>
          </w:p>
          <w:p w14:paraId="1525F0CE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B93DC4F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277BBDC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66EB5D2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0421D65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36E78F1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02299CF" w14:textId="77777777" w:rsidR="002C4CE0" w:rsidRDefault="002C4CE0" w:rsidP="002C4CE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A734F06" w14:textId="77777777" w:rsidR="0087653D" w:rsidRPr="0087653D" w:rsidRDefault="0087653D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4A0A9F41" w14:textId="77777777" w:rsidTr="002110D3">
        <w:tc>
          <w:tcPr>
            <w:tcW w:w="1125" w:type="dxa"/>
            <w:gridSpan w:val="2"/>
          </w:tcPr>
          <w:p w14:paraId="00BBC321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E3972CC" w14:textId="77777777" w:rsidR="001B1240" w:rsidRDefault="00640CF1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processes is illustrated by the </w:t>
            </w:r>
            <w:r w:rsidR="003A1008">
              <w:rPr>
                <w:color w:val="000000"/>
              </w:rPr>
              <w:t>graphic?</w:t>
            </w:r>
          </w:p>
          <w:p w14:paraId="3CF5E396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4028D0E0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8E203FA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11BF8F86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7CF1CB56" w14:textId="77777777" w:rsidR="003A1008" w:rsidRDefault="003A1008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312A344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D0E5FD0" w14:textId="77777777" w:rsidR="002110D3" w:rsidRDefault="002110D3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B7E8EEC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13DBDD7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8A8AD3C" w14:textId="77777777" w:rsidR="003A1008" w:rsidRPr="003A1008" w:rsidRDefault="00F020A6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0EAF1E3" wp14:editId="004E7845">
                  <wp:simplePos x="0" y="0"/>
                  <wp:positionH relativeFrom="column">
                    <wp:posOffset>3225800</wp:posOffset>
                  </wp:positionH>
                  <wp:positionV relativeFrom="paragraph">
                    <wp:posOffset>-1638300</wp:posOffset>
                  </wp:positionV>
                  <wp:extent cx="2595245" cy="1882775"/>
                  <wp:effectExtent l="0" t="0" r="0" b="0"/>
                  <wp:wrapSquare wrapText="bothSides"/>
                  <wp:docPr id="5" name="Picture 5" descr="sputter-ste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utter-ste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245" cy="188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0CF1" w:rsidRPr="00590632" w14:paraId="0B470DF9" w14:textId="77777777" w:rsidTr="002110D3">
        <w:tc>
          <w:tcPr>
            <w:tcW w:w="1125" w:type="dxa"/>
            <w:gridSpan w:val="2"/>
          </w:tcPr>
          <w:p w14:paraId="148C4CE5" w14:textId="77777777" w:rsidR="00640CF1" w:rsidRPr="00590632" w:rsidRDefault="00640CF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656E9D38" w14:textId="77777777" w:rsidR="00640CF1" w:rsidRDefault="0068771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microsystems processes is </w:t>
            </w:r>
            <w:r w:rsidR="000B2198">
              <w:rPr>
                <w:color w:val="000000"/>
              </w:rPr>
              <w:t>BEST</w:t>
            </w:r>
            <w:r>
              <w:rPr>
                <w:color w:val="000000"/>
              </w:rPr>
              <w:t xml:space="preserve"> for depositing relatively thick films of metal?</w:t>
            </w:r>
          </w:p>
          <w:p w14:paraId="5F9257BE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0C3CEB2B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8168D9E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34439455" w14:textId="77777777" w:rsidR="00687710" w:rsidRDefault="00171A74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Electrodeposition</w:t>
            </w:r>
            <w:proofErr w:type="spellEnd"/>
          </w:p>
          <w:p w14:paraId="1F9E419F" w14:textId="77777777" w:rsidR="00687710" w:rsidRDefault="00841AA5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154821D8" w14:textId="77777777" w:rsidR="00687710" w:rsidRPr="00687710" w:rsidRDefault="00687710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12D33192" w14:textId="77777777" w:rsidTr="002110D3">
        <w:tc>
          <w:tcPr>
            <w:tcW w:w="1125" w:type="dxa"/>
            <w:gridSpan w:val="2"/>
          </w:tcPr>
          <w:p w14:paraId="3FEFCD44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6DA2924D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oxidation process?</w:t>
            </w:r>
          </w:p>
          <w:p w14:paraId="10D383B2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1D6FF08C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6A6BFD21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4BDAC5C3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22E19D7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4462869E" w14:textId="77777777" w:rsidR="003C2776" w:rsidRPr="003C2776" w:rsidRDefault="003C2776" w:rsidP="002110D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3628682B" w14:textId="77777777" w:rsidTr="002110D3">
        <w:tc>
          <w:tcPr>
            <w:tcW w:w="1125" w:type="dxa"/>
            <w:gridSpan w:val="2"/>
          </w:tcPr>
          <w:p w14:paraId="4B215D2B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A001E20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electroplating process?</w:t>
            </w:r>
          </w:p>
          <w:p w14:paraId="519093DB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3285176B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36E03C1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536D03A2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1831452E" w14:textId="77777777" w:rsidR="002C4CE0" w:rsidRPr="002C4CE0" w:rsidRDefault="003C2776" w:rsidP="002110D3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</w:t>
            </w:r>
            <w:r w:rsidR="002C4CE0">
              <w:rPr>
                <w:color w:val="000000"/>
              </w:rPr>
              <w:t xml:space="preserve"> source material forming a vapor</w:t>
            </w:r>
          </w:p>
          <w:p w14:paraId="3537BBB2" w14:textId="77777777" w:rsidR="002C4CE0" w:rsidRDefault="002C4CE0" w:rsidP="002110D3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C1764" w:rsidRPr="00590632" w14:paraId="28E59A69" w14:textId="77777777" w:rsidTr="002110D3">
        <w:tc>
          <w:tcPr>
            <w:tcW w:w="1125" w:type="dxa"/>
            <w:gridSpan w:val="2"/>
          </w:tcPr>
          <w:p w14:paraId="4730FE8E" w14:textId="77777777" w:rsidR="002C1764" w:rsidRPr="00590632" w:rsidRDefault="002C1764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DA26B9F" w14:textId="77777777" w:rsidR="002C1764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evaporation process?</w:t>
            </w:r>
          </w:p>
          <w:p w14:paraId="1B078B08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0B6D645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7EAEF415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18D6B65A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001E63C1" w14:textId="77777777" w:rsidR="006838E9" w:rsidRPr="002C4CE0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</w:tc>
      </w:tr>
      <w:tr w:rsidR="00BF3B8C" w:rsidRPr="009D3D76" w14:paraId="5D20060F" w14:textId="77777777" w:rsidTr="002110D3">
        <w:trPr>
          <w:gridBefore w:val="1"/>
          <w:gridAfter w:val="1"/>
          <w:wBefore w:w="25" w:type="dxa"/>
          <w:wAfter w:w="25" w:type="dxa"/>
        </w:trPr>
        <w:tc>
          <w:tcPr>
            <w:tcW w:w="10980" w:type="dxa"/>
            <w:gridSpan w:val="2"/>
          </w:tcPr>
          <w:p w14:paraId="0B6189F0" w14:textId="77777777" w:rsidR="002110D3" w:rsidRDefault="002110D3" w:rsidP="003801BF">
            <w:pPr>
              <w:keepNext/>
              <w:keepLines/>
            </w:pPr>
            <w:bookmarkStart w:id="2" w:name="App_bioMEM_AC50_dldl169"/>
          </w:p>
          <w:p w14:paraId="37F56B3E" w14:textId="77777777" w:rsidR="00BF3B8C" w:rsidRPr="002C4CE0" w:rsidRDefault="002C4CE0" w:rsidP="002C4CE0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7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  <w:bookmarkStart w:id="3" w:name="_GoBack"/>
            <w:bookmarkEnd w:id="3"/>
          </w:p>
        </w:tc>
      </w:tr>
      <w:bookmarkEnd w:id="1"/>
      <w:bookmarkEnd w:id="2"/>
    </w:tbl>
    <w:p w14:paraId="309553CD" w14:textId="77777777" w:rsidR="00410493" w:rsidRDefault="00410493" w:rsidP="002C4CE0">
      <w:pPr>
        <w:pStyle w:val="Header"/>
      </w:pPr>
    </w:p>
    <w:sectPr w:rsidR="00410493" w:rsidSect="002C4CE0">
      <w:headerReference w:type="default" r:id="rId18"/>
      <w:type w:val="continuous"/>
      <w:pgSz w:w="12240" w:h="15840"/>
      <w:pgMar w:top="144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1360A" w14:textId="77777777" w:rsidR="007B241E" w:rsidRDefault="007B241E">
      <w:r>
        <w:separator/>
      </w:r>
    </w:p>
  </w:endnote>
  <w:endnote w:type="continuationSeparator" w:id="0">
    <w:p w14:paraId="6AB56F59" w14:textId="77777777" w:rsidR="007B241E" w:rsidRDefault="007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B735B" w14:textId="77777777" w:rsidR="006838E9" w:rsidRDefault="006838E9">
    <w:pPr>
      <w:pStyle w:val="Footer"/>
    </w:pPr>
  </w:p>
  <w:p w14:paraId="6D252EB1" w14:textId="77777777" w:rsidR="006838E9" w:rsidRDefault="00F020A6" w:rsidP="00EC6A39">
    <w:pPr>
      <w:pStyle w:val="Footer"/>
      <w:jc w:val="right"/>
    </w:pPr>
    <w:r>
      <w:rPr>
        <w:noProof/>
      </w:rPr>
      <w:drawing>
        <wp:inline distT="0" distB="0" distL="0" distR="0" wp14:anchorId="40339C4F" wp14:editId="170063F5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A9B7A" w14:textId="77777777" w:rsidR="006838E9" w:rsidRPr="004B6382" w:rsidRDefault="006838E9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1A230F">
      <w:rPr>
        <w:i/>
        <w:sz w:val="22"/>
      </w:rPr>
      <w:tab/>
    </w:r>
    <w:r w:rsidR="001A230F">
      <w:rPr>
        <w:i/>
        <w:sz w:val="22"/>
      </w:rPr>
      <w:tab/>
      <w:t>Knowledge Probe (KP)-Pretest</w:t>
    </w:r>
  </w:p>
  <w:p w14:paraId="2E2B7595" w14:textId="77777777" w:rsidR="006838E9" w:rsidRPr="00002E45" w:rsidRDefault="006838E9" w:rsidP="00002E4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2C4CE0">
      <w:rPr>
        <w:i/>
        <w:noProof/>
        <w:sz w:val="22"/>
      </w:rPr>
      <w:t>Fab_PrDepo_KP_PG_March2017.docx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2C4CE0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2C4CE0">
      <w:rPr>
        <w:b/>
        <w:i/>
        <w:noProof/>
        <w:sz w:val="22"/>
      </w:rPr>
      <w:t>5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D3F72" w14:textId="77777777" w:rsidR="006838E9" w:rsidRDefault="006838E9">
    <w:pPr>
      <w:pStyle w:val="Footer"/>
    </w:pPr>
  </w:p>
  <w:p w14:paraId="4E17AE5D" w14:textId="77777777" w:rsidR="006838E9" w:rsidRDefault="006838E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8AAA2" w14:textId="77777777" w:rsidR="007B241E" w:rsidRDefault="007B241E">
      <w:r>
        <w:separator/>
      </w:r>
    </w:p>
  </w:footnote>
  <w:footnote w:type="continuationSeparator" w:id="0">
    <w:p w14:paraId="6F668596" w14:textId="77777777" w:rsidR="007B241E" w:rsidRDefault="007B24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53588" w14:textId="77777777" w:rsidR="006838E9" w:rsidRDefault="00F020A6" w:rsidP="00EC6A39">
    <w:pPr>
      <w:pStyle w:val="Header"/>
      <w:jc w:val="right"/>
    </w:pPr>
    <w:r>
      <w:rPr>
        <w:noProof/>
      </w:rPr>
      <w:drawing>
        <wp:inline distT="0" distB="0" distL="0" distR="0" wp14:anchorId="7634FAC6" wp14:editId="69857703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B39905" w14:textId="77777777" w:rsidR="006838E9" w:rsidRDefault="006838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D129D" w14:textId="77777777" w:rsidR="006838E9" w:rsidRDefault="006838E9" w:rsidP="00EC6A39">
    <w:pPr>
      <w:pStyle w:val="Header"/>
      <w:jc w:val="right"/>
    </w:pPr>
  </w:p>
  <w:p w14:paraId="20CFF55E" w14:textId="77777777" w:rsidR="006838E9" w:rsidRDefault="006838E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17D49" w14:textId="77777777" w:rsidR="006838E9" w:rsidRDefault="006838E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5D3"/>
    <w:multiLevelType w:val="hybridMultilevel"/>
    <w:tmpl w:val="066E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35B7D"/>
    <w:multiLevelType w:val="multilevel"/>
    <w:tmpl w:val="066E0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71782"/>
    <w:multiLevelType w:val="hybridMultilevel"/>
    <w:tmpl w:val="266A2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4922"/>
    <w:multiLevelType w:val="multilevel"/>
    <w:tmpl w:val="930A7CCA"/>
    <w:lvl w:ilvl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C62B84"/>
    <w:multiLevelType w:val="hybridMultilevel"/>
    <w:tmpl w:val="3F564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642923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41EE3"/>
    <w:multiLevelType w:val="hybridMultilevel"/>
    <w:tmpl w:val="4A16AE22"/>
    <w:lvl w:ilvl="0" w:tplc="04090015">
      <w:start w:val="1"/>
      <w:numFmt w:val="upp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>
    <w:nsid w:val="5DB07629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096CCE"/>
    <w:multiLevelType w:val="hybridMultilevel"/>
    <w:tmpl w:val="E0E8D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5"/>
  </w:num>
  <w:num w:numId="6">
    <w:abstractNumId w:val="22"/>
  </w:num>
  <w:num w:numId="7">
    <w:abstractNumId w:val="21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  <w:num w:numId="12">
    <w:abstractNumId w:val="16"/>
  </w:num>
  <w:num w:numId="13">
    <w:abstractNumId w:val="2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7"/>
  </w:num>
  <w:num w:numId="19">
    <w:abstractNumId w:val="13"/>
  </w:num>
  <w:num w:numId="20">
    <w:abstractNumId w:val="23"/>
  </w:num>
  <w:num w:numId="21">
    <w:abstractNumId w:val="19"/>
  </w:num>
  <w:num w:numId="22">
    <w:abstractNumId w:val="18"/>
  </w:num>
  <w:num w:numId="23">
    <w:abstractNumId w:val="20"/>
  </w:num>
  <w:num w:numId="24">
    <w:abstractNumId w:val="24"/>
  </w:num>
  <w:num w:numId="25">
    <w:abstractNumId w:val="8"/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D06"/>
    <w:rsid w:val="00002A9F"/>
    <w:rsid w:val="00002E45"/>
    <w:rsid w:val="000134E4"/>
    <w:rsid w:val="0002220E"/>
    <w:rsid w:val="00040D75"/>
    <w:rsid w:val="000519F8"/>
    <w:rsid w:val="0005565C"/>
    <w:rsid w:val="0006478A"/>
    <w:rsid w:val="000659CF"/>
    <w:rsid w:val="000813E3"/>
    <w:rsid w:val="0008763E"/>
    <w:rsid w:val="00092CA4"/>
    <w:rsid w:val="000974D5"/>
    <w:rsid w:val="00097CC8"/>
    <w:rsid w:val="000A615B"/>
    <w:rsid w:val="000B2198"/>
    <w:rsid w:val="000B5CC7"/>
    <w:rsid w:val="000C04B3"/>
    <w:rsid w:val="000C4088"/>
    <w:rsid w:val="000F1F79"/>
    <w:rsid w:val="000F5474"/>
    <w:rsid w:val="00103005"/>
    <w:rsid w:val="00106C44"/>
    <w:rsid w:val="001111DD"/>
    <w:rsid w:val="00111E39"/>
    <w:rsid w:val="001131A8"/>
    <w:rsid w:val="00113F01"/>
    <w:rsid w:val="001201E2"/>
    <w:rsid w:val="0012192B"/>
    <w:rsid w:val="00131F84"/>
    <w:rsid w:val="0013354F"/>
    <w:rsid w:val="00133C4F"/>
    <w:rsid w:val="00133C7D"/>
    <w:rsid w:val="00135447"/>
    <w:rsid w:val="001362C4"/>
    <w:rsid w:val="0014607B"/>
    <w:rsid w:val="00155C96"/>
    <w:rsid w:val="001708CB"/>
    <w:rsid w:val="00171A74"/>
    <w:rsid w:val="00172A45"/>
    <w:rsid w:val="00172E99"/>
    <w:rsid w:val="00190D4B"/>
    <w:rsid w:val="001A230F"/>
    <w:rsid w:val="001A5FCA"/>
    <w:rsid w:val="001A7425"/>
    <w:rsid w:val="001B1240"/>
    <w:rsid w:val="001B1AE3"/>
    <w:rsid w:val="001D0353"/>
    <w:rsid w:val="001D75CC"/>
    <w:rsid w:val="001E5057"/>
    <w:rsid w:val="001F2104"/>
    <w:rsid w:val="00201A99"/>
    <w:rsid w:val="002110D3"/>
    <w:rsid w:val="00223EE2"/>
    <w:rsid w:val="00233282"/>
    <w:rsid w:val="0023730F"/>
    <w:rsid w:val="0024614D"/>
    <w:rsid w:val="002509A5"/>
    <w:rsid w:val="00260895"/>
    <w:rsid w:val="00273627"/>
    <w:rsid w:val="00280B17"/>
    <w:rsid w:val="002938EB"/>
    <w:rsid w:val="002A1736"/>
    <w:rsid w:val="002B64EE"/>
    <w:rsid w:val="002C1764"/>
    <w:rsid w:val="002C4CE0"/>
    <w:rsid w:val="002E15C7"/>
    <w:rsid w:val="002F7867"/>
    <w:rsid w:val="00311FF4"/>
    <w:rsid w:val="00313E6A"/>
    <w:rsid w:val="003237FA"/>
    <w:rsid w:val="00327127"/>
    <w:rsid w:val="00340CB7"/>
    <w:rsid w:val="00346631"/>
    <w:rsid w:val="003531C6"/>
    <w:rsid w:val="00355290"/>
    <w:rsid w:val="00356A20"/>
    <w:rsid w:val="003576A3"/>
    <w:rsid w:val="003707B0"/>
    <w:rsid w:val="003801BF"/>
    <w:rsid w:val="003A0197"/>
    <w:rsid w:val="003A1008"/>
    <w:rsid w:val="003A23E4"/>
    <w:rsid w:val="003A52A8"/>
    <w:rsid w:val="003A5B8A"/>
    <w:rsid w:val="003C1443"/>
    <w:rsid w:val="003C2776"/>
    <w:rsid w:val="003D511A"/>
    <w:rsid w:val="003E3BB8"/>
    <w:rsid w:val="003E550F"/>
    <w:rsid w:val="003F3BD2"/>
    <w:rsid w:val="00401B67"/>
    <w:rsid w:val="00410493"/>
    <w:rsid w:val="00417072"/>
    <w:rsid w:val="00426224"/>
    <w:rsid w:val="00431071"/>
    <w:rsid w:val="0043430A"/>
    <w:rsid w:val="0043567D"/>
    <w:rsid w:val="004357D8"/>
    <w:rsid w:val="00456E84"/>
    <w:rsid w:val="0046023B"/>
    <w:rsid w:val="00462AFC"/>
    <w:rsid w:val="00465F6F"/>
    <w:rsid w:val="004737DA"/>
    <w:rsid w:val="00476BBB"/>
    <w:rsid w:val="00493483"/>
    <w:rsid w:val="004A3E16"/>
    <w:rsid w:val="004A55B0"/>
    <w:rsid w:val="004B2DD9"/>
    <w:rsid w:val="004C2A6A"/>
    <w:rsid w:val="004D41E1"/>
    <w:rsid w:val="004D6462"/>
    <w:rsid w:val="004E33B7"/>
    <w:rsid w:val="004E43AF"/>
    <w:rsid w:val="004E489A"/>
    <w:rsid w:val="004F5751"/>
    <w:rsid w:val="00513F67"/>
    <w:rsid w:val="00516480"/>
    <w:rsid w:val="00524839"/>
    <w:rsid w:val="00525AEF"/>
    <w:rsid w:val="00526947"/>
    <w:rsid w:val="00530481"/>
    <w:rsid w:val="005460FD"/>
    <w:rsid w:val="005475BF"/>
    <w:rsid w:val="00554B89"/>
    <w:rsid w:val="00560AD8"/>
    <w:rsid w:val="0057494A"/>
    <w:rsid w:val="0058579C"/>
    <w:rsid w:val="00590632"/>
    <w:rsid w:val="005A0723"/>
    <w:rsid w:val="005A68BA"/>
    <w:rsid w:val="005B73B4"/>
    <w:rsid w:val="005C593C"/>
    <w:rsid w:val="005D0DFB"/>
    <w:rsid w:val="005D25E4"/>
    <w:rsid w:val="005E0B74"/>
    <w:rsid w:val="005E1055"/>
    <w:rsid w:val="005E3FF9"/>
    <w:rsid w:val="005E5DB6"/>
    <w:rsid w:val="005F0D7E"/>
    <w:rsid w:val="005F2B0F"/>
    <w:rsid w:val="005F434F"/>
    <w:rsid w:val="0062015A"/>
    <w:rsid w:val="006217F2"/>
    <w:rsid w:val="00631E86"/>
    <w:rsid w:val="0063606B"/>
    <w:rsid w:val="00640CF1"/>
    <w:rsid w:val="0068194C"/>
    <w:rsid w:val="006838E9"/>
    <w:rsid w:val="00684543"/>
    <w:rsid w:val="00687710"/>
    <w:rsid w:val="006922A2"/>
    <w:rsid w:val="006B5F06"/>
    <w:rsid w:val="006D3D95"/>
    <w:rsid w:val="006E5E99"/>
    <w:rsid w:val="006F0C56"/>
    <w:rsid w:val="006F29CF"/>
    <w:rsid w:val="006F379F"/>
    <w:rsid w:val="007113A2"/>
    <w:rsid w:val="00716FB4"/>
    <w:rsid w:val="00721F32"/>
    <w:rsid w:val="00732D16"/>
    <w:rsid w:val="00754242"/>
    <w:rsid w:val="00756801"/>
    <w:rsid w:val="0077427F"/>
    <w:rsid w:val="007914DB"/>
    <w:rsid w:val="007B241E"/>
    <w:rsid w:val="007C3FAC"/>
    <w:rsid w:val="00810584"/>
    <w:rsid w:val="0081199F"/>
    <w:rsid w:val="008219AB"/>
    <w:rsid w:val="00841AA5"/>
    <w:rsid w:val="00851DE7"/>
    <w:rsid w:val="00857197"/>
    <w:rsid w:val="00865BD0"/>
    <w:rsid w:val="0087653D"/>
    <w:rsid w:val="00881286"/>
    <w:rsid w:val="008A7CD5"/>
    <w:rsid w:val="008C7A99"/>
    <w:rsid w:val="008D4C6E"/>
    <w:rsid w:val="008F3301"/>
    <w:rsid w:val="008F6A44"/>
    <w:rsid w:val="00901900"/>
    <w:rsid w:val="00911D63"/>
    <w:rsid w:val="0091551F"/>
    <w:rsid w:val="00916F63"/>
    <w:rsid w:val="0093016F"/>
    <w:rsid w:val="00930AA0"/>
    <w:rsid w:val="0093397E"/>
    <w:rsid w:val="00936413"/>
    <w:rsid w:val="009418A9"/>
    <w:rsid w:val="00943632"/>
    <w:rsid w:val="009475C1"/>
    <w:rsid w:val="009658F3"/>
    <w:rsid w:val="00973FF2"/>
    <w:rsid w:val="009757ED"/>
    <w:rsid w:val="009823C5"/>
    <w:rsid w:val="0098351A"/>
    <w:rsid w:val="0098648B"/>
    <w:rsid w:val="0099785A"/>
    <w:rsid w:val="009A257F"/>
    <w:rsid w:val="009A79C4"/>
    <w:rsid w:val="009F1EA9"/>
    <w:rsid w:val="00A0191F"/>
    <w:rsid w:val="00A03337"/>
    <w:rsid w:val="00A069F5"/>
    <w:rsid w:val="00A0754A"/>
    <w:rsid w:val="00A154C8"/>
    <w:rsid w:val="00A17596"/>
    <w:rsid w:val="00A31583"/>
    <w:rsid w:val="00A52691"/>
    <w:rsid w:val="00A9348A"/>
    <w:rsid w:val="00A935C3"/>
    <w:rsid w:val="00AC4D1D"/>
    <w:rsid w:val="00AD14AE"/>
    <w:rsid w:val="00AE01A1"/>
    <w:rsid w:val="00B05761"/>
    <w:rsid w:val="00B33422"/>
    <w:rsid w:val="00B4733C"/>
    <w:rsid w:val="00B51A37"/>
    <w:rsid w:val="00B600A1"/>
    <w:rsid w:val="00B95F4D"/>
    <w:rsid w:val="00BC2512"/>
    <w:rsid w:val="00BD0D14"/>
    <w:rsid w:val="00BD71A1"/>
    <w:rsid w:val="00BF3B8C"/>
    <w:rsid w:val="00BF4FEC"/>
    <w:rsid w:val="00BF5C1E"/>
    <w:rsid w:val="00BF7957"/>
    <w:rsid w:val="00C31830"/>
    <w:rsid w:val="00C375E5"/>
    <w:rsid w:val="00C461F7"/>
    <w:rsid w:val="00C61365"/>
    <w:rsid w:val="00C61390"/>
    <w:rsid w:val="00C779C0"/>
    <w:rsid w:val="00C82213"/>
    <w:rsid w:val="00C90A22"/>
    <w:rsid w:val="00C94D47"/>
    <w:rsid w:val="00CA03F1"/>
    <w:rsid w:val="00CA38E0"/>
    <w:rsid w:val="00CB5329"/>
    <w:rsid w:val="00CC6B4B"/>
    <w:rsid w:val="00CD1A5C"/>
    <w:rsid w:val="00CE10AF"/>
    <w:rsid w:val="00CE4686"/>
    <w:rsid w:val="00CE4AC4"/>
    <w:rsid w:val="00CF13A7"/>
    <w:rsid w:val="00D02883"/>
    <w:rsid w:val="00D11481"/>
    <w:rsid w:val="00D123BA"/>
    <w:rsid w:val="00D1378A"/>
    <w:rsid w:val="00D15029"/>
    <w:rsid w:val="00D22624"/>
    <w:rsid w:val="00D30FCB"/>
    <w:rsid w:val="00D315B2"/>
    <w:rsid w:val="00D57370"/>
    <w:rsid w:val="00D60DE9"/>
    <w:rsid w:val="00D61677"/>
    <w:rsid w:val="00D73DD1"/>
    <w:rsid w:val="00D7491B"/>
    <w:rsid w:val="00D75ED9"/>
    <w:rsid w:val="00D76C4F"/>
    <w:rsid w:val="00D830D2"/>
    <w:rsid w:val="00D95DB0"/>
    <w:rsid w:val="00DA23E5"/>
    <w:rsid w:val="00DA2E34"/>
    <w:rsid w:val="00DA5A36"/>
    <w:rsid w:val="00DB2F13"/>
    <w:rsid w:val="00DB392E"/>
    <w:rsid w:val="00DB59C9"/>
    <w:rsid w:val="00DC58AA"/>
    <w:rsid w:val="00DD25B4"/>
    <w:rsid w:val="00DD57A9"/>
    <w:rsid w:val="00DE04AD"/>
    <w:rsid w:val="00DE2F2D"/>
    <w:rsid w:val="00DF54BA"/>
    <w:rsid w:val="00E22744"/>
    <w:rsid w:val="00E542CA"/>
    <w:rsid w:val="00E54B53"/>
    <w:rsid w:val="00EA31C9"/>
    <w:rsid w:val="00EB24DD"/>
    <w:rsid w:val="00EC364A"/>
    <w:rsid w:val="00EC58CF"/>
    <w:rsid w:val="00EC6A39"/>
    <w:rsid w:val="00EE4756"/>
    <w:rsid w:val="00EE47F6"/>
    <w:rsid w:val="00F020A6"/>
    <w:rsid w:val="00F13DA1"/>
    <w:rsid w:val="00F2331D"/>
    <w:rsid w:val="00F302E0"/>
    <w:rsid w:val="00F32980"/>
    <w:rsid w:val="00F473EE"/>
    <w:rsid w:val="00F65E74"/>
    <w:rsid w:val="00F72140"/>
    <w:rsid w:val="00F7215A"/>
    <w:rsid w:val="00F77B61"/>
    <w:rsid w:val="00F77DE5"/>
    <w:rsid w:val="00F80485"/>
    <w:rsid w:val="00F80B06"/>
    <w:rsid w:val="00F91B55"/>
    <w:rsid w:val="00F91CB4"/>
    <w:rsid w:val="00FA398C"/>
    <w:rsid w:val="00FA501F"/>
    <w:rsid w:val="00FA7E30"/>
    <w:rsid w:val="00FB241A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BA00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hyperlink" Target="http://scme-nm.or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CD7C15-D0C0-374A-917B-87B59CD7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9</TotalTime>
  <Pages>5</Pages>
  <Words>1140</Words>
  <Characters>6499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7624</CharactersWithSpaces>
  <SharedDoc>false</SharedDoc>
  <HLinks>
    <vt:vector size="6" baseType="variant"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2012-09-04T20:07:00Z</cp:lastPrinted>
  <dcterms:created xsi:type="dcterms:W3CDTF">2017-03-28T17:17:00Z</dcterms:created>
  <dcterms:modified xsi:type="dcterms:W3CDTF">2017-03-28T17:26:00Z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