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CDE9B2" w14:textId="44DEFABC" w:rsidR="00F303D1" w:rsidRDefault="00F303D1"/>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0AD4B7FF" w14:textId="77777777" w:rsidTr="0066228E">
        <w:trPr>
          <w:trHeight w:hRule="exact" w:val="20"/>
        </w:trPr>
        <w:tc>
          <w:tcPr>
            <w:tcW w:w="1250" w:type="pct"/>
            <w:tcBorders>
              <w:top w:val="single" w:sz="4" w:space="0" w:color="auto"/>
              <w:bottom w:val="nil"/>
            </w:tcBorders>
          </w:tcPr>
          <w:p w14:paraId="748B0044" w14:textId="77777777" w:rsidR="006217F2" w:rsidRPr="00CA03F1" w:rsidRDefault="006217F2" w:rsidP="00D11481"/>
        </w:tc>
        <w:tc>
          <w:tcPr>
            <w:tcW w:w="1250" w:type="pct"/>
            <w:tcBorders>
              <w:top w:val="single" w:sz="4" w:space="0" w:color="auto"/>
              <w:bottom w:val="nil"/>
              <w:right w:val="single" w:sz="4" w:space="0" w:color="auto"/>
            </w:tcBorders>
          </w:tcPr>
          <w:p w14:paraId="13963029" w14:textId="77777777" w:rsidR="006217F2" w:rsidRDefault="006217F2" w:rsidP="00D11481"/>
        </w:tc>
        <w:tc>
          <w:tcPr>
            <w:tcW w:w="1250" w:type="pct"/>
            <w:tcBorders>
              <w:top w:val="single" w:sz="4" w:space="0" w:color="auto"/>
              <w:left w:val="single" w:sz="4" w:space="0" w:color="auto"/>
              <w:bottom w:val="nil"/>
            </w:tcBorders>
          </w:tcPr>
          <w:p w14:paraId="03C24753" w14:textId="77777777" w:rsidR="006217F2" w:rsidRPr="00CA03F1" w:rsidRDefault="006217F2" w:rsidP="00DF54BA"/>
        </w:tc>
        <w:tc>
          <w:tcPr>
            <w:tcW w:w="1250" w:type="pct"/>
            <w:tcBorders>
              <w:top w:val="single" w:sz="4" w:space="0" w:color="auto"/>
              <w:bottom w:val="nil"/>
            </w:tcBorders>
          </w:tcPr>
          <w:p w14:paraId="4F36F7FE" w14:textId="77777777" w:rsidR="006217F2" w:rsidRDefault="006217F2" w:rsidP="00DF54BA"/>
        </w:tc>
      </w:tr>
    </w:tbl>
    <w:p w14:paraId="23A3D618" w14:textId="51BD6FD8" w:rsidR="0005565C" w:rsidRPr="000449D1" w:rsidRDefault="00610E16" w:rsidP="000449D1">
      <w:pPr>
        <w:jc w:val="center"/>
        <w:rPr>
          <w:b/>
          <w:sz w:val="48"/>
          <w:szCs w:val="48"/>
        </w:rPr>
      </w:pPr>
      <w:r>
        <w:rPr>
          <w:b/>
          <w:sz w:val="48"/>
          <w:szCs w:val="48"/>
        </w:rPr>
        <w:t xml:space="preserve">Deposition </w:t>
      </w:r>
      <w:r w:rsidR="0074102C">
        <w:rPr>
          <w:b/>
          <w:sz w:val="48"/>
          <w:szCs w:val="48"/>
        </w:rPr>
        <w:t xml:space="preserve">Overview </w:t>
      </w:r>
      <w:r>
        <w:rPr>
          <w:b/>
          <w:sz w:val="48"/>
          <w:szCs w:val="48"/>
        </w:rPr>
        <w:t>for Microsystems</w:t>
      </w:r>
    </w:p>
    <w:p w14:paraId="5F591043" w14:textId="44FDA55B" w:rsidR="0005565C" w:rsidRPr="001A7425" w:rsidRDefault="00AC57BC" w:rsidP="0005565C">
      <w:pPr>
        <w:jc w:val="center"/>
        <w:rPr>
          <w:b/>
          <w:sz w:val="36"/>
          <w:szCs w:val="36"/>
        </w:rPr>
      </w:pPr>
      <w:r>
        <w:rPr>
          <w:b/>
          <w:sz w:val="36"/>
          <w:szCs w:val="36"/>
        </w:rPr>
        <w:t>Primary Knowledge</w:t>
      </w:r>
    </w:p>
    <w:p w14:paraId="76D1C75C"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68D9F946" w14:textId="77777777" w:rsidR="00EC58CF" w:rsidRPr="00EC58CF" w:rsidRDefault="00EC58CF" w:rsidP="00EC58CF">
      <w:pPr>
        <w:jc w:val="center"/>
        <w:rPr>
          <w:b/>
          <w:sz w:val="48"/>
          <w:szCs w:val="48"/>
        </w:rPr>
        <w:sectPr w:rsidR="00EC58CF" w:rsidRPr="00EC58CF" w:rsidSect="00A24452">
          <w:headerReference w:type="even" r:id="rId8"/>
          <w:footerReference w:type="even" r:id="rId9"/>
          <w:footerReference w:type="default" r:id="rId10"/>
          <w:headerReference w:type="first" r:id="rId11"/>
          <w:footerReference w:type="first" r:id="rId12"/>
          <w:pgSz w:w="12240" w:h="15840"/>
          <w:pgMar w:top="117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B42700" w:rsidRPr="00B42700" w14:paraId="6B2B1C7F" w14:textId="77777777" w:rsidTr="00610E16">
        <w:trPr>
          <w:cantSplit/>
          <w:trHeight w:val="143"/>
          <w:tblHeader/>
        </w:trPr>
        <w:tc>
          <w:tcPr>
            <w:tcW w:w="1125" w:type="dxa"/>
            <w:gridSpan w:val="2"/>
          </w:tcPr>
          <w:p w14:paraId="0D3CDF27" w14:textId="77777777" w:rsidR="00B42700" w:rsidRPr="00B42700" w:rsidRDefault="00B42700" w:rsidP="00610E16">
            <w:pPr>
              <w:keepNext/>
              <w:keepLines/>
              <w:rPr>
                <w:color w:val="000000"/>
              </w:rPr>
            </w:pPr>
            <w:bookmarkStart w:id="0" w:name="columnheaders"/>
          </w:p>
        </w:tc>
        <w:tc>
          <w:tcPr>
            <w:tcW w:w="9905" w:type="dxa"/>
            <w:gridSpan w:val="2"/>
          </w:tcPr>
          <w:p w14:paraId="7349A425" w14:textId="77777777" w:rsidR="00B42700" w:rsidRPr="00610E16" w:rsidRDefault="00B42700" w:rsidP="00610E16">
            <w:pPr>
              <w:keepNext/>
              <w:keepLines/>
              <w:rPr>
                <w:color w:val="000000"/>
              </w:rPr>
            </w:pPr>
          </w:p>
        </w:tc>
      </w:tr>
      <w:tr w:rsidR="00B42700" w:rsidRPr="00B42700" w14:paraId="5380E324" w14:textId="77777777" w:rsidTr="00610E16">
        <w:trPr>
          <w:cantSplit/>
          <w:trHeight w:val="576"/>
        </w:trPr>
        <w:tc>
          <w:tcPr>
            <w:tcW w:w="1125" w:type="dxa"/>
            <w:gridSpan w:val="2"/>
            <w:vAlign w:val="bottom"/>
          </w:tcPr>
          <w:p w14:paraId="6FF1141E" w14:textId="77777777" w:rsidR="00B42700" w:rsidRPr="00B960A3" w:rsidRDefault="00B42700" w:rsidP="00610E16">
            <w:pPr>
              <w:pStyle w:val="BodyText"/>
              <w:keepNext/>
              <w:keepLines/>
            </w:pPr>
            <w:bookmarkStart w:id="1" w:name="Fab_PrDepo_PK00_dldl190"/>
            <w:bookmarkEnd w:id="0"/>
          </w:p>
        </w:tc>
        <w:tc>
          <w:tcPr>
            <w:tcW w:w="9905" w:type="dxa"/>
            <w:gridSpan w:val="2"/>
            <w:vAlign w:val="bottom"/>
          </w:tcPr>
          <w:p w14:paraId="0E9DB6F7" w14:textId="77777777" w:rsidR="00B42700" w:rsidRPr="00610E16" w:rsidRDefault="00B42700" w:rsidP="00610E16">
            <w:pPr>
              <w:pStyle w:val="lvl1Text"/>
              <w:rPr>
                <w:sz w:val="24"/>
                <w:szCs w:val="24"/>
              </w:rPr>
            </w:pPr>
            <w:r w:rsidRPr="00610E16">
              <w:rPr>
                <w:sz w:val="24"/>
                <w:szCs w:val="24"/>
              </w:rPr>
              <w:t>Notes to Instructor</w:t>
            </w:r>
          </w:p>
        </w:tc>
      </w:tr>
      <w:tr w:rsidR="00B42700" w:rsidRPr="00B42700" w14:paraId="6161B8BA" w14:textId="77777777" w:rsidTr="00610E16">
        <w:tc>
          <w:tcPr>
            <w:tcW w:w="1125" w:type="dxa"/>
            <w:gridSpan w:val="2"/>
          </w:tcPr>
          <w:p w14:paraId="1296CBE0" w14:textId="77777777" w:rsidR="00B42700" w:rsidRPr="00B42700" w:rsidRDefault="00B42700" w:rsidP="0066228E">
            <w:pPr>
              <w:pStyle w:val="txtx1"/>
              <w:rPr>
                <w:sz w:val="22"/>
                <w:szCs w:val="22"/>
              </w:rPr>
            </w:pPr>
          </w:p>
        </w:tc>
        <w:tc>
          <w:tcPr>
            <w:tcW w:w="9905" w:type="dxa"/>
            <w:gridSpan w:val="2"/>
          </w:tcPr>
          <w:p w14:paraId="3E180427" w14:textId="77777777" w:rsidR="00B42700" w:rsidRPr="00610E16" w:rsidRDefault="00B42700" w:rsidP="00B42700">
            <w:pPr>
              <w:keepNext/>
              <w:keepLines/>
              <w:rPr>
                <w:color w:val="000000"/>
              </w:rPr>
            </w:pPr>
          </w:p>
          <w:p w14:paraId="3A64135A" w14:textId="50D615E1" w:rsidR="00B42700" w:rsidRPr="00610E16" w:rsidRDefault="00B42700" w:rsidP="00B42700">
            <w:pPr>
              <w:keepNext/>
              <w:keepLines/>
              <w:rPr>
                <w:color w:val="000000"/>
              </w:rPr>
            </w:pPr>
            <w:r w:rsidRPr="00610E16">
              <w:rPr>
                <w:color w:val="000000"/>
              </w:rPr>
              <w:t xml:space="preserve">Deposition </w:t>
            </w:r>
            <w:r w:rsidR="00861A4F">
              <w:rPr>
                <w:color w:val="000000"/>
              </w:rPr>
              <w:t xml:space="preserve">Overview </w:t>
            </w:r>
            <w:r w:rsidRPr="00610E16">
              <w:rPr>
                <w:color w:val="000000"/>
              </w:rPr>
              <w:t>for Microsystems</w:t>
            </w:r>
            <w:r w:rsidR="0096742D">
              <w:rPr>
                <w:color w:val="000000"/>
              </w:rPr>
              <w:t xml:space="preserve"> </w:t>
            </w:r>
            <w:r w:rsidR="00861A4F">
              <w:rPr>
                <w:color w:val="000000"/>
              </w:rPr>
              <w:t>i</w:t>
            </w:r>
            <w:r w:rsidRPr="00610E16">
              <w:rPr>
                <w:color w:val="000000"/>
              </w:rPr>
              <w:t xml:space="preserve">s the introductory primary knowledge </w:t>
            </w:r>
            <w:proofErr w:type="spellStart"/>
            <w:r w:rsidR="000D7F4A">
              <w:rPr>
                <w:color w:val="000000"/>
              </w:rPr>
              <w:t>uit</w:t>
            </w:r>
            <w:proofErr w:type="spellEnd"/>
            <w:r w:rsidR="000D7F4A">
              <w:rPr>
                <w:color w:val="000000"/>
              </w:rPr>
              <w:t xml:space="preserve"> </w:t>
            </w:r>
            <w:r w:rsidRPr="00610E16">
              <w:rPr>
                <w:color w:val="000000"/>
              </w:rPr>
              <w:t xml:space="preserve">for the Deposition </w:t>
            </w:r>
            <w:r w:rsidR="00861A4F">
              <w:rPr>
                <w:color w:val="000000"/>
              </w:rPr>
              <w:t xml:space="preserve">Overview </w:t>
            </w:r>
            <w:r w:rsidR="0096742D">
              <w:rPr>
                <w:color w:val="000000"/>
              </w:rPr>
              <w:t>for Microsystem Learning Module</w:t>
            </w:r>
            <w:r w:rsidRPr="00610E16">
              <w:rPr>
                <w:color w:val="000000"/>
              </w:rPr>
              <w:t>.  It is a general overview of deposition processes</w:t>
            </w:r>
            <w:r w:rsidR="0096742D">
              <w:rPr>
                <w:color w:val="000000"/>
              </w:rPr>
              <w:t xml:space="preserve"> use in the fabrication of microsy</w:t>
            </w:r>
            <w:r w:rsidR="002130A8">
              <w:rPr>
                <w:color w:val="000000"/>
              </w:rPr>
              <w:t>s</w:t>
            </w:r>
            <w:r w:rsidR="0096742D">
              <w:rPr>
                <w:color w:val="000000"/>
              </w:rPr>
              <w:t>tems</w:t>
            </w:r>
            <w:r w:rsidRPr="00610E16">
              <w:rPr>
                <w:color w:val="000000"/>
              </w:rPr>
              <w:t xml:space="preserve">. </w:t>
            </w:r>
          </w:p>
          <w:p w14:paraId="2C472C9A" w14:textId="77777777" w:rsidR="00B42700" w:rsidRPr="00610E16" w:rsidRDefault="00B42700" w:rsidP="00B42700">
            <w:pPr>
              <w:keepNext/>
              <w:keepLines/>
              <w:rPr>
                <w:color w:val="000000"/>
              </w:rPr>
            </w:pPr>
          </w:p>
          <w:p w14:paraId="4186DFAB" w14:textId="2F7A2ACF" w:rsidR="00B42700" w:rsidRDefault="00B42700" w:rsidP="00B42700">
            <w:pPr>
              <w:keepNext/>
              <w:keepLines/>
              <w:rPr>
                <w:color w:val="000000"/>
              </w:rPr>
            </w:pPr>
            <w:r w:rsidRPr="00610E16">
              <w:rPr>
                <w:color w:val="000000"/>
              </w:rPr>
              <w:t xml:space="preserve">The </w:t>
            </w:r>
            <w:r w:rsidRPr="000D7F4A">
              <w:rPr>
                <w:i/>
                <w:color w:val="000000"/>
              </w:rPr>
              <w:t xml:space="preserve">Deposition </w:t>
            </w:r>
            <w:r w:rsidR="00861A4F" w:rsidRPr="000D7F4A">
              <w:rPr>
                <w:i/>
                <w:color w:val="000000"/>
              </w:rPr>
              <w:t xml:space="preserve">Overview </w:t>
            </w:r>
            <w:r w:rsidR="0096742D" w:rsidRPr="000D7F4A">
              <w:rPr>
                <w:i/>
                <w:color w:val="000000"/>
              </w:rPr>
              <w:t>for Microsystem Learning Module</w:t>
            </w:r>
            <w:r w:rsidRPr="00610E16">
              <w:rPr>
                <w:color w:val="000000"/>
              </w:rPr>
              <w:t xml:space="preserve"> consist</w:t>
            </w:r>
            <w:r w:rsidR="000D7F4A">
              <w:rPr>
                <w:color w:val="000000"/>
              </w:rPr>
              <w:t>s</w:t>
            </w:r>
            <w:r w:rsidRPr="00610E16">
              <w:rPr>
                <w:color w:val="000000"/>
              </w:rPr>
              <w:t xml:space="preserve"> of </w:t>
            </w:r>
            <w:r w:rsidR="000D7F4A">
              <w:rPr>
                <w:color w:val="000000"/>
              </w:rPr>
              <w:t>the following units</w:t>
            </w:r>
            <w:r w:rsidR="0096742D">
              <w:rPr>
                <w:color w:val="000000"/>
              </w:rPr>
              <w:t>.</w:t>
            </w:r>
          </w:p>
          <w:p w14:paraId="6E3F8726" w14:textId="77777777" w:rsidR="000072F1" w:rsidRDefault="000072F1" w:rsidP="000072F1">
            <w:pPr>
              <w:pStyle w:val="ListParagraph"/>
              <w:keepNext/>
              <w:keepLines/>
              <w:numPr>
                <w:ilvl w:val="0"/>
                <w:numId w:val="11"/>
              </w:numPr>
              <w:textAlignment w:val="auto"/>
              <w:rPr>
                <w:color w:val="000000"/>
              </w:rPr>
            </w:pPr>
            <w:r>
              <w:rPr>
                <w:color w:val="000000"/>
              </w:rPr>
              <w:t>Knowledge Probe (KP) - pretest</w:t>
            </w:r>
          </w:p>
          <w:p w14:paraId="1630A974" w14:textId="77777777" w:rsidR="000072F1" w:rsidRPr="000072F1" w:rsidRDefault="000072F1" w:rsidP="000072F1">
            <w:pPr>
              <w:pStyle w:val="ListParagraph"/>
              <w:keepNext/>
              <w:keepLines/>
              <w:numPr>
                <w:ilvl w:val="0"/>
                <w:numId w:val="11"/>
              </w:numPr>
              <w:textAlignment w:val="auto"/>
              <w:rPr>
                <w:b/>
                <w:color w:val="000000"/>
              </w:rPr>
            </w:pPr>
            <w:r w:rsidRPr="000072F1">
              <w:rPr>
                <w:b/>
                <w:color w:val="000000"/>
              </w:rPr>
              <w:t xml:space="preserve">Deposition Overview for Microsystems PK </w:t>
            </w:r>
          </w:p>
          <w:p w14:paraId="63E1894D" w14:textId="77777777" w:rsidR="000072F1" w:rsidRDefault="000072F1" w:rsidP="000072F1">
            <w:pPr>
              <w:pStyle w:val="ListParagraph"/>
              <w:keepNext/>
              <w:keepLines/>
              <w:numPr>
                <w:ilvl w:val="0"/>
                <w:numId w:val="11"/>
              </w:numPr>
              <w:textAlignment w:val="auto"/>
              <w:rPr>
                <w:color w:val="000000"/>
              </w:rPr>
            </w:pPr>
            <w:r>
              <w:rPr>
                <w:color w:val="000000"/>
              </w:rPr>
              <w:t>Deposition Terminology Activity</w:t>
            </w:r>
          </w:p>
          <w:p w14:paraId="5E5D37B9" w14:textId="76880A4D" w:rsidR="00206B0A" w:rsidRDefault="00206B0A" w:rsidP="000072F1">
            <w:pPr>
              <w:pStyle w:val="ListParagraph"/>
              <w:keepNext/>
              <w:keepLines/>
              <w:numPr>
                <w:ilvl w:val="0"/>
                <w:numId w:val="11"/>
              </w:numPr>
              <w:textAlignment w:val="auto"/>
              <w:rPr>
                <w:color w:val="000000"/>
              </w:rPr>
            </w:pPr>
            <w:r>
              <w:rPr>
                <w:color w:val="000000"/>
              </w:rPr>
              <w:t>Science of Thin Films Activity (Supporting SCME Kit availa</w:t>
            </w:r>
            <w:r w:rsidR="000D7F4A">
              <w:rPr>
                <w:color w:val="000000"/>
              </w:rPr>
              <w:t>ble @</w:t>
            </w:r>
            <w:r w:rsidR="00A24452">
              <w:rPr>
                <w:color w:val="000000"/>
              </w:rPr>
              <w:t xml:space="preserve"> </w:t>
            </w:r>
            <w:hyperlink r:id="rId13" w:history="1">
              <w:r w:rsidR="00A24452" w:rsidRPr="00C60398">
                <w:rPr>
                  <w:rStyle w:val="Hyperlink"/>
                </w:rPr>
                <w:t>http://scme-nm.org</w:t>
              </w:r>
            </w:hyperlink>
            <w:r w:rsidR="000D7F4A">
              <w:rPr>
                <w:color w:val="000000"/>
              </w:rPr>
              <w:t xml:space="preserve">) </w:t>
            </w:r>
          </w:p>
          <w:p w14:paraId="392F8B80" w14:textId="77777777" w:rsidR="000072F1" w:rsidRPr="000072F1" w:rsidRDefault="000072F1" w:rsidP="000072F1">
            <w:pPr>
              <w:pStyle w:val="ListParagraph"/>
              <w:keepNext/>
              <w:keepLines/>
              <w:numPr>
                <w:ilvl w:val="0"/>
                <w:numId w:val="11"/>
              </w:numPr>
              <w:textAlignment w:val="auto"/>
              <w:rPr>
                <w:color w:val="000000"/>
              </w:rPr>
            </w:pPr>
            <w:r w:rsidRPr="000072F1">
              <w:rPr>
                <w:color w:val="000000"/>
              </w:rPr>
              <w:t xml:space="preserve">Activity – What Do You Know About Deposition?  </w:t>
            </w:r>
          </w:p>
          <w:p w14:paraId="7007786D" w14:textId="77777777" w:rsidR="000072F1" w:rsidRDefault="000072F1" w:rsidP="000072F1">
            <w:pPr>
              <w:pStyle w:val="ListParagraph"/>
              <w:keepNext/>
              <w:keepLines/>
              <w:numPr>
                <w:ilvl w:val="0"/>
                <w:numId w:val="11"/>
              </w:numPr>
              <w:textAlignment w:val="auto"/>
              <w:rPr>
                <w:color w:val="000000"/>
              </w:rPr>
            </w:pPr>
            <w:r>
              <w:rPr>
                <w:color w:val="000000"/>
              </w:rPr>
              <w:t>Final Assessment – Multiple choice Participant Guide</w:t>
            </w:r>
          </w:p>
          <w:p w14:paraId="69A3E003" w14:textId="77777777" w:rsidR="00B42700" w:rsidRPr="00610E16" w:rsidRDefault="00B42700" w:rsidP="00B42700">
            <w:pPr>
              <w:keepNext/>
              <w:keepLines/>
              <w:rPr>
                <w:color w:val="000000"/>
              </w:rPr>
            </w:pPr>
          </w:p>
          <w:p w14:paraId="4ED5BB04" w14:textId="5C001249" w:rsidR="0096742D" w:rsidRDefault="00466E49" w:rsidP="0096742D">
            <w:pPr>
              <w:keepNext/>
              <w:keepLines/>
            </w:pPr>
            <w:r>
              <w:rPr>
                <w:color w:val="000000"/>
              </w:rPr>
              <w:t>Two</w:t>
            </w:r>
            <w:r w:rsidR="0096742D">
              <w:rPr>
                <w:color w:val="000000"/>
              </w:rPr>
              <w:t xml:space="preserve"> PowerPoint p</w:t>
            </w:r>
            <w:r w:rsidR="0096742D" w:rsidRPr="0025487C">
              <w:rPr>
                <w:color w:val="000000"/>
              </w:rPr>
              <w:t>resentation</w:t>
            </w:r>
            <w:r>
              <w:rPr>
                <w:color w:val="000000"/>
              </w:rPr>
              <w:t xml:space="preserve">s are available: a narrated presentation that can be downloaded by participants and a non-narrated presentation that can be used by the instructor as a </w:t>
            </w:r>
            <w:r w:rsidR="0096742D">
              <w:rPr>
                <w:color w:val="000000"/>
              </w:rPr>
              <w:t xml:space="preserve">classroom presentation.  </w:t>
            </w:r>
            <w:r>
              <w:rPr>
                <w:color w:val="000000"/>
              </w:rPr>
              <w:t>Both presentations are short summaries of this lesson and can be downloaded from the SCME website.</w:t>
            </w:r>
          </w:p>
          <w:p w14:paraId="78745FD1" w14:textId="77777777" w:rsidR="0096742D" w:rsidRPr="0019193E" w:rsidRDefault="0096742D" w:rsidP="0096742D">
            <w:pPr>
              <w:keepNext/>
              <w:keepLines/>
            </w:pPr>
            <w:r w:rsidRPr="0025487C">
              <w:rPr>
                <w:color w:val="000000"/>
              </w:rPr>
              <w:tab/>
            </w:r>
          </w:p>
          <w:p w14:paraId="238CCD30" w14:textId="77777777" w:rsidR="0096742D" w:rsidRDefault="0096742D" w:rsidP="0096742D">
            <w:pPr>
              <w:keepNext/>
              <w:keepLines/>
              <w:rPr>
                <w:color w:val="000000"/>
              </w:rPr>
            </w:pPr>
            <w:r>
              <w:rPr>
                <w:color w:val="000000"/>
              </w:rPr>
              <w:t>This companion Instructor G</w:t>
            </w:r>
            <w:r w:rsidRPr="0025487C">
              <w:rPr>
                <w:color w:val="000000"/>
              </w:rPr>
              <w:t xml:space="preserve">uide (IG) contains all of the information in the PG as well as answers to the coaching </w:t>
            </w:r>
            <w:r>
              <w:rPr>
                <w:color w:val="000000"/>
              </w:rPr>
              <w:t xml:space="preserve">and review </w:t>
            </w:r>
            <w:r w:rsidRPr="0025487C">
              <w:rPr>
                <w:color w:val="000000"/>
              </w:rPr>
              <w:t>questions a</w:t>
            </w:r>
            <w:r>
              <w:rPr>
                <w:color w:val="000000"/>
              </w:rPr>
              <w:t>t</w:t>
            </w:r>
            <w:r w:rsidRPr="0025487C">
              <w:rPr>
                <w:color w:val="000000"/>
              </w:rPr>
              <w:t xml:space="preserve"> the end</w:t>
            </w:r>
            <w:r>
              <w:rPr>
                <w:color w:val="000000"/>
              </w:rPr>
              <w:t xml:space="preserve"> of the unit</w:t>
            </w:r>
            <w:r w:rsidRPr="0025487C">
              <w:rPr>
                <w:color w:val="000000"/>
              </w:rPr>
              <w:t>.</w:t>
            </w:r>
          </w:p>
          <w:p w14:paraId="554F61A4" w14:textId="77777777" w:rsidR="00B42700" w:rsidRPr="00610E16" w:rsidRDefault="00B42700" w:rsidP="00A24452">
            <w:pPr>
              <w:keepNext/>
              <w:keepLines/>
              <w:rPr>
                <w:color w:val="000000"/>
              </w:rPr>
            </w:pPr>
          </w:p>
        </w:tc>
      </w:tr>
      <w:tr w:rsidR="00315F12" w:rsidRPr="00610E16" w14:paraId="7A59FE6A" w14:textId="77777777" w:rsidTr="00610E16">
        <w:trPr>
          <w:gridAfter w:val="1"/>
          <w:wAfter w:w="25" w:type="dxa"/>
          <w:cantSplit/>
          <w:trHeight w:val="576"/>
        </w:trPr>
        <w:tc>
          <w:tcPr>
            <w:tcW w:w="1105" w:type="dxa"/>
            <w:vAlign w:val="bottom"/>
          </w:tcPr>
          <w:p w14:paraId="7CF8A3D7" w14:textId="77777777" w:rsidR="00315F12" w:rsidRPr="00B960A3" w:rsidRDefault="00315F12" w:rsidP="00610E16">
            <w:pPr>
              <w:pStyle w:val="BodyText"/>
              <w:keepNext/>
              <w:keepLines/>
            </w:pPr>
            <w:bookmarkStart w:id="2" w:name="Fab_PrDepo_PK00_dldl108"/>
            <w:bookmarkEnd w:id="1"/>
          </w:p>
        </w:tc>
        <w:tc>
          <w:tcPr>
            <w:tcW w:w="9900" w:type="dxa"/>
            <w:gridSpan w:val="2"/>
            <w:vAlign w:val="bottom"/>
          </w:tcPr>
          <w:p w14:paraId="69B25B00" w14:textId="77777777" w:rsidR="00315F12" w:rsidRPr="00610E16" w:rsidRDefault="00315F12" w:rsidP="00610E16">
            <w:pPr>
              <w:pStyle w:val="lvl1Text"/>
              <w:rPr>
                <w:sz w:val="24"/>
                <w:szCs w:val="24"/>
              </w:rPr>
            </w:pPr>
            <w:r w:rsidRPr="00610E16">
              <w:rPr>
                <w:sz w:val="24"/>
                <w:szCs w:val="24"/>
              </w:rPr>
              <w:t>Description and Estimated Time to Complete</w:t>
            </w:r>
          </w:p>
        </w:tc>
      </w:tr>
      <w:tr w:rsidR="00315F12" w:rsidRPr="00610E16" w14:paraId="7F19AFC8" w14:textId="77777777" w:rsidTr="00610E16">
        <w:trPr>
          <w:gridAfter w:val="1"/>
          <w:wAfter w:w="25" w:type="dxa"/>
        </w:trPr>
        <w:tc>
          <w:tcPr>
            <w:tcW w:w="1105" w:type="dxa"/>
          </w:tcPr>
          <w:p w14:paraId="69822C87" w14:textId="77777777" w:rsidR="00315F12" w:rsidRPr="00315F12" w:rsidRDefault="00315F12" w:rsidP="0066228E">
            <w:pPr>
              <w:pStyle w:val="txtx1"/>
              <w:rPr>
                <w:sz w:val="22"/>
                <w:szCs w:val="22"/>
              </w:rPr>
            </w:pPr>
          </w:p>
        </w:tc>
        <w:tc>
          <w:tcPr>
            <w:tcW w:w="9900" w:type="dxa"/>
            <w:gridSpan w:val="2"/>
          </w:tcPr>
          <w:p w14:paraId="41F33958" w14:textId="77777777" w:rsidR="00610E16" w:rsidRDefault="00610E16" w:rsidP="00315F12">
            <w:pPr>
              <w:keepNext/>
              <w:keepLines/>
              <w:rPr>
                <w:color w:val="000000"/>
              </w:rPr>
            </w:pPr>
          </w:p>
          <w:p w14:paraId="2AEBB9F0" w14:textId="77777777" w:rsidR="00315F12" w:rsidRDefault="0096742D" w:rsidP="00315F12">
            <w:pPr>
              <w:keepNext/>
              <w:keepLines/>
              <w:rPr>
                <w:color w:val="000000"/>
              </w:rPr>
            </w:pPr>
            <w:r>
              <w:rPr>
                <w:color w:val="000000"/>
              </w:rPr>
              <w:t xml:space="preserve">Deposition is the fabrication process in which thin films of materials are deposited on a wafer.  During the fabrication of a microsystem, several layers of different materials </w:t>
            </w:r>
            <w:r w:rsidR="00882CF1">
              <w:rPr>
                <w:color w:val="000000"/>
              </w:rPr>
              <w:t>are</w:t>
            </w:r>
            <w:r>
              <w:rPr>
                <w:color w:val="000000"/>
              </w:rPr>
              <w:t xml:space="preserve"> deposited.</w:t>
            </w:r>
            <w:r w:rsidR="00882CF1">
              <w:rPr>
                <w:color w:val="000000"/>
              </w:rPr>
              <w:t xml:space="preserve">  Each layer and each material serves a distinct function.</w:t>
            </w:r>
            <w:r>
              <w:rPr>
                <w:color w:val="000000"/>
              </w:rPr>
              <w:t xml:space="preserve">  </w:t>
            </w:r>
            <w:r w:rsidR="00315F12" w:rsidRPr="00610E16">
              <w:rPr>
                <w:color w:val="000000"/>
              </w:rPr>
              <w:t>This unit provides an overview of the deposition process</w:t>
            </w:r>
            <w:r w:rsidR="002625F9">
              <w:rPr>
                <w:color w:val="000000"/>
              </w:rPr>
              <w:t>es</w:t>
            </w:r>
            <w:r w:rsidR="00315F12" w:rsidRPr="00610E16">
              <w:rPr>
                <w:color w:val="000000"/>
              </w:rPr>
              <w:t xml:space="preserve"> and the various types of deposition used for microsystems fabrication. </w:t>
            </w:r>
          </w:p>
          <w:p w14:paraId="22CEB4CE" w14:textId="77777777" w:rsidR="00A24452" w:rsidRDefault="00A24452" w:rsidP="00315F12">
            <w:pPr>
              <w:keepNext/>
              <w:keepLines/>
              <w:rPr>
                <w:color w:val="000000"/>
              </w:rPr>
            </w:pPr>
          </w:p>
          <w:p w14:paraId="308281CD" w14:textId="0E2C226A" w:rsidR="00A24452" w:rsidRPr="00A24452" w:rsidRDefault="00A24452" w:rsidP="00A24452">
            <w:r>
              <w:t>This</w:t>
            </w:r>
            <w:r w:rsidRPr="00A24452">
              <w:t xml:space="preserve"> learning module introduce</w:t>
            </w:r>
            <w:r>
              <w:t>s</w:t>
            </w:r>
            <w:r w:rsidRPr="00A24452">
              <w:t xml:space="preserve"> you to the common processes used to deposit thin films in the fabrication of micro-size devices. Activities provide further exploration into these processes as well as the properties of the thin films deposited. </w:t>
            </w:r>
          </w:p>
          <w:p w14:paraId="6EFB0F2F" w14:textId="77777777" w:rsidR="00A24452" w:rsidRPr="00610E16" w:rsidRDefault="00A24452" w:rsidP="00315F12">
            <w:pPr>
              <w:keepNext/>
              <w:keepLines/>
              <w:rPr>
                <w:color w:val="000000"/>
              </w:rPr>
            </w:pPr>
          </w:p>
          <w:p w14:paraId="30490547" w14:textId="77777777" w:rsidR="00315F12" w:rsidRPr="00610E16" w:rsidRDefault="00315F12" w:rsidP="00315F12">
            <w:pPr>
              <w:keepNext/>
              <w:keepLines/>
              <w:rPr>
                <w:color w:val="000000"/>
              </w:rPr>
            </w:pPr>
          </w:p>
          <w:p w14:paraId="7C5C4D81" w14:textId="77777777" w:rsidR="00315F12" w:rsidRPr="00610E16" w:rsidRDefault="00315F12" w:rsidP="00315F12">
            <w:pPr>
              <w:keepNext/>
              <w:keepLines/>
              <w:rPr>
                <w:color w:val="000000"/>
                <w:u w:val="single"/>
              </w:rPr>
            </w:pPr>
            <w:r w:rsidRPr="00610E16">
              <w:rPr>
                <w:color w:val="000000"/>
                <w:u w:val="single"/>
              </w:rPr>
              <w:t>Estimated Time to Complete</w:t>
            </w:r>
          </w:p>
          <w:p w14:paraId="7C165076" w14:textId="77777777" w:rsidR="00315F12" w:rsidRPr="00610E16" w:rsidRDefault="00315F12" w:rsidP="00315F12">
            <w:pPr>
              <w:keepNext/>
              <w:keepLines/>
              <w:rPr>
                <w:color w:val="000000"/>
              </w:rPr>
            </w:pPr>
            <w:r w:rsidRPr="00610E16">
              <w:rPr>
                <w:color w:val="000000"/>
              </w:rPr>
              <w:t>Allow at least 20 minutes to complete this unit.</w:t>
            </w:r>
          </w:p>
        </w:tc>
      </w:tr>
    </w:tbl>
    <w:p w14:paraId="177981AC" w14:textId="77777777" w:rsidR="00610E16" w:rsidRDefault="00610E16">
      <w:bookmarkStart w:id="3" w:name="Fab_PrDepo_PK00_dldl76"/>
      <w:bookmarkEnd w:id="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15F12" w:rsidRPr="00610E16" w14:paraId="04E0A537" w14:textId="77777777" w:rsidTr="00610E16">
        <w:trPr>
          <w:cantSplit/>
          <w:trHeight w:val="576"/>
        </w:trPr>
        <w:tc>
          <w:tcPr>
            <w:tcW w:w="1105" w:type="dxa"/>
            <w:vAlign w:val="bottom"/>
          </w:tcPr>
          <w:p w14:paraId="2B705A42" w14:textId="77777777" w:rsidR="00315F12" w:rsidRPr="00B960A3" w:rsidRDefault="00315F12" w:rsidP="00610E16">
            <w:pPr>
              <w:pStyle w:val="BodyText"/>
              <w:keepLines/>
            </w:pPr>
          </w:p>
        </w:tc>
        <w:tc>
          <w:tcPr>
            <w:tcW w:w="9900" w:type="dxa"/>
            <w:vAlign w:val="bottom"/>
          </w:tcPr>
          <w:p w14:paraId="1043675A" w14:textId="77777777" w:rsidR="00315F12" w:rsidRPr="00610E16" w:rsidRDefault="00315F12" w:rsidP="00610E16">
            <w:pPr>
              <w:pStyle w:val="lvl1Text"/>
              <w:keepNext w:val="0"/>
              <w:rPr>
                <w:sz w:val="24"/>
                <w:szCs w:val="24"/>
              </w:rPr>
            </w:pPr>
            <w:r w:rsidRPr="00610E16">
              <w:rPr>
                <w:sz w:val="24"/>
                <w:szCs w:val="24"/>
              </w:rPr>
              <w:t>Introduction</w:t>
            </w:r>
          </w:p>
        </w:tc>
      </w:tr>
      <w:tr w:rsidR="00315F12" w:rsidRPr="00610E16" w14:paraId="47BBE751" w14:textId="77777777" w:rsidTr="00610E16">
        <w:trPr>
          <w:cantSplit/>
        </w:trPr>
        <w:tc>
          <w:tcPr>
            <w:tcW w:w="1105" w:type="dxa"/>
          </w:tcPr>
          <w:p w14:paraId="392EE754" w14:textId="77777777" w:rsidR="00315F12" w:rsidRPr="00315F12" w:rsidRDefault="00315F12" w:rsidP="0066228E">
            <w:pPr>
              <w:pStyle w:val="txtx1"/>
              <w:rPr>
                <w:sz w:val="22"/>
                <w:szCs w:val="22"/>
              </w:rPr>
            </w:pPr>
          </w:p>
        </w:tc>
        <w:tc>
          <w:tcPr>
            <w:tcW w:w="9900" w:type="dxa"/>
          </w:tcPr>
          <w:p w14:paraId="576D4BC5" w14:textId="77777777" w:rsidR="00315F12" w:rsidRPr="00610E16" w:rsidRDefault="00315F12" w:rsidP="00315F12">
            <w:pPr>
              <w:keepNext/>
              <w:keepLines/>
              <w:rPr>
                <w:color w:val="000000"/>
              </w:rPr>
            </w:pPr>
          </w:p>
          <w:p w14:paraId="17009EA2" w14:textId="77777777" w:rsidR="00315F12" w:rsidRPr="00610E16" w:rsidRDefault="00315F12" w:rsidP="00315F12">
            <w:pPr>
              <w:keepNext/>
              <w:keepLines/>
              <w:rPr>
                <w:color w:val="000000"/>
              </w:rPr>
            </w:pPr>
            <w:r w:rsidRPr="00610E16">
              <w:rPr>
                <w:color w:val="000000"/>
              </w:rPr>
              <w:t xml:space="preserve">Microsystems (or MEMS) are </w:t>
            </w:r>
            <w:r w:rsidR="00142472">
              <w:rPr>
                <w:color w:val="000000"/>
              </w:rPr>
              <w:t>fabricated</w:t>
            </w:r>
            <w:r w:rsidRPr="00610E16">
              <w:rPr>
                <w:color w:val="000000"/>
              </w:rPr>
              <w:t xml:space="preserve"> using many of the same processes found in the manufacture of integrated circuits.  Such processes include photolithography, wet and dry etch, oxidation, diffusion, planarization, and deposition.  This unit is an overview of the deposition process.</w:t>
            </w:r>
          </w:p>
          <w:p w14:paraId="0DD26D12" w14:textId="77777777" w:rsidR="00315F12" w:rsidRPr="00610E16" w:rsidRDefault="00315F12" w:rsidP="00315F12">
            <w:pPr>
              <w:keepNext/>
              <w:keepLines/>
              <w:rPr>
                <w:color w:val="000000"/>
              </w:rPr>
            </w:pPr>
          </w:p>
          <w:p w14:paraId="5CAEF233" w14:textId="77777777" w:rsidR="00315F12" w:rsidRPr="00610E16" w:rsidRDefault="00315F12" w:rsidP="00315F12">
            <w:pPr>
              <w:keepNext/>
              <w:keepLines/>
              <w:rPr>
                <w:color w:val="000000"/>
              </w:rPr>
            </w:pPr>
            <w:r w:rsidRPr="00610E16">
              <w:rPr>
                <w:color w:val="000000"/>
              </w:rPr>
              <w:t>The deposition process is critical for microsystems fabrication.  It provides the ability to deposit thin film layers as thick as 100 micrometers and as thin as a few nanometers.</w:t>
            </w:r>
            <w:r w:rsidR="00142472" w:rsidRPr="00142472">
              <w:rPr>
                <w:color w:val="000000"/>
                <w:vertAlign w:val="superscript"/>
              </w:rPr>
              <w:t>1</w:t>
            </w:r>
            <w:r w:rsidRPr="00610E16">
              <w:rPr>
                <w:color w:val="000000"/>
              </w:rPr>
              <w:t xml:space="preserve"> Such films are used for</w:t>
            </w:r>
          </w:p>
          <w:p w14:paraId="3E8E843D" w14:textId="77777777" w:rsidR="00315F12" w:rsidRPr="00610E16" w:rsidRDefault="00315F12" w:rsidP="00315F12">
            <w:pPr>
              <w:pStyle w:val="BulletList"/>
              <w:rPr>
                <w:szCs w:val="24"/>
              </w:rPr>
            </w:pPr>
            <w:proofErr w:type="gramStart"/>
            <w:r w:rsidRPr="00610E16">
              <w:rPr>
                <w:color w:val="000000"/>
                <w:szCs w:val="24"/>
              </w:rPr>
              <w:t>mechanical</w:t>
            </w:r>
            <w:proofErr w:type="gramEnd"/>
            <w:r w:rsidRPr="00610E16">
              <w:rPr>
                <w:color w:val="000000"/>
                <w:szCs w:val="24"/>
              </w:rPr>
              <w:t xml:space="preserve"> components (i.e.</w:t>
            </w:r>
            <w:r w:rsidR="00DC0FC8">
              <w:rPr>
                <w:color w:val="000000"/>
                <w:szCs w:val="24"/>
              </w:rPr>
              <w:t>,</w:t>
            </w:r>
            <w:r w:rsidRPr="00610E16">
              <w:rPr>
                <w:color w:val="000000"/>
                <w:szCs w:val="24"/>
              </w:rPr>
              <w:t xml:space="preserve"> cantilevers and diaphragms),  </w:t>
            </w:r>
          </w:p>
          <w:p w14:paraId="7C73FFB5" w14:textId="77777777" w:rsidR="00315F12" w:rsidRPr="00610E16" w:rsidRDefault="00315F12" w:rsidP="00315F12">
            <w:pPr>
              <w:pStyle w:val="BulletList"/>
              <w:rPr>
                <w:szCs w:val="24"/>
              </w:rPr>
            </w:pPr>
            <w:proofErr w:type="gramStart"/>
            <w:r w:rsidRPr="00610E16">
              <w:rPr>
                <w:color w:val="000000"/>
                <w:szCs w:val="24"/>
              </w:rPr>
              <w:t>electrical</w:t>
            </w:r>
            <w:proofErr w:type="gramEnd"/>
            <w:r w:rsidRPr="00610E16">
              <w:rPr>
                <w:color w:val="000000"/>
                <w:szCs w:val="24"/>
              </w:rPr>
              <w:t xml:space="preserve"> components (i.e.</w:t>
            </w:r>
            <w:r w:rsidR="00DC0FC8">
              <w:rPr>
                <w:color w:val="000000"/>
                <w:szCs w:val="24"/>
              </w:rPr>
              <w:t>,</w:t>
            </w:r>
            <w:r w:rsidRPr="00610E16">
              <w:rPr>
                <w:color w:val="000000"/>
                <w:szCs w:val="24"/>
              </w:rPr>
              <w:t xml:space="preserve"> insulators and conductors), and</w:t>
            </w:r>
          </w:p>
          <w:p w14:paraId="0925C402" w14:textId="77777777" w:rsidR="00315F12" w:rsidRPr="00610E16" w:rsidRDefault="00315F12" w:rsidP="00315F12">
            <w:pPr>
              <w:pStyle w:val="BulletList"/>
              <w:rPr>
                <w:szCs w:val="24"/>
              </w:rPr>
            </w:pPr>
            <w:proofErr w:type="gramStart"/>
            <w:r w:rsidRPr="00610E16">
              <w:rPr>
                <w:color w:val="000000"/>
                <w:szCs w:val="24"/>
              </w:rPr>
              <w:t>sensor</w:t>
            </w:r>
            <w:proofErr w:type="gramEnd"/>
            <w:r w:rsidRPr="00610E16">
              <w:rPr>
                <w:color w:val="000000"/>
                <w:szCs w:val="24"/>
              </w:rPr>
              <w:t xml:space="preserve"> coatings (i.e.</w:t>
            </w:r>
            <w:r w:rsidR="00DC0FC8">
              <w:rPr>
                <w:color w:val="000000"/>
                <w:szCs w:val="24"/>
              </w:rPr>
              <w:t>,</w:t>
            </w:r>
            <w:r w:rsidRPr="00610E16">
              <w:rPr>
                <w:color w:val="000000"/>
                <w:szCs w:val="24"/>
              </w:rPr>
              <w:t xml:space="preserve"> gas sensors and </w:t>
            </w:r>
            <w:proofErr w:type="spellStart"/>
            <w:r w:rsidRPr="00610E16">
              <w:rPr>
                <w:color w:val="000000"/>
                <w:szCs w:val="24"/>
              </w:rPr>
              <w:t>biomolecular</w:t>
            </w:r>
            <w:proofErr w:type="spellEnd"/>
            <w:r w:rsidRPr="00610E16">
              <w:rPr>
                <w:color w:val="000000"/>
                <w:szCs w:val="24"/>
              </w:rPr>
              <w:t xml:space="preserve"> sensors)</w:t>
            </w:r>
          </w:p>
          <w:p w14:paraId="08DD40F2" w14:textId="77777777" w:rsidR="00315F12" w:rsidRDefault="00315F12" w:rsidP="00315F12">
            <w:pPr>
              <w:keepNext/>
              <w:keepLines/>
              <w:rPr>
                <w:color w:val="000000"/>
              </w:rPr>
            </w:pPr>
            <w:r w:rsidRPr="00610E16">
              <w:rPr>
                <w:color w:val="000000"/>
              </w:rPr>
              <w:t>The figure</w:t>
            </w:r>
            <w:r w:rsidR="00142472">
              <w:rPr>
                <w:color w:val="000000"/>
              </w:rPr>
              <w:t xml:space="preserve"> below</w:t>
            </w:r>
            <w:r w:rsidRPr="00610E16">
              <w:rPr>
                <w:color w:val="000000"/>
              </w:rPr>
              <w:t xml:space="preserve"> shows a thin film of silicon nitride being used as the diaphragm for a MEMS pressure sensor.  </w:t>
            </w:r>
          </w:p>
          <w:p w14:paraId="2B112A94" w14:textId="2CAF883D" w:rsidR="00142472" w:rsidRPr="00610E16" w:rsidRDefault="00F555EB" w:rsidP="00142472">
            <w:pPr>
              <w:keepNext/>
              <w:keepLines/>
              <w:jc w:val="center"/>
              <w:rPr>
                <w:color w:val="000000"/>
              </w:rPr>
            </w:pPr>
            <w:r>
              <w:rPr>
                <w:noProof/>
              </w:rPr>
              <w:drawing>
                <wp:inline distT="0" distB="0" distL="0" distR="0" wp14:anchorId="35409C44" wp14:editId="2C289A2D">
                  <wp:extent cx="3263900" cy="2463800"/>
                  <wp:effectExtent l="0" t="0" r="12700" b="0"/>
                  <wp:docPr id="3" name="Picture 3" descr="\\localhost\Users\mjlaptop\Dropbox\scme-scos\Depo Overview\xtProject\Fab_PrDepo_PK00\graphics\PS-SiNitride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calhost\Users\mjlaptop\Dropbox\scme-scos\Depo Overview\xtProject\Fab_PrDepo_PK00\graphics\PS-SiNitride420.jpg"/>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3263900" cy="2463800"/>
                          </a:xfrm>
                          <a:prstGeom prst="rect">
                            <a:avLst/>
                          </a:prstGeom>
                          <a:noFill/>
                          <a:ln>
                            <a:noFill/>
                          </a:ln>
                        </pic:spPr>
                      </pic:pic>
                    </a:graphicData>
                  </a:graphic>
                </wp:inline>
              </w:drawing>
            </w:r>
          </w:p>
          <w:p w14:paraId="4C9B3F1D" w14:textId="77777777" w:rsidR="00142472" w:rsidRDefault="00142472" w:rsidP="00142472">
            <w:pPr>
              <w:keepNext/>
              <w:keepLines/>
              <w:jc w:val="center"/>
              <w:rPr>
                <w:i/>
                <w:color w:val="000000"/>
              </w:rPr>
            </w:pPr>
            <w:r w:rsidRPr="00610E16">
              <w:rPr>
                <w:i/>
                <w:color w:val="000000"/>
              </w:rPr>
              <w:t xml:space="preserve">MEMS Pressure Sensor close-up </w:t>
            </w:r>
          </w:p>
          <w:p w14:paraId="7AD12315" w14:textId="77777777" w:rsidR="00142472" w:rsidRDefault="00142472" w:rsidP="00142472">
            <w:pPr>
              <w:keepNext/>
              <w:keepLines/>
              <w:jc w:val="center"/>
              <w:rPr>
                <w:i/>
                <w:color w:val="000000"/>
              </w:rPr>
            </w:pPr>
            <w:r w:rsidRPr="00610E16">
              <w:rPr>
                <w:i/>
                <w:color w:val="000000"/>
              </w:rPr>
              <w:t>(Electrical transducers</w:t>
            </w:r>
            <w:r w:rsidR="00DC0FC8">
              <w:rPr>
                <w:i/>
                <w:color w:val="000000"/>
              </w:rPr>
              <w:t xml:space="preserve"> (strain gauges)</w:t>
            </w:r>
            <w:r w:rsidRPr="00610E16">
              <w:rPr>
                <w:i/>
                <w:color w:val="000000"/>
              </w:rPr>
              <w:t xml:space="preserve"> in yellow, Silicon nitride diaphragm in gray)</w:t>
            </w:r>
          </w:p>
          <w:p w14:paraId="443BDDE1" w14:textId="77777777" w:rsidR="00315F12" w:rsidRPr="00610E16" w:rsidRDefault="00142472" w:rsidP="00142472">
            <w:pPr>
              <w:keepNext/>
              <w:keepLines/>
              <w:jc w:val="center"/>
              <w:rPr>
                <w:color w:val="000000"/>
              </w:rPr>
            </w:pPr>
            <w:r>
              <w:rPr>
                <w:i/>
                <w:color w:val="000000"/>
              </w:rPr>
              <w:t>[Image courtesy of the MTTC at the University of New Mexico]</w:t>
            </w:r>
          </w:p>
        </w:tc>
      </w:tr>
      <w:tr w:rsidR="00142472" w:rsidRPr="00610E16" w14:paraId="35DC7E0C" w14:textId="77777777" w:rsidTr="00610E16">
        <w:trPr>
          <w:cantSplit/>
        </w:trPr>
        <w:tc>
          <w:tcPr>
            <w:tcW w:w="1105" w:type="dxa"/>
          </w:tcPr>
          <w:p w14:paraId="0EA5DB75" w14:textId="77777777" w:rsidR="00142472" w:rsidRPr="00315F12" w:rsidRDefault="00142472" w:rsidP="0066228E">
            <w:pPr>
              <w:pStyle w:val="txtx1"/>
              <w:rPr>
                <w:sz w:val="22"/>
                <w:szCs w:val="22"/>
              </w:rPr>
            </w:pPr>
          </w:p>
        </w:tc>
        <w:tc>
          <w:tcPr>
            <w:tcW w:w="9900" w:type="dxa"/>
          </w:tcPr>
          <w:p w14:paraId="0BE0C07E" w14:textId="77777777" w:rsidR="009C2063" w:rsidRDefault="009C2063" w:rsidP="009C2063">
            <w:pPr>
              <w:keepNext/>
              <w:keepLines/>
              <w:rPr>
                <w:color w:val="000000"/>
              </w:rPr>
            </w:pPr>
          </w:p>
          <w:p w14:paraId="484562F6" w14:textId="77777777" w:rsidR="009C2063" w:rsidRPr="00610E16" w:rsidRDefault="009C2063" w:rsidP="009C2063">
            <w:pPr>
              <w:keepNext/>
              <w:keepLines/>
              <w:rPr>
                <w:color w:val="000000"/>
              </w:rPr>
            </w:pPr>
            <w:r w:rsidRPr="00610E16">
              <w:rPr>
                <w:color w:val="000000"/>
              </w:rPr>
              <w:t>Because thin films for microsystems have different thicknesses, purposes, and make-up (metals, insulators, semiconductors), different deposition processes are used.  The deposition processes used for microsystems include the following:</w:t>
            </w:r>
          </w:p>
          <w:p w14:paraId="28F25242" w14:textId="77777777" w:rsidR="009C2063" w:rsidRPr="00610E16" w:rsidRDefault="009C2063" w:rsidP="009C2063">
            <w:pPr>
              <w:pStyle w:val="BulletList"/>
              <w:rPr>
                <w:szCs w:val="24"/>
              </w:rPr>
            </w:pPr>
            <w:r w:rsidRPr="00610E16">
              <w:rPr>
                <w:color w:val="000000"/>
                <w:szCs w:val="24"/>
              </w:rPr>
              <w:t>Spin-on film</w:t>
            </w:r>
          </w:p>
          <w:p w14:paraId="734A6E1D" w14:textId="77777777" w:rsidR="009C2063" w:rsidRPr="00610E16" w:rsidRDefault="009C2063" w:rsidP="009C2063">
            <w:pPr>
              <w:pStyle w:val="BulletList"/>
              <w:rPr>
                <w:szCs w:val="24"/>
              </w:rPr>
            </w:pPr>
            <w:r w:rsidRPr="00610E16">
              <w:rPr>
                <w:color w:val="000000"/>
                <w:szCs w:val="24"/>
              </w:rPr>
              <w:t>Thermal Oxidation (oxide growth)</w:t>
            </w:r>
          </w:p>
          <w:p w14:paraId="096F3AF6" w14:textId="77777777" w:rsidR="009C2063" w:rsidRPr="00610E16" w:rsidRDefault="009C2063" w:rsidP="009C2063">
            <w:pPr>
              <w:pStyle w:val="BulletList"/>
              <w:rPr>
                <w:szCs w:val="24"/>
              </w:rPr>
            </w:pPr>
            <w:r w:rsidRPr="00610E16">
              <w:rPr>
                <w:color w:val="000000"/>
                <w:szCs w:val="24"/>
              </w:rPr>
              <w:t>Chemical vapor deposition (CVD)</w:t>
            </w:r>
          </w:p>
          <w:p w14:paraId="0B359C8D" w14:textId="77777777" w:rsidR="009C2063" w:rsidRPr="00610E16" w:rsidRDefault="009C2063" w:rsidP="009C2063">
            <w:pPr>
              <w:pStyle w:val="BulletList"/>
              <w:rPr>
                <w:szCs w:val="24"/>
              </w:rPr>
            </w:pPr>
            <w:r w:rsidRPr="00610E16">
              <w:rPr>
                <w:color w:val="000000"/>
                <w:szCs w:val="24"/>
              </w:rPr>
              <w:t>Physical vapor deposition (PVD)</w:t>
            </w:r>
          </w:p>
          <w:p w14:paraId="22C39502" w14:textId="77777777" w:rsidR="009C2063" w:rsidRPr="00610E16" w:rsidRDefault="009C2063" w:rsidP="009C2063">
            <w:pPr>
              <w:pStyle w:val="BulletList"/>
              <w:rPr>
                <w:szCs w:val="24"/>
              </w:rPr>
            </w:pPr>
            <w:r w:rsidRPr="00610E16">
              <w:rPr>
                <w:color w:val="000000"/>
                <w:szCs w:val="24"/>
              </w:rPr>
              <w:t>Electroplating</w:t>
            </w:r>
          </w:p>
          <w:p w14:paraId="443821A7" w14:textId="77777777" w:rsidR="009C2063" w:rsidRPr="00610E16" w:rsidRDefault="009C2063" w:rsidP="009C2063">
            <w:pPr>
              <w:keepNext/>
              <w:keepLines/>
              <w:rPr>
                <w:color w:val="000000"/>
              </w:rPr>
            </w:pPr>
          </w:p>
          <w:p w14:paraId="386FD8CA" w14:textId="77777777" w:rsidR="00142472" w:rsidRPr="00610E16" w:rsidRDefault="009C2063" w:rsidP="009C2063">
            <w:pPr>
              <w:keepNext/>
              <w:keepLines/>
              <w:rPr>
                <w:color w:val="000000"/>
              </w:rPr>
            </w:pPr>
            <w:r w:rsidRPr="00610E16">
              <w:rPr>
                <w:color w:val="000000"/>
              </w:rPr>
              <w:t>This unit provides a brief overview of deposition and each deposition method.  More in-depth coverage can be found in additional instructional units.</w:t>
            </w:r>
          </w:p>
        </w:tc>
      </w:tr>
    </w:tbl>
    <w:p w14:paraId="66DC62D5" w14:textId="77777777" w:rsidR="00132912" w:rsidRDefault="0013291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15F12" w:rsidRPr="00610E16" w14:paraId="02C90741" w14:textId="77777777" w:rsidTr="00610E16">
        <w:trPr>
          <w:cantSplit/>
          <w:trHeight w:val="576"/>
        </w:trPr>
        <w:tc>
          <w:tcPr>
            <w:tcW w:w="1105" w:type="dxa"/>
            <w:vAlign w:val="bottom"/>
          </w:tcPr>
          <w:p w14:paraId="2FC8625E" w14:textId="77777777" w:rsidR="00315F12" w:rsidRPr="00B960A3" w:rsidRDefault="00315F12" w:rsidP="00610E16">
            <w:pPr>
              <w:pStyle w:val="BodyText"/>
              <w:keepNext/>
              <w:keepLines/>
            </w:pPr>
            <w:bookmarkStart w:id="4" w:name="Fab_PrDepo_PK00_dldl77"/>
            <w:bookmarkEnd w:id="3"/>
          </w:p>
        </w:tc>
        <w:tc>
          <w:tcPr>
            <w:tcW w:w="9900" w:type="dxa"/>
            <w:vAlign w:val="bottom"/>
          </w:tcPr>
          <w:p w14:paraId="35727396" w14:textId="77777777" w:rsidR="00315F12" w:rsidRPr="00610E16" w:rsidRDefault="00315F12" w:rsidP="00610E16">
            <w:pPr>
              <w:pStyle w:val="lvl1Text"/>
              <w:rPr>
                <w:sz w:val="24"/>
                <w:szCs w:val="24"/>
              </w:rPr>
            </w:pPr>
            <w:r w:rsidRPr="00610E16">
              <w:rPr>
                <w:sz w:val="24"/>
                <w:szCs w:val="24"/>
              </w:rPr>
              <w:t>Objectives</w:t>
            </w:r>
          </w:p>
        </w:tc>
      </w:tr>
      <w:tr w:rsidR="00315F12" w:rsidRPr="00610E16" w14:paraId="619FC879" w14:textId="77777777" w:rsidTr="00610E16">
        <w:tc>
          <w:tcPr>
            <w:tcW w:w="1105" w:type="dxa"/>
          </w:tcPr>
          <w:p w14:paraId="75280035" w14:textId="77777777" w:rsidR="00315F12" w:rsidRPr="00315F12" w:rsidRDefault="00315F12" w:rsidP="0066228E">
            <w:pPr>
              <w:pStyle w:val="txtx1"/>
              <w:rPr>
                <w:sz w:val="22"/>
                <w:szCs w:val="22"/>
              </w:rPr>
            </w:pPr>
          </w:p>
        </w:tc>
        <w:tc>
          <w:tcPr>
            <w:tcW w:w="9900" w:type="dxa"/>
          </w:tcPr>
          <w:p w14:paraId="1A9CE8EB" w14:textId="77777777" w:rsidR="00315F12" w:rsidRPr="00610E16" w:rsidRDefault="00315F12" w:rsidP="00315F12">
            <w:pPr>
              <w:keepNext/>
              <w:keepLines/>
              <w:rPr>
                <w:color w:val="000000"/>
              </w:rPr>
            </w:pPr>
          </w:p>
          <w:p w14:paraId="10A04CED" w14:textId="77777777" w:rsidR="00315F12" w:rsidRPr="00610E16" w:rsidRDefault="00315F12" w:rsidP="00315F12">
            <w:pPr>
              <w:pStyle w:val="BulletList"/>
              <w:rPr>
                <w:szCs w:val="24"/>
              </w:rPr>
            </w:pPr>
            <w:r w:rsidRPr="00610E16">
              <w:rPr>
                <w:color w:val="000000"/>
                <w:szCs w:val="24"/>
              </w:rPr>
              <w:t>Briefly describe two (2) deposition processes</w:t>
            </w:r>
            <w:r w:rsidR="00132912">
              <w:rPr>
                <w:color w:val="000000"/>
                <w:szCs w:val="24"/>
              </w:rPr>
              <w:t>.</w:t>
            </w:r>
            <w:r w:rsidRPr="00610E16">
              <w:rPr>
                <w:color w:val="000000"/>
                <w:szCs w:val="24"/>
              </w:rPr>
              <w:t xml:space="preserve"> </w:t>
            </w:r>
          </w:p>
          <w:p w14:paraId="70B3D37F" w14:textId="77777777" w:rsidR="00315F12" w:rsidRPr="00610E16" w:rsidRDefault="00132912" w:rsidP="00315F12">
            <w:pPr>
              <w:pStyle w:val="BulletList"/>
              <w:rPr>
                <w:szCs w:val="24"/>
              </w:rPr>
            </w:pPr>
            <w:r>
              <w:rPr>
                <w:color w:val="000000"/>
                <w:szCs w:val="24"/>
              </w:rPr>
              <w:t>Create a chart that illustrates the type of thin films deposited which each deposition process.</w:t>
            </w:r>
          </w:p>
          <w:p w14:paraId="3DC5A034" w14:textId="77777777" w:rsidR="00315F12" w:rsidRPr="00610E16" w:rsidRDefault="00315F12" w:rsidP="00315F12">
            <w:pPr>
              <w:keepNext/>
              <w:keepLines/>
              <w:rPr>
                <w:color w:val="000000"/>
              </w:rPr>
            </w:pPr>
          </w:p>
        </w:tc>
      </w:tr>
      <w:tr w:rsidR="00315F12" w:rsidRPr="00610E16" w14:paraId="1F06D565" w14:textId="77777777" w:rsidTr="00610E16">
        <w:trPr>
          <w:cantSplit/>
          <w:trHeight w:val="576"/>
        </w:trPr>
        <w:tc>
          <w:tcPr>
            <w:tcW w:w="1105" w:type="dxa"/>
            <w:vAlign w:val="bottom"/>
          </w:tcPr>
          <w:p w14:paraId="49DAC524" w14:textId="77777777" w:rsidR="00315F12" w:rsidRPr="00B960A3" w:rsidRDefault="00315F12" w:rsidP="00610E16">
            <w:pPr>
              <w:pStyle w:val="BodyText"/>
              <w:keepNext/>
              <w:keepLines/>
            </w:pPr>
            <w:bookmarkStart w:id="5" w:name="Fab_PrDepo_PK00_dldl120"/>
            <w:bookmarkEnd w:id="4"/>
          </w:p>
        </w:tc>
        <w:tc>
          <w:tcPr>
            <w:tcW w:w="9900" w:type="dxa"/>
            <w:vAlign w:val="bottom"/>
          </w:tcPr>
          <w:p w14:paraId="68C9C13B" w14:textId="77777777" w:rsidR="00315F12" w:rsidRPr="00610E16" w:rsidRDefault="00315F12" w:rsidP="00610E16">
            <w:pPr>
              <w:pStyle w:val="lvl1Text"/>
              <w:rPr>
                <w:sz w:val="24"/>
                <w:szCs w:val="24"/>
              </w:rPr>
            </w:pPr>
            <w:r w:rsidRPr="00610E16">
              <w:rPr>
                <w:sz w:val="24"/>
                <w:szCs w:val="24"/>
              </w:rPr>
              <w:t>Key Terms</w:t>
            </w:r>
            <w:r w:rsidR="008610C6">
              <w:rPr>
                <w:sz w:val="24"/>
                <w:szCs w:val="24"/>
              </w:rPr>
              <w:t xml:space="preserve">  (These terms are defined in the glossary at the end of this unit)</w:t>
            </w:r>
          </w:p>
        </w:tc>
      </w:tr>
      <w:tr w:rsidR="00315F12" w:rsidRPr="00610E16" w14:paraId="1BD85F22" w14:textId="77777777" w:rsidTr="00610E16">
        <w:tc>
          <w:tcPr>
            <w:tcW w:w="1105" w:type="dxa"/>
          </w:tcPr>
          <w:p w14:paraId="643538D0" w14:textId="77777777" w:rsidR="00315F12" w:rsidRPr="00315F12" w:rsidRDefault="00315F12" w:rsidP="0066228E">
            <w:pPr>
              <w:pStyle w:val="txtx1"/>
              <w:rPr>
                <w:sz w:val="22"/>
                <w:szCs w:val="22"/>
              </w:rPr>
            </w:pPr>
          </w:p>
        </w:tc>
        <w:tc>
          <w:tcPr>
            <w:tcW w:w="9900" w:type="dxa"/>
          </w:tcPr>
          <w:p w14:paraId="68D17B72" w14:textId="77777777" w:rsidR="00315F12" w:rsidRPr="00610E16" w:rsidRDefault="00315F12" w:rsidP="00315F12">
            <w:pPr>
              <w:keepNext/>
              <w:keepLines/>
              <w:rPr>
                <w:color w:val="000000"/>
              </w:rPr>
            </w:pPr>
          </w:p>
          <w:p w14:paraId="4779B63B" w14:textId="77777777" w:rsidR="00315F12" w:rsidRPr="00610E16" w:rsidRDefault="00315F12" w:rsidP="00315F12">
            <w:pPr>
              <w:keepNext/>
              <w:keepLines/>
              <w:rPr>
                <w:color w:val="000000"/>
              </w:rPr>
            </w:pPr>
            <w:r w:rsidRPr="00610E16">
              <w:rPr>
                <w:color w:val="000000"/>
              </w:rPr>
              <w:t>Chemical vapor deposition (CVD)</w:t>
            </w:r>
          </w:p>
          <w:p w14:paraId="2350CBE7" w14:textId="77777777" w:rsidR="00315F12" w:rsidRPr="00610E16" w:rsidRDefault="00315F12" w:rsidP="00315F12">
            <w:pPr>
              <w:keepNext/>
              <w:keepLines/>
              <w:rPr>
                <w:color w:val="000000"/>
              </w:rPr>
            </w:pPr>
            <w:r w:rsidRPr="00610E16">
              <w:rPr>
                <w:color w:val="000000"/>
              </w:rPr>
              <w:t>Deposition</w:t>
            </w:r>
          </w:p>
          <w:p w14:paraId="6DAB27EB" w14:textId="77777777" w:rsidR="00315F12" w:rsidRPr="00610E16" w:rsidRDefault="00315F12" w:rsidP="00315F12">
            <w:pPr>
              <w:keepNext/>
              <w:keepLines/>
              <w:rPr>
                <w:color w:val="000000"/>
              </w:rPr>
            </w:pPr>
            <w:r w:rsidRPr="00610E16">
              <w:rPr>
                <w:color w:val="000000"/>
              </w:rPr>
              <w:t>Electroplating</w:t>
            </w:r>
          </w:p>
          <w:p w14:paraId="5A275BC1" w14:textId="77777777" w:rsidR="00315F12" w:rsidRPr="00610E16" w:rsidRDefault="00315F12" w:rsidP="00315F12">
            <w:pPr>
              <w:keepNext/>
              <w:keepLines/>
              <w:rPr>
                <w:color w:val="000000"/>
              </w:rPr>
            </w:pPr>
            <w:r w:rsidRPr="00610E16">
              <w:rPr>
                <w:color w:val="000000"/>
              </w:rPr>
              <w:t>Evaporation</w:t>
            </w:r>
          </w:p>
          <w:p w14:paraId="32F7DED8" w14:textId="77777777" w:rsidR="00315F12" w:rsidRPr="00610E16" w:rsidRDefault="00315F12" w:rsidP="00315F12">
            <w:pPr>
              <w:keepNext/>
              <w:keepLines/>
              <w:rPr>
                <w:color w:val="000000"/>
              </w:rPr>
            </w:pPr>
            <w:r w:rsidRPr="00610E16">
              <w:rPr>
                <w:color w:val="000000"/>
              </w:rPr>
              <w:t>Oxidation</w:t>
            </w:r>
          </w:p>
          <w:p w14:paraId="6A2CD53D" w14:textId="77777777" w:rsidR="00315F12" w:rsidRPr="00610E16" w:rsidRDefault="00315F12" w:rsidP="00315F12">
            <w:pPr>
              <w:keepNext/>
              <w:keepLines/>
              <w:rPr>
                <w:color w:val="000000"/>
              </w:rPr>
            </w:pPr>
            <w:r w:rsidRPr="00610E16">
              <w:rPr>
                <w:color w:val="000000"/>
              </w:rPr>
              <w:t>Physical vapor deposition (PVD)</w:t>
            </w:r>
          </w:p>
          <w:p w14:paraId="54FD7E05" w14:textId="77777777" w:rsidR="00315F12" w:rsidRPr="00610E16" w:rsidRDefault="00315F12" w:rsidP="00315F12">
            <w:pPr>
              <w:keepNext/>
              <w:keepLines/>
              <w:rPr>
                <w:color w:val="000000"/>
              </w:rPr>
            </w:pPr>
            <w:r w:rsidRPr="00610E16">
              <w:rPr>
                <w:color w:val="000000"/>
              </w:rPr>
              <w:t>Sputtering</w:t>
            </w:r>
          </w:p>
        </w:tc>
      </w:tr>
      <w:tr w:rsidR="00315F12" w:rsidRPr="00610E16" w14:paraId="0C842877" w14:textId="77777777" w:rsidTr="00610E16">
        <w:trPr>
          <w:cantSplit/>
          <w:trHeight w:val="576"/>
        </w:trPr>
        <w:tc>
          <w:tcPr>
            <w:tcW w:w="1105" w:type="dxa"/>
            <w:vAlign w:val="bottom"/>
          </w:tcPr>
          <w:p w14:paraId="56C6629B" w14:textId="77777777" w:rsidR="00315F12" w:rsidRPr="00B960A3" w:rsidRDefault="00315F12" w:rsidP="00610E16">
            <w:pPr>
              <w:pStyle w:val="BodyText"/>
              <w:keepLines/>
            </w:pPr>
            <w:bookmarkStart w:id="6" w:name="Fab_PrDepo_PK00_dldl165"/>
            <w:bookmarkEnd w:id="5"/>
          </w:p>
        </w:tc>
        <w:tc>
          <w:tcPr>
            <w:tcW w:w="9900" w:type="dxa"/>
            <w:vAlign w:val="bottom"/>
          </w:tcPr>
          <w:p w14:paraId="13C1CA8C" w14:textId="77777777" w:rsidR="00315F12" w:rsidRPr="00610E16" w:rsidRDefault="00315F12" w:rsidP="00610E16">
            <w:pPr>
              <w:pStyle w:val="lvl1Text"/>
              <w:keepNext w:val="0"/>
              <w:rPr>
                <w:sz w:val="24"/>
                <w:szCs w:val="24"/>
              </w:rPr>
            </w:pPr>
            <w:r w:rsidRPr="00610E16">
              <w:rPr>
                <w:sz w:val="24"/>
                <w:szCs w:val="24"/>
              </w:rPr>
              <w:t>What is Deposition?</w:t>
            </w:r>
          </w:p>
        </w:tc>
      </w:tr>
      <w:tr w:rsidR="00315F12" w:rsidRPr="00610E16" w14:paraId="66639E92" w14:textId="77777777" w:rsidTr="00610E16">
        <w:tc>
          <w:tcPr>
            <w:tcW w:w="1105" w:type="dxa"/>
          </w:tcPr>
          <w:p w14:paraId="45111B45" w14:textId="77777777" w:rsidR="00315F12" w:rsidRPr="00315F12" w:rsidRDefault="00315F12" w:rsidP="0066228E">
            <w:pPr>
              <w:pStyle w:val="txtx1"/>
              <w:rPr>
                <w:sz w:val="22"/>
                <w:szCs w:val="22"/>
              </w:rPr>
            </w:pPr>
          </w:p>
        </w:tc>
        <w:tc>
          <w:tcPr>
            <w:tcW w:w="9900" w:type="dxa"/>
          </w:tcPr>
          <w:p w14:paraId="3C500F31" w14:textId="2FC29411" w:rsidR="00315F12" w:rsidRPr="00610E16" w:rsidRDefault="00F555EB" w:rsidP="00315F12">
            <w:pPr>
              <w:jc w:val="center"/>
            </w:pPr>
            <w:r>
              <w:rPr>
                <w:noProof/>
              </w:rPr>
              <w:drawing>
                <wp:inline distT="0" distB="0" distL="0" distR="0" wp14:anchorId="0AB7A131" wp14:editId="43E7D426">
                  <wp:extent cx="4394200" cy="1460500"/>
                  <wp:effectExtent l="0" t="0" r="0" b="12700"/>
                  <wp:docPr id="4" name="Picture 4" descr="\\localhost\Users\mjlaptop\Dropbox\scme-scos\Depo Overview\xtProject\Fab_PrDepo_PK00\graphics\3d-mems-layers-microns-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calhost\Users\mjlaptop\Dropbox\scme-scos\Depo Overview\xtProject\Fab_PrDepo_PK00\graphics\3d-mems-layers-microns-420.jpg"/>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4394200" cy="1460500"/>
                          </a:xfrm>
                          <a:prstGeom prst="rect">
                            <a:avLst/>
                          </a:prstGeom>
                          <a:noFill/>
                          <a:ln>
                            <a:noFill/>
                          </a:ln>
                        </pic:spPr>
                      </pic:pic>
                    </a:graphicData>
                  </a:graphic>
                </wp:inline>
              </w:drawing>
            </w:r>
          </w:p>
        </w:tc>
      </w:tr>
      <w:tr w:rsidR="00315F12" w:rsidRPr="00610E16" w14:paraId="7C878FC5" w14:textId="77777777" w:rsidTr="00610E16">
        <w:trPr>
          <w:cantSplit/>
        </w:trPr>
        <w:tc>
          <w:tcPr>
            <w:tcW w:w="1105" w:type="dxa"/>
          </w:tcPr>
          <w:p w14:paraId="16C723BA" w14:textId="77777777" w:rsidR="00315F12" w:rsidRPr="00315F12" w:rsidRDefault="00315F12" w:rsidP="0066228E">
            <w:pPr>
              <w:pStyle w:val="txtx1"/>
              <w:rPr>
                <w:sz w:val="22"/>
                <w:szCs w:val="22"/>
              </w:rPr>
            </w:pPr>
          </w:p>
        </w:tc>
        <w:tc>
          <w:tcPr>
            <w:tcW w:w="9900" w:type="dxa"/>
          </w:tcPr>
          <w:p w14:paraId="70B2647E" w14:textId="77777777" w:rsidR="00045C08" w:rsidRDefault="00315F12" w:rsidP="00315F12">
            <w:pPr>
              <w:keepNext/>
              <w:keepLines/>
              <w:jc w:val="center"/>
              <w:rPr>
                <w:i/>
                <w:color w:val="000000"/>
              </w:rPr>
            </w:pPr>
            <w:r w:rsidRPr="00610E16">
              <w:rPr>
                <w:i/>
                <w:color w:val="000000"/>
              </w:rPr>
              <w:t xml:space="preserve">Deposited Thin Films for MEMS Structure </w:t>
            </w:r>
          </w:p>
          <w:p w14:paraId="06C63262" w14:textId="77777777" w:rsidR="00315F12" w:rsidRPr="00610E16" w:rsidRDefault="00315F12" w:rsidP="00315F12">
            <w:pPr>
              <w:keepNext/>
              <w:keepLines/>
              <w:jc w:val="center"/>
              <w:rPr>
                <w:color w:val="000000"/>
              </w:rPr>
            </w:pPr>
            <w:r w:rsidRPr="00610E16">
              <w:rPr>
                <w:i/>
                <w:color w:val="000000"/>
              </w:rPr>
              <w:t>[</w:t>
            </w:r>
            <w:r w:rsidR="00045C08">
              <w:rPr>
                <w:i/>
                <w:color w:val="000000"/>
              </w:rPr>
              <w:t xml:space="preserve">Image courtesy of </w:t>
            </w:r>
            <w:r w:rsidRPr="00610E16">
              <w:rPr>
                <w:i/>
                <w:color w:val="000000"/>
              </w:rPr>
              <w:t xml:space="preserve">Khalil </w:t>
            </w:r>
            <w:proofErr w:type="spellStart"/>
            <w:r w:rsidRPr="00610E16">
              <w:rPr>
                <w:i/>
                <w:color w:val="000000"/>
              </w:rPr>
              <w:t>Najafi</w:t>
            </w:r>
            <w:proofErr w:type="spellEnd"/>
            <w:r w:rsidRPr="00610E16">
              <w:rPr>
                <w:i/>
                <w:color w:val="000000"/>
              </w:rPr>
              <w:t>, University of Michigan]</w:t>
            </w:r>
          </w:p>
        </w:tc>
      </w:tr>
      <w:tr w:rsidR="00315F12" w:rsidRPr="00610E16" w14:paraId="2C6F84F7" w14:textId="77777777" w:rsidTr="00610E16">
        <w:trPr>
          <w:cantSplit/>
        </w:trPr>
        <w:tc>
          <w:tcPr>
            <w:tcW w:w="1105" w:type="dxa"/>
          </w:tcPr>
          <w:p w14:paraId="77A38547" w14:textId="77777777" w:rsidR="00315F12" w:rsidRPr="00315F12" w:rsidRDefault="00315F12" w:rsidP="0066228E">
            <w:pPr>
              <w:pStyle w:val="txtx1"/>
              <w:rPr>
                <w:sz w:val="22"/>
                <w:szCs w:val="22"/>
              </w:rPr>
            </w:pPr>
          </w:p>
        </w:tc>
        <w:tc>
          <w:tcPr>
            <w:tcW w:w="9900" w:type="dxa"/>
          </w:tcPr>
          <w:p w14:paraId="573CF9CA" w14:textId="77777777" w:rsidR="00315F12" w:rsidRPr="00610E16" w:rsidRDefault="00315F12" w:rsidP="00315F12">
            <w:pPr>
              <w:keepNext/>
              <w:keepLines/>
              <w:rPr>
                <w:color w:val="000000"/>
              </w:rPr>
            </w:pPr>
          </w:p>
          <w:p w14:paraId="5947A41B" w14:textId="77777777" w:rsidR="00315F12" w:rsidRPr="00610E16" w:rsidRDefault="00315F12" w:rsidP="00DF74D4">
            <w:pPr>
              <w:keepNext/>
              <w:keepLines/>
              <w:rPr>
                <w:color w:val="000000"/>
              </w:rPr>
            </w:pPr>
            <w:r w:rsidRPr="00610E16">
              <w:rPr>
                <w:color w:val="000000"/>
              </w:rPr>
              <w:t xml:space="preserve">Deposition is any process that deposits a thin film of material onto an object.  That object could be a fork, a door handle or, in the case of microsystems, a substrate.  It is one of the primary processes in the construction of microsystems.  Prior to the photolithography and etch processes, a solid, thin film of material is deposited on the wafer.  For microsystems, this thin film is a few nanometers to about 100 micrometers </w:t>
            </w:r>
            <w:proofErr w:type="gramStart"/>
            <w:r w:rsidRPr="00610E16">
              <w:rPr>
                <w:color w:val="000000"/>
              </w:rPr>
              <w:t>thick.</w:t>
            </w:r>
            <w:r w:rsidR="000F798C" w:rsidRPr="000F798C">
              <w:rPr>
                <w:color w:val="000000"/>
                <w:vertAlign w:val="superscript"/>
              </w:rPr>
              <w:t>1</w:t>
            </w:r>
            <w:r w:rsidRPr="00610E16">
              <w:rPr>
                <w:color w:val="000000"/>
              </w:rPr>
              <w:t xml:space="preserve">  </w:t>
            </w:r>
            <w:proofErr w:type="gramEnd"/>
          </w:p>
        </w:tc>
      </w:tr>
    </w:tbl>
    <w:p w14:paraId="4D4CB373" w14:textId="77777777" w:rsidR="00610E16" w:rsidRDefault="00610E16">
      <w:bookmarkStart w:id="7" w:name="Fab_PrDepo_PK00_dldl198"/>
      <w:bookmarkEnd w:id="6"/>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15F12" w:rsidRPr="00610E16" w14:paraId="41E771F1" w14:textId="77777777" w:rsidTr="00610E16">
        <w:trPr>
          <w:cantSplit/>
          <w:trHeight w:val="576"/>
        </w:trPr>
        <w:tc>
          <w:tcPr>
            <w:tcW w:w="1105" w:type="dxa"/>
            <w:vAlign w:val="bottom"/>
          </w:tcPr>
          <w:p w14:paraId="128D13B4" w14:textId="77777777" w:rsidR="00315F12" w:rsidRPr="00B960A3" w:rsidRDefault="00315F12" w:rsidP="00610E16">
            <w:pPr>
              <w:pStyle w:val="BodyText"/>
              <w:keepLines/>
            </w:pPr>
          </w:p>
        </w:tc>
        <w:tc>
          <w:tcPr>
            <w:tcW w:w="9900" w:type="dxa"/>
            <w:vAlign w:val="bottom"/>
          </w:tcPr>
          <w:p w14:paraId="49399A76" w14:textId="77777777" w:rsidR="00315F12" w:rsidRPr="00610E16" w:rsidRDefault="00315F12" w:rsidP="00610E16">
            <w:pPr>
              <w:pStyle w:val="lvl1Text"/>
              <w:keepNext w:val="0"/>
              <w:rPr>
                <w:sz w:val="24"/>
                <w:szCs w:val="24"/>
              </w:rPr>
            </w:pPr>
            <w:r w:rsidRPr="00610E16">
              <w:rPr>
                <w:sz w:val="24"/>
                <w:szCs w:val="24"/>
              </w:rPr>
              <w:t>What is the Purpose of a Deposited Layer?</w:t>
            </w:r>
          </w:p>
        </w:tc>
      </w:tr>
      <w:tr w:rsidR="00315F12" w:rsidRPr="00610E16" w14:paraId="14DE616A" w14:textId="77777777" w:rsidTr="00610E16">
        <w:tc>
          <w:tcPr>
            <w:tcW w:w="1105" w:type="dxa"/>
          </w:tcPr>
          <w:p w14:paraId="670AF28E" w14:textId="77777777" w:rsidR="00315F12" w:rsidRPr="00315F12" w:rsidRDefault="00315F12" w:rsidP="0066228E">
            <w:pPr>
              <w:pStyle w:val="txtx1"/>
              <w:rPr>
                <w:sz w:val="22"/>
                <w:szCs w:val="22"/>
              </w:rPr>
            </w:pPr>
          </w:p>
        </w:tc>
        <w:tc>
          <w:tcPr>
            <w:tcW w:w="9900" w:type="dxa"/>
          </w:tcPr>
          <w:p w14:paraId="2A0820C8" w14:textId="6A4A82B4" w:rsidR="00315F12" w:rsidRPr="00610E16" w:rsidRDefault="00F555EB" w:rsidP="00315F12">
            <w:pPr>
              <w:jc w:val="center"/>
            </w:pPr>
            <w:r>
              <w:rPr>
                <w:noProof/>
              </w:rPr>
              <w:drawing>
                <wp:inline distT="0" distB="0" distL="0" distR="0" wp14:anchorId="41AF8907" wp14:editId="5B83CC89">
                  <wp:extent cx="3149600" cy="2616200"/>
                  <wp:effectExtent l="0" t="0" r="0" b="0"/>
                  <wp:docPr id="5" name="Picture 5" descr="\\localhost\Users\mjlaptop\Dropbox\scme-scos\Depo Overview\xtProject\Fab_PrDepo_PK00\graphics\layers-t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calhost\Users\mjlaptop\Dropbox\scme-scos\Depo Overview\xtProject\Fab_PrDepo_PK00\graphics\layers-txt.jpg"/>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3149600" cy="2616200"/>
                          </a:xfrm>
                          <a:prstGeom prst="rect">
                            <a:avLst/>
                          </a:prstGeom>
                          <a:noFill/>
                          <a:ln>
                            <a:noFill/>
                          </a:ln>
                        </pic:spPr>
                      </pic:pic>
                    </a:graphicData>
                  </a:graphic>
                </wp:inline>
              </w:drawing>
            </w:r>
          </w:p>
        </w:tc>
      </w:tr>
      <w:tr w:rsidR="00315F12" w:rsidRPr="00610E16" w14:paraId="219FA1EA" w14:textId="77777777" w:rsidTr="00610E16">
        <w:trPr>
          <w:cantSplit/>
        </w:trPr>
        <w:tc>
          <w:tcPr>
            <w:tcW w:w="1105" w:type="dxa"/>
          </w:tcPr>
          <w:p w14:paraId="324BE14C" w14:textId="77777777" w:rsidR="00315F12" w:rsidRPr="00315F12" w:rsidRDefault="00315F12" w:rsidP="0066228E">
            <w:pPr>
              <w:pStyle w:val="txtx1"/>
              <w:rPr>
                <w:sz w:val="22"/>
                <w:szCs w:val="22"/>
              </w:rPr>
            </w:pPr>
          </w:p>
        </w:tc>
        <w:tc>
          <w:tcPr>
            <w:tcW w:w="9900" w:type="dxa"/>
          </w:tcPr>
          <w:p w14:paraId="240EE685" w14:textId="77777777" w:rsidR="00315F12" w:rsidRDefault="00315F12" w:rsidP="00315F12">
            <w:pPr>
              <w:keepNext/>
              <w:keepLines/>
              <w:jc w:val="center"/>
              <w:rPr>
                <w:i/>
                <w:color w:val="000000"/>
              </w:rPr>
            </w:pPr>
            <w:r w:rsidRPr="00610E16">
              <w:rPr>
                <w:i/>
                <w:color w:val="000000"/>
              </w:rPr>
              <w:t>Layering for MEMS Switch</w:t>
            </w:r>
          </w:p>
          <w:p w14:paraId="6AAE41D9" w14:textId="77777777" w:rsidR="00F23615" w:rsidRPr="00F23615" w:rsidRDefault="00F23615" w:rsidP="00F23615">
            <w:pPr>
              <w:keepNext/>
              <w:keepLines/>
              <w:jc w:val="center"/>
              <w:rPr>
                <w:color w:val="000000"/>
              </w:rPr>
            </w:pPr>
            <w:r w:rsidRPr="00F23615">
              <w:rPr>
                <w:bCs/>
                <w:i/>
                <w:iCs/>
                <w:color w:val="000000"/>
              </w:rPr>
              <w:t xml:space="preserve">[Khalil </w:t>
            </w:r>
            <w:proofErr w:type="spellStart"/>
            <w:r w:rsidRPr="00F23615">
              <w:rPr>
                <w:bCs/>
                <w:i/>
                <w:iCs/>
                <w:color w:val="000000"/>
              </w:rPr>
              <w:t>Najafi</w:t>
            </w:r>
            <w:proofErr w:type="spellEnd"/>
            <w:r w:rsidRPr="00F23615">
              <w:rPr>
                <w:bCs/>
                <w:i/>
                <w:iCs/>
                <w:color w:val="000000"/>
              </w:rPr>
              <w:t>, University of Michigan]</w:t>
            </w:r>
          </w:p>
          <w:p w14:paraId="3A211140" w14:textId="77777777" w:rsidR="00F23615" w:rsidRPr="00610E16" w:rsidRDefault="00F23615" w:rsidP="00315F12">
            <w:pPr>
              <w:keepNext/>
              <w:keepLines/>
              <w:jc w:val="center"/>
              <w:rPr>
                <w:color w:val="000000"/>
              </w:rPr>
            </w:pPr>
          </w:p>
        </w:tc>
      </w:tr>
      <w:tr w:rsidR="00315F12" w:rsidRPr="00610E16" w14:paraId="48FFE86B" w14:textId="77777777" w:rsidTr="00610E16">
        <w:trPr>
          <w:cantSplit/>
        </w:trPr>
        <w:tc>
          <w:tcPr>
            <w:tcW w:w="1105" w:type="dxa"/>
          </w:tcPr>
          <w:p w14:paraId="04134370" w14:textId="77777777" w:rsidR="00315F12" w:rsidRPr="00315F12" w:rsidRDefault="00315F12" w:rsidP="0066228E">
            <w:pPr>
              <w:pStyle w:val="txtx1"/>
              <w:rPr>
                <w:sz w:val="22"/>
                <w:szCs w:val="22"/>
              </w:rPr>
            </w:pPr>
          </w:p>
        </w:tc>
        <w:tc>
          <w:tcPr>
            <w:tcW w:w="9900" w:type="dxa"/>
          </w:tcPr>
          <w:p w14:paraId="720EC05A" w14:textId="77777777" w:rsidR="00315F12" w:rsidRPr="00610E16" w:rsidRDefault="00315F12" w:rsidP="00315F12">
            <w:pPr>
              <w:keepNext/>
              <w:keepLines/>
              <w:rPr>
                <w:color w:val="000000"/>
              </w:rPr>
            </w:pPr>
          </w:p>
          <w:p w14:paraId="3AF64464" w14:textId="77777777" w:rsidR="00315F12" w:rsidRPr="00610E16" w:rsidRDefault="00315F12" w:rsidP="00315F12">
            <w:pPr>
              <w:keepNext/>
              <w:keepLines/>
              <w:rPr>
                <w:color w:val="000000"/>
              </w:rPr>
            </w:pPr>
            <w:r w:rsidRPr="00610E16">
              <w:rPr>
                <w:color w:val="000000"/>
              </w:rPr>
              <w:t>The actual thickness and composition of the film is dependent on its application within the device</w:t>
            </w:r>
            <w:r w:rsidR="000F798C">
              <w:rPr>
                <w:color w:val="000000"/>
              </w:rPr>
              <w:t>.  There are several different functions for thin films within microsystems fabrication.  Here are some typical layers.</w:t>
            </w:r>
          </w:p>
          <w:p w14:paraId="14AA885F" w14:textId="77777777" w:rsidR="00315F12" w:rsidRPr="00610E16" w:rsidRDefault="00315F12" w:rsidP="00315F12">
            <w:pPr>
              <w:keepNext/>
              <w:keepLines/>
              <w:rPr>
                <w:color w:val="000000"/>
              </w:rPr>
            </w:pPr>
          </w:p>
          <w:p w14:paraId="6D3E6865" w14:textId="77777777" w:rsidR="00D2322A" w:rsidRPr="00610E16" w:rsidRDefault="00D2322A" w:rsidP="00D2322A">
            <w:pPr>
              <w:pStyle w:val="BulletList"/>
              <w:rPr>
                <w:szCs w:val="24"/>
              </w:rPr>
            </w:pPr>
            <w:r w:rsidRPr="00610E16">
              <w:rPr>
                <w:color w:val="000000"/>
                <w:szCs w:val="24"/>
              </w:rPr>
              <w:t>Structural layer</w:t>
            </w:r>
            <w:r>
              <w:rPr>
                <w:color w:val="000000"/>
                <w:szCs w:val="24"/>
              </w:rPr>
              <w:t xml:space="preserve"> (used to form a microstructure such as a cantilever (above), gear, mirror, or enclosure)</w:t>
            </w:r>
          </w:p>
          <w:p w14:paraId="0E37DA43" w14:textId="77777777" w:rsidR="00315F12" w:rsidRPr="00610E16" w:rsidRDefault="00315F12" w:rsidP="00315F12">
            <w:pPr>
              <w:pStyle w:val="BulletList"/>
              <w:rPr>
                <w:szCs w:val="24"/>
              </w:rPr>
            </w:pPr>
            <w:r w:rsidRPr="00610E16">
              <w:rPr>
                <w:color w:val="000000"/>
                <w:szCs w:val="24"/>
              </w:rPr>
              <w:t>Sacrificial layer</w:t>
            </w:r>
            <w:r w:rsidR="005E7340">
              <w:rPr>
                <w:color w:val="000000"/>
                <w:szCs w:val="24"/>
              </w:rPr>
              <w:t xml:space="preserve"> (</w:t>
            </w:r>
            <w:r w:rsidR="00D2322A">
              <w:rPr>
                <w:color w:val="000000"/>
                <w:szCs w:val="24"/>
              </w:rPr>
              <w:t>deposited between structural layers, then removed, leaving a microstructure like the cantilever in the above graphic)</w:t>
            </w:r>
          </w:p>
          <w:p w14:paraId="0FBD01A7" w14:textId="77777777" w:rsidR="00315F12" w:rsidRPr="00610E16" w:rsidRDefault="00315F12" w:rsidP="00315F12">
            <w:pPr>
              <w:pStyle w:val="BulletList"/>
              <w:rPr>
                <w:szCs w:val="24"/>
              </w:rPr>
            </w:pPr>
            <w:r w:rsidRPr="00610E16">
              <w:rPr>
                <w:color w:val="000000"/>
                <w:szCs w:val="24"/>
              </w:rPr>
              <w:t>Conductive layer</w:t>
            </w:r>
            <w:r w:rsidR="00D2322A">
              <w:rPr>
                <w:color w:val="000000"/>
                <w:szCs w:val="24"/>
              </w:rPr>
              <w:t xml:space="preserve"> (usually a metal layer that allows current flow)</w:t>
            </w:r>
          </w:p>
          <w:p w14:paraId="60F517D1" w14:textId="77777777" w:rsidR="00D2322A" w:rsidRPr="00610E16" w:rsidRDefault="00D2322A" w:rsidP="00D2322A">
            <w:pPr>
              <w:pStyle w:val="BulletList"/>
              <w:rPr>
                <w:szCs w:val="24"/>
              </w:rPr>
            </w:pPr>
            <w:r w:rsidRPr="00610E16">
              <w:rPr>
                <w:color w:val="000000"/>
                <w:szCs w:val="24"/>
              </w:rPr>
              <w:t>Insulating layer</w:t>
            </w:r>
            <w:r>
              <w:rPr>
                <w:color w:val="000000"/>
                <w:szCs w:val="24"/>
              </w:rPr>
              <w:t xml:space="preserve"> (separates conductive components)</w:t>
            </w:r>
          </w:p>
          <w:p w14:paraId="359F96F3" w14:textId="77777777" w:rsidR="00315F12" w:rsidRPr="00610E16" w:rsidRDefault="00315F12" w:rsidP="00315F12">
            <w:pPr>
              <w:pStyle w:val="BulletList"/>
              <w:rPr>
                <w:szCs w:val="24"/>
              </w:rPr>
            </w:pPr>
            <w:r w:rsidRPr="00610E16">
              <w:rPr>
                <w:color w:val="000000"/>
                <w:szCs w:val="24"/>
              </w:rPr>
              <w:t>Protective layer</w:t>
            </w:r>
            <w:r w:rsidR="00D2322A">
              <w:rPr>
                <w:color w:val="000000"/>
                <w:szCs w:val="24"/>
              </w:rPr>
              <w:t xml:space="preserve"> (</w:t>
            </w:r>
            <w:r w:rsidR="003E1566">
              <w:rPr>
                <w:color w:val="000000"/>
                <w:szCs w:val="24"/>
              </w:rPr>
              <w:t>used to protect a portion of another layer or the entire device)</w:t>
            </w:r>
          </w:p>
          <w:p w14:paraId="466EC2F1" w14:textId="77777777" w:rsidR="00315F12" w:rsidRPr="00610E16" w:rsidRDefault="00315F12" w:rsidP="00315F12">
            <w:pPr>
              <w:pStyle w:val="BulletList"/>
              <w:rPr>
                <w:szCs w:val="24"/>
              </w:rPr>
            </w:pPr>
            <w:r w:rsidRPr="00610E16">
              <w:rPr>
                <w:color w:val="000000"/>
                <w:szCs w:val="24"/>
              </w:rPr>
              <w:t>Etch stop layer</w:t>
            </w:r>
            <w:r w:rsidR="003E1566">
              <w:rPr>
                <w:color w:val="000000"/>
                <w:szCs w:val="24"/>
              </w:rPr>
              <w:t xml:space="preserve"> (used to stop the etch of another layer when a cavity depth or a membrane thickness is reached)</w:t>
            </w:r>
          </w:p>
          <w:p w14:paraId="22396926" w14:textId="77777777" w:rsidR="00315F12" w:rsidRPr="00610E16" w:rsidRDefault="00315F12" w:rsidP="00315F12">
            <w:pPr>
              <w:pStyle w:val="BulletList"/>
              <w:rPr>
                <w:szCs w:val="24"/>
              </w:rPr>
            </w:pPr>
            <w:r w:rsidRPr="00610E16">
              <w:rPr>
                <w:color w:val="000000"/>
                <w:szCs w:val="24"/>
              </w:rPr>
              <w:t>Etch mask layer</w:t>
            </w:r>
            <w:r w:rsidR="003E1566">
              <w:rPr>
                <w:color w:val="000000"/>
                <w:szCs w:val="24"/>
              </w:rPr>
              <w:t xml:space="preserve"> (A patterned layer that defines the pattern to be etched into another layer)</w:t>
            </w:r>
          </w:p>
          <w:p w14:paraId="0F83A93B" w14:textId="77777777" w:rsidR="00315F12" w:rsidRPr="00610E16" w:rsidRDefault="00315F12" w:rsidP="00315F12">
            <w:pPr>
              <w:keepNext/>
              <w:keepLines/>
              <w:rPr>
                <w:color w:val="000000"/>
              </w:rPr>
            </w:pPr>
          </w:p>
        </w:tc>
      </w:tr>
    </w:tbl>
    <w:p w14:paraId="1C841C40" w14:textId="77777777" w:rsidR="00610E16" w:rsidRDefault="00610E16">
      <w:bookmarkStart w:id="8" w:name="Fab_PrDepo_PK00_dldl199"/>
      <w:bookmarkEnd w:id="7"/>
      <w:r>
        <w:br w:type="page"/>
      </w: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315F12" w:rsidRPr="00315F12" w14:paraId="6599CA05" w14:textId="77777777" w:rsidTr="00610E16">
        <w:trPr>
          <w:cantSplit/>
          <w:trHeight w:val="576"/>
        </w:trPr>
        <w:tc>
          <w:tcPr>
            <w:tcW w:w="1125" w:type="dxa"/>
            <w:vAlign w:val="bottom"/>
          </w:tcPr>
          <w:p w14:paraId="133C92C1" w14:textId="77777777" w:rsidR="00315F12" w:rsidRPr="00B960A3" w:rsidRDefault="00315F12" w:rsidP="00610E16">
            <w:pPr>
              <w:pStyle w:val="BodyText"/>
              <w:keepNext/>
              <w:keepLines/>
            </w:pPr>
          </w:p>
        </w:tc>
        <w:tc>
          <w:tcPr>
            <w:tcW w:w="9905" w:type="dxa"/>
            <w:vAlign w:val="bottom"/>
          </w:tcPr>
          <w:p w14:paraId="15D69EE1" w14:textId="77777777" w:rsidR="00315F12" w:rsidRPr="00610E16" w:rsidRDefault="00315F12" w:rsidP="00610E16">
            <w:pPr>
              <w:pStyle w:val="lvl1Text"/>
              <w:rPr>
                <w:sz w:val="24"/>
                <w:szCs w:val="24"/>
              </w:rPr>
            </w:pPr>
            <w:r w:rsidRPr="00610E16">
              <w:rPr>
                <w:sz w:val="24"/>
                <w:szCs w:val="24"/>
              </w:rPr>
              <w:t>Type of film vs. Application</w:t>
            </w:r>
          </w:p>
        </w:tc>
      </w:tr>
      <w:tr w:rsidR="00315F12" w:rsidRPr="00315F12" w14:paraId="666FF1E7" w14:textId="77777777" w:rsidTr="00610E16">
        <w:tc>
          <w:tcPr>
            <w:tcW w:w="1125" w:type="dxa"/>
          </w:tcPr>
          <w:p w14:paraId="57E80911" w14:textId="77777777" w:rsidR="00315F12" w:rsidRPr="00315F12" w:rsidRDefault="00315F12" w:rsidP="0066228E">
            <w:pPr>
              <w:pStyle w:val="txtx1"/>
              <w:rPr>
                <w:sz w:val="22"/>
                <w:szCs w:val="22"/>
              </w:rPr>
            </w:pPr>
          </w:p>
        </w:tc>
        <w:tc>
          <w:tcPr>
            <w:tcW w:w="9905" w:type="dxa"/>
          </w:tcPr>
          <w:p w14:paraId="7BB0B68D" w14:textId="77777777" w:rsidR="00315F12" w:rsidRPr="00610E16" w:rsidRDefault="00315F12" w:rsidP="00315F12">
            <w:pPr>
              <w:keepNext/>
              <w:keepLines/>
              <w:rPr>
                <w:color w:val="000000"/>
              </w:rPr>
            </w:pPr>
          </w:p>
          <w:p w14:paraId="45583635" w14:textId="77777777" w:rsidR="00315F12" w:rsidRPr="00610E16" w:rsidRDefault="00315F12" w:rsidP="00315F12">
            <w:pPr>
              <w:keepNext/>
              <w:keepLines/>
              <w:rPr>
                <w:color w:val="000000"/>
              </w:rPr>
            </w:pPr>
            <w:r w:rsidRPr="00610E16">
              <w:rPr>
                <w:color w:val="000000"/>
              </w:rPr>
              <w:t>Different films are used for various applications:</w:t>
            </w:r>
          </w:p>
          <w:p w14:paraId="64247A2D" w14:textId="77777777" w:rsidR="00315F12" w:rsidRPr="00731E1E" w:rsidRDefault="00315F12" w:rsidP="00315F12">
            <w:pPr>
              <w:keepNext/>
              <w:keepLines/>
              <w:rPr>
                <w:color w:val="FF0000"/>
              </w:rPr>
            </w:pPr>
          </w:p>
        </w:tc>
      </w:tr>
      <w:tr w:rsidR="00315F12" w:rsidRPr="00315F12" w14:paraId="24D028E7" w14:textId="77777777" w:rsidTr="00610E16">
        <w:trPr>
          <w:cantSplit/>
        </w:trPr>
        <w:tc>
          <w:tcPr>
            <w:tcW w:w="1125" w:type="dxa"/>
          </w:tcPr>
          <w:p w14:paraId="6FA017C9" w14:textId="77777777" w:rsidR="00315F12" w:rsidRPr="00315F12" w:rsidRDefault="00315F12" w:rsidP="0066228E">
            <w:pPr>
              <w:pStyle w:val="txtx1"/>
              <w:rPr>
                <w:sz w:val="22"/>
                <w:szCs w:val="22"/>
              </w:rPr>
            </w:pPr>
          </w:p>
        </w:tc>
        <w:tc>
          <w:tcPr>
            <w:tcW w:w="9905" w:type="dxa"/>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30"/>
              <w:gridCol w:w="5835"/>
            </w:tblGrid>
            <w:tr w:rsidR="00315F12" w:rsidRPr="00610E16" w14:paraId="51A276F7" w14:textId="77777777" w:rsidTr="00610E16">
              <w:tc>
                <w:tcPr>
                  <w:tcW w:w="3376" w:type="dxa"/>
                  <w:shd w:val="clear" w:color="auto" w:fill="auto"/>
                </w:tcPr>
                <w:p w14:paraId="6BBD774C" w14:textId="77777777" w:rsidR="00315F12" w:rsidRPr="00610E16" w:rsidRDefault="00315F12" w:rsidP="00315F12">
                  <w:pPr>
                    <w:pStyle w:val="BodyText"/>
                    <w:rPr>
                      <w:szCs w:val="24"/>
                    </w:rPr>
                  </w:pPr>
                  <w:bookmarkStart w:id="9" w:name="dlta8"/>
                  <w:r w:rsidRPr="00610E16">
                    <w:rPr>
                      <w:b/>
                      <w:szCs w:val="24"/>
                    </w:rPr>
                    <w:t>Type of Thin Film</w:t>
                  </w:r>
                </w:p>
              </w:tc>
              <w:tc>
                <w:tcPr>
                  <w:tcW w:w="5144" w:type="dxa"/>
                  <w:shd w:val="clear" w:color="auto" w:fill="auto"/>
                </w:tcPr>
                <w:p w14:paraId="5E96936C" w14:textId="77777777" w:rsidR="00315F12" w:rsidRPr="00610E16" w:rsidRDefault="00315F12" w:rsidP="00315F12">
                  <w:pPr>
                    <w:pStyle w:val="BodyText"/>
                    <w:rPr>
                      <w:szCs w:val="24"/>
                    </w:rPr>
                  </w:pPr>
                  <w:r w:rsidRPr="00610E16">
                    <w:rPr>
                      <w:b/>
                      <w:szCs w:val="24"/>
                    </w:rPr>
                    <w:t>Applications</w:t>
                  </w:r>
                </w:p>
              </w:tc>
            </w:tr>
            <w:tr w:rsidR="00315F12" w:rsidRPr="00610E16" w14:paraId="3FB5B5FD" w14:textId="77777777" w:rsidTr="00610E16">
              <w:tc>
                <w:tcPr>
                  <w:tcW w:w="3376" w:type="dxa"/>
                  <w:shd w:val="clear" w:color="auto" w:fill="auto"/>
                </w:tcPr>
                <w:p w14:paraId="60BACEAD" w14:textId="77777777" w:rsidR="00315F12" w:rsidRPr="00610E16" w:rsidRDefault="00315F12" w:rsidP="00315F12">
                  <w:pPr>
                    <w:pStyle w:val="BodyText"/>
                    <w:rPr>
                      <w:szCs w:val="24"/>
                    </w:rPr>
                  </w:pPr>
                  <w:r w:rsidRPr="00610E16">
                    <w:rPr>
                      <w:szCs w:val="24"/>
                    </w:rPr>
                    <w:t>Silicon Dioxide (oxide)</w:t>
                  </w:r>
                </w:p>
              </w:tc>
              <w:tc>
                <w:tcPr>
                  <w:tcW w:w="5144" w:type="dxa"/>
                  <w:shd w:val="clear" w:color="auto" w:fill="auto"/>
                </w:tcPr>
                <w:p w14:paraId="7997A0BB" w14:textId="77777777" w:rsidR="00315F12" w:rsidRPr="00610E16" w:rsidRDefault="00315F12" w:rsidP="00315F12">
                  <w:pPr>
                    <w:pStyle w:val="BulletList"/>
                    <w:rPr>
                      <w:szCs w:val="24"/>
                    </w:rPr>
                  </w:pPr>
                  <w:r w:rsidRPr="00610E16">
                    <w:rPr>
                      <w:szCs w:val="24"/>
                    </w:rPr>
                    <w:t>Sacrificial Layer</w:t>
                  </w:r>
                </w:p>
                <w:p w14:paraId="48FE16A0" w14:textId="77777777" w:rsidR="00315F12" w:rsidRPr="00610E16" w:rsidRDefault="00315F12" w:rsidP="00315F12">
                  <w:pPr>
                    <w:pStyle w:val="BulletList"/>
                    <w:rPr>
                      <w:szCs w:val="24"/>
                    </w:rPr>
                  </w:pPr>
                  <w:r w:rsidRPr="00610E16">
                    <w:rPr>
                      <w:szCs w:val="24"/>
                    </w:rPr>
                    <w:t>Masking Material</w:t>
                  </w:r>
                </w:p>
                <w:p w14:paraId="56B6D928" w14:textId="77777777" w:rsidR="00315F12" w:rsidRPr="00610E16" w:rsidRDefault="00315F12" w:rsidP="00315F12">
                  <w:pPr>
                    <w:pStyle w:val="BodyText"/>
                    <w:rPr>
                      <w:szCs w:val="24"/>
                    </w:rPr>
                  </w:pPr>
                </w:p>
              </w:tc>
            </w:tr>
            <w:tr w:rsidR="00315F12" w:rsidRPr="00610E16" w14:paraId="3F614832" w14:textId="77777777" w:rsidTr="00610E16">
              <w:tc>
                <w:tcPr>
                  <w:tcW w:w="3376" w:type="dxa"/>
                  <w:shd w:val="clear" w:color="auto" w:fill="auto"/>
                </w:tcPr>
                <w:p w14:paraId="39137850" w14:textId="77777777" w:rsidR="00315F12" w:rsidRPr="00610E16" w:rsidRDefault="00315F12" w:rsidP="00315F12">
                  <w:pPr>
                    <w:pStyle w:val="BodyText"/>
                    <w:rPr>
                      <w:szCs w:val="24"/>
                    </w:rPr>
                  </w:pPr>
                  <w:proofErr w:type="spellStart"/>
                  <w:r w:rsidRPr="00610E16">
                    <w:rPr>
                      <w:szCs w:val="24"/>
                    </w:rPr>
                    <w:t>Polysilicon</w:t>
                  </w:r>
                  <w:proofErr w:type="spellEnd"/>
                  <w:r w:rsidRPr="00610E16">
                    <w:rPr>
                      <w:szCs w:val="24"/>
                    </w:rPr>
                    <w:t xml:space="preserve"> (poly)</w:t>
                  </w:r>
                </w:p>
              </w:tc>
              <w:tc>
                <w:tcPr>
                  <w:tcW w:w="5144" w:type="dxa"/>
                  <w:shd w:val="clear" w:color="auto" w:fill="auto"/>
                </w:tcPr>
                <w:p w14:paraId="3AFB60E4" w14:textId="77777777" w:rsidR="00315F12" w:rsidRPr="00610E16" w:rsidRDefault="00315F12" w:rsidP="00315F12">
                  <w:pPr>
                    <w:pStyle w:val="BulletList"/>
                    <w:rPr>
                      <w:szCs w:val="24"/>
                    </w:rPr>
                  </w:pPr>
                  <w:r w:rsidRPr="00610E16">
                    <w:rPr>
                      <w:szCs w:val="24"/>
                    </w:rPr>
                    <w:t>Structural material</w:t>
                  </w:r>
                </w:p>
                <w:p w14:paraId="58C0DDC6" w14:textId="77777777" w:rsidR="00315F12" w:rsidRPr="00610E16" w:rsidRDefault="00315F12" w:rsidP="00315F12">
                  <w:pPr>
                    <w:pStyle w:val="BulletList"/>
                    <w:rPr>
                      <w:szCs w:val="24"/>
                    </w:rPr>
                  </w:pPr>
                  <w:proofErr w:type="spellStart"/>
                  <w:r w:rsidRPr="00610E16">
                    <w:rPr>
                      <w:szCs w:val="24"/>
                    </w:rPr>
                    <w:t>Piezoresistive</w:t>
                  </w:r>
                  <w:proofErr w:type="spellEnd"/>
                  <w:r w:rsidRPr="00610E16">
                    <w:rPr>
                      <w:szCs w:val="24"/>
                    </w:rPr>
                    <w:t xml:space="preserve"> material</w:t>
                  </w:r>
                </w:p>
                <w:p w14:paraId="7A08D1B0" w14:textId="77777777" w:rsidR="00315F12" w:rsidRPr="00610E16" w:rsidRDefault="00315F12" w:rsidP="00315F12">
                  <w:pPr>
                    <w:pStyle w:val="BodyText"/>
                    <w:rPr>
                      <w:szCs w:val="24"/>
                    </w:rPr>
                  </w:pPr>
                </w:p>
              </w:tc>
            </w:tr>
            <w:tr w:rsidR="00315F12" w:rsidRPr="00610E16" w14:paraId="1A91767B" w14:textId="77777777" w:rsidTr="00610E16">
              <w:tc>
                <w:tcPr>
                  <w:tcW w:w="3376" w:type="dxa"/>
                  <w:shd w:val="clear" w:color="auto" w:fill="auto"/>
                </w:tcPr>
                <w:p w14:paraId="121B785D" w14:textId="77777777" w:rsidR="00315F12" w:rsidRPr="00610E16" w:rsidRDefault="00315F12" w:rsidP="00315F12">
                  <w:pPr>
                    <w:pStyle w:val="BodyText"/>
                    <w:rPr>
                      <w:szCs w:val="24"/>
                    </w:rPr>
                  </w:pPr>
                  <w:r w:rsidRPr="00610E16">
                    <w:rPr>
                      <w:szCs w:val="24"/>
                    </w:rPr>
                    <w:t>Silicon Nitride (nitride)</w:t>
                  </w:r>
                </w:p>
              </w:tc>
              <w:tc>
                <w:tcPr>
                  <w:tcW w:w="5144" w:type="dxa"/>
                  <w:shd w:val="clear" w:color="auto" w:fill="auto"/>
                </w:tcPr>
                <w:p w14:paraId="42E5453A" w14:textId="77777777" w:rsidR="00315F12" w:rsidRPr="00610E16" w:rsidRDefault="00315F12" w:rsidP="00315F12">
                  <w:pPr>
                    <w:pStyle w:val="BulletList"/>
                    <w:rPr>
                      <w:szCs w:val="24"/>
                    </w:rPr>
                  </w:pPr>
                  <w:r w:rsidRPr="00610E16">
                    <w:rPr>
                      <w:szCs w:val="24"/>
                    </w:rPr>
                    <w:t>Electrical isolation between structures and substrate</w:t>
                  </w:r>
                </w:p>
                <w:p w14:paraId="709D99CF" w14:textId="77777777" w:rsidR="00315F12" w:rsidRPr="00610E16" w:rsidRDefault="00315F12" w:rsidP="00315F12">
                  <w:pPr>
                    <w:pStyle w:val="BulletList"/>
                    <w:rPr>
                      <w:szCs w:val="24"/>
                    </w:rPr>
                  </w:pPr>
                  <w:r w:rsidRPr="00610E16">
                    <w:rPr>
                      <w:szCs w:val="24"/>
                    </w:rPr>
                    <w:t>Protective layer for silicon substrate</w:t>
                  </w:r>
                </w:p>
                <w:p w14:paraId="69228EEF" w14:textId="77777777" w:rsidR="00315F12" w:rsidRPr="00610E16" w:rsidRDefault="00315F12" w:rsidP="00315F12">
                  <w:pPr>
                    <w:pStyle w:val="BulletList"/>
                    <w:rPr>
                      <w:szCs w:val="24"/>
                    </w:rPr>
                  </w:pPr>
                  <w:r w:rsidRPr="00610E16">
                    <w:rPr>
                      <w:szCs w:val="24"/>
                    </w:rPr>
                    <w:t>Environmental isolation between conductive layer and atmosphere</w:t>
                  </w:r>
                </w:p>
                <w:p w14:paraId="6DD26706" w14:textId="77777777" w:rsidR="00315F12" w:rsidRPr="00610E16" w:rsidRDefault="00315F12" w:rsidP="00315F12">
                  <w:pPr>
                    <w:pStyle w:val="BulletList"/>
                    <w:rPr>
                      <w:szCs w:val="24"/>
                    </w:rPr>
                  </w:pPr>
                  <w:r w:rsidRPr="00610E16">
                    <w:rPr>
                      <w:szCs w:val="24"/>
                    </w:rPr>
                    <w:t>Masking material</w:t>
                  </w:r>
                </w:p>
                <w:p w14:paraId="3BC74937" w14:textId="77777777" w:rsidR="00315F12" w:rsidRPr="00610E16" w:rsidRDefault="00315F12" w:rsidP="00315F12">
                  <w:pPr>
                    <w:pStyle w:val="BulletList"/>
                    <w:rPr>
                      <w:szCs w:val="24"/>
                    </w:rPr>
                  </w:pPr>
                  <w:r w:rsidRPr="00610E16">
                    <w:rPr>
                      <w:szCs w:val="24"/>
                    </w:rPr>
                    <w:t>Structural material</w:t>
                  </w:r>
                </w:p>
                <w:p w14:paraId="67509C85" w14:textId="77777777" w:rsidR="00315F12" w:rsidRPr="00610E16" w:rsidRDefault="00315F12" w:rsidP="00315F12">
                  <w:pPr>
                    <w:pStyle w:val="BodyText"/>
                    <w:rPr>
                      <w:szCs w:val="24"/>
                    </w:rPr>
                  </w:pPr>
                </w:p>
              </w:tc>
            </w:tr>
            <w:tr w:rsidR="00315F12" w:rsidRPr="00610E16" w14:paraId="26E3F823" w14:textId="77777777" w:rsidTr="00610E16">
              <w:tc>
                <w:tcPr>
                  <w:tcW w:w="3376" w:type="dxa"/>
                  <w:shd w:val="clear" w:color="auto" w:fill="auto"/>
                </w:tcPr>
                <w:p w14:paraId="597B1031" w14:textId="77777777" w:rsidR="00315F12" w:rsidRPr="00610E16" w:rsidRDefault="00315F12" w:rsidP="00315F12">
                  <w:pPr>
                    <w:pStyle w:val="BodyText"/>
                    <w:rPr>
                      <w:szCs w:val="24"/>
                    </w:rPr>
                  </w:pPr>
                  <w:proofErr w:type="spellStart"/>
                  <w:r w:rsidRPr="00610E16">
                    <w:rPr>
                      <w:szCs w:val="24"/>
                    </w:rPr>
                    <w:t>Phosphosilicate</w:t>
                  </w:r>
                  <w:proofErr w:type="spellEnd"/>
                  <w:r w:rsidRPr="00610E16">
                    <w:rPr>
                      <w:szCs w:val="24"/>
                    </w:rPr>
                    <w:t xml:space="preserve"> Glass (PSG)</w:t>
                  </w:r>
                </w:p>
              </w:tc>
              <w:tc>
                <w:tcPr>
                  <w:tcW w:w="5144" w:type="dxa"/>
                  <w:shd w:val="clear" w:color="auto" w:fill="auto"/>
                </w:tcPr>
                <w:p w14:paraId="61291AE4" w14:textId="77777777" w:rsidR="00315F12" w:rsidRPr="00610E16" w:rsidRDefault="00315F12" w:rsidP="00315F12">
                  <w:pPr>
                    <w:pStyle w:val="BulletList"/>
                    <w:rPr>
                      <w:szCs w:val="24"/>
                    </w:rPr>
                  </w:pPr>
                  <w:r w:rsidRPr="00610E16">
                    <w:rPr>
                      <w:szCs w:val="24"/>
                    </w:rPr>
                    <w:t>Structural anchor material to the substrate</w:t>
                  </w:r>
                </w:p>
                <w:p w14:paraId="00F976AC" w14:textId="77777777" w:rsidR="00315F12" w:rsidRPr="00610E16" w:rsidRDefault="00315F12" w:rsidP="00315F12">
                  <w:pPr>
                    <w:pStyle w:val="BulletList"/>
                    <w:rPr>
                      <w:szCs w:val="24"/>
                    </w:rPr>
                  </w:pPr>
                  <w:r w:rsidRPr="00610E16">
                    <w:rPr>
                      <w:szCs w:val="24"/>
                    </w:rPr>
                    <w:t>Sacrificial Layer</w:t>
                  </w:r>
                </w:p>
                <w:p w14:paraId="7D4A4FCA" w14:textId="77777777" w:rsidR="00315F12" w:rsidRPr="00610E16" w:rsidRDefault="00315F12" w:rsidP="00315F12">
                  <w:pPr>
                    <w:pStyle w:val="BodyText"/>
                    <w:rPr>
                      <w:szCs w:val="24"/>
                    </w:rPr>
                  </w:pPr>
                </w:p>
              </w:tc>
            </w:tr>
            <w:tr w:rsidR="00315F12" w:rsidRPr="00610E16" w14:paraId="25EAF480" w14:textId="77777777" w:rsidTr="00610E16">
              <w:tc>
                <w:tcPr>
                  <w:tcW w:w="3376" w:type="dxa"/>
                  <w:shd w:val="clear" w:color="auto" w:fill="auto"/>
                </w:tcPr>
                <w:p w14:paraId="12B3308F" w14:textId="77777777" w:rsidR="00315F12" w:rsidRPr="00610E16" w:rsidRDefault="00315F12" w:rsidP="00315F12">
                  <w:pPr>
                    <w:pStyle w:val="BodyText"/>
                    <w:rPr>
                      <w:szCs w:val="24"/>
                    </w:rPr>
                  </w:pPr>
                  <w:r w:rsidRPr="00610E16">
                    <w:rPr>
                      <w:szCs w:val="24"/>
                    </w:rPr>
                    <w:t>Various metals (Aluminum, gold, platinum)</w:t>
                  </w:r>
                </w:p>
              </w:tc>
              <w:tc>
                <w:tcPr>
                  <w:tcW w:w="5144" w:type="dxa"/>
                  <w:shd w:val="clear" w:color="auto" w:fill="auto"/>
                </w:tcPr>
                <w:p w14:paraId="7F5A8941" w14:textId="77777777" w:rsidR="00315F12" w:rsidRPr="00610E16" w:rsidRDefault="00315F12" w:rsidP="00315F12">
                  <w:pPr>
                    <w:pStyle w:val="BulletList"/>
                    <w:rPr>
                      <w:szCs w:val="24"/>
                    </w:rPr>
                  </w:pPr>
                  <w:r w:rsidRPr="00610E16">
                    <w:rPr>
                      <w:szCs w:val="24"/>
                    </w:rPr>
                    <w:t>Conductive electrodes</w:t>
                  </w:r>
                </w:p>
                <w:p w14:paraId="4F50825E" w14:textId="77777777" w:rsidR="00315F12" w:rsidRPr="00610E16" w:rsidRDefault="00315F12" w:rsidP="00315F12">
                  <w:pPr>
                    <w:pStyle w:val="BulletList"/>
                    <w:rPr>
                      <w:szCs w:val="24"/>
                    </w:rPr>
                  </w:pPr>
                  <w:r w:rsidRPr="00610E16">
                    <w:rPr>
                      <w:szCs w:val="24"/>
                    </w:rPr>
                    <w:t>Reflective material</w:t>
                  </w:r>
                </w:p>
                <w:p w14:paraId="5EA61E72" w14:textId="77777777" w:rsidR="00315F12" w:rsidRPr="00610E16" w:rsidRDefault="00315F12" w:rsidP="00315F12">
                  <w:pPr>
                    <w:pStyle w:val="BodyText"/>
                    <w:rPr>
                      <w:szCs w:val="24"/>
                    </w:rPr>
                  </w:pPr>
                </w:p>
              </w:tc>
            </w:tr>
            <w:tr w:rsidR="00315F12" w:rsidRPr="00610E16" w14:paraId="3D7860B6" w14:textId="77777777" w:rsidTr="00610E16">
              <w:tc>
                <w:tcPr>
                  <w:tcW w:w="3376" w:type="dxa"/>
                  <w:shd w:val="clear" w:color="auto" w:fill="auto"/>
                </w:tcPr>
                <w:p w14:paraId="41B29A5B" w14:textId="77777777" w:rsidR="00315F12" w:rsidRPr="00610E16" w:rsidRDefault="00315F12" w:rsidP="00315F12">
                  <w:pPr>
                    <w:pStyle w:val="BodyText"/>
                    <w:rPr>
                      <w:szCs w:val="24"/>
                    </w:rPr>
                  </w:pPr>
                  <w:r w:rsidRPr="00610E16">
                    <w:rPr>
                      <w:szCs w:val="24"/>
                    </w:rPr>
                    <w:t>Spin-on Glass (SOG)</w:t>
                  </w:r>
                </w:p>
              </w:tc>
              <w:tc>
                <w:tcPr>
                  <w:tcW w:w="5144" w:type="dxa"/>
                  <w:shd w:val="clear" w:color="auto" w:fill="auto"/>
                </w:tcPr>
                <w:p w14:paraId="7BD87650" w14:textId="77777777" w:rsidR="00315F12" w:rsidRPr="00610E16" w:rsidRDefault="00315F12" w:rsidP="00315F12">
                  <w:pPr>
                    <w:pStyle w:val="BulletList"/>
                    <w:rPr>
                      <w:szCs w:val="24"/>
                    </w:rPr>
                  </w:pPr>
                  <w:r w:rsidRPr="00610E16">
                    <w:rPr>
                      <w:szCs w:val="24"/>
                    </w:rPr>
                    <w:t xml:space="preserve">Final layer for </w:t>
                  </w:r>
                  <w:proofErr w:type="spellStart"/>
                  <w:r w:rsidRPr="00610E16">
                    <w:rPr>
                      <w:szCs w:val="24"/>
                    </w:rPr>
                    <w:t>planarized</w:t>
                  </w:r>
                  <w:proofErr w:type="spellEnd"/>
                  <w:r w:rsidRPr="00610E16">
                    <w:rPr>
                      <w:szCs w:val="24"/>
                    </w:rPr>
                    <w:t xml:space="preserve"> top surface</w:t>
                  </w:r>
                </w:p>
                <w:p w14:paraId="3A3FD26D" w14:textId="77777777" w:rsidR="00315F12" w:rsidRPr="00610E16" w:rsidRDefault="00315F12" w:rsidP="00315F12">
                  <w:pPr>
                    <w:pStyle w:val="BodyText"/>
                    <w:rPr>
                      <w:szCs w:val="24"/>
                    </w:rPr>
                  </w:pPr>
                </w:p>
              </w:tc>
            </w:tr>
            <w:tr w:rsidR="00315F12" w:rsidRPr="00610E16" w14:paraId="65606291" w14:textId="77777777" w:rsidTr="00610E16">
              <w:tc>
                <w:tcPr>
                  <w:tcW w:w="3376" w:type="dxa"/>
                  <w:shd w:val="clear" w:color="auto" w:fill="auto"/>
                </w:tcPr>
                <w:p w14:paraId="4E22FA09" w14:textId="77777777" w:rsidR="00315F12" w:rsidRPr="00610E16" w:rsidRDefault="00315F12" w:rsidP="00315F12">
                  <w:pPr>
                    <w:pStyle w:val="BodyText"/>
                    <w:rPr>
                      <w:szCs w:val="24"/>
                    </w:rPr>
                  </w:pPr>
                  <w:r w:rsidRPr="00610E16">
                    <w:rPr>
                      <w:szCs w:val="24"/>
                    </w:rPr>
                    <w:t>Zinc Oxide (</w:t>
                  </w:r>
                  <w:proofErr w:type="spellStart"/>
                  <w:r w:rsidRPr="00610E16">
                    <w:rPr>
                      <w:szCs w:val="24"/>
                    </w:rPr>
                    <w:t>ZnO</w:t>
                  </w:r>
                  <w:proofErr w:type="spellEnd"/>
                  <w:r w:rsidRPr="00610E16">
                    <w:rPr>
                      <w:szCs w:val="24"/>
                    </w:rPr>
                    <w:t>)</w:t>
                  </w:r>
                </w:p>
              </w:tc>
              <w:tc>
                <w:tcPr>
                  <w:tcW w:w="5144" w:type="dxa"/>
                  <w:shd w:val="clear" w:color="auto" w:fill="auto"/>
                </w:tcPr>
                <w:p w14:paraId="2EDF15E5" w14:textId="77777777" w:rsidR="00315F12" w:rsidRPr="00610E16" w:rsidRDefault="00315F12" w:rsidP="00315F12">
                  <w:pPr>
                    <w:pStyle w:val="BulletList"/>
                    <w:rPr>
                      <w:szCs w:val="24"/>
                    </w:rPr>
                  </w:pPr>
                  <w:r w:rsidRPr="00610E16">
                    <w:rPr>
                      <w:szCs w:val="24"/>
                    </w:rPr>
                    <w:t>Active piezoelectric film</w:t>
                  </w:r>
                </w:p>
                <w:p w14:paraId="3F57B7E0" w14:textId="77777777" w:rsidR="00315F12" w:rsidRPr="00610E16" w:rsidRDefault="00315F12" w:rsidP="00315F12">
                  <w:pPr>
                    <w:pStyle w:val="BulletList"/>
                    <w:rPr>
                      <w:szCs w:val="24"/>
                    </w:rPr>
                  </w:pPr>
                  <w:r w:rsidRPr="00610E16">
                    <w:rPr>
                      <w:szCs w:val="24"/>
                    </w:rPr>
                    <w:t>Sacrificial layer</w:t>
                  </w:r>
                </w:p>
                <w:p w14:paraId="2335E35E" w14:textId="77777777" w:rsidR="00315F12" w:rsidRPr="00610E16" w:rsidRDefault="00315F12" w:rsidP="00315F12">
                  <w:pPr>
                    <w:pStyle w:val="BodyText"/>
                    <w:rPr>
                      <w:szCs w:val="24"/>
                    </w:rPr>
                  </w:pPr>
                </w:p>
              </w:tc>
            </w:tr>
            <w:tr w:rsidR="00315F12" w:rsidRPr="00610E16" w14:paraId="10A48D9F" w14:textId="77777777" w:rsidTr="00610E16">
              <w:tc>
                <w:tcPr>
                  <w:tcW w:w="3376" w:type="dxa"/>
                  <w:shd w:val="clear" w:color="auto" w:fill="auto"/>
                </w:tcPr>
                <w:p w14:paraId="3DB23136" w14:textId="77777777" w:rsidR="00315F12" w:rsidRPr="00610E16" w:rsidRDefault="00315F12" w:rsidP="00315F12">
                  <w:pPr>
                    <w:pStyle w:val="BodyText"/>
                    <w:rPr>
                      <w:szCs w:val="24"/>
                    </w:rPr>
                  </w:pPr>
                  <w:r w:rsidRPr="00610E16">
                    <w:rPr>
                      <w:szCs w:val="24"/>
                    </w:rPr>
                    <w:t>Photoresist</w:t>
                  </w:r>
                </w:p>
              </w:tc>
              <w:tc>
                <w:tcPr>
                  <w:tcW w:w="5144" w:type="dxa"/>
                  <w:shd w:val="clear" w:color="auto" w:fill="auto"/>
                </w:tcPr>
                <w:p w14:paraId="7816CAF7" w14:textId="77777777" w:rsidR="00315F12" w:rsidRDefault="00315F12" w:rsidP="00315F12">
                  <w:pPr>
                    <w:pStyle w:val="BulletList"/>
                    <w:rPr>
                      <w:szCs w:val="24"/>
                    </w:rPr>
                  </w:pPr>
                  <w:r w:rsidRPr="00610E16">
                    <w:rPr>
                      <w:szCs w:val="24"/>
                    </w:rPr>
                    <w:t>Masking material</w:t>
                  </w:r>
                </w:p>
                <w:p w14:paraId="1D756A95" w14:textId="77777777" w:rsidR="00BA79F0" w:rsidRPr="00610E16" w:rsidRDefault="00BA79F0" w:rsidP="00315F12">
                  <w:pPr>
                    <w:pStyle w:val="BulletList"/>
                    <w:rPr>
                      <w:szCs w:val="24"/>
                    </w:rPr>
                  </w:pPr>
                  <w:r>
                    <w:rPr>
                      <w:szCs w:val="24"/>
                    </w:rPr>
                    <w:t>Sacrificial material</w:t>
                  </w:r>
                </w:p>
                <w:p w14:paraId="3C868B8E" w14:textId="77777777" w:rsidR="00315F12" w:rsidRPr="00610E16" w:rsidRDefault="00315F12" w:rsidP="00315F12">
                  <w:pPr>
                    <w:pStyle w:val="BodyText"/>
                    <w:keepNext/>
                    <w:rPr>
                      <w:szCs w:val="24"/>
                    </w:rPr>
                  </w:pPr>
                </w:p>
              </w:tc>
            </w:tr>
          </w:tbl>
          <w:bookmarkEnd w:id="9"/>
          <w:p w14:paraId="13D9C7BC" w14:textId="77777777" w:rsidR="00315F12" w:rsidRPr="00610E16" w:rsidRDefault="00315F12" w:rsidP="00315F12">
            <w:pPr>
              <w:pStyle w:val="Caption"/>
              <w:rPr>
                <w:color w:val="000000"/>
                <w:sz w:val="24"/>
                <w:szCs w:val="24"/>
              </w:rPr>
            </w:pPr>
            <w:r w:rsidRPr="00610E16">
              <w:rPr>
                <w:sz w:val="24"/>
                <w:szCs w:val="24"/>
              </w:rPr>
              <w:t xml:space="preserve">Table </w:t>
            </w:r>
            <w:r w:rsidRPr="00610E16">
              <w:rPr>
                <w:sz w:val="24"/>
                <w:szCs w:val="24"/>
              </w:rPr>
              <w:fldChar w:fldCharType="begin"/>
            </w:r>
            <w:r w:rsidRPr="00610E16">
              <w:rPr>
                <w:sz w:val="24"/>
                <w:szCs w:val="24"/>
              </w:rPr>
              <w:instrText xml:space="preserve"> SEQ Table \* ARABIC </w:instrText>
            </w:r>
            <w:r w:rsidRPr="00610E16">
              <w:rPr>
                <w:sz w:val="24"/>
                <w:szCs w:val="24"/>
              </w:rPr>
              <w:fldChar w:fldCharType="separate"/>
            </w:r>
            <w:r w:rsidR="00610E16" w:rsidRPr="00610E16">
              <w:rPr>
                <w:noProof/>
                <w:sz w:val="24"/>
                <w:szCs w:val="24"/>
              </w:rPr>
              <w:t>1</w:t>
            </w:r>
            <w:r w:rsidRPr="00610E16">
              <w:rPr>
                <w:sz w:val="24"/>
                <w:szCs w:val="24"/>
              </w:rPr>
              <w:fldChar w:fldCharType="end"/>
            </w:r>
            <w:r w:rsidRPr="00610E16">
              <w:rPr>
                <w:sz w:val="24"/>
                <w:szCs w:val="24"/>
              </w:rPr>
              <w:t>:  Type of Thin Film vs. Application</w:t>
            </w:r>
          </w:p>
        </w:tc>
      </w:tr>
    </w:tbl>
    <w:p w14:paraId="60BDE2D5" w14:textId="77777777" w:rsidR="00610E16" w:rsidRDefault="00610E16">
      <w:bookmarkStart w:id="10" w:name="Fab_PrDepo_PK00_dldl167"/>
      <w:bookmarkEnd w:id="8"/>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315F12" w:rsidRPr="00610E16" w14:paraId="1587DC33" w14:textId="77777777" w:rsidTr="00610E16">
        <w:trPr>
          <w:cantSplit/>
          <w:trHeight w:val="576"/>
        </w:trPr>
        <w:tc>
          <w:tcPr>
            <w:tcW w:w="996" w:type="dxa"/>
            <w:vAlign w:val="bottom"/>
          </w:tcPr>
          <w:p w14:paraId="6FB3F911" w14:textId="77777777" w:rsidR="00315F12" w:rsidRPr="00B960A3" w:rsidRDefault="00315F12" w:rsidP="00610E16">
            <w:pPr>
              <w:pStyle w:val="BodyText"/>
              <w:keepLines/>
            </w:pPr>
          </w:p>
        </w:tc>
        <w:tc>
          <w:tcPr>
            <w:tcW w:w="9469" w:type="dxa"/>
            <w:vAlign w:val="bottom"/>
          </w:tcPr>
          <w:p w14:paraId="6666EC65" w14:textId="77777777" w:rsidR="00315F12" w:rsidRPr="00610E16" w:rsidRDefault="00315F12" w:rsidP="00610E16">
            <w:pPr>
              <w:pStyle w:val="lvl1Text"/>
              <w:keepNext w:val="0"/>
              <w:rPr>
                <w:sz w:val="24"/>
                <w:szCs w:val="24"/>
              </w:rPr>
            </w:pPr>
            <w:r w:rsidRPr="00610E16">
              <w:rPr>
                <w:sz w:val="24"/>
                <w:szCs w:val="24"/>
              </w:rPr>
              <w:t>MEMS Deposition Processes</w:t>
            </w:r>
          </w:p>
        </w:tc>
      </w:tr>
      <w:tr w:rsidR="00315F12" w:rsidRPr="00610E16" w14:paraId="63FB36C5" w14:textId="77777777" w:rsidTr="00610E16">
        <w:tc>
          <w:tcPr>
            <w:tcW w:w="996" w:type="dxa"/>
          </w:tcPr>
          <w:p w14:paraId="18174D86" w14:textId="77777777" w:rsidR="00315F12" w:rsidRPr="00315F12" w:rsidRDefault="00315F12" w:rsidP="0066228E">
            <w:pPr>
              <w:pStyle w:val="txtx1"/>
              <w:rPr>
                <w:sz w:val="22"/>
                <w:szCs w:val="22"/>
              </w:rPr>
            </w:pPr>
          </w:p>
        </w:tc>
        <w:tc>
          <w:tcPr>
            <w:tcW w:w="9469" w:type="dxa"/>
          </w:tcPr>
          <w:p w14:paraId="5105BB9C" w14:textId="6569EF94" w:rsidR="00315F12" w:rsidRPr="00610E16" w:rsidRDefault="00F555EB" w:rsidP="00315F12">
            <w:pPr>
              <w:jc w:val="center"/>
            </w:pPr>
            <w:r>
              <w:rPr>
                <w:noProof/>
              </w:rPr>
              <w:drawing>
                <wp:inline distT="0" distB="0" distL="0" distR="0" wp14:anchorId="06289C2D" wp14:editId="0BC37B9D">
                  <wp:extent cx="4483100" cy="1790700"/>
                  <wp:effectExtent l="0" t="0" r="12700" b="12700"/>
                  <wp:docPr id="6" name="Picture 6" descr="\\localhost\Users\mjlaptop\Dropbox\scme-scos\Depo Overview\xtProject\Fab_PrDepo_PK00\graphics\probe-gold-lay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calhost\Users\mjlaptop\Dropbox\scme-scos\Depo Overview\xtProject\Fab_PrDepo_PK00\graphics\probe-gold-layers.jpg"/>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4483100" cy="1790700"/>
                          </a:xfrm>
                          <a:prstGeom prst="rect">
                            <a:avLst/>
                          </a:prstGeom>
                          <a:noFill/>
                          <a:ln>
                            <a:noFill/>
                          </a:ln>
                        </pic:spPr>
                      </pic:pic>
                    </a:graphicData>
                  </a:graphic>
                </wp:inline>
              </w:drawing>
            </w:r>
          </w:p>
        </w:tc>
      </w:tr>
      <w:tr w:rsidR="00315F12" w:rsidRPr="00610E16" w14:paraId="253FD70D" w14:textId="77777777" w:rsidTr="00610E16">
        <w:trPr>
          <w:cantSplit/>
        </w:trPr>
        <w:tc>
          <w:tcPr>
            <w:tcW w:w="996" w:type="dxa"/>
          </w:tcPr>
          <w:p w14:paraId="3771215F" w14:textId="77777777" w:rsidR="00315F12" w:rsidRPr="00315F12" w:rsidRDefault="00315F12" w:rsidP="0066228E">
            <w:pPr>
              <w:pStyle w:val="txtx1"/>
              <w:rPr>
                <w:sz w:val="22"/>
                <w:szCs w:val="22"/>
              </w:rPr>
            </w:pPr>
          </w:p>
        </w:tc>
        <w:tc>
          <w:tcPr>
            <w:tcW w:w="9469" w:type="dxa"/>
          </w:tcPr>
          <w:p w14:paraId="0A1A1261" w14:textId="77777777" w:rsidR="00315F12" w:rsidRPr="00610E16" w:rsidRDefault="00DF74D4" w:rsidP="00F2215F">
            <w:pPr>
              <w:keepNext/>
              <w:keepLines/>
              <w:jc w:val="center"/>
              <w:rPr>
                <w:color w:val="000000"/>
              </w:rPr>
            </w:pPr>
            <w:proofErr w:type="spellStart"/>
            <w:r>
              <w:rPr>
                <w:i/>
                <w:color w:val="000000"/>
              </w:rPr>
              <w:t>Polysilicon</w:t>
            </w:r>
            <w:proofErr w:type="spellEnd"/>
            <w:r>
              <w:rPr>
                <w:i/>
                <w:color w:val="000000"/>
              </w:rPr>
              <w:t xml:space="preserve"> structural layer</w:t>
            </w:r>
            <w:r w:rsidR="00F2215F">
              <w:rPr>
                <w:i/>
                <w:color w:val="000000"/>
              </w:rPr>
              <w:t xml:space="preserve"> (the cantilever structure)</w:t>
            </w:r>
            <w:r>
              <w:rPr>
                <w:i/>
                <w:color w:val="000000"/>
              </w:rPr>
              <w:t xml:space="preserve">, </w:t>
            </w:r>
            <w:r w:rsidR="00315F12" w:rsidRPr="00610E16">
              <w:rPr>
                <w:i/>
                <w:color w:val="000000"/>
              </w:rPr>
              <w:t xml:space="preserve">Silicon nitride </w:t>
            </w:r>
            <w:r w:rsidR="00F2215F">
              <w:rPr>
                <w:i/>
                <w:color w:val="000000"/>
              </w:rPr>
              <w:t>(isolation)</w:t>
            </w:r>
            <w:r w:rsidR="00315F12" w:rsidRPr="00610E16">
              <w:rPr>
                <w:i/>
                <w:color w:val="000000"/>
              </w:rPr>
              <w:t>, Gold adhesive layer, probe coating (chemically reactive layer to sense specific particles)</w:t>
            </w:r>
          </w:p>
        </w:tc>
      </w:tr>
      <w:tr w:rsidR="00315F12" w:rsidRPr="00610E16" w14:paraId="01231D6C" w14:textId="77777777" w:rsidTr="00610E16">
        <w:trPr>
          <w:cantSplit/>
        </w:trPr>
        <w:tc>
          <w:tcPr>
            <w:tcW w:w="996" w:type="dxa"/>
          </w:tcPr>
          <w:p w14:paraId="1D29CFF6" w14:textId="77777777" w:rsidR="00315F12" w:rsidRPr="00315F12" w:rsidRDefault="00315F12" w:rsidP="0066228E">
            <w:pPr>
              <w:pStyle w:val="txtx1"/>
              <w:rPr>
                <w:sz w:val="22"/>
                <w:szCs w:val="22"/>
              </w:rPr>
            </w:pPr>
          </w:p>
        </w:tc>
        <w:tc>
          <w:tcPr>
            <w:tcW w:w="9469" w:type="dxa"/>
          </w:tcPr>
          <w:p w14:paraId="681BD9B8" w14:textId="77777777" w:rsidR="00315F12" w:rsidRPr="00610E16" w:rsidRDefault="00315F12" w:rsidP="00315F12">
            <w:pPr>
              <w:keepNext/>
              <w:keepLines/>
              <w:rPr>
                <w:color w:val="000000"/>
              </w:rPr>
            </w:pPr>
          </w:p>
          <w:p w14:paraId="0F7C6161" w14:textId="77777777" w:rsidR="00315F12" w:rsidRPr="00610E16" w:rsidRDefault="00315F12" w:rsidP="00315F12">
            <w:pPr>
              <w:keepNext/>
              <w:keepLines/>
              <w:rPr>
                <w:color w:val="000000"/>
              </w:rPr>
            </w:pPr>
            <w:r w:rsidRPr="00610E16">
              <w:rPr>
                <w:color w:val="000000"/>
              </w:rPr>
              <w:t>The goal of deposition is to achieve a high quality, thin, solid film on the substrate surface. Since microsystems fabrication requires different layers for different purposes, deposition could occur many times</w:t>
            </w:r>
            <w:r w:rsidR="00DF74D4">
              <w:rPr>
                <w:color w:val="000000"/>
              </w:rPr>
              <w:t xml:space="preserve"> during the fabrication </w:t>
            </w:r>
            <w:proofErr w:type="gramStart"/>
            <w:r w:rsidR="00DF74D4">
              <w:rPr>
                <w:color w:val="000000"/>
              </w:rPr>
              <w:t>of a</w:t>
            </w:r>
            <w:proofErr w:type="gramEnd"/>
            <w:r w:rsidR="00DF74D4">
              <w:rPr>
                <w:color w:val="000000"/>
              </w:rPr>
              <w:t xml:space="preserve"> MEMS.  The graphic</w:t>
            </w:r>
            <w:r w:rsidRPr="00610E16">
              <w:rPr>
                <w:color w:val="000000"/>
              </w:rPr>
              <w:t xml:space="preserve"> show</w:t>
            </w:r>
            <w:r w:rsidR="00DF74D4">
              <w:rPr>
                <w:color w:val="000000"/>
              </w:rPr>
              <w:t>s</w:t>
            </w:r>
            <w:r w:rsidRPr="00610E16">
              <w:rPr>
                <w:color w:val="000000"/>
              </w:rPr>
              <w:t xml:space="preserve"> </w:t>
            </w:r>
            <w:r w:rsidR="00DF74D4">
              <w:rPr>
                <w:color w:val="000000"/>
              </w:rPr>
              <w:t>four</w:t>
            </w:r>
            <w:r w:rsidRPr="00610E16">
              <w:rPr>
                <w:color w:val="000000"/>
              </w:rPr>
              <w:t xml:space="preserve"> layers used for a </w:t>
            </w:r>
            <w:proofErr w:type="spellStart"/>
            <w:r w:rsidR="00DF74D4">
              <w:rPr>
                <w:color w:val="000000"/>
              </w:rPr>
              <w:t>micro</w:t>
            </w:r>
            <w:r w:rsidRPr="00610E16">
              <w:rPr>
                <w:color w:val="000000"/>
              </w:rPr>
              <w:t>cantilever</w:t>
            </w:r>
            <w:proofErr w:type="spellEnd"/>
            <w:r w:rsidRPr="00610E16">
              <w:rPr>
                <w:color w:val="000000"/>
              </w:rPr>
              <w:t xml:space="preserve"> </w:t>
            </w:r>
            <w:r w:rsidR="00DF74D4">
              <w:rPr>
                <w:color w:val="000000"/>
              </w:rPr>
              <w:t>sensor: cantilever structure, silicon nitride, gold, and probe coating.  Each layer requires</w:t>
            </w:r>
            <w:r w:rsidRPr="00610E16">
              <w:rPr>
                <w:color w:val="000000"/>
              </w:rPr>
              <w:t xml:space="preserve"> a </w:t>
            </w:r>
            <w:r w:rsidR="00DF74D4">
              <w:rPr>
                <w:color w:val="000000"/>
              </w:rPr>
              <w:t>specific deposition process to deposit the specific film of a desired thickness.</w:t>
            </w:r>
          </w:p>
          <w:p w14:paraId="31B0918B" w14:textId="77777777" w:rsidR="00315F12" w:rsidRPr="00610E16" w:rsidRDefault="00315F12" w:rsidP="00315F12">
            <w:pPr>
              <w:keepNext/>
              <w:keepLines/>
              <w:rPr>
                <w:color w:val="000000"/>
              </w:rPr>
            </w:pPr>
          </w:p>
          <w:p w14:paraId="5DCC4A06" w14:textId="77777777" w:rsidR="00315F12" w:rsidRPr="00610E16" w:rsidRDefault="00315F12" w:rsidP="00315F12">
            <w:pPr>
              <w:keepNext/>
              <w:keepLines/>
              <w:rPr>
                <w:color w:val="000000"/>
              </w:rPr>
            </w:pPr>
            <w:r w:rsidRPr="00610E16">
              <w:rPr>
                <w:color w:val="000000"/>
              </w:rPr>
              <w:t xml:space="preserve">The </w:t>
            </w:r>
            <w:r w:rsidR="00DF74D4">
              <w:rPr>
                <w:color w:val="000000"/>
              </w:rPr>
              <w:t xml:space="preserve">most commonly used </w:t>
            </w:r>
            <w:r w:rsidRPr="00610E16">
              <w:rPr>
                <w:color w:val="000000"/>
              </w:rPr>
              <w:t>deposition processes for microsystems include the following:</w:t>
            </w:r>
          </w:p>
          <w:p w14:paraId="0140C1CB" w14:textId="77777777" w:rsidR="00315F12" w:rsidRPr="00610E16" w:rsidRDefault="00315F12" w:rsidP="00315F12">
            <w:pPr>
              <w:pStyle w:val="BulletList"/>
              <w:rPr>
                <w:szCs w:val="24"/>
              </w:rPr>
            </w:pPr>
            <w:r w:rsidRPr="00610E16">
              <w:rPr>
                <w:color w:val="000000"/>
                <w:szCs w:val="24"/>
              </w:rPr>
              <w:t>Spin-on film</w:t>
            </w:r>
          </w:p>
          <w:p w14:paraId="2C5734A8" w14:textId="77777777" w:rsidR="00315F12" w:rsidRPr="00610E16" w:rsidRDefault="00DF74D4" w:rsidP="00315F12">
            <w:pPr>
              <w:pStyle w:val="BulletList"/>
              <w:rPr>
                <w:szCs w:val="24"/>
              </w:rPr>
            </w:pPr>
            <w:r>
              <w:rPr>
                <w:color w:val="000000"/>
                <w:szCs w:val="24"/>
              </w:rPr>
              <w:t xml:space="preserve">Thermal </w:t>
            </w:r>
            <w:r w:rsidR="00315F12" w:rsidRPr="00610E16">
              <w:rPr>
                <w:color w:val="000000"/>
                <w:szCs w:val="24"/>
              </w:rPr>
              <w:t>Oxidation (oxide growth)</w:t>
            </w:r>
          </w:p>
          <w:p w14:paraId="288BD572" w14:textId="77777777" w:rsidR="00315F12" w:rsidRPr="00610E16" w:rsidRDefault="00315F12" w:rsidP="00315F12">
            <w:pPr>
              <w:pStyle w:val="BulletList"/>
              <w:rPr>
                <w:szCs w:val="24"/>
              </w:rPr>
            </w:pPr>
            <w:r w:rsidRPr="00610E16">
              <w:rPr>
                <w:color w:val="000000"/>
                <w:szCs w:val="24"/>
              </w:rPr>
              <w:t>Chemical vapor deposition (CVD)</w:t>
            </w:r>
          </w:p>
          <w:p w14:paraId="17882F2D" w14:textId="77777777" w:rsidR="00315F12" w:rsidRPr="00610E16" w:rsidRDefault="00315F12" w:rsidP="00315F12">
            <w:pPr>
              <w:pStyle w:val="BulletList"/>
              <w:rPr>
                <w:szCs w:val="24"/>
              </w:rPr>
            </w:pPr>
            <w:r w:rsidRPr="00610E16">
              <w:rPr>
                <w:color w:val="000000"/>
                <w:szCs w:val="24"/>
              </w:rPr>
              <w:t>Physical vapor deposition (PVD):  Evaporation and Sputtering</w:t>
            </w:r>
          </w:p>
          <w:p w14:paraId="5E868862" w14:textId="77777777" w:rsidR="00315F12" w:rsidRPr="00DF74D4" w:rsidRDefault="00315F12" w:rsidP="00610E16">
            <w:pPr>
              <w:pStyle w:val="BulletList"/>
              <w:rPr>
                <w:szCs w:val="24"/>
              </w:rPr>
            </w:pPr>
            <w:proofErr w:type="spellStart"/>
            <w:r w:rsidRPr="00610E16">
              <w:rPr>
                <w:color w:val="000000"/>
                <w:szCs w:val="24"/>
              </w:rPr>
              <w:t>Electro</w:t>
            </w:r>
            <w:r w:rsidR="00DF74D4">
              <w:rPr>
                <w:color w:val="000000"/>
                <w:szCs w:val="24"/>
              </w:rPr>
              <w:t>deposition</w:t>
            </w:r>
            <w:proofErr w:type="spellEnd"/>
            <w:r w:rsidR="00DF74D4">
              <w:rPr>
                <w:color w:val="000000"/>
                <w:szCs w:val="24"/>
              </w:rPr>
              <w:t xml:space="preserve"> (electroplating/electroforming)</w:t>
            </w:r>
          </w:p>
          <w:p w14:paraId="6A2AEE2E" w14:textId="77777777" w:rsidR="00DF74D4" w:rsidRPr="00E025E3" w:rsidRDefault="00DF74D4" w:rsidP="00DF74D4">
            <w:pPr>
              <w:pStyle w:val="BulletList"/>
              <w:numPr>
                <w:ilvl w:val="0"/>
                <w:numId w:val="0"/>
              </w:numPr>
              <w:ind w:left="360"/>
              <w:rPr>
                <w:szCs w:val="24"/>
              </w:rPr>
            </w:pPr>
          </w:p>
          <w:p w14:paraId="0C004350" w14:textId="5EE02F5A" w:rsidR="00E025E3" w:rsidRPr="00610E16" w:rsidRDefault="00E025E3" w:rsidP="0043629E">
            <w:pPr>
              <w:pStyle w:val="BulletList"/>
              <w:numPr>
                <w:ilvl w:val="0"/>
                <w:numId w:val="0"/>
              </w:numPr>
              <w:ind w:left="360" w:hanging="360"/>
              <w:rPr>
                <w:szCs w:val="24"/>
              </w:rPr>
            </w:pPr>
            <w:r>
              <w:rPr>
                <w:color w:val="000000"/>
                <w:szCs w:val="24"/>
              </w:rPr>
              <w:t xml:space="preserve">Following </w:t>
            </w:r>
            <w:r w:rsidR="0043629E">
              <w:rPr>
                <w:color w:val="000000"/>
                <w:szCs w:val="24"/>
              </w:rPr>
              <w:t>are</w:t>
            </w:r>
            <w:r>
              <w:rPr>
                <w:color w:val="000000"/>
                <w:szCs w:val="24"/>
              </w:rPr>
              <w:t xml:space="preserve"> brief discussion</w:t>
            </w:r>
            <w:r w:rsidR="0043629E">
              <w:rPr>
                <w:color w:val="000000"/>
                <w:szCs w:val="24"/>
              </w:rPr>
              <w:t>s</w:t>
            </w:r>
            <w:r>
              <w:rPr>
                <w:color w:val="000000"/>
                <w:szCs w:val="24"/>
              </w:rPr>
              <w:t xml:space="preserve"> of each of these processes.</w:t>
            </w:r>
          </w:p>
        </w:tc>
      </w:tr>
      <w:tr w:rsidR="00315F12" w:rsidRPr="00610E16" w14:paraId="4C20F035" w14:textId="77777777" w:rsidTr="00610E16">
        <w:trPr>
          <w:cantSplit/>
        </w:trPr>
        <w:tc>
          <w:tcPr>
            <w:tcW w:w="996" w:type="dxa"/>
          </w:tcPr>
          <w:p w14:paraId="5D637052" w14:textId="77777777" w:rsidR="00315F12" w:rsidRPr="00315F12" w:rsidRDefault="00315F12" w:rsidP="0066228E">
            <w:pPr>
              <w:pStyle w:val="txtx1"/>
              <w:rPr>
                <w:sz w:val="22"/>
                <w:szCs w:val="22"/>
              </w:rPr>
            </w:pPr>
            <w:bookmarkStart w:id="11" w:name="Fab_PrDepo_PK00_dldl169"/>
            <w:bookmarkEnd w:id="10"/>
          </w:p>
        </w:tc>
        <w:tc>
          <w:tcPr>
            <w:tcW w:w="9469" w:type="dxa"/>
          </w:tcPr>
          <w:p w14:paraId="4AD8E1B7" w14:textId="77777777" w:rsidR="00315F12" w:rsidRPr="00610E16" w:rsidRDefault="00315F12" w:rsidP="00315F12">
            <w:pPr>
              <w:keepNext/>
              <w:keepLines/>
              <w:rPr>
                <w:color w:val="000000"/>
              </w:rPr>
            </w:pPr>
          </w:p>
          <w:p w14:paraId="4C4DE572" w14:textId="2CFAABAA" w:rsidR="0043629E" w:rsidRPr="0043629E" w:rsidRDefault="0043629E" w:rsidP="00315F12">
            <w:pPr>
              <w:keepNext/>
              <w:keepLines/>
              <w:rPr>
                <w:b/>
                <w:color w:val="000000"/>
              </w:rPr>
            </w:pPr>
            <w:r>
              <w:rPr>
                <w:b/>
                <w:color w:val="000000"/>
              </w:rPr>
              <w:t>Spin-On Deposition</w:t>
            </w:r>
          </w:p>
          <w:p w14:paraId="63682259" w14:textId="77777777" w:rsidR="0043629E" w:rsidRDefault="0043629E" w:rsidP="00315F12">
            <w:pPr>
              <w:keepNext/>
              <w:keepLines/>
              <w:rPr>
                <w:color w:val="000000"/>
              </w:rPr>
            </w:pPr>
          </w:p>
          <w:p w14:paraId="7D5800D8" w14:textId="77777777" w:rsidR="00315F12" w:rsidRPr="00610E16" w:rsidRDefault="00315F12" w:rsidP="00315F12">
            <w:pPr>
              <w:keepNext/>
              <w:keepLines/>
              <w:rPr>
                <w:color w:val="000000"/>
              </w:rPr>
            </w:pPr>
            <w:r w:rsidRPr="00610E16">
              <w:rPr>
                <w:color w:val="000000"/>
              </w:rPr>
              <w:t xml:space="preserve">Spin-on deposition is the process of literally spinning a liquid onto the wafer surface.  The thickness of the film is dependent upon the liquid’s viscosity and spin speed.  Once the liquid is spun onto the wafer, the solvents within the liquid are thermally evaporated through a curing process. </w:t>
            </w:r>
            <w:r w:rsidR="008002A4">
              <w:rPr>
                <w:color w:val="000000"/>
              </w:rPr>
              <w:t xml:space="preserve"> </w:t>
            </w:r>
            <w:r w:rsidRPr="00610E16">
              <w:rPr>
                <w:color w:val="000000"/>
              </w:rPr>
              <w:t>The result is a thin</w:t>
            </w:r>
            <w:r w:rsidR="008002A4">
              <w:rPr>
                <w:color w:val="000000"/>
              </w:rPr>
              <w:t>,</w:t>
            </w:r>
            <w:r w:rsidRPr="00610E16">
              <w:rPr>
                <w:color w:val="000000"/>
              </w:rPr>
              <w:t xml:space="preserve"> solid film.  </w:t>
            </w:r>
          </w:p>
          <w:p w14:paraId="342556BB" w14:textId="77777777" w:rsidR="00315F12" w:rsidRPr="00610E16" w:rsidRDefault="00315F12" w:rsidP="00315F12">
            <w:pPr>
              <w:keepNext/>
              <w:keepLines/>
              <w:rPr>
                <w:color w:val="000000"/>
              </w:rPr>
            </w:pPr>
          </w:p>
          <w:p w14:paraId="177D0BF1" w14:textId="6DB5C3DF" w:rsidR="00315F12" w:rsidRDefault="00315F12" w:rsidP="008002A4">
            <w:pPr>
              <w:keepNext/>
              <w:keepLines/>
              <w:rPr>
                <w:color w:val="000000"/>
              </w:rPr>
            </w:pPr>
            <w:r w:rsidRPr="00610E16">
              <w:rPr>
                <w:color w:val="000000"/>
              </w:rPr>
              <w:t xml:space="preserve">Spin-on deposition is used </w:t>
            </w:r>
            <w:r w:rsidR="008002A4" w:rsidRPr="00610E16">
              <w:rPr>
                <w:color w:val="000000"/>
              </w:rPr>
              <w:t xml:space="preserve">primarily </w:t>
            </w:r>
            <w:r w:rsidRPr="00610E16">
              <w:rPr>
                <w:color w:val="000000"/>
              </w:rPr>
              <w:t>for photoresist and spin-on glass (SOG).</w:t>
            </w:r>
            <w:r w:rsidR="00DF74D4">
              <w:rPr>
                <w:color w:val="000000"/>
              </w:rPr>
              <w:t xml:space="preserve"> A more detailed discussion of the spin-on process can be found in the SCME </w:t>
            </w:r>
            <w:r w:rsidR="00DF74D4" w:rsidRPr="0043629E">
              <w:rPr>
                <w:i/>
                <w:color w:val="000000"/>
              </w:rPr>
              <w:t>Photolithography Overview</w:t>
            </w:r>
            <w:r w:rsidR="00DF74D4">
              <w:rPr>
                <w:color w:val="000000"/>
              </w:rPr>
              <w:t>.</w:t>
            </w:r>
          </w:p>
          <w:p w14:paraId="333FE562" w14:textId="77777777" w:rsidR="00BA2D51" w:rsidRDefault="00BA2D51" w:rsidP="008002A4">
            <w:pPr>
              <w:keepNext/>
              <w:keepLines/>
              <w:rPr>
                <w:color w:val="000000"/>
              </w:rPr>
            </w:pPr>
          </w:p>
          <w:p w14:paraId="354FA95C" w14:textId="71282F08" w:rsidR="00BA2D51" w:rsidRPr="00610E16" w:rsidRDefault="0043629E" w:rsidP="00BA2D51">
            <w:pPr>
              <w:keepNext/>
              <w:keepLines/>
              <w:jc w:val="right"/>
              <w:rPr>
                <w:color w:val="000000"/>
              </w:rPr>
            </w:pPr>
            <w:r>
              <w:rPr>
                <w:noProof/>
              </w:rPr>
              <w:drawing>
                <wp:anchor distT="0" distB="0" distL="114300" distR="114300" simplePos="0" relativeHeight="251653120" behindDoc="0" locked="0" layoutInCell="1" allowOverlap="1" wp14:anchorId="5EFC1A86" wp14:editId="0FF1DA3C">
                  <wp:simplePos x="0" y="0"/>
                  <wp:positionH relativeFrom="margin">
                    <wp:posOffset>3523615</wp:posOffset>
                  </wp:positionH>
                  <wp:positionV relativeFrom="paragraph">
                    <wp:posOffset>-1491615</wp:posOffset>
                  </wp:positionV>
                  <wp:extent cx="2396490" cy="2026285"/>
                  <wp:effectExtent l="0" t="0" r="0" b="5715"/>
                  <wp:wrapSquare wrapText="bothSides"/>
                  <wp:docPr id="26" name="Picture 2" descr="Spin_Coat9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in_Coat9_2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96490" cy="2026285"/>
                          </a:xfrm>
                          <a:prstGeom prst="rect">
                            <a:avLst/>
                          </a:prstGeom>
                          <a:noFill/>
                        </pic:spPr>
                      </pic:pic>
                    </a:graphicData>
                  </a:graphic>
                  <wp14:sizeRelH relativeFrom="page">
                    <wp14:pctWidth>0</wp14:pctWidth>
                  </wp14:sizeRelH>
                  <wp14:sizeRelV relativeFrom="page">
                    <wp14:pctHeight>0</wp14:pctHeight>
                  </wp14:sizeRelV>
                </wp:anchor>
              </w:drawing>
            </w:r>
            <w:r w:rsidR="00BA2D51" w:rsidRPr="00610E16">
              <w:rPr>
                <w:i/>
                <w:color w:val="000000"/>
              </w:rPr>
              <w:t>Spin-on Photoresist Layer</w:t>
            </w:r>
          </w:p>
        </w:tc>
      </w:tr>
    </w:tbl>
    <w:p w14:paraId="26AC0D87" w14:textId="279871D9" w:rsidR="00810E9B" w:rsidRDefault="00810E9B">
      <w:bookmarkStart w:id="12" w:name="Fab_PrDepo_PK00_dldl231"/>
      <w:bookmarkEnd w:id="11"/>
    </w:p>
    <w:tbl>
      <w:tblPr>
        <w:tblW w:w="0" w:type="auto"/>
        <w:tblLayout w:type="fixed"/>
        <w:tblCellMar>
          <w:left w:w="115" w:type="dxa"/>
          <w:right w:w="115" w:type="dxa"/>
        </w:tblCellMar>
        <w:tblLook w:val="01E0" w:firstRow="1" w:lastRow="1" w:firstColumn="1" w:lastColumn="1" w:noHBand="0" w:noVBand="0"/>
      </w:tblPr>
      <w:tblGrid>
        <w:gridCol w:w="996"/>
        <w:gridCol w:w="9469"/>
      </w:tblGrid>
      <w:tr w:rsidR="0019506E" w:rsidRPr="00610E16" w14:paraId="2436B99B" w14:textId="77777777" w:rsidTr="00610E16">
        <w:tc>
          <w:tcPr>
            <w:tcW w:w="996" w:type="dxa"/>
          </w:tcPr>
          <w:p w14:paraId="7251EA36" w14:textId="77777777" w:rsidR="0019506E" w:rsidRPr="0019506E" w:rsidRDefault="0019506E" w:rsidP="0066228E">
            <w:pPr>
              <w:pStyle w:val="txtx1"/>
              <w:rPr>
                <w:sz w:val="22"/>
                <w:szCs w:val="22"/>
              </w:rPr>
            </w:pPr>
          </w:p>
        </w:tc>
        <w:tc>
          <w:tcPr>
            <w:tcW w:w="9469" w:type="dxa"/>
          </w:tcPr>
          <w:p w14:paraId="4B9314F3" w14:textId="602BF4AB" w:rsidR="0019506E" w:rsidRPr="0043629E" w:rsidRDefault="0043629E" w:rsidP="0019506E">
            <w:pPr>
              <w:keepNext/>
              <w:keepLines/>
              <w:rPr>
                <w:b/>
                <w:color w:val="000000"/>
              </w:rPr>
            </w:pPr>
            <w:r>
              <w:rPr>
                <w:b/>
                <w:color w:val="000000"/>
              </w:rPr>
              <w:t>Thermal Oxidation</w:t>
            </w:r>
          </w:p>
          <w:p w14:paraId="03B209BB" w14:textId="77777777" w:rsidR="0043629E" w:rsidRDefault="0043629E" w:rsidP="00455FD5">
            <w:pPr>
              <w:keepNext/>
              <w:keepLines/>
              <w:rPr>
                <w:color w:val="000000"/>
              </w:rPr>
            </w:pPr>
          </w:p>
          <w:p w14:paraId="64978784" w14:textId="77777777" w:rsidR="0019506E" w:rsidRPr="00610E16" w:rsidRDefault="0019506E" w:rsidP="00455FD5">
            <w:pPr>
              <w:keepNext/>
              <w:keepLines/>
              <w:rPr>
                <w:color w:val="000000"/>
              </w:rPr>
            </w:pPr>
            <w:r w:rsidRPr="00610E16">
              <w:rPr>
                <w:color w:val="000000"/>
              </w:rPr>
              <w:t>Thermal oxidation is the process used to grow a uniform, high quality layer of silicon dioxide (SiO</w:t>
            </w:r>
            <w:r w:rsidRPr="00610E16">
              <w:rPr>
                <w:color w:val="000000"/>
                <w:vertAlign w:val="subscript"/>
              </w:rPr>
              <w:t>2</w:t>
            </w:r>
            <w:r w:rsidRPr="00610E16">
              <w:rPr>
                <w:color w:val="000000"/>
              </w:rPr>
              <w:t xml:space="preserve">) on the surface of a silicon substrate.  Thermal oxidation is different from other types of deposition in that the silicon dioxide layer is literally "grown" into the silicon substrate.  Other types of deposition "deposit" the layer on the substrate surface with little </w:t>
            </w:r>
            <w:r w:rsidR="00455FD5">
              <w:rPr>
                <w:color w:val="000000"/>
              </w:rPr>
              <w:t>to no</w:t>
            </w:r>
            <w:r w:rsidRPr="00610E16">
              <w:rPr>
                <w:color w:val="000000"/>
              </w:rPr>
              <w:t xml:space="preserve"> reaction with the surface molecules.</w:t>
            </w:r>
          </w:p>
        </w:tc>
      </w:tr>
      <w:tr w:rsidR="0019506E" w:rsidRPr="00610E16" w14:paraId="6587C63C" w14:textId="77777777" w:rsidTr="00610E16">
        <w:trPr>
          <w:cantSplit/>
          <w:trHeight w:val="576"/>
        </w:trPr>
        <w:tc>
          <w:tcPr>
            <w:tcW w:w="996" w:type="dxa"/>
            <w:vAlign w:val="bottom"/>
          </w:tcPr>
          <w:p w14:paraId="627B434D" w14:textId="77777777" w:rsidR="0019506E" w:rsidRPr="00B960A3" w:rsidRDefault="0019506E" w:rsidP="00610E16">
            <w:pPr>
              <w:pStyle w:val="BodyText"/>
              <w:keepLines/>
            </w:pPr>
            <w:bookmarkStart w:id="13" w:name="Fab_PrDepo_PK00_dldl207"/>
            <w:bookmarkEnd w:id="12"/>
          </w:p>
        </w:tc>
        <w:tc>
          <w:tcPr>
            <w:tcW w:w="9469" w:type="dxa"/>
            <w:vAlign w:val="bottom"/>
          </w:tcPr>
          <w:p w14:paraId="2DD1D291" w14:textId="77777777" w:rsidR="0019506E" w:rsidRPr="00610E16" w:rsidRDefault="0019506E" w:rsidP="00610E16">
            <w:pPr>
              <w:pStyle w:val="lvl1Text"/>
              <w:keepNext w:val="0"/>
              <w:rPr>
                <w:sz w:val="24"/>
                <w:szCs w:val="24"/>
              </w:rPr>
            </w:pPr>
            <w:r w:rsidRPr="00610E16">
              <w:rPr>
                <w:sz w:val="24"/>
                <w:szCs w:val="24"/>
              </w:rPr>
              <w:t>Silicon Dioxide</w:t>
            </w:r>
          </w:p>
        </w:tc>
      </w:tr>
      <w:tr w:rsidR="0019506E" w:rsidRPr="00610E16" w14:paraId="61E2327B" w14:textId="77777777" w:rsidTr="00610E16">
        <w:tc>
          <w:tcPr>
            <w:tcW w:w="996" w:type="dxa"/>
          </w:tcPr>
          <w:p w14:paraId="24CCE987" w14:textId="77777777" w:rsidR="0019506E" w:rsidRPr="0019506E" w:rsidRDefault="0019506E" w:rsidP="0066228E">
            <w:pPr>
              <w:pStyle w:val="txtx1"/>
              <w:rPr>
                <w:sz w:val="22"/>
                <w:szCs w:val="22"/>
              </w:rPr>
            </w:pPr>
          </w:p>
        </w:tc>
        <w:tc>
          <w:tcPr>
            <w:tcW w:w="9469" w:type="dxa"/>
          </w:tcPr>
          <w:p w14:paraId="6427B1F0" w14:textId="6ABF0AC7" w:rsidR="0019506E" w:rsidRPr="00610E16" w:rsidRDefault="00F555EB" w:rsidP="0019506E">
            <w:pPr>
              <w:jc w:val="center"/>
            </w:pPr>
            <w:r>
              <w:rPr>
                <w:noProof/>
              </w:rPr>
              <w:drawing>
                <wp:inline distT="0" distB="0" distL="0" distR="0" wp14:anchorId="08927F05" wp14:editId="110E4022">
                  <wp:extent cx="5854700" cy="2184400"/>
                  <wp:effectExtent l="0" t="0" r="12700" b="0"/>
                  <wp:docPr id="7" name="Picture 7" descr="sacrificial-lay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acrificial-layer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4700" cy="2184400"/>
                          </a:xfrm>
                          <a:prstGeom prst="rect">
                            <a:avLst/>
                          </a:prstGeom>
                          <a:noFill/>
                          <a:ln>
                            <a:noFill/>
                          </a:ln>
                        </pic:spPr>
                      </pic:pic>
                    </a:graphicData>
                  </a:graphic>
                </wp:inline>
              </w:drawing>
            </w:r>
          </w:p>
        </w:tc>
      </w:tr>
      <w:tr w:rsidR="0019506E" w:rsidRPr="00610E16" w14:paraId="62119119" w14:textId="77777777" w:rsidTr="00610E16">
        <w:trPr>
          <w:cantSplit/>
        </w:trPr>
        <w:tc>
          <w:tcPr>
            <w:tcW w:w="996" w:type="dxa"/>
          </w:tcPr>
          <w:p w14:paraId="3DB780E9" w14:textId="77777777" w:rsidR="0019506E" w:rsidRPr="0019506E" w:rsidRDefault="0019506E" w:rsidP="0066228E">
            <w:pPr>
              <w:pStyle w:val="txtx1"/>
              <w:rPr>
                <w:sz w:val="22"/>
                <w:szCs w:val="22"/>
              </w:rPr>
            </w:pPr>
          </w:p>
        </w:tc>
        <w:tc>
          <w:tcPr>
            <w:tcW w:w="9469" w:type="dxa"/>
          </w:tcPr>
          <w:p w14:paraId="43D93785" w14:textId="77777777" w:rsidR="0019506E" w:rsidRDefault="00E5266A" w:rsidP="0019506E">
            <w:pPr>
              <w:keepNext/>
              <w:keepLines/>
              <w:jc w:val="center"/>
              <w:rPr>
                <w:i/>
                <w:color w:val="000000"/>
              </w:rPr>
            </w:pPr>
            <w:r>
              <w:rPr>
                <w:i/>
                <w:color w:val="000000"/>
              </w:rPr>
              <w:t xml:space="preserve">Two </w:t>
            </w:r>
            <w:r w:rsidR="00455FD5">
              <w:rPr>
                <w:i/>
                <w:color w:val="000000"/>
              </w:rPr>
              <w:t>s</w:t>
            </w:r>
            <w:r w:rsidR="0019506E" w:rsidRPr="00610E16">
              <w:rPr>
                <w:i/>
                <w:color w:val="000000"/>
              </w:rPr>
              <w:t xml:space="preserve">ilicon </w:t>
            </w:r>
            <w:r w:rsidR="00455FD5">
              <w:rPr>
                <w:i/>
                <w:color w:val="000000"/>
              </w:rPr>
              <w:t>d</w:t>
            </w:r>
            <w:r w:rsidR="0019506E" w:rsidRPr="00610E16">
              <w:rPr>
                <w:i/>
                <w:color w:val="000000"/>
              </w:rPr>
              <w:t>ioxide layers used as sacrificial layers for MEMS structure</w:t>
            </w:r>
          </w:p>
          <w:p w14:paraId="7F33D117" w14:textId="77777777" w:rsidR="00455FD5" w:rsidRDefault="00455FD5" w:rsidP="0019506E">
            <w:pPr>
              <w:keepNext/>
              <w:keepLines/>
              <w:jc w:val="center"/>
              <w:rPr>
                <w:i/>
                <w:color w:val="000000"/>
              </w:rPr>
            </w:pPr>
          </w:p>
          <w:p w14:paraId="01E94F27" w14:textId="77777777" w:rsidR="00836518" w:rsidRDefault="00E5266A" w:rsidP="00836518">
            <w:pPr>
              <w:autoSpaceDE w:val="0"/>
              <w:autoSpaceDN w:val="0"/>
              <w:spacing w:before="29"/>
              <w:ind w:left="116" w:right="-20"/>
              <w:rPr>
                <w:color w:val="000000"/>
              </w:rPr>
            </w:pPr>
            <w:r w:rsidRPr="00836518">
              <w:rPr>
                <w:bCs/>
              </w:rPr>
              <w:t>This graphic depicts the use of silicon dioxide for two different layers. The first layer (or bottom</w:t>
            </w:r>
            <w:r w:rsidR="00455FD5" w:rsidRPr="00836518">
              <w:rPr>
                <w:bCs/>
              </w:rPr>
              <w:t xml:space="preserve"> green</w:t>
            </w:r>
            <w:r w:rsidRPr="00836518">
              <w:rPr>
                <w:bCs/>
              </w:rPr>
              <w:t xml:space="preserve"> layer) uses thermal oxidation to grow the silicon dioxide on the silicon substrate (see the discussion on Thermal Oxidation Process). The second oxide layer (the top green layer) is deposited using chemical vapor deposition (CVD).  </w:t>
            </w:r>
            <w:proofErr w:type="spellStart"/>
            <w:r w:rsidRPr="00836518">
              <w:rPr>
                <w:bCs/>
              </w:rPr>
              <w:t>Silane</w:t>
            </w:r>
            <w:proofErr w:type="spellEnd"/>
            <w:r w:rsidRPr="00836518">
              <w:rPr>
                <w:bCs/>
              </w:rPr>
              <w:t xml:space="preserve"> gas and oxygen are provided and combined to form the silicon dioxide (oxide) layer. (More on CVD later in this unit.)  Both of these oxide layers are considered sacrificial because they are subsequently removed to create the free, moving components of this structure.</w:t>
            </w:r>
          </w:p>
          <w:p w14:paraId="6E8E3EF1" w14:textId="77777777" w:rsidR="00836518" w:rsidRPr="00836518" w:rsidRDefault="00836518" w:rsidP="00836518">
            <w:pPr>
              <w:autoSpaceDE w:val="0"/>
              <w:autoSpaceDN w:val="0"/>
              <w:spacing w:before="29"/>
              <w:ind w:left="116" w:right="-20"/>
              <w:rPr>
                <w:color w:val="000000"/>
              </w:rPr>
            </w:pPr>
          </w:p>
        </w:tc>
      </w:tr>
      <w:tr w:rsidR="0019506E" w:rsidRPr="00610E16" w14:paraId="5F3F3E79" w14:textId="77777777" w:rsidTr="00610E16">
        <w:trPr>
          <w:cantSplit/>
        </w:trPr>
        <w:tc>
          <w:tcPr>
            <w:tcW w:w="996" w:type="dxa"/>
          </w:tcPr>
          <w:p w14:paraId="56F84C10" w14:textId="77777777" w:rsidR="0019506E" w:rsidRPr="0019506E" w:rsidRDefault="0019506E" w:rsidP="0066228E">
            <w:pPr>
              <w:pStyle w:val="txtx1"/>
              <w:rPr>
                <w:sz w:val="22"/>
                <w:szCs w:val="22"/>
              </w:rPr>
            </w:pPr>
          </w:p>
        </w:tc>
        <w:tc>
          <w:tcPr>
            <w:tcW w:w="9469" w:type="dxa"/>
          </w:tcPr>
          <w:p w14:paraId="0E8AF5CE" w14:textId="42FE07BB" w:rsidR="0019506E" w:rsidRPr="00610E16" w:rsidRDefault="00F555EB" w:rsidP="0019506E">
            <w:pPr>
              <w:keepNext/>
              <w:keepLines/>
              <w:rPr>
                <w:color w:val="000000"/>
              </w:rPr>
            </w:pPr>
            <w:r>
              <w:rPr>
                <w:noProof/>
              </w:rPr>
              <w:drawing>
                <wp:anchor distT="0" distB="0" distL="114300" distR="114300" simplePos="0" relativeHeight="251661312" behindDoc="0" locked="0" layoutInCell="1" allowOverlap="1" wp14:anchorId="771F8B59" wp14:editId="71E6EC24">
                  <wp:simplePos x="0" y="0"/>
                  <wp:positionH relativeFrom="column">
                    <wp:posOffset>3736340</wp:posOffset>
                  </wp:positionH>
                  <wp:positionV relativeFrom="paragraph">
                    <wp:posOffset>219710</wp:posOffset>
                  </wp:positionV>
                  <wp:extent cx="1866900" cy="1600200"/>
                  <wp:effectExtent l="0" t="0" r="12700" b="0"/>
                  <wp:wrapSquare wrapText="bothSides"/>
                  <wp:docPr id="25" name="Picture 11" descr="oxide-waf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xide-wafe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66900" cy="1600200"/>
                          </a:xfrm>
                          <a:prstGeom prst="rect">
                            <a:avLst/>
                          </a:prstGeom>
                          <a:noFill/>
                        </pic:spPr>
                      </pic:pic>
                    </a:graphicData>
                  </a:graphic>
                  <wp14:sizeRelH relativeFrom="page">
                    <wp14:pctWidth>0</wp14:pctWidth>
                  </wp14:sizeRelH>
                  <wp14:sizeRelV relativeFrom="page">
                    <wp14:pctHeight>0</wp14:pctHeight>
                  </wp14:sizeRelV>
                </wp:anchor>
              </w:drawing>
            </w:r>
            <w:r w:rsidR="0019506E" w:rsidRPr="00610E16">
              <w:rPr>
                <w:color w:val="000000"/>
              </w:rPr>
              <w:t>Silicon dioxide is a high-quality electrical insulator.  It can be used for a variety of purposes:</w:t>
            </w:r>
          </w:p>
          <w:p w14:paraId="04049A36" w14:textId="77777777" w:rsidR="0019506E" w:rsidRPr="00610E16" w:rsidRDefault="0019506E" w:rsidP="0019506E">
            <w:pPr>
              <w:pStyle w:val="BulletList"/>
              <w:rPr>
                <w:szCs w:val="24"/>
              </w:rPr>
            </w:pPr>
            <w:r w:rsidRPr="00610E16">
              <w:rPr>
                <w:color w:val="000000"/>
                <w:szCs w:val="24"/>
              </w:rPr>
              <w:t xml:space="preserve">A barrier material or </w:t>
            </w:r>
            <w:r w:rsidR="007B5EF0">
              <w:rPr>
                <w:color w:val="000000"/>
                <w:szCs w:val="24"/>
              </w:rPr>
              <w:t xml:space="preserve">hard </w:t>
            </w:r>
            <w:r w:rsidRPr="00610E16">
              <w:rPr>
                <w:color w:val="000000"/>
                <w:szCs w:val="24"/>
              </w:rPr>
              <w:t xml:space="preserve">mask </w:t>
            </w:r>
          </w:p>
          <w:p w14:paraId="3F9CA9D6" w14:textId="77777777" w:rsidR="0019506E" w:rsidRPr="00610E16" w:rsidRDefault="0019506E" w:rsidP="0019506E">
            <w:pPr>
              <w:pStyle w:val="BulletList"/>
              <w:rPr>
                <w:szCs w:val="24"/>
              </w:rPr>
            </w:pPr>
            <w:r w:rsidRPr="00610E16">
              <w:rPr>
                <w:color w:val="000000"/>
                <w:szCs w:val="24"/>
              </w:rPr>
              <w:t>Electrical isolation</w:t>
            </w:r>
          </w:p>
          <w:p w14:paraId="782C54A0" w14:textId="77777777" w:rsidR="0019506E" w:rsidRPr="00610E16" w:rsidRDefault="0019506E" w:rsidP="0019506E">
            <w:pPr>
              <w:pStyle w:val="BulletList"/>
              <w:rPr>
                <w:szCs w:val="24"/>
              </w:rPr>
            </w:pPr>
            <w:r w:rsidRPr="00610E16">
              <w:rPr>
                <w:color w:val="000000"/>
                <w:szCs w:val="24"/>
              </w:rPr>
              <w:t>A device component</w:t>
            </w:r>
          </w:p>
          <w:p w14:paraId="57B76ED1" w14:textId="77777777" w:rsidR="0019506E" w:rsidRPr="00610E16" w:rsidRDefault="0019506E" w:rsidP="0019506E">
            <w:pPr>
              <w:pStyle w:val="BulletList"/>
              <w:rPr>
                <w:szCs w:val="24"/>
              </w:rPr>
            </w:pPr>
            <w:r w:rsidRPr="00610E16">
              <w:rPr>
                <w:color w:val="000000"/>
                <w:szCs w:val="24"/>
              </w:rPr>
              <w:t>An interlayer dielectric in multilevel structures</w:t>
            </w:r>
          </w:p>
          <w:p w14:paraId="332328F6" w14:textId="77777777" w:rsidR="0019506E" w:rsidRPr="00836518" w:rsidRDefault="0019506E" w:rsidP="00836518">
            <w:pPr>
              <w:pStyle w:val="BulletList"/>
              <w:rPr>
                <w:szCs w:val="24"/>
              </w:rPr>
            </w:pPr>
            <w:r w:rsidRPr="00610E16">
              <w:rPr>
                <w:color w:val="000000"/>
                <w:szCs w:val="24"/>
              </w:rPr>
              <w:t xml:space="preserve">A sacrificial layer or scaffold for microsystems devices.  </w:t>
            </w:r>
          </w:p>
          <w:p w14:paraId="66E72175" w14:textId="77777777" w:rsidR="00836518" w:rsidRDefault="00836518" w:rsidP="00836518">
            <w:pPr>
              <w:pStyle w:val="BulletList"/>
              <w:numPr>
                <w:ilvl w:val="0"/>
                <w:numId w:val="0"/>
              </w:numPr>
              <w:ind w:left="360" w:hanging="360"/>
              <w:rPr>
                <w:szCs w:val="24"/>
              </w:rPr>
            </w:pPr>
          </w:p>
          <w:p w14:paraId="4BFB7945" w14:textId="77777777" w:rsidR="00836518" w:rsidRPr="00836518" w:rsidRDefault="00836518" w:rsidP="00836518">
            <w:pPr>
              <w:pStyle w:val="BulletList"/>
              <w:numPr>
                <w:ilvl w:val="0"/>
                <w:numId w:val="0"/>
              </w:numPr>
              <w:ind w:left="360" w:hanging="360"/>
              <w:jc w:val="right"/>
              <w:rPr>
                <w:i/>
                <w:szCs w:val="24"/>
              </w:rPr>
            </w:pPr>
            <w:r>
              <w:rPr>
                <w:i/>
                <w:szCs w:val="24"/>
              </w:rPr>
              <w:t>Silicon wafer with a layer of silicon dioxide</w:t>
            </w:r>
          </w:p>
          <w:p w14:paraId="096817E6" w14:textId="77777777" w:rsidR="00836518" w:rsidRDefault="00836518" w:rsidP="00836518">
            <w:pPr>
              <w:pStyle w:val="BulletList"/>
              <w:numPr>
                <w:ilvl w:val="0"/>
                <w:numId w:val="0"/>
              </w:numPr>
              <w:ind w:left="360" w:hanging="360"/>
              <w:rPr>
                <w:szCs w:val="24"/>
              </w:rPr>
            </w:pPr>
          </w:p>
          <w:p w14:paraId="79697F22" w14:textId="77777777" w:rsidR="00836518" w:rsidRPr="00836518" w:rsidRDefault="00836518" w:rsidP="00836518">
            <w:pPr>
              <w:pStyle w:val="BulletList"/>
              <w:numPr>
                <w:ilvl w:val="0"/>
                <w:numId w:val="0"/>
              </w:numPr>
              <w:ind w:left="360" w:hanging="360"/>
              <w:rPr>
                <w:szCs w:val="24"/>
              </w:rPr>
            </w:pPr>
          </w:p>
        </w:tc>
      </w:tr>
    </w:tbl>
    <w:p w14:paraId="184CA35E" w14:textId="77777777" w:rsidR="00610E16" w:rsidRDefault="00610E16">
      <w:bookmarkStart w:id="14" w:name="Fab_PrDepo_PK00_dldl204"/>
      <w:bookmarkEnd w:id="13"/>
      <w:r>
        <w:br w:type="page"/>
      </w:r>
    </w:p>
    <w:tbl>
      <w:tblPr>
        <w:tblW w:w="0" w:type="auto"/>
        <w:tblLayout w:type="fixed"/>
        <w:tblCellMar>
          <w:left w:w="115" w:type="dxa"/>
          <w:right w:w="115" w:type="dxa"/>
        </w:tblCellMar>
        <w:tblLook w:val="01E0" w:firstRow="1" w:lastRow="1" w:firstColumn="1" w:lastColumn="1" w:noHBand="0" w:noVBand="0"/>
      </w:tblPr>
      <w:tblGrid>
        <w:gridCol w:w="996"/>
        <w:gridCol w:w="9559"/>
      </w:tblGrid>
      <w:tr w:rsidR="0019506E" w:rsidRPr="00610E16" w14:paraId="65C37F6C" w14:textId="77777777" w:rsidTr="00C30B4A">
        <w:trPr>
          <w:cantSplit/>
          <w:trHeight w:val="576"/>
        </w:trPr>
        <w:tc>
          <w:tcPr>
            <w:tcW w:w="996" w:type="dxa"/>
            <w:vAlign w:val="bottom"/>
          </w:tcPr>
          <w:p w14:paraId="4F2406D8" w14:textId="77777777" w:rsidR="0019506E" w:rsidRPr="00B960A3" w:rsidRDefault="0019506E" w:rsidP="00610E16">
            <w:pPr>
              <w:pStyle w:val="BodyText"/>
              <w:keepLines/>
            </w:pPr>
          </w:p>
        </w:tc>
        <w:tc>
          <w:tcPr>
            <w:tcW w:w="9559" w:type="dxa"/>
            <w:vAlign w:val="bottom"/>
          </w:tcPr>
          <w:p w14:paraId="34276110" w14:textId="77777777" w:rsidR="0019506E" w:rsidRPr="00610E16" w:rsidRDefault="0019506E" w:rsidP="00610E16">
            <w:pPr>
              <w:pStyle w:val="lvl1Text"/>
              <w:keepNext w:val="0"/>
              <w:rPr>
                <w:sz w:val="24"/>
                <w:szCs w:val="24"/>
              </w:rPr>
            </w:pPr>
            <w:r w:rsidRPr="00610E16">
              <w:rPr>
                <w:sz w:val="24"/>
                <w:szCs w:val="24"/>
              </w:rPr>
              <w:t>Thermal Oxidation Process</w:t>
            </w:r>
          </w:p>
        </w:tc>
      </w:tr>
      <w:tr w:rsidR="00455FD5" w:rsidRPr="00610E16" w14:paraId="7234EE42" w14:textId="77777777" w:rsidTr="00C30B4A">
        <w:tc>
          <w:tcPr>
            <w:tcW w:w="996" w:type="dxa"/>
          </w:tcPr>
          <w:p w14:paraId="17FC3F8F" w14:textId="77777777" w:rsidR="00455FD5" w:rsidRPr="0019506E" w:rsidRDefault="00455FD5" w:rsidP="0066228E">
            <w:pPr>
              <w:pStyle w:val="txtx1"/>
              <w:rPr>
                <w:sz w:val="22"/>
                <w:szCs w:val="22"/>
              </w:rPr>
            </w:pPr>
          </w:p>
        </w:tc>
        <w:tc>
          <w:tcPr>
            <w:tcW w:w="9559" w:type="dxa"/>
          </w:tcPr>
          <w:p w14:paraId="431F04F3" w14:textId="2CE83215" w:rsidR="00455FD5" w:rsidRDefault="00F555EB" w:rsidP="00455FD5">
            <w:pPr>
              <w:keepNext/>
              <w:keepLines/>
              <w:rPr>
                <w:color w:val="000000"/>
              </w:rPr>
            </w:pPr>
            <w:r>
              <w:rPr>
                <w:noProof/>
              </w:rPr>
              <w:drawing>
                <wp:anchor distT="0" distB="0" distL="114300" distR="114300" simplePos="0" relativeHeight="251660288" behindDoc="0" locked="0" layoutInCell="1" allowOverlap="1" wp14:anchorId="1031DFCE" wp14:editId="0C7CDAF2">
                  <wp:simplePos x="0" y="0"/>
                  <wp:positionH relativeFrom="column">
                    <wp:posOffset>2891790</wp:posOffset>
                  </wp:positionH>
                  <wp:positionV relativeFrom="paragraph">
                    <wp:posOffset>146685</wp:posOffset>
                  </wp:positionV>
                  <wp:extent cx="3048000" cy="2571750"/>
                  <wp:effectExtent l="0" t="0" r="0" b="0"/>
                  <wp:wrapSquare wrapText="bothSides"/>
                  <wp:docPr id="24" name="Picture 9" descr="loading furnace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ading furnace_1000px"/>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48000" cy="2571750"/>
                          </a:xfrm>
                          <a:prstGeom prst="rect">
                            <a:avLst/>
                          </a:prstGeom>
                          <a:noFill/>
                        </pic:spPr>
                      </pic:pic>
                    </a:graphicData>
                  </a:graphic>
                  <wp14:sizeRelH relativeFrom="page">
                    <wp14:pctWidth>0</wp14:pctWidth>
                  </wp14:sizeRelH>
                  <wp14:sizeRelV relativeFrom="page">
                    <wp14:pctHeight>0</wp14:pctHeight>
                  </wp14:sizeRelV>
                </wp:anchor>
              </w:drawing>
            </w:r>
          </w:p>
          <w:p w14:paraId="180DBA5E" w14:textId="77777777" w:rsidR="00455FD5" w:rsidRDefault="00455FD5" w:rsidP="00455FD5">
            <w:pPr>
              <w:keepNext/>
              <w:keepLines/>
              <w:rPr>
                <w:color w:val="000000"/>
              </w:rPr>
            </w:pPr>
            <w:r w:rsidRPr="00610E16">
              <w:rPr>
                <w:color w:val="000000"/>
              </w:rPr>
              <w:t>When a silicon substrate is exposed to oxygen, the silicon surface oxidizes to form a layer of silicon dioxide (SiO</w:t>
            </w:r>
            <w:r w:rsidRPr="00610E16">
              <w:rPr>
                <w:color w:val="000000"/>
                <w:vertAlign w:val="subscript"/>
              </w:rPr>
              <w:t>2</w:t>
            </w:r>
            <w:r w:rsidRPr="00610E16">
              <w:rPr>
                <w:color w:val="000000"/>
              </w:rPr>
              <w:t xml:space="preserve">).  </w:t>
            </w:r>
            <w:r>
              <w:rPr>
                <w:color w:val="000000"/>
              </w:rPr>
              <w:t xml:space="preserve">The amount of oxygen available, the source of </w:t>
            </w:r>
            <w:r w:rsidR="00132DA6">
              <w:rPr>
                <w:color w:val="000000"/>
              </w:rPr>
              <w:t xml:space="preserve">the oxygen (gas or vapor), </w:t>
            </w:r>
            <w:r>
              <w:rPr>
                <w:color w:val="000000"/>
              </w:rPr>
              <w:t xml:space="preserve">temperature, and time determine the final thickness of the oxide layer.  This process is analogous to rust growing on iron.  Rust is iron oxide and is formed by a chemical reaction between iron and oxygen.  The amount of rust is dependent upon the temperature and humidity of the surroundings.  For example, rust grows faster and thicker in hot, humid environments than in cool, </w:t>
            </w:r>
            <w:proofErr w:type="gramStart"/>
            <w:r>
              <w:rPr>
                <w:color w:val="000000"/>
              </w:rPr>
              <w:t>dry</w:t>
            </w:r>
            <w:proofErr w:type="gramEnd"/>
            <w:r>
              <w:rPr>
                <w:color w:val="000000"/>
              </w:rPr>
              <w:t xml:space="preserve"> environments.</w:t>
            </w:r>
          </w:p>
          <w:p w14:paraId="61B364B0" w14:textId="77777777" w:rsidR="00836518" w:rsidRDefault="00836518" w:rsidP="00455FD5">
            <w:pPr>
              <w:keepNext/>
              <w:keepLines/>
              <w:rPr>
                <w:color w:val="000000"/>
              </w:rPr>
            </w:pPr>
          </w:p>
          <w:p w14:paraId="3A2AAB26" w14:textId="77777777" w:rsidR="00455FD5" w:rsidRDefault="00836518" w:rsidP="0019506E">
            <w:pPr>
              <w:jc w:val="center"/>
              <w:rPr>
                <w:i/>
                <w:color w:val="000000"/>
              </w:rPr>
            </w:pPr>
            <w:r>
              <w:rPr>
                <w:i/>
                <w:color w:val="000000"/>
              </w:rPr>
              <w:t>Loading silicon wafers into a thermal oxidation furnace [Image courtesy of UNM-MTTC]</w:t>
            </w:r>
          </w:p>
          <w:p w14:paraId="11F4AA46" w14:textId="77777777" w:rsidR="00836518" w:rsidRPr="00836518" w:rsidRDefault="00836518" w:rsidP="0019506E">
            <w:pPr>
              <w:jc w:val="center"/>
              <w:rPr>
                <w:i/>
                <w:color w:val="000000"/>
              </w:rPr>
            </w:pPr>
          </w:p>
        </w:tc>
      </w:tr>
      <w:tr w:rsidR="0019506E" w:rsidRPr="00610E16" w14:paraId="2158AD19" w14:textId="77777777" w:rsidTr="00C30B4A">
        <w:tc>
          <w:tcPr>
            <w:tcW w:w="996" w:type="dxa"/>
          </w:tcPr>
          <w:p w14:paraId="73A547F8" w14:textId="77777777" w:rsidR="0019506E" w:rsidRPr="0019506E" w:rsidRDefault="0019506E" w:rsidP="0066228E">
            <w:pPr>
              <w:pStyle w:val="txtx1"/>
              <w:rPr>
                <w:sz w:val="22"/>
                <w:szCs w:val="22"/>
              </w:rPr>
            </w:pPr>
          </w:p>
        </w:tc>
        <w:tc>
          <w:tcPr>
            <w:tcW w:w="9559" w:type="dxa"/>
          </w:tcPr>
          <w:p w14:paraId="26C6E7D0" w14:textId="251B9FAC" w:rsidR="0019506E" w:rsidRDefault="00F555EB" w:rsidP="0019506E">
            <w:pPr>
              <w:jc w:val="center"/>
              <w:rPr>
                <w:color w:val="000000"/>
              </w:rPr>
            </w:pPr>
            <w:r>
              <w:rPr>
                <w:noProof/>
                <w:color w:val="000000"/>
              </w:rPr>
              <w:drawing>
                <wp:inline distT="0" distB="0" distL="0" distR="0" wp14:anchorId="646388B9" wp14:editId="55D3456F">
                  <wp:extent cx="4114800" cy="2387600"/>
                  <wp:effectExtent l="0" t="0" r="0" b="0"/>
                  <wp:docPr id="8" name="Picture 8" descr="thermaloxid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hermaloxidation"/>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14800" cy="2387600"/>
                          </a:xfrm>
                          <a:prstGeom prst="rect">
                            <a:avLst/>
                          </a:prstGeom>
                          <a:noFill/>
                          <a:ln>
                            <a:noFill/>
                          </a:ln>
                        </pic:spPr>
                      </pic:pic>
                    </a:graphicData>
                  </a:graphic>
                </wp:inline>
              </w:drawing>
            </w:r>
          </w:p>
          <w:p w14:paraId="37B7CDA3" w14:textId="77777777" w:rsidR="00132DA6" w:rsidRPr="00610E16" w:rsidRDefault="00132DA6" w:rsidP="0019506E">
            <w:pPr>
              <w:jc w:val="center"/>
            </w:pPr>
          </w:p>
        </w:tc>
      </w:tr>
      <w:tr w:rsidR="0019506E" w:rsidRPr="00610E16" w14:paraId="0412A894" w14:textId="77777777" w:rsidTr="00C30B4A">
        <w:trPr>
          <w:cantSplit/>
        </w:trPr>
        <w:tc>
          <w:tcPr>
            <w:tcW w:w="996" w:type="dxa"/>
          </w:tcPr>
          <w:p w14:paraId="61F56B7A" w14:textId="77777777" w:rsidR="0019506E" w:rsidRPr="0019506E" w:rsidRDefault="0019506E" w:rsidP="0066228E">
            <w:pPr>
              <w:pStyle w:val="txtx1"/>
              <w:rPr>
                <w:sz w:val="22"/>
                <w:szCs w:val="22"/>
              </w:rPr>
            </w:pPr>
          </w:p>
        </w:tc>
        <w:tc>
          <w:tcPr>
            <w:tcW w:w="9559" w:type="dxa"/>
          </w:tcPr>
          <w:p w14:paraId="1F290788" w14:textId="77777777" w:rsidR="0019506E" w:rsidRPr="00610E16" w:rsidRDefault="0019506E" w:rsidP="0019506E">
            <w:pPr>
              <w:keepNext/>
              <w:keepLines/>
              <w:jc w:val="center"/>
              <w:rPr>
                <w:color w:val="000000"/>
              </w:rPr>
            </w:pPr>
            <w:r w:rsidRPr="00610E16">
              <w:rPr>
                <w:i/>
                <w:color w:val="000000"/>
              </w:rPr>
              <w:t>Thermal Oxidation Furnace</w:t>
            </w:r>
          </w:p>
        </w:tc>
      </w:tr>
      <w:tr w:rsidR="0019506E" w:rsidRPr="00610E16" w14:paraId="13F33D2E" w14:textId="77777777" w:rsidTr="00C30B4A">
        <w:trPr>
          <w:cantSplit/>
        </w:trPr>
        <w:tc>
          <w:tcPr>
            <w:tcW w:w="996" w:type="dxa"/>
          </w:tcPr>
          <w:p w14:paraId="5AD9E3C5" w14:textId="77777777" w:rsidR="0019506E" w:rsidRPr="0019506E" w:rsidRDefault="0019506E" w:rsidP="0066228E">
            <w:pPr>
              <w:pStyle w:val="txtx1"/>
              <w:rPr>
                <w:sz w:val="22"/>
                <w:szCs w:val="22"/>
              </w:rPr>
            </w:pPr>
          </w:p>
        </w:tc>
        <w:tc>
          <w:tcPr>
            <w:tcW w:w="9559" w:type="dxa"/>
          </w:tcPr>
          <w:p w14:paraId="7403EAA2" w14:textId="77777777" w:rsidR="00455FD5" w:rsidRPr="00610E16" w:rsidRDefault="00455FD5" w:rsidP="0019506E">
            <w:pPr>
              <w:keepNext/>
              <w:keepLines/>
              <w:rPr>
                <w:color w:val="000000"/>
              </w:rPr>
            </w:pPr>
          </w:p>
          <w:p w14:paraId="554D4289" w14:textId="77777777" w:rsidR="0019506E" w:rsidRPr="00610E16" w:rsidRDefault="00132DA6" w:rsidP="0019506E">
            <w:pPr>
              <w:keepNext/>
              <w:keepLines/>
              <w:rPr>
                <w:color w:val="000000"/>
              </w:rPr>
            </w:pPr>
            <w:r>
              <w:rPr>
                <w:color w:val="000000"/>
              </w:rPr>
              <w:t>For microsystems fabrication, t</w:t>
            </w:r>
            <w:r w:rsidR="0019506E" w:rsidRPr="00610E16">
              <w:rPr>
                <w:color w:val="000000"/>
              </w:rPr>
              <w:t>he thermal oxidation process includes three basic steps:</w:t>
            </w:r>
          </w:p>
          <w:p w14:paraId="0FFE5B03" w14:textId="77777777" w:rsidR="0019506E" w:rsidRPr="00610E16" w:rsidRDefault="0019506E" w:rsidP="0019506E">
            <w:pPr>
              <w:pStyle w:val="BulletList"/>
              <w:rPr>
                <w:szCs w:val="24"/>
              </w:rPr>
            </w:pPr>
            <w:r w:rsidRPr="00610E16">
              <w:rPr>
                <w:color w:val="000000"/>
                <w:szCs w:val="24"/>
              </w:rPr>
              <w:t xml:space="preserve">The silicon wafers are placed in a heated vacuum chamber (typically 900 – 1200 degrees C).  </w:t>
            </w:r>
          </w:p>
          <w:p w14:paraId="2BF64261" w14:textId="77777777" w:rsidR="0019506E" w:rsidRPr="00610E16" w:rsidRDefault="0019506E" w:rsidP="0019506E">
            <w:pPr>
              <w:pStyle w:val="BulletList"/>
              <w:rPr>
                <w:szCs w:val="24"/>
              </w:rPr>
            </w:pPr>
            <w:r w:rsidRPr="00610E16">
              <w:rPr>
                <w:color w:val="000000"/>
                <w:szCs w:val="24"/>
              </w:rPr>
              <w:t xml:space="preserve">A source of oxygen (gas or vapor) is pumped into the chamber. </w:t>
            </w:r>
          </w:p>
          <w:p w14:paraId="215D573C" w14:textId="77777777" w:rsidR="0019506E" w:rsidRPr="00132DA6" w:rsidRDefault="0019506E" w:rsidP="00132DA6">
            <w:pPr>
              <w:pStyle w:val="BulletList"/>
              <w:rPr>
                <w:szCs w:val="24"/>
              </w:rPr>
            </w:pPr>
            <w:r w:rsidRPr="00610E16">
              <w:rPr>
                <w:color w:val="000000"/>
                <w:szCs w:val="24"/>
              </w:rPr>
              <w:t>The oxygen molecules react with the silicon</w:t>
            </w:r>
            <w:r w:rsidR="007B5EF0">
              <w:rPr>
                <w:color w:val="000000"/>
                <w:szCs w:val="24"/>
              </w:rPr>
              <w:t xml:space="preserve"> substrate</w:t>
            </w:r>
            <w:r w:rsidRPr="00610E16">
              <w:rPr>
                <w:color w:val="000000"/>
                <w:szCs w:val="24"/>
              </w:rPr>
              <w:t xml:space="preserve"> to form a </w:t>
            </w:r>
            <w:r w:rsidR="007B5EF0">
              <w:rPr>
                <w:color w:val="000000"/>
                <w:szCs w:val="24"/>
              </w:rPr>
              <w:t>layer</w:t>
            </w:r>
            <w:r w:rsidR="00132DA6">
              <w:rPr>
                <w:color w:val="000000"/>
                <w:szCs w:val="24"/>
              </w:rPr>
              <w:t xml:space="preserve"> of</w:t>
            </w:r>
            <w:r w:rsidR="007B5EF0">
              <w:rPr>
                <w:color w:val="000000"/>
                <w:szCs w:val="24"/>
              </w:rPr>
              <w:t xml:space="preserve"> </w:t>
            </w:r>
            <w:r w:rsidRPr="00610E16">
              <w:rPr>
                <w:color w:val="000000"/>
                <w:szCs w:val="24"/>
              </w:rPr>
              <w:t>silicon dioxide (SiO</w:t>
            </w:r>
            <w:r w:rsidRPr="00610E16">
              <w:rPr>
                <w:color w:val="000000"/>
                <w:szCs w:val="24"/>
                <w:vertAlign w:val="subscript"/>
              </w:rPr>
              <w:t>2</w:t>
            </w:r>
            <w:r w:rsidRPr="00610E16">
              <w:rPr>
                <w:color w:val="000000"/>
                <w:szCs w:val="24"/>
              </w:rPr>
              <w:t xml:space="preserve">).  </w:t>
            </w:r>
          </w:p>
          <w:p w14:paraId="14E86407" w14:textId="77777777" w:rsidR="00132DA6" w:rsidRDefault="00132DA6" w:rsidP="00132DA6">
            <w:pPr>
              <w:pStyle w:val="BulletList"/>
              <w:numPr>
                <w:ilvl w:val="0"/>
                <w:numId w:val="0"/>
              </w:numPr>
              <w:ind w:left="360" w:hanging="360"/>
              <w:rPr>
                <w:color w:val="000000"/>
                <w:szCs w:val="24"/>
              </w:rPr>
            </w:pPr>
          </w:p>
          <w:p w14:paraId="3252221B" w14:textId="77777777" w:rsidR="00132DA6" w:rsidRPr="00132DA6" w:rsidRDefault="00132DA6" w:rsidP="00132DA6">
            <w:pPr>
              <w:pStyle w:val="BulletList"/>
              <w:numPr>
                <w:ilvl w:val="0"/>
                <w:numId w:val="0"/>
              </w:numPr>
              <w:ind w:left="-6" w:firstLine="6"/>
              <w:rPr>
                <w:i/>
                <w:szCs w:val="24"/>
              </w:rPr>
            </w:pPr>
            <w:r>
              <w:rPr>
                <w:color w:val="000000"/>
              </w:rPr>
              <w:t xml:space="preserve">The </w:t>
            </w:r>
            <w:r w:rsidRPr="00610E16">
              <w:rPr>
                <w:color w:val="000000"/>
              </w:rPr>
              <w:t>longer the wafers or metal are exposed to oxygen (O</w:t>
            </w:r>
            <w:r w:rsidRPr="00610E16">
              <w:rPr>
                <w:color w:val="000000"/>
                <w:vertAlign w:val="subscript"/>
              </w:rPr>
              <w:t>2</w:t>
            </w:r>
            <w:r w:rsidRPr="00610E16">
              <w:rPr>
                <w:color w:val="000000"/>
              </w:rPr>
              <w:t>), the thicker the oxide layer becomes. The higher the temperature</w:t>
            </w:r>
            <w:r>
              <w:rPr>
                <w:color w:val="000000"/>
              </w:rPr>
              <w:t xml:space="preserve"> and “humidity”</w:t>
            </w:r>
            <w:r w:rsidRPr="00610E16">
              <w:rPr>
                <w:color w:val="000000"/>
              </w:rPr>
              <w:t xml:space="preserve">, the faster the reaction rate.  </w:t>
            </w:r>
            <w:r>
              <w:rPr>
                <w:i/>
                <w:color w:val="000000"/>
              </w:rPr>
              <w:t>More on this later.</w:t>
            </w:r>
          </w:p>
        </w:tc>
      </w:tr>
    </w:tbl>
    <w:p w14:paraId="757EB93E" w14:textId="77777777" w:rsidR="00F53873" w:rsidRDefault="00F53873">
      <w:bookmarkStart w:id="15" w:name="Fab_PrDepo_PK00_dldl203"/>
      <w:bookmarkEnd w:id="14"/>
      <w:r>
        <w:br w:type="page"/>
      </w:r>
    </w:p>
    <w:tbl>
      <w:tblPr>
        <w:tblW w:w="0" w:type="auto"/>
        <w:tblLayout w:type="fixed"/>
        <w:tblCellMar>
          <w:left w:w="115" w:type="dxa"/>
          <w:right w:w="115" w:type="dxa"/>
        </w:tblCellMar>
        <w:tblLook w:val="01E0" w:firstRow="1" w:lastRow="1" w:firstColumn="1" w:lastColumn="1" w:noHBand="0" w:noVBand="0"/>
      </w:tblPr>
      <w:tblGrid>
        <w:gridCol w:w="996"/>
        <w:gridCol w:w="9559"/>
      </w:tblGrid>
      <w:tr w:rsidR="0019506E" w:rsidRPr="00610E16" w14:paraId="458B4C0B" w14:textId="77777777" w:rsidTr="00C30B4A">
        <w:trPr>
          <w:cantSplit/>
          <w:trHeight w:val="576"/>
        </w:trPr>
        <w:tc>
          <w:tcPr>
            <w:tcW w:w="996" w:type="dxa"/>
            <w:vAlign w:val="bottom"/>
          </w:tcPr>
          <w:p w14:paraId="19956DD2" w14:textId="77777777" w:rsidR="0019506E" w:rsidRPr="00B960A3" w:rsidRDefault="0019506E" w:rsidP="00610E16">
            <w:pPr>
              <w:pStyle w:val="BodyText"/>
              <w:keepLines/>
            </w:pPr>
          </w:p>
        </w:tc>
        <w:tc>
          <w:tcPr>
            <w:tcW w:w="9559" w:type="dxa"/>
            <w:vAlign w:val="bottom"/>
          </w:tcPr>
          <w:p w14:paraId="14A2D327" w14:textId="77777777" w:rsidR="0019506E" w:rsidRPr="00610E16" w:rsidRDefault="0019506E" w:rsidP="00610E16">
            <w:pPr>
              <w:pStyle w:val="lvl1Text"/>
              <w:keepNext w:val="0"/>
              <w:rPr>
                <w:sz w:val="24"/>
                <w:szCs w:val="24"/>
              </w:rPr>
            </w:pPr>
            <w:r w:rsidRPr="00610E16">
              <w:rPr>
                <w:sz w:val="24"/>
                <w:szCs w:val="24"/>
              </w:rPr>
              <w:t>Oxide Growth Kinetics</w:t>
            </w:r>
          </w:p>
        </w:tc>
      </w:tr>
      <w:tr w:rsidR="0019506E" w:rsidRPr="00610E16" w14:paraId="76B223A8" w14:textId="77777777" w:rsidTr="00C30B4A">
        <w:trPr>
          <w:cantSplit/>
        </w:trPr>
        <w:tc>
          <w:tcPr>
            <w:tcW w:w="996" w:type="dxa"/>
          </w:tcPr>
          <w:p w14:paraId="0BF129C6" w14:textId="77777777" w:rsidR="0019506E" w:rsidRPr="0019506E" w:rsidRDefault="0019506E" w:rsidP="0066228E">
            <w:pPr>
              <w:pStyle w:val="txtx1"/>
              <w:rPr>
                <w:sz w:val="22"/>
                <w:szCs w:val="22"/>
              </w:rPr>
            </w:pPr>
          </w:p>
        </w:tc>
        <w:tc>
          <w:tcPr>
            <w:tcW w:w="9559" w:type="dxa"/>
          </w:tcPr>
          <w:p w14:paraId="3DDC5A5C" w14:textId="77777777" w:rsidR="0019506E" w:rsidRPr="00610E16" w:rsidRDefault="0019506E" w:rsidP="00C30B4A">
            <w:pPr>
              <w:keepNext/>
              <w:keepLines/>
              <w:jc w:val="center"/>
              <w:rPr>
                <w:color w:val="000000"/>
              </w:rPr>
            </w:pPr>
          </w:p>
          <w:p w14:paraId="4983558F" w14:textId="77777777" w:rsidR="00132DA6" w:rsidRDefault="00F53873" w:rsidP="0019506E">
            <w:pPr>
              <w:keepNext/>
              <w:keepLines/>
              <w:rPr>
                <w:color w:val="000000"/>
              </w:rPr>
            </w:pPr>
            <w:r w:rsidRPr="00610E16">
              <w:rPr>
                <w:color w:val="000000"/>
              </w:rPr>
              <w:t xml:space="preserve">The oxide layer actually consumes a portion of the silicon just as rust consumes a portion of the metal.  </w:t>
            </w:r>
            <w:r w:rsidR="0019506E" w:rsidRPr="00610E16">
              <w:rPr>
                <w:color w:val="000000"/>
              </w:rPr>
              <w:t>Initially, the growth of silicon dioxide is a surface reaction only</w:t>
            </w:r>
            <w:r>
              <w:rPr>
                <w:color w:val="000000"/>
              </w:rPr>
              <w:t xml:space="preserve"> and has a linear growth rate (</w:t>
            </w:r>
            <w:r w:rsidRPr="00F53873">
              <w:rPr>
                <w:i/>
                <w:color w:val="000000"/>
              </w:rPr>
              <w:t>see graph below</w:t>
            </w:r>
            <w:r>
              <w:rPr>
                <w:color w:val="000000"/>
              </w:rPr>
              <w:t>)</w:t>
            </w:r>
            <w:r w:rsidR="0019506E" w:rsidRPr="00610E16">
              <w:rPr>
                <w:color w:val="000000"/>
              </w:rPr>
              <w:t>.  However, after the SiO</w:t>
            </w:r>
            <w:r w:rsidR="0019506E" w:rsidRPr="00610E16">
              <w:rPr>
                <w:color w:val="000000"/>
                <w:vertAlign w:val="subscript"/>
              </w:rPr>
              <w:t>2</w:t>
            </w:r>
            <w:r w:rsidR="0019506E" w:rsidRPr="00610E16">
              <w:rPr>
                <w:color w:val="000000"/>
              </w:rPr>
              <w:t xml:space="preserve"> begins to grow on the silicon surface, new arriving oxygen molecules must diffuse through the </w:t>
            </w:r>
            <w:r w:rsidR="00132DA6">
              <w:rPr>
                <w:color w:val="000000"/>
              </w:rPr>
              <w:t xml:space="preserve">newly formed </w:t>
            </w:r>
            <w:r w:rsidR="0019506E" w:rsidRPr="00610E16">
              <w:rPr>
                <w:color w:val="000000"/>
              </w:rPr>
              <w:t>SiO</w:t>
            </w:r>
            <w:r w:rsidR="0019506E" w:rsidRPr="00610E16">
              <w:rPr>
                <w:color w:val="000000"/>
                <w:vertAlign w:val="subscript"/>
              </w:rPr>
              <w:t>2</w:t>
            </w:r>
            <w:r w:rsidR="0019506E" w:rsidRPr="00610E16">
              <w:rPr>
                <w:color w:val="000000"/>
              </w:rPr>
              <w:t xml:space="preserve"> layer to get to silicon atoms below the surface.  At this point</w:t>
            </w:r>
            <w:r>
              <w:rPr>
                <w:color w:val="000000"/>
              </w:rPr>
              <w:t xml:space="preserve"> (approximately 500 Å thickness)</w:t>
            </w:r>
            <w:r w:rsidR="0019506E" w:rsidRPr="00610E16">
              <w:rPr>
                <w:color w:val="000000"/>
              </w:rPr>
              <w:t xml:space="preserve"> the SiO</w:t>
            </w:r>
            <w:r w:rsidR="0019506E" w:rsidRPr="00610E16">
              <w:rPr>
                <w:color w:val="000000"/>
                <w:vertAlign w:val="subscript"/>
              </w:rPr>
              <w:t>2</w:t>
            </w:r>
            <w:r w:rsidR="0019506E" w:rsidRPr="00610E16">
              <w:rPr>
                <w:color w:val="000000"/>
              </w:rPr>
              <w:t xml:space="preserve"> growth is occurring within the substrate.</w:t>
            </w:r>
            <w:r w:rsidR="00132DA6">
              <w:rPr>
                <w:color w:val="000000"/>
              </w:rPr>
              <w:t xml:space="preserve"> Because the oxygen molecules now have to travel through silicon dioxide to find silicon atoms, the growth rate decreases exponentially.</w:t>
            </w:r>
            <w:r w:rsidR="0019506E" w:rsidRPr="00610E16">
              <w:rPr>
                <w:color w:val="000000"/>
              </w:rPr>
              <w:t xml:space="preserve">  </w:t>
            </w:r>
            <w:r>
              <w:rPr>
                <w:color w:val="000000"/>
              </w:rPr>
              <w:t>This oxide thickness as a function of time is shown in the diagram below.</w:t>
            </w:r>
          </w:p>
          <w:p w14:paraId="4E763C7E" w14:textId="226D827E" w:rsidR="00966AE7" w:rsidRDefault="00F555EB" w:rsidP="00F53873">
            <w:pPr>
              <w:keepNext/>
              <w:keepLines/>
              <w:jc w:val="center"/>
              <w:rPr>
                <w:color w:val="000000"/>
              </w:rPr>
            </w:pPr>
            <w:r>
              <w:rPr>
                <w:noProof/>
                <w:color w:val="000000"/>
              </w:rPr>
              <w:drawing>
                <wp:inline distT="0" distB="0" distL="0" distR="0" wp14:anchorId="59810576" wp14:editId="39D4592A">
                  <wp:extent cx="4064000" cy="3060700"/>
                  <wp:effectExtent l="0" t="0" r="0" b="12700"/>
                  <wp:docPr id="9" name="Picture 9" descr="oxide_grap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xide_graph2"/>
                          <pic:cNvPicPr>
                            <a:picLocks noChangeAspect="1" noChangeArrowheads="1"/>
                          </pic:cNvPicPr>
                        </pic:nvPicPr>
                        <pic:blipFill>
                          <a:blip r:embed="rId27">
                            <a:extLst>
                              <a:ext uri="{28A0092B-C50C-407E-A947-70E740481C1C}">
                                <a14:useLocalDpi xmlns:a14="http://schemas.microsoft.com/office/drawing/2010/main" val="0"/>
                              </a:ext>
                            </a:extLst>
                          </a:blip>
                          <a:srcRect t="4749"/>
                          <a:stretch>
                            <a:fillRect/>
                          </a:stretch>
                        </pic:blipFill>
                        <pic:spPr bwMode="auto">
                          <a:xfrm>
                            <a:off x="0" y="0"/>
                            <a:ext cx="4064000" cy="3060700"/>
                          </a:xfrm>
                          <a:prstGeom prst="rect">
                            <a:avLst/>
                          </a:prstGeom>
                          <a:noFill/>
                          <a:ln>
                            <a:noFill/>
                          </a:ln>
                        </pic:spPr>
                      </pic:pic>
                    </a:graphicData>
                  </a:graphic>
                </wp:inline>
              </w:drawing>
            </w:r>
          </w:p>
          <w:p w14:paraId="28FB9D0B" w14:textId="77777777" w:rsidR="0019506E" w:rsidRDefault="0019506E" w:rsidP="0019506E">
            <w:pPr>
              <w:keepNext/>
              <w:keepLines/>
              <w:rPr>
                <w:i/>
                <w:color w:val="000000"/>
              </w:rPr>
            </w:pPr>
            <w:r w:rsidRPr="00610E16">
              <w:rPr>
                <w:color w:val="000000"/>
              </w:rPr>
              <w:t xml:space="preserve">As a general principle, the amount of silicon consumed in the oxidation reaction is 45% of the final oxide thickness </w:t>
            </w:r>
            <w:r w:rsidRPr="00610E16">
              <w:rPr>
                <w:i/>
                <w:color w:val="000000"/>
              </w:rPr>
              <w:t>(see figure</w:t>
            </w:r>
            <w:r w:rsidR="00F53873">
              <w:rPr>
                <w:i/>
                <w:color w:val="000000"/>
              </w:rPr>
              <w:t xml:space="preserve"> below</w:t>
            </w:r>
            <w:r w:rsidRPr="00610E16">
              <w:rPr>
                <w:i/>
                <w:color w:val="000000"/>
              </w:rPr>
              <w:t>).</w:t>
            </w:r>
            <w:r w:rsidRPr="00610E16">
              <w:rPr>
                <w:color w:val="000000"/>
              </w:rPr>
              <w:t xml:space="preserve"> For every </w:t>
            </w:r>
            <w:proofErr w:type="gramStart"/>
            <w:r w:rsidRPr="00610E16">
              <w:rPr>
                <w:color w:val="000000"/>
              </w:rPr>
              <w:t>1 micrometer</w:t>
            </w:r>
            <w:proofErr w:type="gramEnd"/>
            <w:r w:rsidRPr="00610E16">
              <w:rPr>
                <w:color w:val="000000"/>
              </w:rPr>
              <w:t xml:space="preserve"> of SiO</w:t>
            </w:r>
            <w:r w:rsidRPr="00610E16">
              <w:rPr>
                <w:color w:val="000000"/>
                <w:vertAlign w:val="subscript"/>
              </w:rPr>
              <w:t>2</w:t>
            </w:r>
            <w:r w:rsidRPr="00610E16">
              <w:rPr>
                <w:color w:val="000000"/>
              </w:rPr>
              <w:t xml:space="preserve"> grown, about 0.46 micrometers of silicon is consumed</w:t>
            </w:r>
            <w:r w:rsidRPr="00610E16">
              <w:rPr>
                <w:i/>
                <w:color w:val="000000"/>
              </w:rPr>
              <w:t>.</w:t>
            </w:r>
          </w:p>
          <w:p w14:paraId="57C47EB8" w14:textId="77777777" w:rsidR="00F53873" w:rsidRDefault="00F53873" w:rsidP="0019506E">
            <w:pPr>
              <w:keepNext/>
              <w:keepLines/>
              <w:rPr>
                <w:color w:val="000000"/>
              </w:rPr>
            </w:pPr>
          </w:p>
          <w:p w14:paraId="283E3CE0" w14:textId="43E986E9" w:rsidR="00F53873" w:rsidRPr="00610E16" w:rsidRDefault="00F555EB" w:rsidP="00F53873">
            <w:pPr>
              <w:keepNext/>
              <w:keepLines/>
              <w:jc w:val="center"/>
              <w:rPr>
                <w:color w:val="000000"/>
              </w:rPr>
            </w:pPr>
            <w:r>
              <w:rPr>
                <w:noProof/>
              </w:rPr>
              <w:drawing>
                <wp:inline distT="0" distB="0" distL="0" distR="0" wp14:anchorId="45BB5B0E" wp14:editId="691774D2">
                  <wp:extent cx="4102100" cy="2120900"/>
                  <wp:effectExtent l="0" t="0" r="12700" b="12700"/>
                  <wp:docPr id="10" name="Picture 32" descr="oxida_percents4_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oxida_percents4_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02100" cy="2120900"/>
                          </a:xfrm>
                          <a:prstGeom prst="rect">
                            <a:avLst/>
                          </a:prstGeom>
                          <a:noFill/>
                          <a:ln>
                            <a:noFill/>
                          </a:ln>
                        </pic:spPr>
                      </pic:pic>
                    </a:graphicData>
                  </a:graphic>
                </wp:inline>
              </w:drawing>
            </w:r>
          </w:p>
        </w:tc>
      </w:tr>
    </w:tbl>
    <w:p w14:paraId="2B0ECC68" w14:textId="77777777" w:rsidR="00F53873" w:rsidRDefault="00F53873">
      <w:bookmarkStart w:id="16" w:name="Fab_PrDepo_PK00_dldl210"/>
      <w:bookmarkEnd w:id="15"/>
      <w:r>
        <w:br w:type="page"/>
      </w:r>
    </w:p>
    <w:tbl>
      <w:tblPr>
        <w:tblW w:w="0" w:type="auto"/>
        <w:tblLayout w:type="fixed"/>
        <w:tblCellMar>
          <w:left w:w="115" w:type="dxa"/>
          <w:right w:w="115" w:type="dxa"/>
        </w:tblCellMar>
        <w:tblLook w:val="01E0" w:firstRow="1" w:lastRow="1" w:firstColumn="1" w:lastColumn="1" w:noHBand="0" w:noVBand="0"/>
      </w:tblPr>
      <w:tblGrid>
        <w:gridCol w:w="996"/>
        <w:gridCol w:w="9559"/>
      </w:tblGrid>
      <w:tr w:rsidR="0019506E" w:rsidRPr="00610E16" w14:paraId="12B55A30" w14:textId="77777777" w:rsidTr="00C30B4A">
        <w:trPr>
          <w:cantSplit/>
          <w:trHeight w:val="576"/>
        </w:trPr>
        <w:tc>
          <w:tcPr>
            <w:tcW w:w="996" w:type="dxa"/>
            <w:vAlign w:val="bottom"/>
          </w:tcPr>
          <w:p w14:paraId="71C48CAB" w14:textId="77777777" w:rsidR="0019506E" w:rsidRPr="00B960A3" w:rsidRDefault="0019506E" w:rsidP="00610E16">
            <w:pPr>
              <w:pStyle w:val="BodyText"/>
              <w:keepNext/>
              <w:keepLines/>
            </w:pPr>
          </w:p>
        </w:tc>
        <w:tc>
          <w:tcPr>
            <w:tcW w:w="9559" w:type="dxa"/>
            <w:vAlign w:val="bottom"/>
          </w:tcPr>
          <w:p w14:paraId="1C5562A0" w14:textId="77777777" w:rsidR="0019506E" w:rsidRPr="00610E16" w:rsidRDefault="0019506E" w:rsidP="00610E16">
            <w:pPr>
              <w:pStyle w:val="lvl1Text"/>
              <w:rPr>
                <w:sz w:val="24"/>
                <w:szCs w:val="24"/>
              </w:rPr>
            </w:pPr>
            <w:r w:rsidRPr="00610E16">
              <w:rPr>
                <w:sz w:val="24"/>
                <w:szCs w:val="24"/>
              </w:rPr>
              <w:t>Wet vs. Dry Oxidation</w:t>
            </w:r>
          </w:p>
        </w:tc>
      </w:tr>
      <w:tr w:rsidR="0019506E" w:rsidRPr="00610E16" w14:paraId="7A3F8BE0" w14:textId="77777777" w:rsidTr="00C30B4A">
        <w:tc>
          <w:tcPr>
            <w:tcW w:w="996" w:type="dxa"/>
          </w:tcPr>
          <w:p w14:paraId="5251908B" w14:textId="77777777" w:rsidR="0019506E" w:rsidRPr="0019506E" w:rsidRDefault="0019506E" w:rsidP="0066228E">
            <w:pPr>
              <w:pStyle w:val="txtx1"/>
              <w:rPr>
                <w:sz w:val="22"/>
                <w:szCs w:val="22"/>
              </w:rPr>
            </w:pPr>
          </w:p>
        </w:tc>
        <w:tc>
          <w:tcPr>
            <w:tcW w:w="9559" w:type="dxa"/>
          </w:tcPr>
          <w:p w14:paraId="1E230BAD" w14:textId="77777777" w:rsidR="0019506E" w:rsidRPr="00610E16" w:rsidRDefault="0019506E" w:rsidP="0019506E">
            <w:pPr>
              <w:keepNext/>
              <w:keepLines/>
              <w:rPr>
                <w:color w:val="000000"/>
              </w:rPr>
            </w:pPr>
          </w:p>
          <w:p w14:paraId="4183A3E5" w14:textId="77777777" w:rsidR="0019506E" w:rsidRPr="00610E16" w:rsidRDefault="0019506E" w:rsidP="0019506E">
            <w:pPr>
              <w:keepNext/>
              <w:keepLines/>
              <w:rPr>
                <w:color w:val="000000"/>
              </w:rPr>
            </w:pPr>
            <w:r w:rsidRPr="00610E16">
              <w:rPr>
                <w:color w:val="000000"/>
              </w:rPr>
              <w:t xml:space="preserve">There are two basic </w:t>
            </w:r>
            <w:r w:rsidR="00352501">
              <w:rPr>
                <w:color w:val="000000"/>
              </w:rPr>
              <w:t xml:space="preserve">thermal </w:t>
            </w:r>
            <w:r w:rsidRPr="00610E16">
              <w:rPr>
                <w:color w:val="000000"/>
              </w:rPr>
              <w:t>oxidation processes:  wet and dry.  Both processes use heat to assist in the reaction rate.  In dry oxidation, dry oxygen is pumped into a heated process chamber.  The oxygen reacts with the silicon to form silicon dioxide.</w:t>
            </w:r>
          </w:p>
          <w:p w14:paraId="72335CEF" w14:textId="77777777" w:rsidR="0019506E" w:rsidRPr="00610E16" w:rsidRDefault="0019506E" w:rsidP="0019506E">
            <w:pPr>
              <w:keepNext/>
              <w:keepLines/>
              <w:rPr>
                <w:color w:val="000000"/>
              </w:rPr>
            </w:pPr>
          </w:p>
          <w:p w14:paraId="37812760" w14:textId="77777777" w:rsidR="0019506E" w:rsidRPr="00132DA6" w:rsidRDefault="0019506E" w:rsidP="00132DA6">
            <w:pPr>
              <w:keepNext/>
              <w:keepLines/>
              <w:jc w:val="center"/>
              <w:rPr>
                <w:b/>
                <w:color w:val="000000"/>
              </w:rPr>
            </w:pPr>
            <w:r w:rsidRPr="00132DA6">
              <w:rPr>
                <w:b/>
                <w:color w:val="000000"/>
              </w:rPr>
              <w:t>Si (solid) + O</w:t>
            </w:r>
            <w:r w:rsidRPr="00132DA6">
              <w:rPr>
                <w:b/>
                <w:color w:val="000000"/>
                <w:vertAlign w:val="subscript"/>
              </w:rPr>
              <w:t>2</w:t>
            </w:r>
            <w:r w:rsidRPr="00132DA6">
              <w:rPr>
                <w:b/>
                <w:color w:val="000000"/>
              </w:rPr>
              <w:t xml:space="preserve"> (gas</w:t>
            </w:r>
            <w:proofErr w:type="gramStart"/>
            <w:r w:rsidRPr="00132DA6">
              <w:rPr>
                <w:b/>
                <w:color w:val="000000"/>
              </w:rPr>
              <w:t>)  →</w:t>
            </w:r>
            <w:proofErr w:type="gramEnd"/>
            <w:r w:rsidRPr="00132DA6">
              <w:rPr>
                <w:b/>
                <w:color w:val="000000"/>
              </w:rPr>
              <w:t xml:space="preserve"> SiO</w:t>
            </w:r>
            <w:r w:rsidRPr="00132DA6">
              <w:rPr>
                <w:b/>
                <w:color w:val="000000"/>
                <w:vertAlign w:val="subscript"/>
              </w:rPr>
              <w:t>2</w:t>
            </w:r>
            <w:r w:rsidRPr="00132DA6">
              <w:rPr>
                <w:b/>
                <w:color w:val="000000"/>
              </w:rPr>
              <w:t xml:space="preserve"> (solid)</w:t>
            </w:r>
          </w:p>
          <w:p w14:paraId="70D04CBD" w14:textId="77777777" w:rsidR="0019506E" w:rsidRPr="00610E16" w:rsidRDefault="0019506E" w:rsidP="0019506E">
            <w:pPr>
              <w:keepNext/>
              <w:keepLines/>
              <w:rPr>
                <w:color w:val="000000"/>
              </w:rPr>
            </w:pPr>
          </w:p>
          <w:p w14:paraId="021CD7B7" w14:textId="77777777" w:rsidR="0019506E" w:rsidRPr="00610E16" w:rsidRDefault="0019506E" w:rsidP="0019506E">
            <w:pPr>
              <w:keepNext/>
              <w:keepLines/>
              <w:rPr>
                <w:color w:val="000000"/>
              </w:rPr>
            </w:pPr>
            <w:r w:rsidRPr="00610E16">
              <w:rPr>
                <w:color w:val="000000"/>
              </w:rPr>
              <w:t xml:space="preserve">In wet oxidation, oxygen saturated water vapor or steam is used in place of dry oxygen.  </w:t>
            </w:r>
          </w:p>
          <w:p w14:paraId="278C2E12" w14:textId="77777777" w:rsidR="0019506E" w:rsidRPr="00610E16" w:rsidRDefault="0019506E" w:rsidP="0019506E">
            <w:pPr>
              <w:keepNext/>
              <w:keepLines/>
              <w:rPr>
                <w:color w:val="000000"/>
              </w:rPr>
            </w:pPr>
          </w:p>
          <w:p w14:paraId="47D030EC" w14:textId="77777777" w:rsidR="0019506E" w:rsidRPr="00132DA6" w:rsidRDefault="0019506E" w:rsidP="00132DA6">
            <w:pPr>
              <w:keepNext/>
              <w:keepLines/>
              <w:jc w:val="center"/>
              <w:rPr>
                <w:b/>
                <w:color w:val="000000"/>
              </w:rPr>
            </w:pPr>
            <w:r w:rsidRPr="00132DA6">
              <w:rPr>
                <w:b/>
                <w:color w:val="000000"/>
              </w:rPr>
              <w:t>Si (solid) + 2H</w:t>
            </w:r>
            <w:r w:rsidRPr="00132DA6">
              <w:rPr>
                <w:b/>
                <w:color w:val="000000"/>
                <w:vertAlign w:val="subscript"/>
              </w:rPr>
              <w:t>2</w:t>
            </w:r>
            <w:r w:rsidRPr="00132DA6">
              <w:rPr>
                <w:b/>
                <w:color w:val="000000"/>
              </w:rPr>
              <w:t>O (vapor) → SiO</w:t>
            </w:r>
            <w:r w:rsidRPr="00132DA6">
              <w:rPr>
                <w:b/>
                <w:color w:val="000000"/>
                <w:vertAlign w:val="subscript"/>
              </w:rPr>
              <w:t>2</w:t>
            </w:r>
            <w:r w:rsidRPr="00132DA6">
              <w:rPr>
                <w:b/>
                <w:color w:val="000000"/>
              </w:rPr>
              <w:t xml:space="preserve"> (solid) + 2H</w:t>
            </w:r>
            <w:r w:rsidRPr="00132DA6">
              <w:rPr>
                <w:b/>
                <w:color w:val="000000"/>
                <w:vertAlign w:val="subscript"/>
              </w:rPr>
              <w:t>2</w:t>
            </w:r>
            <w:r w:rsidRPr="00132DA6">
              <w:rPr>
                <w:b/>
                <w:color w:val="000000"/>
              </w:rPr>
              <w:t xml:space="preserve"> (gas)</w:t>
            </w:r>
          </w:p>
          <w:p w14:paraId="18F1AA0C" w14:textId="77777777" w:rsidR="0019506E" w:rsidRPr="00610E16" w:rsidRDefault="0019506E" w:rsidP="0019506E">
            <w:pPr>
              <w:keepNext/>
              <w:keepLines/>
              <w:rPr>
                <w:color w:val="000000"/>
              </w:rPr>
            </w:pPr>
          </w:p>
          <w:p w14:paraId="0A155FCF" w14:textId="77777777" w:rsidR="0019506E" w:rsidRPr="00610E16" w:rsidRDefault="0019506E" w:rsidP="0019506E">
            <w:pPr>
              <w:keepNext/>
              <w:keepLines/>
              <w:rPr>
                <w:color w:val="000000"/>
              </w:rPr>
            </w:pPr>
            <w:r w:rsidRPr="00610E16">
              <w:rPr>
                <w:color w:val="000000"/>
              </w:rPr>
              <w:t>H</w:t>
            </w:r>
            <w:r w:rsidRPr="00610E16">
              <w:rPr>
                <w:color w:val="000000"/>
                <w:vertAlign w:val="subscript"/>
              </w:rPr>
              <w:t>2</w:t>
            </w:r>
            <w:r w:rsidRPr="00610E16">
              <w:rPr>
                <w:color w:val="000000"/>
              </w:rPr>
              <w:t>O is much more soluble in SiO</w:t>
            </w:r>
            <w:r w:rsidRPr="00610E16">
              <w:rPr>
                <w:color w:val="000000"/>
                <w:vertAlign w:val="subscript"/>
              </w:rPr>
              <w:t>2</w:t>
            </w:r>
            <w:r w:rsidRPr="00610E16">
              <w:rPr>
                <w:color w:val="000000"/>
              </w:rPr>
              <w:t xml:space="preserve"> than O</w:t>
            </w:r>
            <w:r w:rsidRPr="00610E16">
              <w:rPr>
                <w:color w:val="000000"/>
                <w:vertAlign w:val="subscript"/>
              </w:rPr>
              <w:t>2</w:t>
            </w:r>
            <w:r w:rsidR="00352501">
              <w:rPr>
                <w:color w:val="000000"/>
              </w:rPr>
              <w:t>; therefore,</w:t>
            </w:r>
            <w:r w:rsidRPr="00610E16">
              <w:rPr>
                <w:color w:val="000000"/>
              </w:rPr>
              <w:t xml:space="preserve"> </w:t>
            </w:r>
            <w:r w:rsidR="00352501">
              <w:rPr>
                <w:color w:val="000000"/>
              </w:rPr>
              <w:t>t</w:t>
            </w:r>
            <w:r w:rsidRPr="00610E16">
              <w:rPr>
                <w:color w:val="000000"/>
              </w:rPr>
              <w:t>his leads to higher oxidation rates (f</w:t>
            </w:r>
            <w:r w:rsidR="00352501">
              <w:rPr>
                <w:color w:val="000000"/>
              </w:rPr>
              <w:t>aster oxide growth</w:t>
            </w:r>
            <w:r w:rsidRPr="00610E16">
              <w:rPr>
                <w:color w:val="000000"/>
              </w:rPr>
              <w:t xml:space="preserve">). </w:t>
            </w:r>
          </w:p>
          <w:p w14:paraId="71094CAE" w14:textId="77777777" w:rsidR="0019506E" w:rsidRPr="00610E16" w:rsidRDefault="0019506E" w:rsidP="0019506E">
            <w:pPr>
              <w:keepNext/>
              <w:keepLines/>
              <w:rPr>
                <w:color w:val="000000"/>
              </w:rPr>
            </w:pPr>
          </w:p>
          <w:p w14:paraId="0CCFB02A" w14:textId="77777777" w:rsidR="0019506E" w:rsidRDefault="0019506E" w:rsidP="0019506E">
            <w:pPr>
              <w:keepNext/>
              <w:keepLines/>
              <w:rPr>
                <w:color w:val="000000"/>
              </w:rPr>
            </w:pPr>
            <w:r w:rsidRPr="00610E16">
              <w:rPr>
                <w:color w:val="000000"/>
              </w:rPr>
              <w:t>Wet oxidation is used in the manufacturing of microsystems to grow thicker layers (in the micrometer range) at a faster rate than is possible with dry oxidation.  For thin layers (in the nanometer range) dry oxidation is used.  Dry oxidation allows better control over the growth of thin oxides.</w:t>
            </w:r>
          </w:p>
          <w:p w14:paraId="16A605F7" w14:textId="77777777" w:rsidR="00352501" w:rsidRPr="00610E16" w:rsidRDefault="00352501" w:rsidP="0019506E">
            <w:pPr>
              <w:keepNext/>
              <w:keepLines/>
              <w:rPr>
                <w:color w:val="000000"/>
              </w:rPr>
            </w:pPr>
          </w:p>
        </w:tc>
      </w:tr>
    </w:tbl>
    <w:p w14:paraId="72E60496" w14:textId="77777777" w:rsidR="00610E16" w:rsidRDefault="00610E16">
      <w:bookmarkStart w:id="17" w:name="Fab_PrDepo_PK00_dldl202"/>
      <w:bookmarkEnd w:id="16"/>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19506E" w:rsidRPr="00610E16" w14:paraId="4A3257E2" w14:textId="77777777" w:rsidTr="00610E16">
        <w:trPr>
          <w:cantSplit/>
          <w:trHeight w:val="576"/>
        </w:trPr>
        <w:tc>
          <w:tcPr>
            <w:tcW w:w="996" w:type="dxa"/>
            <w:vAlign w:val="bottom"/>
          </w:tcPr>
          <w:p w14:paraId="7D4AE433" w14:textId="77777777" w:rsidR="0019506E" w:rsidRPr="00B960A3" w:rsidRDefault="0019506E" w:rsidP="00610E16">
            <w:pPr>
              <w:pStyle w:val="BodyText"/>
              <w:keepNext/>
              <w:keepLines/>
            </w:pPr>
          </w:p>
        </w:tc>
        <w:tc>
          <w:tcPr>
            <w:tcW w:w="9469" w:type="dxa"/>
            <w:vAlign w:val="bottom"/>
          </w:tcPr>
          <w:p w14:paraId="3D218684" w14:textId="77777777" w:rsidR="0019506E" w:rsidRPr="00610E16" w:rsidRDefault="0019506E" w:rsidP="00610E16">
            <w:pPr>
              <w:pStyle w:val="lvl1Text"/>
              <w:rPr>
                <w:sz w:val="24"/>
                <w:szCs w:val="24"/>
              </w:rPr>
            </w:pPr>
            <w:r w:rsidRPr="00610E16">
              <w:rPr>
                <w:sz w:val="24"/>
                <w:szCs w:val="24"/>
              </w:rPr>
              <w:t>Chemical Vapor Deposition</w:t>
            </w:r>
            <w:r w:rsidR="00DB1123">
              <w:rPr>
                <w:sz w:val="24"/>
                <w:szCs w:val="24"/>
              </w:rPr>
              <w:t xml:space="preserve"> (CVD)</w:t>
            </w:r>
          </w:p>
        </w:tc>
      </w:tr>
      <w:tr w:rsidR="0019506E" w:rsidRPr="00610E16" w14:paraId="243CFC48" w14:textId="77777777" w:rsidTr="00610E16">
        <w:tc>
          <w:tcPr>
            <w:tcW w:w="996" w:type="dxa"/>
          </w:tcPr>
          <w:p w14:paraId="08626274" w14:textId="77777777" w:rsidR="0019506E" w:rsidRPr="0019506E" w:rsidRDefault="0019506E" w:rsidP="0066228E">
            <w:pPr>
              <w:pStyle w:val="txtx1"/>
              <w:rPr>
                <w:sz w:val="22"/>
                <w:szCs w:val="22"/>
              </w:rPr>
            </w:pPr>
          </w:p>
        </w:tc>
        <w:tc>
          <w:tcPr>
            <w:tcW w:w="9469" w:type="dxa"/>
          </w:tcPr>
          <w:p w14:paraId="4167BE74" w14:textId="77777777" w:rsidR="0019506E" w:rsidRPr="00610E16" w:rsidRDefault="0019506E" w:rsidP="0019506E">
            <w:pPr>
              <w:keepNext/>
              <w:keepLines/>
              <w:rPr>
                <w:color w:val="000000"/>
              </w:rPr>
            </w:pPr>
          </w:p>
          <w:p w14:paraId="44023877" w14:textId="77777777" w:rsidR="0019506E" w:rsidRPr="00610E16" w:rsidRDefault="0019506E" w:rsidP="006E5E6E">
            <w:pPr>
              <w:keepNext/>
              <w:keepLines/>
              <w:rPr>
                <w:color w:val="000000"/>
              </w:rPr>
            </w:pPr>
            <w:r w:rsidRPr="00610E16">
              <w:rPr>
                <w:color w:val="000000"/>
              </w:rPr>
              <w:t>Chemical vapor deposition (CVD) is the most widely used deposition method</w:t>
            </w:r>
            <w:r w:rsidR="006E5E6E">
              <w:rPr>
                <w:color w:val="000000"/>
              </w:rPr>
              <w:t xml:space="preserve"> because of the different types of CVD available, allowing for a variety of films to be deposited</w:t>
            </w:r>
            <w:r w:rsidRPr="00610E16">
              <w:rPr>
                <w:color w:val="000000"/>
              </w:rPr>
              <w:t>.</w:t>
            </w:r>
            <w:r w:rsidR="006E5E6E">
              <w:rPr>
                <w:color w:val="000000"/>
              </w:rPr>
              <w:t xml:space="preserve"> In all CVD processes, t</w:t>
            </w:r>
            <w:r w:rsidRPr="00610E16">
              <w:rPr>
                <w:color w:val="000000"/>
              </w:rPr>
              <w:t xml:space="preserve">he films deposited during CVD are a result of the chemical reaction between the reactive </w:t>
            </w:r>
            <w:proofErr w:type="gramStart"/>
            <w:r w:rsidRPr="00610E16">
              <w:rPr>
                <w:color w:val="000000"/>
              </w:rPr>
              <w:t>gas(</w:t>
            </w:r>
            <w:proofErr w:type="spellStart"/>
            <w:proofErr w:type="gramEnd"/>
            <w:r w:rsidRPr="00610E16">
              <w:rPr>
                <w:color w:val="000000"/>
              </w:rPr>
              <w:t>es</w:t>
            </w:r>
            <w:proofErr w:type="spellEnd"/>
            <w:r w:rsidRPr="00610E16">
              <w:rPr>
                <w:color w:val="000000"/>
              </w:rPr>
              <w:t>)</w:t>
            </w:r>
            <w:r w:rsidR="006E5E6E">
              <w:rPr>
                <w:color w:val="000000"/>
              </w:rPr>
              <w:t xml:space="preserve"> or reactants,</w:t>
            </w:r>
            <w:r w:rsidRPr="00610E16">
              <w:rPr>
                <w:color w:val="000000"/>
              </w:rPr>
              <w:t xml:space="preserve"> and</w:t>
            </w:r>
            <w:r w:rsidR="006E5E6E">
              <w:rPr>
                <w:color w:val="000000"/>
              </w:rPr>
              <w:t>/or</w:t>
            </w:r>
            <w:r w:rsidRPr="00610E16">
              <w:rPr>
                <w:color w:val="000000"/>
              </w:rPr>
              <w:t xml:space="preserve"> between the reactive gases and the atoms of the substrate surface.</w:t>
            </w:r>
          </w:p>
        </w:tc>
      </w:tr>
      <w:tr w:rsidR="0019506E" w:rsidRPr="00610E16" w14:paraId="09CD51C2" w14:textId="77777777" w:rsidTr="00610E16">
        <w:trPr>
          <w:cantSplit/>
          <w:trHeight w:val="576"/>
        </w:trPr>
        <w:tc>
          <w:tcPr>
            <w:tcW w:w="996" w:type="dxa"/>
            <w:vAlign w:val="bottom"/>
          </w:tcPr>
          <w:p w14:paraId="52A721D5" w14:textId="77777777" w:rsidR="0019506E" w:rsidRPr="00B960A3" w:rsidRDefault="0019506E" w:rsidP="00610E16">
            <w:pPr>
              <w:pStyle w:val="BodyText"/>
              <w:keepLines/>
            </w:pPr>
            <w:bookmarkStart w:id="18" w:name="Fab_PrDepo_PK00_dldl201"/>
            <w:bookmarkEnd w:id="17"/>
          </w:p>
        </w:tc>
        <w:tc>
          <w:tcPr>
            <w:tcW w:w="9469" w:type="dxa"/>
            <w:vAlign w:val="bottom"/>
          </w:tcPr>
          <w:p w14:paraId="70C9D3C0" w14:textId="77777777" w:rsidR="0019506E" w:rsidRPr="00610E16" w:rsidRDefault="0019506E" w:rsidP="00610E16">
            <w:pPr>
              <w:pStyle w:val="lvl1Text"/>
              <w:keepNext w:val="0"/>
              <w:rPr>
                <w:sz w:val="24"/>
                <w:szCs w:val="24"/>
              </w:rPr>
            </w:pPr>
            <w:r w:rsidRPr="00610E16">
              <w:rPr>
                <w:sz w:val="24"/>
                <w:szCs w:val="24"/>
              </w:rPr>
              <w:t>CVD Reactions</w:t>
            </w:r>
          </w:p>
        </w:tc>
      </w:tr>
      <w:tr w:rsidR="0019506E" w:rsidRPr="00610E16" w14:paraId="143542C4" w14:textId="77777777" w:rsidTr="00610E16">
        <w:tc>
          <w:tcPr>
            <w:tcW w:w="996" w:type="dxa"/>
          </w:tcPr>
          <w:p w14:paraId="24C62D42" w14:textId="77777777" w:rsidR="0019506E" w:rsidRPr="0019506E" w:rsidRDefault="0019506E" w:rsidP="0066228E">
            <w:pPr>
              <w:pStyle w:val="txtx1"/>
              <w:rPr>
                <w:sz w:val="22"/>
                <w:szCs w:val="22"/>
              </w:rPr>
            </w:pPr>
          </w:p>
        </w:tc>
        <w:tc>
          <w:tcPr>
            <w:tcW w:w="9469" w:type="dxa"/>
          </w:tcPr>
          <w:p w14:paraId="61C31624" w14:textId="1716414B" w:rsidR="0019506E" w:rsidRPr="00610E16" w:rsidRDefault="00F555EB" w:rsidP="0019506E">
            <w:pPr>
              <w:jc w:val="center"/>
            </w:pPr>
            <w:r>
              <w:rPr>
                <w:noProof/>
              </w:rPr>
              <w:drawing>
                <wp:inline distT="0" distB="0" distL="0" distR="0" wp14:anchorId="3FA10419" wp14:editId="72F40950">
                  <wp:extent cx="5549900" cy="2628900"/>
                  <wp:effectExtent l="0" t="0" r="12700" b="12700"/>
                  <wp:docPr id="11" name="Picture 11" descr="Hetero_Homo_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tero_Homo_3_3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49900" cy="2628900"/>
                          </a:xfrm>
                          <a:prstGeom prst="rect">
                            <a:avLst/>
                          </a:prstGeom>
                          <a:noFill/>
                          <a:ln>
                            <a:noFill/>
                          </a:ln>
                        </pic:spPr>
                      </pic:pic>
                    </a:graphicData>
                  </a:graphic>
                </wp:inline>
              </w:drawing>
            </w:r>
          </w:p>
        </w:tc>
      </w:tr>
      <w:tr w:rsidR="0019506E" w:rsidRPr="00610E16" w14:paraId="0DC07402" w14:textId="77777777" w:rsidTr="00610E16">
        <w:trPr>
          <w:cantSplit/>
        </w:trPr>
        <w:tc>
          <w:tcPr>
            <w:tcW w:w="996" w:type="dxa"/>
          </w:tcPr>
          <w:p w14:paraId="5A4F0AF4" w14:textId="77777777" w:rsidR="0019506E" w:rsidRPr="0019506E" w:rsidRDefault="0019506E" w:rsidP="0066228E">
            <w:pPr>
              <w:pStyle w:val="txtx1"/>
              <w:rPr>
                <w:sz w:val="22"/>
                <w:szCs w:val="22"/>
              </w:rPr>
            </w:pPr>
          </w:p>
        </w:tc>
        <w:tc>
          <w:tcPr>
            <w:tcW w:w="9469" w:type="dxa"/>
          </w:tcPr>
          <w:p w14:paraId="256423DC" w14:textId="77777777" w:rsidR="0019506E" w:rsidRPr="00610E16" w:rsidRDefault="0019506E" w:rsidP="0019506E">
            <w:pPr>
              <w:keepNext/>
              <w:keepLines/>
              <w:jc w:val="center"/>
              <w:rPr>
                <w:color w:val="000000"/>
              </w:rPr>
            </w:pPr>
            <w:r w:rsidRPr="00610E16">
              <w:rPr>
                <w:i/>
                <w:color w:val="000000"/>
              </w:rPr>
              <w:t>CVD Reactions</w:t>
            </w:r>
          </w:p>
        </w:tc>
      </w:tr>
      <w:tr w:rsidR="0019506E" w:rsidRPr="00610E16" w14:paraId="785309B8" w14:textId="77777777" w:rsidTr="00610E16">
        <w:trPr>
          <w:cantSplit/>
        </w:trPr>
        <w:tc>
          <w:tcPr>
            <w:tcW w:w="996" w:type="dxa"/>
          </w:tcPr>
          <w:p w14:paraId="2B2F3656" w14:textId="77777777" w:rsidR="0019506E" w:rsidRPr="0019506E" w:rsidRDefault="0019506E" w:rsidP="0066228E">
            <w:pPr>
              <w:pStyle w:val="txtx1"/>
              <w:rPr>
                <w:sz w:val="22"/>
                <w:szCs w:val="22"/>
              </w:rPr>
            </w:pPr>
          </w:p>
        </w:tc>
        <w:tc>
          <w:tcPr>
            <w:tcW w:w="9469" w:type="dxa"/>
          </w:tcPr>
          <w:p w14:paraId="4D445144" w14:textId="77777777" w:rsidR="0019506E" w:rsidRPr="00610E16" w:rsidRDefault="0019506E" w:rsidP="0019506E">
            <w:pPr>
              <w:keepNext/>
              <w:keepLines/>
              <w:rPr>
                <w:color w:val="000000"/>
              </w:rPr>
            </w:pPr>
          </w:p>
          <w:p w14:paraId="50EE773E" w14:textId="77777777" w:rsidR="0019506E" w:rsidRPr="00610E16" w:rsidRDefault="0019506E" w:rsidP="0019506E">
            <w:pPr>
              <w:keepNext/>
              <w:keepLines/>
              <w:rPr>
                <w:color w:val="000000"/>
              </w:rPr>
            </w:pPr>
            <w:r w:rsidRPr="00610E16">
              <w:rPr>
                <w:color w:val="000000"/>
              </w:rPr>
              <w:t>Two types of reactions can occur during the CVD process:</w:t>
            </w:r>
          </w:p>
          <w:p w14:paraId="676161AF" w14:textId="77777777" w:rsidR="0019506E" w:rsidRPr="00610E16" w:rsidRDefault="0019506E" w:rsidP="0019506E">
            <w:pPr>
              <w:pStyle w:val="BulletList"/>
              <w:rPr>
                <w:szCs w:val="24"/>
              </w:rPr>
            </w:pPr>
            <w:r w:rsidRPr="00610E16">
              <w:rPr>
                <w:color w:val="000000"/>
                <w:szCs w:val="24"/>
              </w:rPr>
              <w:t>Homogeneous (gas phase)</w:t>
            </w:r>
          </w:p>
          <w:p w14:paraId="1DED6073" w14:textId="77777777" w:rsidR="0019506E" w:rsidRPr="00610E16" w:rsidRDefault="0019506E" w:rsidP="0019506E">
            <w:pPr>
              <w:pStyle w:val="BulletList"/>
              <w:rPr>
                <w:szCs w:val="24"/>
              </w:rPr>
            </w:pPr>
            <w:r w:rsidRPr="00610E16">
              <w:rPr>
                <w:color w:val="000000"/>
                <w:szCs w:val="24"/>
              </w:rPr>
              <w:t>Heterogeneous (surface phase)</w:t>
            </w:r>
          </w:p>
          <w:p w14:paraId="3699E881" w14:textId="77777777" w:rsidR="0019506E" w:rsidRPr="00610E16" w:rsidRDefault="0019506E" w:rsidP="0019506E">
            <w:pPr>
              <w:keepNext/>
              <w:keepLines/>
              <w:rPr>
                <w:color w:val="000000"/>
              </w:rPr>
            </w:pPr>
          </w:p>
          <w:p w14:paraId="497976B4" w14:textId="77777777" w:rsidR="0019506E" w:rsidRPr="00610E16" w:rsidRDefault="0019506E" w:rsidP="0019506E">
            <w:pPr>
              <w:keepNext/>
              <w:keepLines/>
              <w:rPr>
                <w:color w:val="000000"/>
              </w:rPr>
            </w:pPr>
            <w:r w:rsidRPr="00610E16">
              <w:rPr>
                <w:color w:val="000000"/>
              </w:rPr>
              <w:t>Homogeneous reactions occur before the gas molecules reach the wafer surface.  Because homogeneous reactions consume the gas reactants before reaching the substrate, the reaction rate at the surface is reduced.  The result is a low-density and normally, a poorer quality film.</w:t>
            </w:r>
          </w:p>
          <w:p w14:paraId="53CBA910" w14:textId="77777777" w:rsidR="0019506E" w:rsidRPr="00610E16" w:rsidRDefault="0019506E" w:rsidP="0019506E">
            <w:pPr>
              <w:keepNext/>
              <w:keepLines/>
              <w:rPr>
                <w:color w:val="000000"/>
              </w:rPr>
            </w:pPr>
          </w:p>
          <w:p w14:paraId="4721A434" w14:textId="77777777" w:rsidR="0019506E" w:rsidRPr="00610E16" w:rsidRDefault="0019506E" w:rsidP="0019506E">
            <w:pPr>
              <w:keepNext/>
              <w:keepLines/>
              <w:rPr>
                <w:color w:val="000000"/>
              </w:rPr>
            </w:pPr>
            <w:r w:rsidRPr="00610E16">
              <w:rPr>
                <w:color w:val="000000"/>
              </w:rPr>
              <w:t xml:space="preserve">Heterogeneous reactions occur on or near the substrate surface.  These reactions occur as the reactant gasses reach the heated substrate. Heterogeneous reactions produce good quality films because of the proximity of the reaction to the wafer’s surface.  Heterogeneous reactions are preferred over homogeneous reactions.  </w:t>
            </w:r>
          </w:p>
          <w:p w14:paraId="70A52D1D" w14:textId="77777777" w:rsidR="0019506E" w:rsidRPr="00610E16" w:rsidRDefault="0019506E" w:rsidP="0019506E">
            <w:pPr>
              <w:keepNext/>
              <w:keepLines/>
              <w:rPr>
                <w:color w:val="000000"/>
              </w:rPr>
            </w:pPr>
          </w:p>
          <w:p w14:paraId="0BC0A3A8" w14:textId="77777777" w:rsidR="0019506E" w:rsidRPr="00610E16" w:rsidRDefault="0019506E" w:rsidP="0019506E">
            <w:pPr>
              <w:keepNext/>
              <w:keepLines/>
              <w:rPr>
                <w:color w:val="000000"/>
              </w:rPr>
            </w:pPr>
            <w:r w:rsidRPr="00610E16">
              <w:rPr>
                <w:color w:val="000000"/>
              </w:rPr>
              <w:t>The rate at which a reaction occurs in either phase affects the deposition rate and quality of the deposited layer. Both phases are greatly affected by temperature. The higher the temperature the greater the reaction rate.</w:t>
            </w:r>
            <w:r w:rsidRPr="00610E16">
              <w:rPr>
                <w:color w:val="000000"/>
              </w:rPr>
              <w:tab/>
            </w:r>
          </w:p>
        </w:tc>
      </w:tr>
    </w:tbl>
    <w:p w14:paraId="24A8BFB2" w14:textId="77777777" w:rsidR="00610E16" w:rsidRDefault="00610E16">
      <w:bookmarkStart w:id="19" w:name="Fab_PrDepo_PK00_dldl232"/>
      <w:bookmarkEnd w:id="18"/>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19506E" w:rsidRPr="00610E16" w14:paraId="44D1D5DE" w14:textId="77777777" w:rsidTr="00610E16">
        <w:trPr>
          <w:cantSplit/>
          <w:trHeight w:val="576"/>
        </w:trPr>
        <w:tc>
          <w:tcPr>
            <w:tcW w:w="996" w:type="dxa"/>
            <w:vAlign w:val="bottom"/>
          </w:tcPr>
          <w:p w14:paraId="78CEE035" w14:textId="77777777" w:rsidR="0019506E" w:rsidRPr="00B960A3" w:rsidRDefault="0019506E" w:rsidP="00610E16">
            <w:pPr>
              <w:pStyle w:val="BodyText"/>
              <w:keepLines/>
            </w:pPr>
          </w:p>
        </w:tc>
        <w:tc>
          <w:tcPr>
            <w:tcW w:w="9469" w:type="dxa"/>
            <w:vAlign w:val="bottom"/>
          </w:tcPr>
          <w:p w14:paraId="337C5B93" w14:textId="77777777" w:rsidR="0019506E" w:rsidRPr="00610E16" w:rsidRDefault="0019506E" w:rsidP="00610E16">
            <w:pPr>
              <w:pStyle w:val="lvl1Text"/>
              <w:keepNext w:val="0"/>
              <w:rPr>
                <w:sz w:val="24"/>
                <w:szCs w:val="24"/>
              </w:rPr>
            </w:pPr>
            <w:r w:rsidRPr="00610E16">
              <w:rPr>
                <w:sz w:val="24"/>
                <w:szCs w:val="24"/>
              </w:rPr>
              <w:t>CVD Process</w:t>
            </w:r>
          </w:p>
        </w:tc>
      </w:tr>
      <w:tr w:rsidR="0019506E" w:rsidRPr="00610E16" w14:paraId="14231571" w14:textId="77777777" w:rsidTr="00610E16">
        <w:tc>
          <w:tcPr>
            <w:tcW w:w="996" w:type="dxa"/>
          </w:tcPr>
          <w:p w14:paraId="410679B8" w14:textId="77777777" w:rsidR="0019506E" w:rsidRPr="0019506E" w:rsidRDefault="0019506E" w:rsidP="0066228E">
            <w:pPr>
              <w:pStyle w:val="txtx1"/>
              <w:rPr>
                <w:sz w:val="22"/>
                <w:szCs w:val="22"/>
              </w:rPr>
            </w:pPr>
          </w:p>
        </w:tc>
        <w:tc>
          <w:tcPr>
            <w:tcW w:w="9469" w:type="dxa"/>
          </w:tcPr>
          <w:p w14:paraId="30785A0B" w14:textId="0ECFD385" w:rsidR="0019506E" w:rsidRPr="00610E16" w:rsidRDefault="00F555EB" w:rsidP="0019506E">
            <w:pPr>
              <w:jc w:val="center"/>
            </w:pPr>
            <w:r>
              <w:rPr>
                <w:noProof/>
              </w:rPr>
              <w:drawing>
                <wp:inline distT="0" distB="0" distL="0" distR="0" wp14:anchorId="1F270F05" wp14:editId="0DDA67E1">
                  <wp:extent cx="4838700" cy="2806700"/>
                  <wp:effectExtent l="0" t="0" r="12700" b="12700"/>
                  <wp:docPr id="12" name="Picture 12" descr="CVD_Furnace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VD_Furnace3_3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838700" cy="2806700"/>
                          </a:xfrm>
                          <a:prstGeom prst="rect">
                            <a:avLst/>
                          </a:prstGeom>
                          <a:noFill/>
                          <a:ln>
                            <a:noFill/>
                          </a:ln>
                        </pic:spPr>
                      </pic:pic>
                    </a:graphicData>
                  </a:graphic>
                </wp:inline>
              </w:drawing>
            </w:r>
          </w:p>
        </w:tc>
      </w:tr>
      <w:tr w:rsidR="0019506E" w:rsidRPr="00610E16" w14:paraId="7333A7EE" w14:textId="77777777" w:rsidTr="00610E16">
        <w:trPr>
          <w:cantSplit/>
        </w:trPr>
        <w:tc>
          <w:tcPr>
            <w:tcW w:w="996" w:type="dxa"/>
          </w:tcPr>
          <w:p w14:paraId="20FA416E" w14:textId="77777777" w:rsidR="0019506E" w:rsidRPr="0019506E" w:rsidRDefault="0019506E" w:rsidP="0066228E">
            <w:pPr>
              <w:pStyle w:val="txtx1"/>
              <w:rPr>
                <w:sz w:val="22"/>
                <w:szCs w:val="22"/>
              </w:rPr>
            </w:pPr>
          </w:p>
        </w:tc>
        <w:tc>
          <w:tcPr>
            <w:tcW w:w="9469" w:type="dxa"/>
          </w:tcPr>
          <w:p w14:paraId="3BACE756" w14:textId="77777777" w:rsidR="0019506E" w:rsidRPr="00610E16" w:rsidRDefault="0019506E" w:rsidP="0019506E">
            <w:pPr>
              <w:keepNext/>
              <w:keepLines/>
              <w:jc w:val="center"/>
              <w:rPr>
                <w:color w:val="000000"/>
              </w:rPr>
            </w:pPr>
            <w:r w:rsidRPr="00610E16">
              <w:rPr>
                <w:i/>
                <w:color w:val="000000"/>
              </w:rPr>
              <w:t>A Low Pressure CVD System</w:t>
            </w:r>
          </w:p>
        </w:tc>
      </w:tr>
      <w:tr w:rsidR="0019506E" w:rsidRPr="00610E16" w14:paraId="325795E2" w14:textId="77777777" w:rsidTr="00610E16">
        <w:trPr>
          <w:cantSplit/>
        </w:trPr>
        <w:tc>
          <w:tcPr>
            <w:tcW w:w="996" w:type="dxa"/>
          </w:tcPr>
          <w:p w14:paraId="1FBE3F90" w14:textId="77777777" w:rsidR="0019506E" w:rsidRPr="0019506E" w:rsidRDefault="0019506E" w:rsidP="0066228E">
            <w:pPr>
              <w:pStyle w:val="txtx1"/>
              <w:rPr>
                <w:sz w:val="22"/>
                <w:szCs w:val="22"/>
              </w:rPr>
            </w:pPr>
          </w:p>
        </w:tc>
        <w:tc>
          <w:tcPr>
            <w:tcW w:w="9469" w:type="dxa"/>
          </w:tcPr>
          <w:p w14:paraId="60993294" w14:textId="77777777" w:rsidR="0019506E" w:rsidRPr="00610E16" w:rsidRDefault="0019506E" w:rsidP="0019506E">
            <w:pPr>
              <w:keepNext/>
              <w:keepLines/>
              <w:rPr>
                <w:color w:val="000000"/>
              </w:rPr>
            </w:pPr>
          </w:p>
          <w:p w14:paraId="70364B9A" w14:textId="77777777" w:rsidR="0019506E" w:rsidRPr="00610E16" w:rsidRDefault="0019506E" w:rsidP="0019506E">
            <w:pPr>
              <w:keepNext/>
              <w:keepLines/>
              <w:rPr>
                <w:color w:val="000000"/>
              </w:rPr>
            </w:pPr>
            <w:r w:rsidRPr="00610E16">
              <w:rPr>
                <w:color w:val="000000"/>
              </w:rPr>
              <w:t xml:space="preserve">All CVD systems consist of the following three subsystems:  gas delivery to the chamber, gas removal from the chamber (vacuum system or exhaust), and a heat source.  </w:t>
            </w:r>
            <w:r w:rsidR="008B32E5">
              <w:rPr>
                <w:color w:val="000000"/>
              </w:rPr>
              <w:t>The steps of the CVD process are as follows:</w:t>
            </w:r>
          </w:p>
          <w:p w14:paraId="6DFF4C1A" w14:textId="77777777" w:rsidR="0019506E" w:rsidRPr="00610E16" w:rsidRDefault="0019506E" w:rsidP="0019506E">
            <w:pPr>
              <w:pStyle w:val="BulletList"/>
              <w:rPr>
                <w:szCs w:val="24"/>
              </w:rPr>
            </w:pPr>
            <w:r w:rsidRPr="00610E16">
              <w:rPr>
                <w:color w:val="000000"/>
                <w:szCs w:val="24"/>
              </w:rPr>
              <w:t xml:space="preserve">The substrate is placed inside a reactor </w:t>
            </w:r>
          </w:p>
          <w:p w14:paraId="761776B5" w14:textId="77777777" w:rsidR="0019506E" w:rsidRPr="00610E16" w:rsidRDefault="0019506E" w:rsidP="0019506E">
            <w:pPr>
              <w:pStyle w:val="BulletList"/>
              <w:rPr>
                <w:szCs w:val="24"/>
              </w:rPr>
            </w:pPr>
            <w:r w:rsidRPr="00610E16">
              <w:rPr>
                <w:color w:val="000000"/>
                <w:szCs w:val="24"/>
              </w:rPr>
              <w:t>The pressure</w:t>
            </w:r>
            <w:r w:rsidR="008B32E5">
              <w:rPr>
                <w:color w:val="000000"/>
                <w:szCs w:val="24"/>
              </w:rPr>
              <w:t xml:space="preserve"> and temperatures</w:t>
            </w:r>
            <w:r w:rsidRPr="00610E16">
              <w:rPr>
                <w:color w:val="000000"/>
                <w:szCs w:val="24"/>
              </w:rPr>
              <w:t xml:space="preserve"> </w:t>
            </w:r>
            <w:r w:rsidR="008B32E5">
              <w:rPr>
                <w:color w:val="000000"/>
                <w:szCs w:val="24"/>
              </w:rPr>
              <w:t>are</w:t>
            </w:r>
            <w:r w:rsidRPr="00610E16">
              <w:rPr>
                <w:color w:val="000000"/>
                <w:szCs w:val="24"/>
              </w:rPr>
              <w:t xml:space="preserve"> set to </w:t>
            </w:r>
            <w:r w:rsidR="008B32E5">
              <w:rPr>
                <w:color w:val="000000"/>
                <w:szCs w:val="24"/>
              </w:rPr>
              <w:t xml:space="preserve">the programmed </w:t>
            </w:r>
            <w:proofErr w:type="spellStart"/>
            <w:r w:rsidR="008B32E5">
              <w:rPr>
                <w:color w:val="000000"/>
                <w:szCs w:val="24"/>
              </w:rPr>
              <w:t>setpoints</w:t>
            </w:r>
            <w:proofErr w:type="spellEnd"/>
            <w:r w:rsidRPr="00610E16">
              <w:rPr>
                <w:color w:val="000000"/>
                <w:szCs w:val="24"/>
              </w:rPr>
              <w:t>.</w:t>
            </w:r>
          </w:p>
          <w:p w14:paraId="7D31E1EE" w14:textId="77777777" w:rsidR="0019506E" w:rsidRPr="00610E16" w:rsidRDefault="0019506E" w:rsidP="0019506E">
            <w:pPr>
              <w:pStyle w:val="BulletList"/>
              <w:rPr>
                <w:szCs w:val="24"/>
              </w:rPr>
            </w:pPr>
            <w:r w:rsidRPr="00610E16">
              <w:rPr>
                <w:color w:val="000000"/>
                <w:szCs w:val="24"/>
              </w:rPr>
              <w:t>Select gases (reactants) and inert gases are introduced into the chamber</w:t>
            </w:r>
            <w:proofErr w:type="gramStart"/>
            <w:r w:rsidRPr="00610E16">
              <w:rPr>
                <w:color w:val="000000"/>
                <w:szCs w:val="24"/>
              </w:rPr>
              <w:t>..</w:t>
            </w:r>
            <w:proofErr w:type="gramEnd"/>
            <w:r w:rsidRPr="00610E16">
              <w:rPr>
                <w:color w:val="000000"/>
                <w:szCs w:val="24"/>
              </w:rPr>
              <w:t xml:space="preserve"> </w:t>
            </w:r>
          </w:p>
          <w:p w14:paraId="7DB5621D" w14:textId="77777777" w:rsidR="0019506E" w:rsidRPr="00610E16" w:rsidRDefault="0019506E" w:rsidP="0019506E">
            <w:pPr>
              <w:pStyle w:val="BulletList"/>
              <w:rPr>
                <w:szCs w:val="24"/>
              </w:rPr>
            </w:pPr>
            <w:r w:rsidRPr="00610E16">
              <w:rPr>
                <w:color w:val="000000"/>
                <w:szCs w:val="24"/>
              </w:rPr>
              <w:t xml:space="preserve">These gases travel to the substrate surface.  </w:t>
            </w:r>
          </w:p>
          <w:p w14:paraId="32820013" w14:textId="77777777" w:rsidR="0019506E" w:rsidRPr="00610E16" w:rsidRDefault="008B32E5" w:rsidP="0019506E">
            <w:pPr>
              <w:pStyle w:val="BulletList"/>
              <w:rPr>
                <w:szCs w:val="24"/>
              </w:rPr>
            </w:pPr>
            <w:r>
              <w:rPr>
                <w:color w:val="000000"/>
                <w:szCs w:val="24"/>
              </w:rPr>
              <w:t xml:space="preserve">The chamber and substrate temperatures cause the </w:t>
            </w:r>
            <w:r w:rsidR="0019506E" w:rsidRPr="00610E16">
              <w:rPr>
                <w:color w:val="000000"/>
                <w:szCs w:val="24"/>
              </w:rPr>
              <w:t>gas molecules react chemically</w:t>
            </w:r>
            <w:r>
              <w:rPr>
                <w:color w:val="000000"/>
                <w:szCs w:val="24"/>
              </w:rPr>
              <w:t xml:space="preserve"> with each other and/or the substrate surface. These</w:t>
            </w:r>
            <w:r w:rsidR="0019506E" w:rsidRPr="00610E16">
              <w:rPr>
                <w:color w:val="000000"/>
                <w:szCs w:val="24"/>
              </w:rPr>
              <w:t xml:space="preserve"> reaction</w:t>
            </w:r>
            <w:r>
              <w:rPr>
                <w:color w:val="000000"/>
                <w:szCs w:val="24"/>
              </w:rPr>
              <w:t>s</w:t>
            </w:r>
            <w:r w:rsidR="0019506E" w:rsidRPr="00610E16">
              <w:rPr>
                <w:color w:val="000000"/>
                <w:szCs w:val="24"/>
              </w:rPr>
              <w:t xml:space="preserve"> form a solid thin film that adheres to the wafer surface. This reaction is referred to as adsorption. </w:t>
            </w:r>
          </w:p>
          <w:p w14:paraId="4049B763" w14:textId="77777777" w:rsidR="0019506E" w:rsidRPr="00610E16" w:rsidRDefault="0019506E" w:rsidP="0019506E">
            <w:pPr>
              <w:pStyle w:val="BulletList"/>
              <w:rPr>
                <w:szCs w:val="24"/>
              </w:rPr>
            </w:pPr>
            <w:r w:rsidRPr="00610E16">
              <w:rPr>
                <w:color w:val="000000"/>
                <w:szCs w:val="24"/>
              </w:rPr>
              <w:t>Gaseous by-products are produced by the chemical reaction</w:t>
            </w:r>
            <w:r w:rsidR="00DB1123">
              <w:rPr>
                <w:color w:val="000000"/>
                <w:szCs w:val="24"/>
              </w:rPr>
              <w:t>s</w:t>
            </w:r>
            <w:r w:rsidRPr="00610E16">
              <w:rPr>
                <w:color w:val="000000"/>
                <w:szCs w:val="24"/>
              </w:rPr>
              <w:t xml:space="preserve"> at the substrate.  These by-products are </w:t>
            </w:r>
            <w:r w:rsidR="008B32E5">
              <w:rPr>
                <w:color w:val="000000"/>
                <w:szCs w:val="24"/>
              </w:rPr>
              <w:t>expelled</w:t>
            </w:r>
            <w:r w:rsidRPr="00610E16">
              <w:rPr>
                <w:color w:val="000000"/>
                <w:szCs w:val="24"/>
              </w:rPr>
              <w:t xml:space="preserve"> from the wafer’s surface and vented from the reaction chamber.  </w:t>
            </w:r>
          </w:p>
          <w:p w14:paraId="670D2CAD" w14:textId="77777777" w:rsidR="0019506E" w:rsidRPr="00610E16" w:rsidRDefault="0019506E" w:rsidP="0019506E">
            <w:pPr>
              <w:keepNext/>
              <w:keepLines/>
              <w:rPr>
                <w:color w:val="000000"/>
              </w:rPr>
            </w:pPr>
          </w:p>
          <w:p w14:paraId="7F77CF45" w14:textId="77777777" w:rsidR="0019506E" w:rsidRPr="00610E16" w:rsidRDefault="0019506E" w:rsidP="0019506E">
            <w:pPr>
              <w:keepNext/>
              <w:keepLines/>
              <w:rPr>
                <w:color w:val="000000"/>
              </w:rPr>
            </w:pPr>
            <w:r w:rsidRPr="00610E16">
              <w:rPr>
                <w:color w:val="000000"/>
              </w:rPr>
              <w:t>The resulting film’s thickness is dependent on various process parameters such as pressure, temperature and the reactant’s concentration.  As indicated by the graphic, some CVD systems are</w:t>
            </w:r>
            <w:r w:rsidR="00DB1123">
              <w:rPr>
                <w:color w:val="000000"/>
              </w:rPr>
              <w:t xml:space="preserve"> similar to oxidation furnaces: a chamber with an input, exhaust and heating elements.</w:t>
            </w:r>
          </w:p>
        </w:tc>
      </w:tr>
    </w:tbl>
    <w:p w14:paraId="651DD6D7" w14:textId="77777777" w:rsidR="00610E16" w:rsidRDefault="00610E16">
      <w:bookmarkStart w:id="20" w:name="Fab_PrDepo_PK00_dldl200"/>
      <w:bookmarkEnd w:id="19"/>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19506E" w:rsidRPr="00610E16" w14:paraId="5F88FAA1" w14:textId="77777777" w:rsidTr="00610E16">
        <w:trPr>
          <w:cantSplit/>
          <w:trHeight w:val="576"/>
        </w:trPr>
        <w:tc>
          <w:tcPr>
            <w:tcW w:w="996" w:type="dxa"/>
            <w:vAlign w:val="bottom"/>
          </w:tcPr>
          <w:p w14:paraId="44C7EAD8" w14:textId="77777777" w:rsidR="0019506E" w:rsidRPr="00B960A3" w:rsidRDefault="0019506E" w:rsidP="00610E16">
            <w:pPr>
              <w:pStyle w:val="BodyText"/>
              <w:keepLines/>
            </w:pPr>
          </w:p>
        </w:tc>
        <w:tc>
          <w:tcPr>
            <w:tcW w:w="9469" w:type="dxa"/>
            <w:vAlign w:val="bottom"/>
          </w:tcPr>
          <w:p w14:paraId="44893A28" w14:textId="77777777" w:rsidR="0019506E" w:rsidRPr="00610E16" w:rsidRDefault="0019506E" w:rsidP="00610E16">
            <w:pPr>
              <w:pStyle w:val="lvl1Text"/>
              <w:keepNext w:val="0"/>
              <w:rPr>
                <w:sz w:val="24"/>
                <w:szCs w:val="24"/>
              </w:rPr>
            </w:pPr>
            <w:r w:rsidRPr="00610E16">
              <w:rPr>
                <w:sz w:val="24"/>
                <w:szCs w:val="24"/>
              </w:rPr>
              <w:t>CVD Systems</w:t>
            </w:r>
          </w:p>
        </w:tc>
      </w:tr>
      <w:tr w:rsidR="0019506E" w:rsidRPr="00610E16" w14:paraId="16F10375" w14:textId="77777777" w:rsidTr="00610E16">
        <w:tc>
          <w:tcPr>
            <w:tcW w:w="996" w:type="dxa"/>
          </w:tcPr>
          <w:p w14:paraId="2503D41F" w14:textId="77777777" w:rsidR="0019506E" w:rsidRPr="0019506E" w:rsidRDefault="0019506E" w:rsidP="0066228E">
            <w:pPr>
              <w:pStyle w:val="txtx1"/>
              <w:rPr>
                <w:sz w:val="22"/>
                <w:szCs w:val="22"/>
              </w:rPr>
            </w:pPr>
          </w:p>
        </w:tc>
        <w:tc>
          <w:tcPr>
            <w:tcW w:w="9469" w:type="dxa"/>
          </w:tcPr>
          <w:p w14:paraId="1EED76BD" w14:textId="11746771" w:rsidR="0019506E" w:rsidRPr="00610E16" w:rsidRDefault="00F555EB" w:rsidP="00836518">
            <w:r>
              <w:rPr>
                <w:noProof/>
              </w:rPr>
              <w:drawing>
                <wp:anchor distT="0" distB="0" distL="114300" distR="114300" simplePos="0" relativeHeight="251662336" behindDoc="0" locked="0" layoutInCell="1" allowOverlap="1" wp14:anchorId="387807C9" wp14:editId="44732C39">
                  <wp:simplePos x="0" y="0"/>
                  <wp:positionH relativeFrom="column">
                    <wp:posOffset>3583940</wp:posOffset>
                  </wp:positionH>
                  <wp:positionV relativeFrom="paragraph">
                    <wp:posOffset>219075</wp:posOffset>
                  </wp:positionV>
                  <wp:extent cx="1866900" cy="2495550"/>
                  <wp:effectExtent l="0" t="0" r="12700" b="0"/>
                  <wp:wrapSquare wrapText="bothSides"/>
                  <wp:docPr id="23" name="Picture 12" descr="DC-PECV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C-PECV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66900" cy="24955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inline distT="0" distB="0" distL="0" distR="0" wp14:anchorId="6FCF831B" wp14:editId="4A10744A">
                  <wp:extent cx="3073400" cy="3073400"/>
                  <wp:effectExtent l="0" t="0" r="0" b="0"/>
                  <wp:docPr id="13" name="Picture 13" descr="PECVD_Reactor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ECVD_Reactor3_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73400" cy="3073400"/>
                          </a:xfrm>
                          <a:prstGeom prst="rect">
                            <a:avLst/>
                          </a:prstGeom>
                          <a:noFill/>
                          <a:ln>
                            <a:noFill/>
                          </a:ln>
                        </pic:spPr>
                      </pic:pic>
                    </a:graphicData>
                  </a:graphic>
                </wp:inline>
              </w:drawing>
            </w:r>
          </w:p>
        </w:tc>
      </w:tr>
      <w:tr w:rsidR="0019506E" w:rsidRPr="00610E16" w14:paraId="0A90FD0B" w14:textId="77777777" w:rsidTr="00610E16">
        <w:trPr>
          <w:cantSplit/>
        </w:trPr>
        <w:tc>
          <w:tcPr>
            <w:tcW w:w="996" w:type="dxa"/>
          </w:tcPr>
          <w:p w14:paraId="371E6E54" w14:textId="77777777" w:rsidR="0019506E" w:rsidRPr="0019506E" w:rsidRDefault="0019506E" w:rsidP="0066228E">
            <w:pPr>
              <w:pStyle w:val="txtx1"/>
              <w:rPr>
                <w:sz w:val="22"/>
                <w:szCs w:val="22"/>
              </w:rPr>
            </w:pPr>
          </w:p>
        </w:tc>
        <w:tc>
          <w:tcPr>
            <w:tcW w:w="9469" w:type="dxa"/>
          </w:tcPr>
          <w:p w14:paraId="257B69A7" w14:textId="77777777" w:rsidR="0019506E" w:rsidRPr="00836518" w:rsidRDefault="0019506E" w:rsidP="00836518">
            <w:pPr>
              <w:jc w:val="center"/>
              <w:rPr>
                <w:i/>
                <w:color w:val="000000"/>
              </w:rPr>
            </w:pPr>
            <w:r w:rsidRPr="00610E16">
              <w:rPr>
                <w:i/>
                <w:color w:val="000000"/>
              </w:rPr>
              <w:t>Plasma-enhanced CVD System</w:t>
            </w:r>
            <w:r w:rsidR="00836518">
              <w:rPr>
                <w:i/>
                <w:color w:val="000000"/>
              </w:rPr>
              <w:t>s [Image courtesy of UNM-MTTC]</w:t>
            </w:r>
          </w:p>
        </w:tc>
      </w:tr>
      <w:tr w:rsidR="0019506E" w:rsidRPr="00610E16" w14:paraId="5C180049" w14:textId="77777777" w:rsidTr="00610E16">
        <w:trPr>
          <w:cantSplit/>
        </w:trPr>
        <w:tc>
          <w:tcPr>
            <w:tcW w:w="996" w:type="dxa"/>
          </w:tcPr>
          <w:p w14:paraId="77484C82" w14:textId="77777777" w:rsidR="0019506E" w:rsidRPr="0019506E" w:rsidRDefault="0019506E" w:rsidP="0066228E">
            <w:pPr>
              <w:pStyle w:val="txtx1"/>
              <w:rPr>
                <w:sz w:val="22"/>
                <w:szCs w:val="22"/>
              </w:rPr>
            </w:pPr>
          </w:p>
        </w:tc>
        <w:tc>
          <w:tcPr>
            <w:tcW w:w="9469" w:type="dxa"/>
          </w:tcPr>
          <w:p w14:paraId="2BAC1C4D" w14:textId="77777777" w:rsidR="0019506E" w:rsidRPr="00610E16" w:rsidRDefault="0019506E" w:rsidP="0019506E">
            <w:pPr>
              <w:keepNext/>
              <w:keepLines/>
              <w:rPr>
                <w:color w:val="000000"/>
              </w:rPr>
            </w:pPr>
          </w:p>
          <w:p w14:paraId="04C6803B" w14:textId="77777777" w:rsidR="0019506E" w:rsidRPr="00610E16" w:rsidRDefault="0019506E" w:rsidP="0019506E">
            <w:pPr>
              <w:keepNext/>
              <w:keepLines/>
              <w:rPr>
                <w:color w:val="000000"/>
              </w:rPr>
            </w:pPr>
            <w:r w:rsidRPr="00610E16">
              <w:rPr>
                <w:color w:val="000000"/>
              </w:rPr>
              <w:t>There are many different types of chemical vapor deposition systems, each employing different methods in order to achieve a high quality films. The important distinctions between the different CVD techniques are the amount of pressure required in the reaction chamber and the energy source.</w:t>
            </w:r>
          </w:p>
          <w:p w14:paraId="4E320B22" w14:textId="77777777" w:rsidR="0019506E" w:rsidRPr="00610E16" w:rsidRDefault="0019506E" w:rsidP="0019506E">
            <w:pPr>
              <w:keepNext/>
              <w:keepLines/>
              <w:rPr>
                <w:color w:val="000000"/>
              </w:rPr>
            </w:pPr>
          </w:p>
          <w:p w14:paraId="70E1FDED" w14:textId="77777777" w:rsidR="0019506E" w:rsidRPr="00610E16" w:rsidRDefault="0019506E" w:rsidP="0019506E">
            <w:pPr>
              <w:pStyle w:val="BulletList"/>
              <w:rPr>
                <w:szCs w:val="24"/>
              </w:rPr>
            </w:pPr>
            <w:r w:rsidRPr="00610E16">
              <w:rPr>
                <w:color w:val="000000"/>
                <w:szCs w:val="24"/>
              </w:rPr>
              <w:t xml:space="preserve">An atmospheric pressure chemical vapor deposition (APCVD) system uses atmospheric pressure or 1 </w:t>
            </w:r>
            <w:proofErr w:type="spellStart"/>
            <w:r w:rsidRPr="00610E16">
              <w:rPr>
                <w:color w:val="000000"/>
                <w:szCs w:val="24"/>
              </w:rPr>
              <w:t>atm</w:t>
            </w:r>
            <w:proofErr w:type="spellEnd"/>
            <w:r w:rsidRPr="00610E16">
              <w:rPr>
                <w:color w:val="000000"/>
                <w:szCs w:val="24"/>
              </w:rPr>
              <w:t xml:space="preserve"> in the reaction chamber.</w:t>
            </w:r>
          </w:p>
          <w:p w14:paraId="28D7607D" w14:textId="77777777" w:rsidR="0019506E" w:rsidRPr="00610E16" w:rsidRDefault="0019506E" w:rsidP="0019506E">
            <w:pPr>
              <w:pStyle w:val="BulletList"/>
              <w:rPr>
                <w:szCs w:val="24"/>
              </w:rPr>
            </w:pPr>
            <w:r w:rsidRPr="00610E16">
              <w:rPr>
                <w:color w:val="000000"/>
                <w:szCs w:val="24"/>
              </w:rPr>
              <w:t>A low pressure CVD (LPCVD) system uses a vacuum pump to reduce the pressure inside the reaction chamber to a pressure less than 1 atm.</w:t>
            </w:r>
          </w:p>
          <w:p w14:paraId="699D6AC2" w14:textId="77777777" w:rsidR="0019506E" w:rsidRPr="00DB4446" w:rsidRDefault="0019506E" w:rsidP="0019506E">
            <w:pPr>
              <w:pStyle w:val="BulletList"/>
              <w:rPr>
                <w:szCs w:val="24"/>
              </w:rPr>
            </w:pPr>
            <w:r w:rsidRPr="00610E16">
              <w:rPr>
                <w:color w:val="000000"/>
                <w:szCs w:val="24"/>
              </w:rPr>
              <w:t xml:space="preserve">Plasma-enhanced CVD (PECVD) also uses a </w:t>
            </w:r>
            <w:proofErr w:type="gramStart"/>
            <w:r w:rsidRPr="00610E16">
              <w:rPr>
                <w:color w:val="000000"/>
                <w:szCs w:val="24"/>
              </w:rPr>
              <w:t>low pressure</w:t>
            </w:r>
            <w:proofErr w:type="gramEnd"/>
            <w:r w:rsidRPr="00610E16">
              <w:rPr>
                <w:color w:val="000000"/>
                <w:szCs w:val="24"/>
              </w:rPr>
              <w:t xml:space="preserve"> chamber.  However, </w:t>
            </w:r>
            <w:proofErr w:type="gramStart"/>
            <w:r w:rsidRPr="00610E16">
              <w:rPr>
                <w:color w:val="000000"/>
                <w:szCs w:val="24"/>
              </w:rPr>
              <w:t>a plasma</w:t>
            </w:r>
            <w:proofErr w:type="gramEnd"/>
            <w:r w:rsidRPr="00610E16">
              <w:rPr>
                <w:color w:val="000000"/>
                <w:szCs w:val="24"/>
              </w:rPr>
              <w:t xml:space="preserve"> is </w:t>
            </w:r>
            <w:r w:rsidR="00DB1123">
              <w:rPr>
                <w:color w:val="000000"/>
                <w:szCs w:val="24"/>
              </w:rPr>
              <w:t>introduced</w:t>
            </w:r>
            <w:r w:rsidRPr="00610E16">
              <w:rPr>
                <w:color w:val="000000"/>
                <w:szCs w:val="24"/>
              </w:rPr>
              <w:t xml:space="preserve"> to provide higher deposition rates at lower temperatures than a LPCVD system. (</w:t>
            </w:r>
            <w:proofErr w:type="gramStart"/>
            <w:r w:rsidRPr="00610E16">
              <w:rPr>
                <w:color w:val="000000"/>
                <w:szCs w:val="24"/>
              </w:rPr>
              <w:t>see</w:t>
            </w:r>
            <w:proofErr w:type="gramEnd"/>
            <w:r w:rsidRPr="00610E16">
              <w:rPr>
                <w:color w:val="000000"/>
                <w:szCs w:val="24"/>
              </w:rPr>
              <w:t xml:space="preserve"> graphic)</w:t>
            </w:r>
            <w:r w:rsidR="00DB1123">
              <w:rPr>
                <w:color w:val="000000"/>
                <w:szCs w:val="24"/>
              </w:rPr>
              <w:t xml:space="preserve">  More on this in the next section.</w:t>
            </w:r>
          </w:p>
          <w:p w14:paraId="57157C07" w14:textId="77777777" w:rsidR="00DB4446" w:rsidRPr="00610E16" w:rsidRDefault="00DB4446" w:rsidP="0019506E">
            <w:pPr>
              <w:pStyle w:val="BulletList"/>
              <w:rPr>
                <w:szCs w:val="24"/>
              </w:rPr>
            </w:pPr>
            <w:r>
              <w:rPr>
                <w:color w:val="000000"/>
                <w:szCs w:val="24"/>
              </w:rPr>
              <w:t>High density PECVD (HDPECVD) uses a magnetic field to increase the density of the plasma, thus further increasing the rate of deposition</w:t>
            </w:r>
            <w:r w:rsidR="00DB1123">
              <w:rPr>
                <w:color w:val="000000"/>
                <w:szCs w:val="24"/>
              </w:rPr>
              <w:t xml:space="preserve"> compared to a LPCVD</w:t>
            </w:r>
            <w:r>
              <w:rPr>
                <w:color w:val="000000"/>
                <w:szCs w:val="24"/>
              </w:rPr>
              <w:t>.</w:t>
            </w:r>
          </w:p>
          <w:p w14:paraId="6E43F36E" w14:textId="77777777" w:rsidR="0019506E" w:rsidRPr="00610E16" w:rsidRDefault="0019506E" w:rsidP="0019506E">
            <w:pPr>
              <w:keepNext/>
              <w:keepLines/>
              <w:rPr>
                <w:color w:val="000000"/>
              </w:rPr>
            </w:pPr>
          </w:p>
          <w:p w14:paraId="3FDEA977" w14:textId="77777777" w:rsidR="0019506E" w:rsidRPr="00610E16" w:rsidRDefault="0019506E" w:rsidP="00DB1123">
            <w:pPr>
              <w:keepNext/>
              <w:keepLines/>
              <w:rPr>
                <w:color w:val="000000"/>
              </w:rPr>
            </w:pPr>
            <w:r w:rsidRPr="00610E16">
              <w:rPr>
                <w:color w:val="000000"/>
              </w:rPr>
              <w:t xml:space="preserve">All CVD systems have a heat source to catalyze the desired chemical reactions.   The heat source is used to heat the entire chamber or is applied directly to the substrate.  PECVDs are further equipped with RF generators to increase the reactivity of the reactants by creating a glow discharge </w:t>
            </w:r>
            <w:r w:rsidR="00DB1123">
              <w:rPr>
                <w:color w:val="000000"/>
              </w:rPr>
              <w:t xml:space="preserve">or </w:t>
            </w:r>
            <w:r w:rsidRPr="00610E16">
              <w:rPr>
                <w:color w:val="000000"/>
              </w:rPr>
              <w:t xml:space="preserve">plasma.   </w:t>
            </w:r>
          </w:p>
        </w:tc>
      </w:tr>
    </w:tbl>
    <w:p w14:paraId="1FCFEA5B" w14:textId="77777777" w:rsidR="00610E16" w:rsidRDefault="00610E16">
      <w:bookmarkStart w:id="21" w:name="Fab_PrDepo_PK00_dldl221"/>
      <w:bookmarkEnd w:id="20"/>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19506E" w:rsidRPr="00610E16" w14:paraId="6571D5FA" w14:textId="77777777" w:rsidTr="00610E16">
        <w:trPr>
          <w:cantSplit/>
          <w:trHeight w:val="576"/>
        </w:trPr>
        <w:tc>
          <w:tcPr>
            <w:tcW w:w="996" w:type="dxa"/>
            <w:vAlign w:val="bottom"/>
          </w:tcPr>
          <w:p w14:paraId="065E65E0" w14:textId="77777777" w:rsidR="0019506E" w:rsidRPr="00B960A3" w:rsidRDefault="0019506E" w:rsidP="00610E16">
            <w:pPr>
              <w:pStyle w:val="BodyText"/>
              <w:keepLines/>
            </w:pPr>
          </w:p>
        </w:tc>
        <w:tc>
          <w:tcPr>
            <w:tcW w:w="9469" w:type="dxa"/>
            <w:vAlign w:val="bottom"/>
          </w:tcPr>
          <w:p w14:paraId="6E76FA6B" w14:textId="77777777" w:rsidR="0019506E" w:rsidRPr="00610E16" w:rsidRDefault="0019506E" w:rsidP="00610E16">
            <w:pPr>
              <w:pStyle w:val="lvl1Text"/>
              <w:keepNext w:val="0"/>
              <w:rPr>
                <w:sz w:val="24"/>
                <w:szCs w:val="24"/>
              </w:rPr>
            </w:pPr>
            <w:r w:rsidRPr="00610E16">
              <w:rPr>
                <w:sz w:val="24"/>
                <w:szCs w:val="24"/>
              </w:rPr>
              <w:t>CVD Systems for Microsystems</w:t>
            </w:r>
          </w:p>
        </w:tc>
      </w:tr>
      <w:tr w:rsidR="0019506E" w:rsidRPr="00610E16" w14:paraId="47377713" w14:textId="77777777" w:rsidTr="00610E16">
        <w:tc>
          <w:tcPr>
            <w:tcW w:w="996" w:type="dxa"/>
          </w:tcPr>
          <w:p w14:paraId="5B2AC271" w14:textId="77777777" w:rsidR="0019506E" w:rsidRPr="0019506E" w:rsidRDefault="0019506E" w:rsidP="0066228E">
            <w:pPr>
              <w:pStyle w:val="txtx1"/>
              <w:rPr>
                <w:sz w:val="22"/>
                <w:szCs w:val="22"/>
              </w:rPr>
            </w:pPr>
          </w:p>
        </w:tc>
        <w:tc>
          <w:tcPr>
            <w:tcW w:w="9469" w:type="dxa"/>
          </w:tcPr>
          <w:p w14:paraId="1272551A" w14:textId="339E1813" w:rsidR="0019506E" w:rsidRPr="00610E16" w:rsidRDefault="00F555EB" w:rsidP="0019506E">
            <w:pPr>
              <w:jc w:val="center"/>
            </w:pPr>
            <w:r>
              <w:rPr>
                <w:noProof/>
              </w:rPr>
              <w:drawing>
                <wp:anchor distT="0" distB="0" distL="114300" distR="114300" simplePos="0" relativeHeight="251655168" behindDoc="0" locked="0" layoutInCell="1" allowOverlap="1" wp14:anchorId="06E5A1E4" wp14:editId="75F42E38">
                  <wp:simplePos x="0" y="0"/>
                  <wp:positionH relativeFrom="column">
                    <wp:posOffset>3479800</wp:posOffset>
                  </wp:positionH>
                  <wp:positionV relativeFrom="paragraph">
                    <wp:posOffset>47625</wp:posOffset>
                  </wp:positionV>
                  <wp:extent cx="2431415" cy="2431415"/>
                  <wp:effectExtent l="0" t="0" r="6985" b="6985"/>
                  <wp:wrapSquare wrapText="bothSides"/>
                  <wp:docPr id="22" name="Picture 4" descr="PECVD_Reactor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ECVD_Reactor3_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31415" cy="243141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4144" behindDoc="0" locked="0" layoutInCell="1" allowOverlap="1" wp14:anchorId="32805DB4" wp14:editId="71F2AB40">
                  <wp:simplePos x="0" y="0"/>
                  <wp:positionH relativeFrom="column">
                    <wp:posOffset>-64135</wp:posOffset>
                  </wp:positionH>
                  <wp:positionV relativeFrom="paragraph">
                    <wp:posOffset>304800</wp:posOffset>
                  </wp:positionV>
                  <wp:extent cx="3317875" cy="1920240"/>
                  <wp:effectExtent l="0" t="0" r="9525" b="10160"/>
                  <wp:wrapSquare wrapText="bothSides"/>
                  <wp:docPr id="21" name="Picture 3" descr="CVD_Furnace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VD_Furnace3_3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17875" cy="1920240"/>
                          </a:xfrm>
                          <a:prstGeom prst="rect">
                            <a:avLst/>
                          </a:prstGeom>
                          <a:noFill/>
                        </pic:spPr>
                      </pic:pic>
                    </a:graphicData>
                  </a:graphic>
                  <wp14:sizeRelH relativeFrom="page">
                    <wp14:pctWidth>0</wp14:pctWidth>
                  </wp14:sizeRelH>
                  <wp14:sizeRelV relativeFrom="page">
                    <wp14:pctHeight>0</wp14:pctHeight>
                  </wp14:sizeRelV>
                </wp:anchor>
              </w:drawing>
            </w:r>
          </w:p>
        </w:tc>
      </w:tr>
      <w:tr w:rsidR="0019506E" w:rsidRPr="00610E16" w14:paraId="21B31582" w14:textId="77777777" w:rsidTr="00610E16">
        <w:trPr>
          <w:cantSplit/>
        </w:trPr>
        <w:tc>
          <w:tcPr>
            <w:tcW w:w="996" w:type="dxa"/>
          </w:tcPr>
          <w:p w14:paraId="35DFE952" w14:textId="77777777" w:rsidR="0019506E" w:rsidRPr="0019506E" w:rsidRDefault="0019506E" w:rsidP="0066228E">
            <w:pPr>
              <w:pStyle w:val="txtx1"/>
              <w:rPr>
                <w:sz w:val="22"/>
                <w:szCs w:val="22"/>
              </w:rPr>
            </w:pPr>
          </w:p>
        </w:tc>
        <w:tc>
          <w:tcPr>
            <w:tcW w:w="9469" w:type="dxa"/>
          </w:tcPr>
          <w:p w14:paraId="6A06CB53" w14:textId="77777777" w:rsidR="0019506E" w:rsidRPr="00610E16" w:rsidRDefault="0019506E" w:rsidP="00A57E54">
            <w:pPr>
              <w:keepNext/>
              <w:keepLines/>
              <w:jc w:val="center"/>
              <w:rPr>
                <w:color w:val="000000"/>
              </w:rPr>
            </w:pPr>
            <w:r w:rsidRPr="00610E16">
              <w:rPr>
                <w:i/>
                <w:color w:val="000000"/>
              </w:rPr>
              <w:t>LPCVD (</w:t>
            </w:r>
            <w:r w:rsidR="00A57E54">
              <w:rPr>
                <w:i/>
                <w:color w:val="000000"/>
              </w:rPr>
              <w:t>left</w:t>
            </w:r>
            <w:r w:rsidRPr="00610E16">
              <w:rPr>
                <w:i/>
                <w:color w:val="000000"/>
              </w:rPr>
              <w:t>) and PECVD (</w:t>
            </w:r>
            <w:r w:rsidR="00A57E54">
              <w:rPr>
                <w:i/>
                <w:color w:val="000000"/>
              </w:rPr>
              <w:t>right</w:t>
            </w:r>
            <w:r w:rsidRPr="00610E16">
              <w:rPr>
                <w:i/>
                <w:color w:val="000000"/>
              </w:rPr>
              <w:t>)</w:t>
            </w:r>
          </w:p>
        </w:tc>
      </w:tr>
      <w:tr w:rsidR="0019506E" w:rsidRPr="00610E16" w14:paraId="0ACCAE97" w14:textId="77777777" w:rsidTr="00610E16">
        <w:trPr>
          <w:cantSplit/>
        </w:trPr>
        <w:tc>
          <w:tcPr>
            <w:tcW w:w="996" w:type="dxa"/>
          </w:tcPr>
          <w:p w14:paraId="6E4CD458" w14:textId="77777777" w:rsidR="0019506E" w:rsidRPr="0019506E" w:rsidRDefault="0019506E" w:rsidP="0066228E">
            <w:pPr>
              <w:pStyle w:val="txtx1"/>
              <w:rPr>
                <w:sz w:val="22"/>
                <w:szCs w:val="22"/>
              </w:rPr>
            </w:pPr>
          </w:p>
        </w:tc>
        <w:tc>
          <w:tcPr>
            <w:tcW w:w="9469" w:type="dxa"/>
          </w:tcPr>
          <w:p w14:paraId="147B360C" w14:textId="77777777" w:rsidR="0019506E" w:rsidRPr="00610E16" w:rsidRDefault="0019506E" w:rsidP="0019506E">
            <w:pPr>
              <w:keepNext/>
              <w:keepLines/>
              <w:rPr>
                <w:color w:val="000000"/>
              </w:rPr>
            </w:pPr>
          </w:p>
          <w:p w14:paraId="55D52A6C" w14:textId="77777777" w:rsidR="0019506E" w:rsidRPr="00610E16" w:rsidRDefault="008B32E5" w:rsidP="0019506E">
            <w:pPr>
              <w:keepNext/>
              <w:keepLines/>
              <w:rPr>
                <w:color w:val="000000"/>
              </w:rPr>
            </w:pPr>
            <w:r>
              <w:rPr>
                <w:color w:val="000000"/>
              </w:rPr>
              <w:t>The two most commonly used CVD systems for MEMS fabrication are LPCVD and PECVD</w:t>
            </w:r>
            <w:r w:rsidRPr="008B32E5">
              <w:rPr>
                <w:color w:val="000000"/>
                <w:vertAlign w:val="superscript"/>
              </w:rPr>
              <w:t>1</w:t>
            </w:r>
            <w:r w:rsidR="0019506E" w:rsidRPr="00610E16">
              <w:rPr>
                <w:color w:val="000000"/>
              </w:rPr>
              <w:t>:</w:t>
            </w:r>
          </w:p>
          <w:p w14:paraId="6DC956AF" w14:textId="77777777" w:rsidR="0019506E" w:rsidRPr="00610E16" w:rsidRDefault="0019506E" w:rsidP="0019506E">
            <w:pPr>
              <w:keepNext/>
              <w:keepLines/>
              <w:rPr>
                <w:color w:val="000000"/>
              </w:rPr>
            </w:pPr>
          </w:p>
          <w:p w14:paraId="600F7587" w14:textId="77777777" w:rsidR="0019506E" w:rsidRPr="00610E16" w:rsidRDefault="0019506E" w:rsidP="0019506E">
            <w:pPr>
              <w:pStyle w:val="BulletList"/>
              <w:rPr>
                <w:szCs w:val="24"/>
              </w:rPr>
            </w:pPr>
            <w:r w:rsidRPr="00610E16">
              <w:rPr>
                <w:color w:val="000000"/>
                <w:szCs w:val="24"/>
              </w:rPr>
              <w:t>LPCVD (Low pressure CVD)</w:t>
            </w:r>
          </w:p>
          <w:p w14:paraId="4C1CA2EB" w14:textId="77777777" w:rsidR="0019506E" w:rsidRPr="00610E16" w:rsidRDefault="0019506E" w:rsidP="0019506E">
            <w:pPr>
              <w:pStyle w:val="BulletList"/>
              <w:rPr>
                <w:szCs w:val="24"/>
              </w:rPr>
            </w:pPr>
            <w:r w:rsidRPr="00610E16">
              <w:rPr>
                <w:color w:val="000000"/>
                <w:szCs w:val="24"/>
              </w:rPr>
              <w:t>PECVD (Plasma-enhanced CVD)</w:t>
            </w:r>
          </w:p>
          <w:p w14:paraId="01A2FA46" w14:textId="77777777" w:rsidR="0019506E" w:rsidRPr="00610E16" w:rsidRDefault="0019506E" w:rsidP="0019506E">
            <w:pPr>
              <w:keepNext/>
              <w:keepLines/>
              <w:rPr>
                <w:color w:val="000000"/>
              </w:rPr>
            </w:pPr>
          </w:p>
          <w:p w14:paraId="64680E4B" w14:textId="77777777" w:rsidR="0019506E" w:rsidRDefault="0019506E" w:rsidP="0019506E">
            <w:pPr>
              <w:keepNext/>
              <w:keepLines/>
              <w:rPr>
                <w:color w:val="000000"/>
              </w:rPr>
            </w:pPr>
            <w:r w:rsidRPr="00610E16">
              <w:rPr>
                <w:color w:val="000000"/>
              </w:rPr>
              <w:t>Both CVD processes require a va</w:t>
            </w:r>
            <w:r w:rsidR="008B32E5">
              <w:rPr>
                <w:color w:val="000000"/>
              </w:rPr>
              <w:t>cuum to remove the atmospheric gases</w:t>
            </w:r>
            <w:r w:rsidRPr="00610E16">
              <w:rPr>
                <w:color w:val="000000"/>
              </w:rPr>
              <w:t xml:space="preserve"> prior to introducing the reactants and inert process gases.  LPCVD systems operate at temperatures higher than 600°C.  PECVD systems operate at lower temperatures (down to 300° C).  </w:t>
            </w:r>
            <w:proofErr w:type="gramStart"/>
            <w:r w:rsidRPr="00610E16">
              <w:rPr>
                <w:color w:val="000000"/>
              </w:rPr>
              <w:t>A plasma</w:t>
            </w:r>
            <w:proofErr w:type="gramEnd"/>
            <w:r w:rsidRPr="00610E16">
              <w:rPr>
                <w:color w:val="000000"/>
              </w:rPr>
              <w:t xml:space="preserve"> is used to provide more energy to the reactant gas molecules.</w:t>
            </w:r>
          </w:p>
          <w:p w14:paraId="06F93C4D" w14:textId="77777777" w:rsidR="008B32E5" w:rsidRDefault="008B32E5" w:rsidP="0019506E">
            <w:pPr>
              <w:keepNext/>
              <w:keepLines/>
              <w:rPr>
                <w:color w:val="000000"/>
              </w:rPr>
            </w:pPr>
          </w:p>
          <w:p w14:paraId="228B07E1" w14:textId="77777777" w:rsidR="008B32E5" w:rsidRPr="00610E16" w:rsidRDefault="008B32E5" w:rsidP="0019506E">
            <w:pPr>
              <w:keepNext/>
              <w:keepLines/>
              <w:rPr>
                <w:color w:val="000000"/>
              </w:rPr>
            </w:pPr>
            <w:r>
              <w:rPr>
                <w:color w:val="000000"/>
              </w:rPr>
              <w:t xml:space="preserve">The different operating temperatures </w:t>
            </w:r>
            <w:r w:rsidR="00F96DA9">
              <w:rPr>
                <w:color w:val="000000"/>
              </w:rPr>
              <w:t>can</w:t>
            </w:r>
            <w:r>
              <w:rPr>
                <w:color w:val="000000"/>
              </w:rPr>
              <w:t xml:space="preserve"> affect the quality of the thin films deposited</w:t>
            </w:r>
            <w:r w:rsidR="00A2596A">
              <w:rPr>
                <w:color w:val="000000"/>
              </w:rPr>
              <w:t xml:space="preserve"> as well as applications.</w:t>
            </w:r>
            <w:r>
              <w:rPr>
                <w:color w:val="000000"/>
              </w:rPr>
              <w:t xml:space="preserve">  </w:t>
            </w:r>
            <w:r w:rsidR="00F96DA9">
              <w:rPr>
                <w:color w:val="000000"/>
              </w:rPr>
              <w:t>The higher temperature of LPCVD “produces layers with excellent uniformity of thickness and material characteristics.</w:t>
            </w:r>
            <w:r w:rsidR="00F96DA9" w:rsidRPr="00F96DA9">
              <w:rPr>
                <w:color w:val="000000"/>
                <w:vertAlign w:val="superscript"/>
              </w:rPr>
              <w:t>1</w:t>
            </w:r>
            <w:proofErr w:type="gramStart"/>
            <w:r w:rsidR="00F96DA9">
              <w:rPr>
                <w:color w:val="000000"/>
              </w:rPr>
              <w:t>”</w:t>
            </w:r>
            <w:r w:rsidR="00A2596A">
              <w:rPr>
                <w:color w:val="000000"/>
              </w:rPr>
              <w:t xml:space="preserve">  However</w:t>
            </w:r>
            <w:proofErr w:type="gramEnd"/>
            <w:r w:rsidR="00A2596A">
              <w:rPr>
                <w:color w:val="000000"/>
              </w:rPr>
              <w:t xml:space="preserve">, the higher temperatures result in a slow deposition rate and can be too high for certain films already deposited on the substrate. PECVD operates at a lower temperature </w:t>
            </w:r>
            <w:r w:rsidR="00A2596A" w:rsidRPr="00610E16">
              <w:rPr>
                <w:color w:val="000000"/>
              </w:rPr>
              <w:t>(down to 300° C)</w:t>
            </w:r>
            <w:r w:rsidR="00A2596A">
              <w:rPr>
                <w:color w:val="000000"/>
              </w:rPr>
              <w:t>, however, “the quality of the films tend to be inferior to processes running at higher temperatures.</w:t>
            </w:r>
            <w:r w:rsidR="00A2596A" w:rsidRPr="00A2596A">
              <w:rPr>
                <w:color w:val="000000"/>
                <w:vertAlign w:val="superscript"/>
              </w:rPr>
              <w:t>1</w:t>
            </w:r>
            <w:r w:rsidR="00A2596A">
              <w:rPr>
                <w:color w:val="000000"/>
              </w:rPr>
              <w:t>”</w:t>
            </w:r>
          </w:p>
          <w:p w14:paraId="4AB9F52A" w14:textId="77777777" w:rsidR="0019506E" w:rsidRPr="00610E16" w:rsidRDefault="0019506E" w:rsidP="0019506E">
            <w:pPr>
              <w:keepNext/>
              <w:keepLines/>
              <w:rPr>
                <w:color w:val="000000"/>
              </w:rPr>
            </w:pPr>
          </w:p>
          <w:p w14:paraId="5AFF2F76" w14:textId="77777777" w:rsidR="0019506E" w:rsidRPr="00610E16" w:rsidRDefault="0019506E" w:rsidP="00DB1123">
            <w:pPr>
              <w:keepNext/>
              <w:keepLines/>
              <w:rPr>
                <w:color w:val="000000"/>
              </w:rPr>
            </w:pPr>
            <w:r w:rsidRPr="00610E16">
              <w:rPr>
                <w:color w:val="000000"/>
              </w:rPr>
              <w:t xml:space="preserve">LPCVD </w:t>
            </w:r>
            <w:r w:rsidR="00A2596A">
              <w:rPr>
                <w:color w:val="000000"/>
              </w:rPr>
              <w:t xml:space="preserve">can batch process, meaning it can process at least 25 wafers at a time.  It </w:t>
            </w:r>
            <w:r w:rsidRPr="00610E16">
              <w:rPr>
                <w:color w:val="000000"/>
              </w:rPr>
              <w:t>is</w:t>
            </w:r>
            <w:r w:rsidR="00A2596A">
              <w:rPr>
                <w:color w:val="000000"/>
              </w:rPr>
              <w:t xml:space="preserve"> also</w:t>
            </w:r>
            <w:r w:rsidRPr="00610E16">
              <w:rPr>
                <w:color w:val="000000"/>
              </w:rPr>
              <w:t xml:space="preserve"> used exclusively when a film needs to be deposited on both sides of the wafers.</w:t>
            </w:r>
            <w:r w:rsidR="00A2596A">
              <w:rPr>
                <w:color w:val="000000"/>
              </w:rPr>
              <w:t xml:space="preserve">  </w:t>
            </w:r>
            <w:r w:rsidRPr="00610E16">
              <w:rPr>
                <w:color w:val="000000"/>
              </w:rPr>
              <w:t xml:space="preserve">  </w:t>
            </w:r>
            <w:r w:rsidR="00A2596A">
              <w:rPr>
                <w:color w:val="000000"/>
              </w:rPr>
              <w:t>PECVD can only deposit a film on one side of the wafer, and on just 1 to 4 wafers at a time.</w:t>
            </w:r>
            <w:r w:rsidR="00A2596A" w:rsidRPr="00A2596A">
              <w:rPr>
                <w:color w:val="000000"/>
                <w:vertAlign w:val="superscript"/>
              </w:rPr>
              <w:t>1</w:t>
            </w:r>
            <w:r w:rsidR="00A2596A">
              <w:rPr>
                <w:color w:val="000000"/>
              </w:rPr>
              <w:t xml:space="preserve"> </w:t>
            </w:r>
            <w:r w:rsidRPr="00610E16">
              <w:rPr>
                <w:color w:val="000000"/>
              </w:rPr>
              <w:t xml:space="preserve">LPCVD is used to deposit </w:t>
            </w:r>
            <w:proofErr w:type="spellStart"/>
            <w:r w:rsidRPr="00610E16">
              <w:rPr>
                <w:color w:val="000000"/>
              </w:rPr>
              <w:t>phosphosilicate</w:t>
            </w:r>
            <w:proofErr w:type="spellEnd"/>
            <w:r w:rsidRPr="00610E16">
              <w:rPr>
                <w:color w:val="000000"/>
              </w:rPr>
              <w:t xml:space="preserve"> glass (PSG), phosphorus-doped </w:t>
            </w:r>
            <w:proofErr w:type="spellStart"/>
            <w:r w:rsidRPr="00610E16">
              <w:rPr>
                <w:color w:val="000000"/>
              </w:rPr>
              <w:t>polysilicon</w:t>
            </w:r>
            <w:proofErr w:type="spellEnd"/>
            <w:r w:rsidRPr="00610E16">
              <w:rPr>
                <w:color w:val="000000"/>
              </w:rPr>
              <w:t xml:space="preserve">, and silicon nitride.  PECVD is also used for silicon nitride, but is primarily used for films or wafers that contain layers of film that cannot withstand the high temperatures of the LPCVD systems.  </w:t>
            </w:r>
          </w:p>
        </w:tc>
      </w:tr>
    </w:tbl>
    <w:p w14:paraId="69529FD5" w14:textId="77777777" w:rsidR="00610E16" w:rsidRDefault="00610E16">
      <w:bookmarkStart w:id="22" w:name="Fab_PrDepo_PK00_dldl222"/>
      <w:bookmarkEnd w:id="21"/>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BC49B4" w:rsidRPr="00610E16" w14:paraId="13794175" w14:textId="77777777" w:rsidTr="00610E16">
        <w:trPr>
          <w:cantSplit/>
          <w:trHeight w:val="576"/>
        </w:trPr>
        <w:tc>
          <w:tcPr>
            <w:tcW w:w="996" w:type="dxa"/>
            <w:vAlign w:val="bottom"/>
          </w:tcPr>
          <w:p w14:paraId="21CAAB70" w14:textId="77777777" w:rsidR="00BC49B4" w:rsidRPr="00B960A3" w:rsidRDefault="00BC49B4" w:rsidP="00610E16">
            <w:pPr>
              <w:pStyle w:val="BodyText"/>
              <w:keepNext/>
              <w:keepLines/>
            </w:pPr>
          </w:p>
        </w:tc>
        <w:tc>
          <w:tcPr>
            <w:tcW w:w="9469" w:type="dxa"/>
            <w:vAlign w:val="bottom"/>
          </w:tcPr>
          <w:p w14:paraId="771FA13B" w14:textId="77777777" w:rsidR="00BC49B4" w:rsidRPr="00610E16" w:rsidRDefault="00BC49B4" w:rsidP="00610E16">
            <w:pPr>
              <w:pStyle w:val="lvl1Text"/>
              <w:rPr>
                <w:sz w:val="24"/>
                <w:szCs w:val="24"/>
              </w:rPr>
            </w:pPr>
            <w:r w:rsidRPr="00610E16">
              <w:rPr>
                <w:sz w:val="24"/>
                <w:szCs w:val="24"/>
              </w:rPr>
              <w:t>Physical Vapor Deposition (PVD)</w:t>
            </w:r>
          </w:p>
        </w:tc>
      </w:tr>
      <w:tr w:rsidR="00BC49B4" w:rsidRPr="00610E16" w14:paraId="3BEA3F9E" w14:textId="77777777" w:rsidTr="00610E16">
        <w:tc>
          <w:tcPr>
            <w:tcW w:w="996" w:type="dxa"/>
          </w:tcPr>
          <w:p w14:paraId="2DD0E412" w14:textId="77777777" w:rsidR="00BC49B4" w:rsidRPr="00BC49B4" w:rsidRDefault="00BC49B4" w:rsidP="0066228E">
            <w:pPr>
              <w:pStyle w:val="txtx1"/>
              <w:rPr>
                <w:sz w:val="22"/>
                <w:szCs w:val="22"/>
              </w:rPr>
            </w:pPr>
          </w:p>
        </w:tc>
        <w:tc>
          <w:tcPr>
            <w:tcW w:w="9469" w:type="dxa"/>
          </w:tcPr>
          <w:p w14:paraId="41CA53B7" w14:textId="77777777" w:rsidR="00BC49B4" w:rsidRPr="00610E16" w:rsidRDefault="00BC49B4" w:rsidP="00BC49B4">
            <w:pPr>
              <w:keepNext/>
              <w:keepLines/>
              <w:rPr>
                <w:color w:val="000000"/>
              </w:rPr>
            </w:pPr>
          </w:p>
          <w:p w14:paraId="09FA70C5" w14:textId="77777777" w:rsidR="00BC49B4" w:rsidRPr="00610E16" w:rsidRDefault="00BC49B4" w:rsidP="00BC49B4">
            <w:pPr>
              <w:keepNext/>
              <w:keepLines/>
              <w:rPr>
                <w:color w:val="000000"/>
              </w:rPr>
            </w:pPr>
            <w:r w:rsidRPr="00610E16">
              <w:rPr>
                <w:color w:val="000000"/>
              </w:rPr>
              <w:t>Physical Vapor Deposition (PVD) includes deposition processes in which the desired film material is released from a source and deposited onto the substrate.  This deposition method is strictly physical.  No chemical reaction occurs at the substrate as with CVD.</w:t>
            </w:r>
            <w:r w:rsidR="001E42A3">
              <w:rPr>
                <w:color w:val="000000"/>
              </w:rPr>
              <w:t xml:space="preserve">  The two types of PVD processes used in microsystem fabrication are sputtering and evaporation.</w:t>
            </w:r>
          </w:p>
          <w:p w14:paraId="67C4EE83" w14:textId="77777777" w:rsidR="00BC49B4" w:rsidRPr="00610E16" w:rsidRDefault="00BC49B4" w:rsidP="00BC49B4">
            <w:pPr>
              <w:keepNext/>
              <w:keepLines/>
              <w:rPr>
                <w:color w:val="000000"/>
              </w:rPr>
            </w:pPr>
          </w:p>
          <w:p w14:paraId="08FEF33B" w14:textId="77777777" w:rsidR="00BC49B4" w:rsidRDefault="00BC49B4" w:rsidP="008F0F5C">
            <w:pPr>
              <w:keepNext/>
              <w:keepLines/>
              <w:rPr>
                <w:color w:val="000000"/>
              </w:rPr>
            </w:pPr>
            <w:r w:rsidRPr="00610E16">
              <w:rPr>
                <w:color w:val="000000"/>
              </w:rPr>
              <w:t xml:space="preserve">PVD is normally used for the deposition of </w:t>
            </w:r>
            <w:r w:rsidR="00082F5B">
              <w:rPr>
                <w:color w:val="000000"/>
              </w:rPr>
              <w:t xml:space="preserve">thin metals and metal alloy layers (e.g., Al Au, Ag, </w:t>
            </w:r>
            <w:proofErr w:type="spellStart"/>
            <w:r w:rsidR="00082F5B">
              <w:rPr>
                <w:color w:val="000000"/>
              </w:rPr>
              <w:t>AlCu</w:t>
            </w:r>
            <w:proofErr w:type="spellEnd"/>
            <w:r w:rsidR="00082F5B">
              <w:rPr>
                <w:color w:val="000000"/>
              </w:rPr>
              <w:t>, Cr)</w:t>
            </w:r>
            <w:r w:rsidRPr="00610E16">
              <w:rPr>
                <w:color w:val="000000"/>
              </w:rPr>
              <w:t>.</w:t>
            </w:r>
            <w:r w:rsidR="00D06976">
              <w:rPr>
                <w:color w:val="000000"/>
              </w:rPr>
              <w:t xml:space="preserve">  These thin metal layers are used for conductive layers and components such as electrodes, </w:t>
            </w:r>
            <w:r w:rsidR="001B0BD7">
              <w:rPr>
                <w:color w:val="000000"/>
              </w:rPr>
              <w:t xml:space="preserve">active </w:t>
            </w:r>
            <w:proofErr w:type="spellStart"/>
            <w:r w:rsidR="001B0BD7">
              <w:rPr>
                <w:color w:val="000000"/>
              </w:rPr>
              <w:t>piezoresistive</w:t>
            </w:r>
            <w:proofErr w:type="spellEnd"/>
            <w:r w:rsidR="001B0BD7">
              <w:rPr>
                <w:color w:val="000000"/>
              </w:rPr>
              <w:t xml:space="preserve"> layers, </w:t>
            </w:r>
            <w:r w:rsidR="00D06976">
              <w:rPr>
                <w:color w:val="000000"/>
              </w:rPr>
              <w:t xml:space="preserve">and for reflective material for optical devices.  </w:t>
            </w:r>
            <w:r w:rsidR="001B0BD7">
              <w:rPr>
                <w:color w:val="000000"/>
              </w:rPr>
              <w:t xml:space="preserve">PVD is </w:t>
            </w:r>
            <w:r w:rsidR="00D06976">
              <w:rPr>
                <w:color w:val="000000"/>
              </w:rPr>
              <w:t>also used in the construction of RF switches and coated cantilevers for devices such as chemical sensor arrays</w:t>
            </w:r>
            <w:r w:rsidR="0016524A">
              <w:rPr>
                <w:color w:val="000000"/>
              </w:rPr>
              <w:t xml:space="preserve"> (CSAs).  </w:t>
            </w:r>
            <w:r w:rsidR="00DB764D">
              <w:rPr>
                <w:color w:val="000000"/>
              </w:rPr>
              <w:t xml:space="preserve">In CSAs a gold layer </w:t>
            </w:r>
            <w:r w:rsidR="008F0F5C">
              <w:rPr>
                <w:color w:val="000000"/>
              </w:rPr>
              <w:t xml:space="preserve">can be deposited </w:t>
            </w:r>
            <w:r w:rsidR="00DB764D">
              <w:rPr>
                <w:color w:val="000000"/>
              </w:rPr>
              <w:t>on the cantilevers’ surfaces prio</w:t>
            </w:r>
            <w:r w:rsidR="008F0F5C">
              <w:rPr>
                <w:color w:val="000000"/>
              </w:rPr>
              <w:t>r to applying a probe coating</w:t>
            </w:r>
            <w:r w:rsidR="001B0BD7">
              <w:rPr>
                <w:color w:val="000000"/>
              </w:rPr>
              <w:t>.</w:t>
            </w:r>
            <w:r w:rsidR="008F0F5C">
              <w:rPr>
                <w:color w:val="000000"/>
              </w:rPr>
              <w:t xml:space="preserve">  For example, since gold is relatively chemical inert it can be used in biosensors to provide a functionalized surface for antibody-antigen reactions.</w:t>
            </w:r>
            <w:r w:rsidR="008F0F5C" w:rsidRPr="008F0F5C">
              <w:rPr>
                <w:color w:val="000000"/>
                <w:vertAlign w:val="superscript"/>
              </w:rPr>
              <w:t>2</w:t>
            </w:r>
          </w:p>
          <w:p w14:paraId="37C5D788" w14:textId="77777777" w:rsidR="008F0F5C" w:rsidRPr="00610E16" w:rsidRDefault="008F0F5C" w:rsidP="008F0F5C">
            <w:pPr>
              <w:keepNext/>
              <w:keepLines/>
              <w:rPr>
                <w:color w:val="000000"/>
              </w:rPr>
            </w:pPr>
          </w:p>
        </w:tc>
      </w:tr>
      <w:tr w:rsidR="00BC49B4" w:rsidRPr="00610E16" w14:paraId="3B088599" w14:textId="77777777" w:rsidTr="00610E16">
        <w:trPr>
          <w:cantSplit/>
          <w:trHeight w:val="576"/>
        </w:trPr>
        <w:tc>
          <w:tcPr>
            <w:tcW w:w="996" w:type="dxa"/>
            <w:vAlign w:val="bottom"/>
          </w:tcPr>
          <w:p w14:paraId="2497679E" w14:textId="77777777" w:rsidR="00BC49B4" w:rsidRPr="00B960A3" w:rsidRDefault="00BC49B4" w:rsidP="00610E16">
            <w:pPr>
              <w:pStyle w:val="BodyText"/>
              <w:keepNext/>
              <w:keepLines/>
            </w:pPr>
            <w:bookmarkStart w:id="23" w:name="Fab_PrDepo_PK00_dldl223"/>
            <w:bookmarkEnd w:id="22"/>
          </w:p>
        </w:tc>
        <w:tc>
          <w:tcPr>
            <w:tcW w:w="9469" w:type="dxa"/>
            <w:vAlign w:val="bottom"/>
          </w:tcPr>
          <w:p w14:paraId="5F6EDC5B" w14:textId="77777777" w:rsidR="00BC49B4" w:rsidRPr="00610E16" w:rsidRDefault="00BC49B4" w:rsidP="00610E16">
            <w:pPr>
              <w:pStyle w:val="lvl1Text"/>
              <w:rPr>
                <w:sz w:val="24"/>
                <w:szCs w:val="24"/>
              </w:rPr>
            </w:pPr>
            <w:r w:rsidRPr="00610E16">
              <w:rPr>
                <w:sz w:val="24"/>
                <w:szCs w:val="24"/>
              </w:rPr>
              <w:t>PVD Basic Process</w:t>
            </w:r>
          </w:p>
        </w:tc>
      </w:tr>
      <w:tr w:rsidR="00BC49B4" w:rsidRPr="00610E16" w14:paraId="6BC899A4" w14:textId="77777777" w:rsidTr="00610E16">
        <w:tc>
          <w:tcPr>
            <w:tcW w:w="996" w:type="dxa"/>
          </w:tcPr>
          <w:p w14:paraId="50F9FFB2" w14:textId="77777777" w:rsidR="00BC49B4" w:rsidRPr="00BC49B4" w:rsidRDefault="00BC49B4" w:rsidP="0066228E">
            <w:pPr>
              <w:pStyle w:val="txtx1"/>
              <w:rPr>
                <w:sz w:val="22"/>
                <w:szCs w:val="22"/>
              </w:rPr>
            </w:pPr>
          </w:p>
        </w:tc>
        <w:tc>
          <w:tcPr>
            <w:tcW w:w="9469" w:type="dxa"/>
          </w:tcPr>
          <w:p w14:paraId="21D32396" w14:textId="77777777" w:rsidR="00BC49B4" w:rsidRPr="00610E16" w:rsidRDefault="00BC49B4" w:rsidP="00BC49B4">
            <w:pPr>
              <w:keepNext/>
              <w:keepLines/>
              <w:rPr>
                <w:color w:val="000000"/>
              </w:rPr>
            </w:pPr>
          </w:p>
          <w:p w14:paraId="3C08F5C1" w14:textId="77777777" w:rsidR="00BC49B4" w:rsidRPr="00610E16" w:rsidRDefault="00BC49B4" w:rsidP="00BC49B4">
            <w:pPr>
              <w:keepNext/>
              <w:keepLines/>
              <w:rPr>
                <w:color w:val="000000"/>
              </w:rPr>
            </w:pPr>
            <w:r w:rsidRPr="00610E16">
              <w:rPr>
                <w:color w:val="000000"/>
              </w:rPr>
              <w:t>There are three basic steps to a PVD process:</w:t>
            </w:r>
          </w:p>
          <w:p w14:paraId="3EC8B2CC" w14:textId="77777777" w:rsidR="00BC49B4" w:rsidRPr="00610E16" w:rsidRDefault="00BC49B4" w:rsidP="00BC49B4">
            <w:pPr>
              <w:pStyle w:val="BulletList"/>
              <w:rPr>
                <w:szCs w:val="24"/>
              </w:rPr>
            </w:pPr>
            <w:r w:rsidRPr="00610E16">
              <w:rPr>
                <w:color w:val="000000"/>
                <w:szCs w:val="24"/>
              </w:rPr>
              <w:t>T</w:t>
            </w:r>
            <w:r w:rsidR="001E42A3">
              <w:rPr>
                <w:color w:val="000000"/>
                <w:szCs w:val="24"/>
              </w:rPr>
              <w:t xml:space="preserve">he source material to be deposited </w:t>
            </w:r>
            <w:r w:rsidRPr="00610E16">
              <w:rPr>
                <w:color w:val="000000"/>
                <w:szCs w:val="24"/>
              </w:rPr>
              <w:t>is converted into vapor</w:t>
            </w:r>
            <w:r w:rsidR="001E42A3">
              <w:rPr>
                <w:color w:val="000000"/>
                <w:szCs w:val="24"/>
              </w:rPr>
              <w:t xml:space="preserve"> either through evaporation or sputtering.</w:t>
            </w:r>
          </w:p>
          <w:p w14:paraId="3480131A" w14:textId="77777777" w:rsidR="00BC49B4" w:rsidRPr="00610E16" w:rsidRDefault="00BC49B4" w:rsidP="00BC49B4">
            <w:pPr>
              <w:pStyle w:val="BulletList"/>
              <w:rPr>
                <w:szCs w:val="24"/>
              </w:rPr>
            </w:pPr>
            <w:r w:rsidRPr="00610E16">
              <w:rPr>
                <w:color w:val="000000"/>
                <w:szCs w:val="24"/>
              </w:rPr>
              <w:t xml:space="preserve">The vapor is transported across a </w:t>
            </w:r>
            <w:proofErr w:type="gramStart"/>
            <w:r w:rsidRPr="00610E16">
              <w:rPr>
                <w:color w:val="000000"/>
                <w:szCs w:val="24"/>
              </w:rPr>
              <w:t>low pressure</w:t>
            </w:r>
            <w:proofErr w:type="gramEnd"/>
            <w:r w:rsidRPr="00610E16">
              <w:rPr>
                <w:color w:val="000000"/>
                <w:szCs w:val="24"/>
              </w:rPr>
              <w:t xml:space="preserve"> region from the source to the substrate</w:t>
            </w:r>
            <w:r w:rsidR="001E42A3">
              <w:rPr>
                <w:color w:val="000000"/>
                <w:szCs w:val="24"/>
              </w:rPr>
              <w:t>.</w:t>
            </w:r>
          </w:p>
          <w:p w14:paraId="3069A1DD" w14:textId="77777777" w:rsidR="00BC49B4" w:rsidRPr="00610E16" w:rsidRDefault="00BC49B4" w:rsidP="00BC49B4">
            <w:pPr>
              <w:pStyle w:val="BulletList"/>
              <w:rPr>
                <w:szCs w:val="24"/>
              </w:rPr>
            </w:pPr>
            <w:r w:rsidRPr="00610E16">
              <w:rPr>
                <w:color w:val="000000"/>
                <w:szCs w:val="24"/>
              </w:rPr>
              <w:t xml:space="preserve">The vapor condenses on the substrate to form the desired thin film.  </w:t>
            </w:r>
          </w:p>
          <w:p w14:paraId="5F7377D2" w14:textId="77777777" w:rsidR="00BC49B4" w:rsidRPr="00610E16" w:rsidRDefault="00BC49B4" w:rsidP="00BC49B4">
            <w:pPr>
              <w:keepNext/>
              <w:keepLines/>
              <w:rPr>
                <w:color w:val="000000"/>
              </w:rPr>
            </w:pPr>
          </w:p>
        </w:tc>
      </w:tr>
      <w:tr w:rsidR="00BC49B4" w:rsidRPr="00610E16" w14:paraId="2457F6FB" w14:textId="77777777" w:rsidTr="00610E16">
        <w:trPr>
          <w:cantSplit/>
          <w:trHeight w:val="576"/>
        </w:trPr>
        <w:tc>
          <w:tcPr>
            <w:tcW w:w="996" w:type="dxa"/>
            <w:vAlign w:val="bottom"/>
          </w:tcPr>
          <w:p w14:paraId="09BB0711" w14:textId="77777777" w:rsidR="00BC49B4" w:rsidRPr="00B960A3" w:rsidRDefault="00BC49B4" w:rsidP="00610E16">
            <w:pPr>
              <w:pStyle w:val="BodyText"/>
              <w:keepNext/>
              <w:keepLines/>
            </w:pPr>
            <w:bookmarkStart w:id="24" w:name="Fab_PrDepo_PK00_dldl215"/>
            <w:bookmarkEnd w:id="23"/>
          </w:p>
        </w:tc>
        <w:tc>
          <w:tcPr>
            <w:tcW w:w="9469" w:type="dxa"/>
            <w:vAlign w:val="bottom"/>
          </w:tcPr>
          <w:p w14:paraId="670ACC99" w14:textId="77777777" w:rsidR="00BC49B4" w:rsidRPr="00610E16" w:rsidRDefault="00BC49B4" w:rsidP="00610E16">
            <w:pPr>
              <w:pStyle w:val="lvl1Text"/>
              <w:rPr>
                <w:sz w:val="24"/>
                <w:szCs w:val="24"/>
              </w:rPr>
            </w:pPr>
            <w:r w:rsidRPr="00610E16">
              <w:rPr>
                <w:sz w:val="24"/>
                <w:szCs w:val="24"/>
              </w:rPr>
              <w:t>Sputtering</w:t>
            </w:r>
          </w:p>
        </w:tc>
      </w:tr>
      <w:tr w:rsidR="00BC49B4" w:rsidRPr="00610E16" w14:paraId="2E110141" w14:textId="77777777" w:rsidTr="00610E16">
        <w:tc>
          <w:tcPr>
            <w:tcW w:w="996" w:type="dxa"/>
          </w:tcPr>
          <w:p w14:paraId="5DAAB627" w14:textId="77777777" w:rsidR="00BC49B4" w:rsidRPr="00BC49B4" w:rsidRDefault="00BC49B4" w:rsidP="0066228E">
            <w:pPr>
              <w:pStyle w:val="txtx1"/>
              <w:rPr>
                <w:sz w:val="22"/>
                <w:szCs w:val="22"/>
              </w:rPr>
            </w:pPr>
          </w:p>
        </w:tc>
        <w:tc>
          <w:tcPr>
            <w:tcW w:w="9469" w:type="dxa"/>
          </w:tcPr>
          <w:p w14:paraId="791ACE21" w14:textId="77777777" w:rsidR="00BC49B4" w:rsidRPr="00610E16" w:rsidRDefault="00BC49B4" w:rsidP="00BC49B4">
            <w:pPr>
              <w:keepNext/>
              <w:keepLines/>
              <w:rPr>
                <w:color w:val="000000"/>
              </w:rPr>
            </w:pPr>
          </w:p>
          <w:p w14:paraId="1462D1A2" w14:textId="77777777" w:rsidR="00BC49B4" w:rsidRPr="00610E16" w:rsidRDefault="00B00826" w:rsidP="00BC49B4">
            <w:pPr>
              <w:keepNext/>
              <w:keepLines/>
              <w:rPr>
                <w:color w:val="000000"/>
              </w:rPr>
            </w:pPr>
            <w:r>
              <w:rPr>
                <w:color w:val="000000"/>
              </w:rPr>
              <w:t>PVD s</w:t>
            </w:r>
            <w:r w:rsidR="00BC49B4" w:rsidRPr="00610E16">
              <w:rPr>
                <w:color w:val="000000"/>
              </w:rPr>
              <w:t>puttering is a process by which atoms and molecules are dislodged or ejected from a source material by high-energy particle bombardment.   The ejected atoms and molecules travel to the substrate where they condense as a thin film.</w:t>
            </w:r>
          </w:p>
        </w:tc>
      </w:tr>
    </w:tbl>
    <w:p w14:paraId="5D69E670" w14:textId="77777777" w:rsidR="00610E16" w:rsidRDefault="00610E16">
      <w:bookmarkStart w:id="25" w:name="Fab_PrDepo_PK00_dldl214"/>
      <w:bookmarkEnd w:id="24"/>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BC49B4" w:rsidRPr="00610E16" w14:paraId="73170BF2" w14:textId="77777777" w:rsidTr="00610E16">
        <w:trPr>
          <w:cantSplit/>
          <w:trHeight w:val="576"/>
        </w:trPr>
        <w:tc>
          <w:tcPr>
            <w:tcW w:w="996" w:type="dxa"/>
            <w:vAlign w:val="bottom"/>
          </w:tcPr>
          <w:p w14:paraId="42BA4FFF" w14:textId="77777777" w:rsidR="00BC49B4" w:rsidRPr="00B960A3" w:rsidRDefault="00BC49B4" w:rsidP="00610E16">
            <w:pPr>
              <w:pStyle w:val="BodyText"/>
              <w:keepNext/>
              <w:keepLines/>
            </w:pPr>
          </w:p>
        </w:tc>
        <w:tc>
          <w:tcPr>
            <w:tcW w:w="9469" w:type="dxa"/>
            <w:vAlign w:val="bottom"/>
          </w:tcPr>
          <w:p w14:paraId="009BC667" w14:textId="77777777" w:rsidR="00BC49B4" w:rsidRPr="00610E16" w:rsidRDefault="00BC49B4" w:rsidP="00610E16">
            <w:pPr>
              <w:pStyle w:val="lvl1Text"/>
              <w:rPr>
                <w:sz w:val="24"/>
                <w:szCs w:val="24"/>
              </w:rPr>
            </w:pPr>
            <w:r w:rsidRPr="00610E16">
              <w:rPr>
                <w:sz w:val="24"/>
                <w:szCs w:val="24"/>
              </w:rPr>
              <w:t xml:space="preserve">Sputtering Process </w:t>
            </w:r>
          </w:p>
        </w:tc>
      </w:tr>
      <w:tr w:rsidR="00BC49B4" w:rsidRPr="00610E16" w14:paraId="60B37A14" w14:textId="77777777" w:rsidTr="00610E16">
        <w:trPr>
          <w:cantSplit/>
        </w:trPr>
        <w:tc>
          <w:tcPr>
            <w:tcW w:w="996" w:type="dxa"/>
          </w:tcPr>
          <w:p w14:paraId="56323B66" w14:textId="77777777" w:rsidR="00BC49B4" w:rsidRPr="00BC49B4" w:rsidRDefault="00BC49B4" w:rsidP="0066228E">
            <w:pPr>
              <w:pStyle w:val="txtx1"/>
              <w:rPr>
                <w:sz w:val="22"/>
                <w:szCs w:val="22"/>
              </w:rPr>
            </w:pPr>
          </w:p>
        </w:tc>
        <w:tc>
          <w:tcPr>
            <w:tcW w:w="9469" w:type="dxa"/>
          </w:tcPr>
          <w:p w14:paraId="601DA06E" w14:textId="77777777" w:rsidR="00BC49B4" w:rsidRPr="00610E16" w:rsidRDefault="00BC49B4" w:rsidP="00BC49B4">
            <w:pPr>
              <w:keepNext/>
              <w:keepLines/>
              <w:rPr>
                <w:color w:val="000000"/>
              </w:rPr>
            </w:pPr>
          </w:p>
          <w:p w14:paraId="6BA076C6" w14:textId="77777777" w:rsidR="00BC49B4" w:rsidRPr="00610E16" w:rsidRDefault="00BC49B4" w:rsidP="00BC49B4">
            <w:pPr>
              <w:keepNext/>
              <w:keepLines/>
              <w:rPr>
                <w:color w:val="000000"/>
              </w:rPr>
            </w:pPr>
            <w:r w:rsidRPr="00610E16">
              <w:rPr>
                <w:color w:val="000000"/>
              </w:rPr>
              <w:t>The basic sputtering process includes the following steps:</w:t>
            </w:r>
          </w:p>
          <w:p w14:paraId="05F96978" w14:textId="77777777" w:rsidR="00BC49B4" w:rsidRPr="00610E16" w:rsidRDefault="00BC49B4" w:rsidP="00BC49B4">
            <w:pPr>
              <w:pStyle w:val="BulletList"/>
              <w:rPr>
                <w:szCs w:val="24"/>
              </w:rPr>
            </w:pPr>
            <w:r w:rsidRPr="00610E16">
              <w:rPr>
                <w:color w:val="000000"/>
                <w:szCs w:val="24"/>
              </w:rPr>
              <w:t>The substrate is placed in a chamber with the source material (</w:t>
            </w:r>
            <w:r w:rsidR="001E42A3">
              <w:rPr>
                <w:color w:val="000000"/>
                <w:szCs w:val="24"/>
              </w:rPr>
              <w:t xml:space="preserve">called the </w:t>
            </w:r>
            <w:r w:rsidRPr="00610E16">
              <w:rPr>
                <w:color w:val="000000"/>
                <w:szCs w:val="24"/>
              </w:rPr>
              <w:t>target)</w:t>
            </w:r>
            <w:r w:rsidR="00654788">
              <w:rPr>
                <w:color w:val="000000"/>
                <w:szCs w:val="24"/>
              </w:rPr>
              <w:t>.</w:t>
            </w:r>
          </w:p>
          <w:p w14:paraId="4C4FC47C" w14:textId="77777777" w:rsidR="00BC49B4" w:rsidRPr="00610E16" w:rsidRDefault="00BC49B4" w:rsidP="00BC49B4">
            <w:pPr>
              <w:pStyle w:val="BulletList"/>
              <w:rPr>
                <w:szCs w:val="24"/>
              </w:rPr>
            </w:pPr>
            <w:r w:rsidRPr="00610E16">
              <w:rPr>
                <w:color w:val="000000"/>
                <w:szCs w:val="24"/>
              </w:rPr>
              <w:t xml:space="preserve">The chamber is evacuated to the </w:t>
            </w:r>
            <w:r w:rsidR="001E42A3">
              <w:rPr>
                <w:color w:val="000000"/>
                <w:szCs w:val="24"/>
              </w:rPr>
              <w:t>programmed process pressure (usually in the</w:t>
            </w:r>
            <w:r w:rsidRPr="00610E16">
              <w:rPr>
                <w:color w:val="000000"/>
                <w:szCs w:val="24"/>
              </w:rPr>
              <w:t xml:space="preserve"> high vacuum</w:t>
            </w:r>
            <w:r w:rsidR="001E42A3">
              <w:rPr>
                <w:color w:val="000000"/>
                <w:szCs w:val="24"/>
              </w:rPr>
              <w:t xml:space="preserve"> range</w:t>
            </w:r>
            <w:r w:rsidRPr="00610E16">
              <w:rPr>
                <w:color w:val="000000"/>
                <w:szCs w:val="24"/>
              </w:rPr>
              <w:t>).</w:t>
            </w:r>
          </w:p>
          <w:p w14:paraId="2B31A31D" w14:textId="77777777" w:rsidR="00BC49B4" w:rsidRPr="00610E16" w:rsidRDefault="00BC49B4" w:rsidP="00BC49B4">
            <w:pPr>
              <w:pStyle w:val="BulletList"/>
              <w:rPr>
                <w:szCs w:val="24"/>
              </w:rPr>
            </w:pPr>
            <w:r w:rsidRPr="00610E16">
              <w:rPr>
                <w:color w:val="000000"/>
                <w:szCs w:val="24"/>
              </w:rPr>
              <w:t xml:space="preserve">An inert gas (such as argon) is introduced. </w:t>
            </w:r>
          </w:p>
          <w:p w14:paraId="2A4B4FC0" w14:textId="77777777" w:rsidR="00BC49B4" w:rsidRPr="00610E16" w:rsidRDefault="00AD1205" w:rsidP="00BC49B4">
            <w:pPr>
              <w:pStyle w:val="BulletList"/>
              <w:rPr>
                <w:szCs w:val="24"/>
              </w:rPr>
            </w:pPr>
            <w:proofErr w:type="gramStart"/>
            <w:r>
              <w:rPr>
                <w:color w:val="000000"/>
                <w:szCs w:val="24"/>
              </w:rPr>
              <w:t>A plasma</w:t>
            </w:r>
            <w:proofErr w:type="gramEnd"/>
            <w:r>
              <w:rPr>
                <w:color w:val="000000"/>
                <w:szCs w:val="24"/>
              </w:rPr>
              <w:t xml:space="preserve"> is generated using a</w:t>
            </w:r>
            <w:r w:rsidR="00BC49B4" w:rsidRPr="00610E16">
              <w:rPr>
                <w:color w:val="000000"/>
                <w:szCs w:val="24"/>
              </w:rPr>
              <w:t xml:space="preserve"> RF</w:t>
            </w:r>
            <w:r w:rsidR="001E42A3">
              <w:rPr>
                <w:color w:val="000000"/>
                <w:szCs w:val="24"/>
              </w:rPr>
              <w:t xml:space="preserve"> power source.  This causes some of the </w:t>
            </w:r>
            <w:r w:rsidR="00BC49B4" w:rsidRPr="00610E16">
              <w:rPr>
                <w:color w:val="000000"/>
                <w:szCs w:val="24"/>
              </w:rPr>
              <w:t>gas</w:t>
            </w:r>
            <w:r w:rsidR="001E42A3">
              <w:rPr>
                <w:color w:val="000000"/>
                <w:szCs w:val="24"/>
              </w:rPr>
              <w:t xml:space="preserve"> molecules</w:t>
            </w:r>
            <w:r w:rsidR="00BC49B4" w:rsidRPr="00610E16">
              <w:rPr>
                <w:color w:val="000000"/>
                <w:szCs w:val="24"/>
              </w:rPr>
              <w:t xml:space="preserve"> to </w:t>
            </w:r>
            <w:r w:rsidR="00654788">
              <w:rPr>
                <w:color w:val="000000"/>
                <w:szCs w:val="24"/>
              </w:rPr>
              <w:t xml:space="preserve">lose </w:t>
            </w:r>
            <w:proofErr w:type="gramStart"/>
            <w:r w:rsidR="00654788">
              <w:rPr>
                <w:color w:val="000000"/>
                <w:szCs w:val="24"/>
              </w:rPr>
              <w:t>an electrons</w:t>
            </w:r>
            <w:proofErr w:type="gramEnd"/>
            <w:r w:rsidR="00654788">
              <w:rPr>
                <w:color w:val="000000"/>
                <w:szCs w:val="24"/>
              </w:rPr>
              <w:t>,</w:t>
            </w:r>
            <w:r w:rsidR="001E42A3">
              <w:rPr>
                <w:color w:val="000000"/>
                <w:szCs w:val="24"/>
              </w:rPr>
              <w:t xml:space="preserve"> becoming positive ions.</w:t>
            </w:r>
          </w:p>
          <w:p w14:paraId="263F45C7" w14:textId="77777777" w:rsidR="00BC49B4" w:rsidRPr="00610E16" w:rsidRDefault="00BC49B4" w:rsidP="00BC49B4">
            <w:pPr>
              <w:pStyle w:val="BulletList"/>
              <w:rPr>
                <w:szCs w:val="24"/>
              </w:rPr>
            </w:pPr>
            <w:r w:rsidRPr="00610E16">
              <w:rPr>
                <w:color w:val="000000"/>
                <w:szCs w:val="24"/>
              </w:rPr>
              <w:t xml:space="preserve">The ions accelerate toward the </w:t>
            </w:r>
            <w:proofErr w:type="gramStart"/>
            <w:r w:rsidRPr="00610E16">
              <w:rPr>
                <w:color w:val="000000"/>
                <w:szCs w:val="24"/>
              </w:rPr>
              <w:t>target</w:t>
            </w:r>
            <w:r w:rsidR="001E42A3">
              <w:rPr>
                <w:color w:val="000000"/>
                <w:szCs w:val="24"/>
              </w:rPr>
              <w:t xml:space="preserve"> which</w:t>
            </w:r>
            <w:proofErr w:type="gramEnd"/>
            <w:r w:rsidR="001E42A3">
              <w:rPr>
                <w:color w:val="000000"/>
                <w:szCs w:val="24"/>
              </w:rPr>
              <w:t xml:space="preserve"> is at ground or negative potential.</w:t>
            </w:r>
          </w:p>
          <w:p w14:paraId="6464B2A4" w14:textId="77777777" w:rsidR="00BC49B4" w:rsidRPr="00610E16" w:rsidRDefault="00BC49B4" w:rsidP="00BC49B4">
            <w:pPr>
              <w:pStyle w:val="BulletList"/>
              <w:rPr>
                <w:szCs w:val="24"/>
              </w:rPr>
            </w:pPr>
            <w:r w:rsidRPr="00610E16">
              <w:rPr>
                <w:color w:val="000000"/>
                <w:szCs w:val="24"/>
              </w:rPr>
              <w:t>The high-energy ions bombard the target causing target atoms to break off as a vapor</w:t>
            </w:r>
            <w:r w:rsidR="00654788">
              <w:rPr>
                <w:color w:val="000000"/>
                <w:szCs w:val="24"/>
              </w:rPr>
              <w:t>.</w:t>
            </w:r>
          </w:p>
          <w:p w14:paraId="06262522" w14:textId="77777777" w:rsidR="00BC49B4" w:rsidRPr="000B021D" w:rsidRDefault="00BC49B4" w:rsidP="00BC49B4">
            <w:pPr>
              <w:pStyle w:val="BulletList"/>
              <w:rPr>
                <w:szCs w:val="24"/>
              </w:rPr>
            </w:pPr>
            <w:r w:rsidRPr="00610E16">
              <w:rPr>
                <w:color w:val="000000"/>
                <w:szCs w:val="24"/>
              </w:rPr>
              <w:t>The vapor expand</w:t>
            </w:r>
            <w:r w:rsidR="00FA294C">
              <w:rPr>
                <w:color w:val="000000"/>
                <w:szCs w:val="24"/>
              </w:rPr>
              <w:t>s and condenses on all surfaces</w:t>
            </w:r>
            <w:r w:rsidRPr="00610E16">
              <w:rPr>
                <w:color w:val="000000"/>
                <w:szCs w:val="24"/>
              </w:rPr>
              <w:t xml:space="preserve">.  The condensation forms a thin film of source material on all </w:t>
            </w:r>
            <w:proofErr w:type="gramStart"/>
            <w:r w:rsidRPr="00610E16">
              <w:rPr>
                <w:color w:val="000000"/>
                <w:szCs w:val="24"/>
              </w:rPr>
              <w:t>surface</w:t>
            </w:r>
            <w:proofErr w:type="gramEnd"/>
            <w:r w:rsidRPr="00610E16">
              <w:rPr>
                <w:color w:val="000000"/>
                <w:szCs w:val="24"/>
              </w:rPr>
              <w:t xml:space="preserve"> </w:t>
            </w:r>
            <w:r w:rsidR="00654788">
              <w:rPr>
                <w:color w:val="000000"/>
                <w:szCs w:val="24"/>
              </w:rPr>
              <w:t>including the substrate</w:t>
            </w:r>
            <w:r w:rsidRPr="00610E16">
              <w:rPr>
                <w:color w:val="000000"/>
                <w:szCs w:val="24"/>
              </w:rPr>
              <w:t>.</w:t>
            </w:r>
          </w:p>
          <w:p w14:paraId="006B3DE1" w14:textId="77777777" w:rsidR="000B021D" w:rsidRDefault="000B021D" w:rsidP="000B021D">
            <w:pPr>
              <w:pStyle w:val="BulletList"/>
              <w:numPr>
                <w:ilvl w:val="0"/>
                <w:numId w:val="0"/>
              </w:numPr>
              <w:ind w:left="360" w:hanging="360"/>
              <w:rPr>
                <w:color w:val="000000"/>
                <w:szCs w:val="24"/>
              </w:rPr>
            </w:pPr>
          </w:p>
          <w:p w14:paraId="2D31A0E1" w14:textId="77777777" w:rsidR="000B021D" w:rsidRPr="00610E16" w:rsidRDefault="000B021D" w:rsidP="000B021D">
            <w:pPr>
              <w:pStyle w:val="BulletList"/>
              <w:numPr>
                <w:ilvl w:val="0"/>
                <w:numId w:val="0"/>
              </w:numPr>
              <w:ind w:left="360" w:hanging="360"/>
              <w:rPr>
                <w:szCs w:val="24"/>
              </w:rPr>
            </w:pPr>
          </w:p>
          <w:p w14:paraId="63F59DCC" w14:textId="0F0008E9" w:rsidR="00BC49B4" w:rsidRPr="00610E16" w:rsidRDefault="00F555EB" w:rsidP="00BC49B4">
            <w:pPr>
              <w:keepNext/>
              <w:keepLines/>
              <w:rPr>
                <w:color w:val="000000"/>
              </w:rPr>
            </w:pPr>
            <w:r>
              <w:rPr>
                <w:noProof/>
                <w:color w:val="000000"/>
              </w:rPr>
              <w:drawing>
                <wp:inline distT="0" distB="0" distL="0" distR="0" wp14:anchorId="01978CE0" wp14:editId="2EA1C49A">
                  <wp:extent cx="5867400" cy="4254500"/>
                  <wp:effectExtent l="0" t="0" r="0" b="12700"/>
                  <wp:docPr id="14" name="Picture 14" descr="Sputter_grounded_targ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putter_grounded_target"/>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67400" cy="4254500"/>
                          </a:xfrm>
                          <a:prstGeom prst="rect">
                            <a:avLst/>
                          </a:prstGeom>
                          <a:noFill/>
                          <a:ln>
                            <a:noFill/>
                          </a:ln>
                        </pic:spPr>
                      </pic:pic>
                    </a:graphicData>
                  </a:graphic>
                </wp:inline>
              </w:drawing>
            </w:r>
          </w:p>
        </w:tc>
      </w:tr>
    </w:tbl>
    <w:p w14:paraId="605F470D" w14:textId="77777777" w:rsidR="000B021D" w:rsidRDefault="000B021D">
      <w:bookmarkStart w:id="26" w:name="Fab_PrDepo_PK00_dldl213"/>
      <w:bookmarkEnd w:id="25"/>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BC49B4" w:rsidRPr="00610E16" w14:paraId="2B2806C3" w14:textId="77777777" w:rsidTr="00610E16">
        <w:trPr>
          <w:cantSplit/>
          <w:trHeight w:val="576"/>
        </w:trPr>
        <w:tc>
          <w:tcPr>
            <w:tcW w:w="996" w:type="dxa"/>
            <w:vAlign w:val="bottom"/>
          </w:tcPr>
          <w:p w14:paraId="4235AC3E" w14:textId="77777777" w:rsidR="00BC49B4" w:rsidRPr="00B960A3" w:rsidRDefault="00BC49B4" w:rsidP="00610E16">
            <w:pPr>
              <w:pStyle w:val="BodyText"/>
              <w:keepLines/>
            </w:pPr>
          </w:p>
        </w:tc>
        <w:tc>
          <w:tcPr>
            <w:tcW w:w="9469" w:type="dxa"/>
            <w:vAlign w:val="bottom"/>
          </w:tcPr>
          <w:p w14:paraId="201D9D4B" w14:textId="77777777" w:rsidR="00BC49B4" w:rsidRPr="00610E16" w:rsidRDefault="00BC49B4" w:rsidP="00610E16">
            <w:pPr>
              <w:pStyle w:val="lvl1Text"/>
              <w:keepNext w:val="0"/>
              <w:rPr>
                <w:sz w:val="24"/>
                <w:szCs w:val="24"/>
              </w:rPr>
            </w:pPr>
            <w:r w:rsidRPr="00610E16">
              <w:rPr>
                <w:sz w:val="24"/>
                <w:szCs w:val="24"/>
              </w:rPr>
              <w:t>Evaporation</w:t>
            </w:r>
          </w:p>
        </w:tc>
      </w:tr>
      <w:tr w:rsidR="00BC49B4" w:rsidRPr="00610E16" w14:paraId="2BD1D1C9" w14:textId="77777777" w:rsidTr="00610E16">
        <w:trPr>
          <w:cantSplit/>
        </w:trPr>
        <w:tc>
          <w:tcPr>
            <w:tcW w:w="996" w:type="dxa"/>
          </w:tcPr>
          <w:p w14:paraId="39982960" w14:textId="77777777" w:rsidR="00BC49B4" w:rsidRPr="00BC49B4" w:rsidRDefault="00BC49B4" w:rsidP="0066228E">
            <w:pPr>
              <w:pStyle w:val="txtx1"/>
              <w:rPr>
                <w:sz w:val="22"/>
                <w:szCs w:val="22"/>
              </w:rPr>
            </w:pPr>
          </w:p>
        </w:tc>
        <w:tc>
          <w:tcPr>
            <w:tcW w:w="9469" w:type="dxa"/>
          </w:tcPr>
          <w:p w14:paraId="1D782D1B" w14:textId="77777777" w:rsidR="00BC49B4" w:rsidRPr="00610E16" w:rsidRDefault="00BC49B4" w:rsidP="00BC49B4">
            <w:pPr>
              <w:keepNext/>
              <w:keepLines/>
              <w:rPr>
                <w:color w:val="000000"/>
              </w:rPr>
            </w:pPr>
          </w:p>
          <w:p w14:paraId="2667277F" w14:textId="77777777" w:rsidR="00BC49B4" w:rsidRPr="00610E16" w:rsidRDefault="00B00826" w:rsidP="00BC49B4">
            <w:pPr>
              <w:keepNext/>
              <w:keepLines/>
              <w:rPr>
                <w:color w:val="000000"/>
              </w:rPr>
            </w:pPr>
            <w:r>
              <w:rPr>
                <w:color w:val="000000"/>
              </w:rPr>
              <w:t xml:space="preserve">PVD evaporation is a process in which a source material (the thin film material) is converted to a vapor by applying high heat to the source. </w:t>
            </w:r>
            <w:r w:rsidR="00BC49B4" w:rsidRPr="00610E16">
              <w:rPr>
                <w:color w:val="000000"/>
              </w:rPr>
              <w:t xml:space="preserve">The </w:t>
            </w:r>
            <w:r>
              <w:rPr>
                <w:color w:val="000000"/>
              </w:rPr>
              <w:t xml:space="preserve">applied </w:t>
            </w:r>
            <w:r w:rsidR="00BC49B4" w:rsidRPr="00610E16">
              <w:rPr>
                <w:color w:val="000000"/>
              </w:rPr>
              <w:t>heat is high enough to ca</w:t>
            </w:r>
            <w:r>
              <w:rPr>
                <w:color w:val="000000"/>
              </w:rPr>
              <w:t xml:space="preserve">use the source to boil and </w:t>
            </w:r>
            <w:r w:rsidR="00BC49B4" w:rsidRPr="00610E16">
              <w:rPr>
                <w:color w:val="000000"/>
              </w:rPr>
              <w:t xml:space="preserve">to </w:t>
            </w:r>
            <w:r>
              <w:rPr>
                <w:color w:val="000000"/>
              </w:rPr>
              <w:t>vaporize</w:t>
            </w:r>
            <w:r w:rsidR="00BC49B4" w:rsidRPr="00610E16">
              <w:rPr>
                <w:color w:val="000000"/>
              </w:rPr>
              <w:t xml:space="preserve">.  As with sputtering, a high-vacuum environment is required.  </w:t>
            </w:r>
            <w:r>
              <w:rPr>
                <w:color w:val="000000"/>
              </w:rPr>
              <w:t>Such an environment</w:t>
            </w:r>
            <w:r w:rsidR="00BC49B4" w:rsidRPr="00610E16">
              <w:rPr>
                <w:color w:val="000000"/>
              </w:rPr>
              <w:t xml:space="preserve"> minimizes collisions between atoms or molecules as</w:t>
            </w:r>
            <w:r w:rsidR="00654788">
              <w:rPr>
                <w:color w:val="000000"/>
              </w:rPr>
              <w:t xml:space="preserve"> the vapor expands to fill the volume of the chamber, coating all surfaces, including the substrate.</w:t>
            </w:r>
            <w:r w:rsidR="00BC49B4" w:rsidRPr="00610E16">
              <w:rPr>
                <w:color w:val="000000"/>
              </w:rPr>
              <w:t xml:space="preserve">  </w:t>
            </w:r>
            <w:r>
              <w:rPr>
                <w:color w:val="000000"/>
              </w:rPr>
              <w:t>Once on</w:t>
            </w:r>
            <w:r w:rsidR="00BC49B4" w:rsidRPr="00610E16">
              <w:rPr>
                <w:color w:val="000000"/>
              </w:rPr>
              <w:t xml:space="preserve"> the substrate</w:t>
            </w:r>
            <w:r w:rsidR="00654788">
              <w:rPr>
                <w:color w:val="000000"/>
              </w:rPr>
              <w:t xml:space="preserve"> (or any surface)</w:t>
            </w:r>
            <w:r w:rsidR="00BC49B4" w:rsidRPr="00610E16">
              <w:rPr>
                <w:color w:val="000000"/>
              </w:rPr>
              <w:t xml:space="preserve">, the </w:t>
            </w:r>
            <w:r w:rsidR="00654788">
              <w:rPr>
                <w:color w:val="000000"/>
              </w:rPr>
              <w:t>vapor</w:t>
            </w:r>
            <w:r w:rsidR="00BC49B4" w:rsidRPr="00610E16">
              <w:rPr>
                <w:color w:val="000000"/>
              </w:rPr>
              <w:t xml:space="preserve"> condense</w:t>
            </w:r>
            <w:r w:rsidR="00654788">
              <w:rPr>
                <w:color w:val="000000"/>
              </w:rPr>
              <w:t>s</w:t>
            </w:r>
            <w:r w:rsidR="00BC49B4" w:rsidRPr="00610E16">
              <w:rPr>
                <w:color w:val="000000"/>
              </w:rPr>
              <w:t xml:space="preserve"> forming the desired thin film.  </w:t>
            </w:r>
          </w:p>
          <w:p w14:paraId="5E62FFF0" w14:textId="77777777" w:rsidR="00BC49B4" w:rsidRPr="00610E16" w:rsidRDefault="00BC49B4" w:rsidP="00BC49B4">
            <w:pPr>
              <w:keepNext/>
              <w:keepLines/>
              <w:rPr>
                <w:color w:val="000000"/>
              </w:rPr>
            </w:pPr>
          </w:p>
          <w:p w14:paraId="17017AFF" w14:textId="77777777" w:rsidR="000B021D" w:rsidRDefault="00BC49B4" w:rsidP="00BC49B4">
            <w:pPr>
              <w:keepNext/>
              <w:keepLines/>
            </w:pPr>
            <w:r w:rsidRPr="00610E16">
              <w:rPr>
                <w:color w:val="000000"/>
              </w:rPr>
              <w:t>Evaporators use a planetary system</w:t>
            </w:r>
            <w:r w:rsidR="000B021D">
              <w:rPr>
                <w:color w:val="000000"/>
              </w:rPr>
              <w:t xml:space="preserve"> </w:t>
            </w:r>
            <w:r w:rsidR="000B021D" w:rsidRPr="000B021D">
              <w:rPr>
                <w:i/>
                <w:color w:val="000000"/>
              </w:rPr>
              <w:t>(picture right)</w:t>
            </w:r>
            <w:r w:rsidRPr="00610E16">
              <w:rPr>
                <w:color w:val="000000"/>
              </w:rPr>
              <w:t xml:space="preserve"> that holds several wafers</w:t>
            </w:r>
            <w:r w:rsidR="00654788">
              <w:rPr>
                <w:color w:val="000000"/>
              </w:rPr>
              <w:t xml:space="preserve"> near the top of the chamber.  This planetary system</w:t>
            </w:r>
            <w:r w:rsidRPr="00610E16">
              <w:rPr>
                <w:color w:val="000000"/>
              </w:rPr>
              <w:t xml:space="preserve"> allows for batch processing. </w:t>
            </w:r>
          </w:p>
          <w:p w14:paraId="2ED85630" w14:textId="77777777" w:rsidR="000B021D" w:rsidRDefault="000B021D" w:rsidP="00BC49B4">
            <w:pPr>
              <w:keepNext/>
              <w:keepLines/>
            </w:pPr>
          </w:p>
          <w:p w14:paraId="3C6F4934" w14:textId="77777777" w:rsidR="000B021D" w:rsidRDefault="000B021D" w:rsidP="00BC49B4">
            <w:pPr>
              <w:keepNext/>
              <w:keepLines/>
            </w:pPr>
          </w:p>
          <w:p w14:paraId="14581A99" w14:textId="6740C22A" w:rsidR="00B11B30" w:rsidRDefault="00F555EB" w:rsidP="00654788">
            <w:pPr>
              <w:keepNext/>
              <w:keepLines/>
              <w:jc w:val="right"/>
              <w:rPr>
                <w:i/>
                <w:color w:val="000000"/>
              </w:rPr>
            </w:pPr>
            <w:r>
              <w:rPr>
                <w:noProof/>
              </w:rPr>
              <w:drawing>
                <wp:anchor distT="0" distB="0" distL="114300" distR="114300" simplePos="0" relativeHeight="251656192" behindDoc="0" locked="0" layoutInCell="1" allowOverlap="1" wp14:anchorId="2E040F9E" wp14:editId="0DE00C33">
                  <wp:simplePos x="0" y="0"/>
                  <wp:positionH relativeFrom="column">
                    <wp:posOffset>3907155</wp:posOffset>
                  </wp:positionH>
                  <wp:positionV relativeFrom="paragraph">
                    <wp:posOffset>-864235</wp:posOffset>
                  </wp:positionV>
                  <wp:extent cx="1934210" cy="1487170"/>
                  <wp:effectExtent l="0" t="0" r="0" b="11430"/>
                  <wp:wrapSquare wrapText="bothSides"/>
                  <wp:docPr id="20" name="Picture 5" descr="\\localhost\Users\mjlaptop\Documents\xtProject\Fab_PrDepo_PK00\graphics\SMT Lab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calhost\Users\mjlaptop\Documents\xtProject\Fab_PrDepo_PK00\graphics\SMT Lab 006.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34210" cy="1487170"/>
                          </a:xfrm>
                          <a:prstGeom prst="rect">
                            <a:avLst/>
                          </a:prstGeom>
                          <a:noFill/>
                        </pic:spPr>
                      </pic:pic>
                    </a:graphicData>
                  </a:graphic>
                  <wp14:sizeRelH relativeFrom="page">
                    <wp14:pctWidth>0</wp14:pctWidth>
                  </wp14:sizeRelH>
                  <wp14:sizeRelV relativeFrom="page">
                    <wp14:pctHeight>0</wp14:pctHeight>
                  </wp14:sizeRelV>
                </wp:anchor>
              </w:drawing>
            </w:r>
            <w:r w:rsidR="000B021D" w:rsidRPr="00610E16">
              <w:rPr>
                <w:i/>
                <w:color w:val="000000"/>
              </w:rPr>
              <w:t>Planetary Sy</w:t>
            </w:r>
            <w:r w:rsidR="00654788">
              <w:rPr>
                <w:i/>
                <w:color w:val="000000"/>
              </w:rPr>
              <w:t>stem used in evaporators.</w:t>
            </w:r>
            <w:r w:rsidR="00836518">
              <w:rPr>
                <w:i/>
                <w:color w:val="000000"/>
              </w:rPr>
              <w:t xml:space="preserve">  </w:t>
            </w:r>
          </w:p>
          <w:p w14:paraId="130116BB" w14:textId="77777777" w:rsidR="000B021D" w:rsidRPr="00610E16" w:rsidRDefault="00836518" w:rsidP="00B11B30">
            <w:pPr>
              <w:keepNext/>
              <w:keepLines/>
              <w:jc w:val="right"/>
              <w:rPr>
                <w:color w:val="000000"/>
              </w:rPr>
            </w:pPr>
            <w:r>
              <w:rPr>
                <w:i/>
                <w:color w:val="000000"/>
              </w:rPr>
              <w:t>[Image courtesy of MJ Willis</w:t>
            </w:r>
            <w:r w:rsidR="00B11B30">
              <w:rPr>
                <w:i/>
                <w:color w:val="000000"/>
              </w:rPr>
              <w:t>]</w:t>
            </w:r>
            <w:r w:rsidR="00654788">
              <w:rPr>
                <w:i/>
                <w:color w:val="000000"/>
              </w:rPr>
              <w:t xml:space="preserve"> </w:t>
            </w:r>
          </w:p>
        </w:tc>
      </w:tr>
      <w:tr w:rsidR="00BC49B4" w:rsidRPr="00610E16" w14:paraId="29092007" w14:textId="77777777" w:rsidTr="00610E16">
        <w:trPr>
          <w:cantSplit/>
          <w:trHeight w:val="576"/>
        </w:trPr>
        <w:tc>
          <w:tcPr>
            <w:tcW w:w="996" w:type="dxa"/>
            <w:vAlign w:val="bottom"/>
          </w:tcPr>
          <w:p w14:paraId="2B69DB4C" w14:textId="77777777" w:rsidR="00BC49B4" w:rsidRPr="00B960A3" w:rsidRDefault="00BC49B4" w:rsidP="00610E16">
            <w:pPr>
              <w:pStyle w:val="BodyText"/>
              <w:keepLines/>
            </w:pPr>
            <w:bookmarkStart w:id="27" w:name="Fab_PrDepo_PK00_dldl224"/>
            <w:bookmarkEnd w:id="26"/>
          </w:p>
        </w:tc>
        <w:tc>
          <w:tcPr>
            <w:tcW w:w="9469" w:type="dxa"/>
            <w:vAlign w:val="bottom"/>
          </w:tcPr>
          <w:p w14:paraId="170EACD5" w14:textId="77777777" w:rsidR="00BC49B4" w:rsidRPr="00610E16" w:rsidRDefault="00BC49B4" w:rsidP="00610E16">
            <w:pPr>
              <w:pStyle w:val="lvl1Text"/>
              <w:keepNext w:val="0"/>
              <w:rPr>
                <w:sz w:val="24"/>
                <w:szCs w:val="24"/>
              </w:rPr>
            </w:pPr>
            <w:r w:rsidRPr="00610E16">
              <w:rPr>
                <w:sz w:val="24"/>
                <w:szCs w:val="24"/>
              </w:rPr>
              <w:t>Evaporation Process</w:t>
            </w:r>
          </w:p>
        </w:tc>
      </w:tr>
      <w:tr w:rsidR="00BC49B4" w:rsidRPr="00610E16" w14:paraId="65BC2D15" w14:textId="77777777" w:rsidTr="00610E16">
        <w:trPr>
          <w:cantSplit/>
        </w:trPr>
        <w:tc>
          <w:tcPr>
            <w:tcW w:w="996" w:type="dxa"/>
          </w:tcPr>
          <w:p w14:paraId="5E1E6C4E" w14:textId="77777777" w:rsidR="00BC49B4" w:rsidRPr="00BC49B4" w:rsidRDefault="00BC49B4" w:rsidP="0066228E">
            <w:pPr>
              <w:pStyle w:val="txtx1"/>
              <w:rPr>
                <w:sz w:val="22"/>
                <w:szCs w:val="22"/>
              </w:rPr>
            </w:pPr>
          </w:p>
        </w:tc>
        <w:tc>
          <w:tcPr>
            <w:tcW w:w="9469" w:type="dxa"/>
          </w:tcPr>
          <w:p w14:paraId="502DDC47" w14:textId="69EEE09D" w:rsidR="00BC49B4" w:rsidRPr="00610E16" w:rsidRDefault="00F555EB" w:rsidP="00BC49B4">
            <w:pPr>
              <w:keepNext/>
              <w:keepLines/>
              <w:rPr>
                <w:color w:val="000000"/>
              </w:rPr>
            </w:pPr>
            <w:r>
              <w:rPr>
                <w:noProof/>
              </w:rPr>
              <w:drawing>
                <wp:anchor distT="0" distB="0" distL="114300" distR="114300" simplePos="0" relativeHeight="251657216" behindDoc="0" locked="0" layoutInCell="1" allowOverlap="1" wp14:anchorId="6CD7FA9C" wp14:editId="5D6795E8">
                  <wp:simplePos x="0" y="0"/>
                  <wp:positionH relativeFrom="margin">
                    <wp:posOffset>3542665</wp:posOffset>
                  </wp:positionH>
                  <wp:positionV relativeFrom="paragraph">
                    <wp:posOffset>67310</wp:posOffset>
                  </wp:positionV>
                  <wp:extent cx="2197100" cy="3061970"/>
                  <wp:effectExtent l="0" t="0" r="12700" b="11430"/>
                  <wp:wrapSquare wrapText="bothSides"/>
                  <wp:docPr id="19" name="Picture 6" descr="Evaporator-sys4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vaporator-sys4_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97100" cy="3061970"/>
                          </a:xfrm>
                          <a:prstGeom prst="rect">
                            <a:avLst/>
                          </a:prstGeom>
                          <a:noFill/>
                        </pic:spPr>
                      </pic:pic>
                    </a:graphicData>
                  </a:graphic>
                  <wp14:sizeRelH relativeFrom="page">
                    <wp14:pctWidth>0</wp14:pctWidth>
                  </wp14:sizeRelH>
                  <wp14:sizeRelV relativeFrom="page">
                    <wp14:pctHeight>0</wp14:pctHeight>
                  </wp14:sizeRelV>
                </wp:anchor>
              </w:drawing>
            </w:r>
          </w:p>
          <w:p w14:paraId="0A6877DF" w14:textId="77777777" w:rsidR="00BC49B4" w:rsidRPr="00610E16" w:rsidRDefault="00BC49B4" w:rsidP="00BC49B4">
            <w:pPr>
              <w:keepNext/>
              <w:keepLines/>
              <w:rPr>
                <w:color w:val="000000"/>
              </w:rPr>
            </w:pPr>
            <w:r w:rsidRPr="00610E16">
              <w:rPr>
                <w:color w:val="000000"/>
              </w:rPr>
              <w:t>The basic evaporation process includes the following steps:</w:t>
            </w:r>
          </w:p>
          <w:p w14:paraId="64CB64F3" w14:textId="77777777" w:rsidR="00BC49B4" w:rsidRPr="00610E16" w:rsidRDefault="00BC49B4" w:rsidP="00BC49B4">
            <w:pPr>
              <w:pStyle w:val="BulletList"/>
              <w:rPr>
                <w:szCs w:val="24"/>
              </w:rPr>
            </w:pPr>
            <w:r w:rsidRPr="00610E16">
              <w:rPr>
                <w:color w:val="000000"/>
                <w:szCs w:val="24"/>
              </w:rPr>
              <w:t xml:space="preserve">The substrate and the solid source material are placed inside a chamber.  </w:t>
            </w:r>
          </w:p>
          <w:p w14:paraId="69ECAE4B" w14:textId="77777777" w:rsidR="00BC49B4" w:rsidRPr="00610E16" w:rsidRDefault="00BC49B4" w:rsidP="00BC49B4">
            <w:pPr>
              <w:pStyle w:val="BulletList"/>
              <w:rPr>
                <w:szCs w:val="24"/>
              </w:rPr>
            </w:pPr>
            <w:r w:rsidRPr="00610E16">
              <w:rPr>
                <w:color w:val="000000"/>
                <w:szCs w:val="24"/>
              </w:rPr>
              <w:t>The chamber is evacuated to the desired process pressure (usually a high vacuum).</w:t>
            </w:r>
          </w:p>
          <w:p w14:paraId="37E7624A" w14:textId="77777777" w:rsidR="00BC49B4" w:rsidRPr="00610E16" w:rsidRDefault="00BC49B4" w:rsidP="00BC49B4">
            <w:pPr>
              <w:pStyle w:val="BulletList"/>
              <w:rPr>
                <w:szCs w:val="24"/>
              </w:rPr>
            </w:pPr>
            <w:r w:rsidRPr="00610E16">
              <w:rPr>
                <w:color w:val="000000"/>
                <w:szCs w:val="24"/>
              </w:rPr>
              <w:t>The source material is heated to the point where it starts to boil and evaporate.</w:t>
            </w:r>
          </w:p>
          <w:p w14:paraId="42B29211" w14:textId="77777777" w:rsidR="00BC49B4" w:rsidRPr="00610E16" w:rsidRDefault="00744A6B" w:rsidP="00BC49B4">
            <w:pPr>
              <w:pStyle w:val="BulletList"/>
              <w:rPr>
                <w:szCs w:val="24"/>
              </w:rPr>
            </w:pPr>
            <w:r>
              <w:rPr>
                <w:color w:val="000000"/>
                <w:szCs w:val="24"/>
              </w:rPr>
              <w:t>The evaporated particles (atoms or molecules)</w:t>
            </w:r>
            <w:r w:rsidR="00BC49B4" w:rsidRPr="00610E16">
              <w:rPr>
                <w:color w:val="000000"/>
                <w:szCs w:val="24"/>
              </w:rPr>
              <w:t xml:space="preserve"> from the source </w:t>
            </w:r>
            <w:r w:rsidR="00654788">
              <w:rPr>
                <w:color w:val="000000"/>
                <w:szCs w:val="24"/>
              </w:rPr>
              <w:t xml:space="preserve">expand to fill the volume of the chamber, condensing on all surfaces, including the substrates.  </w:t>
            </w:r>
            <w:r w:rsidR="00BC49B4" w:rsidRPr="00610E16">
              <w:rPr>
                <w:color w:val="000000"/>
                <w:szCs w:val="24"/>
              </w:rPr>
              <w:t>The</w:t>
            </w:r>
            <w:r w:rsidR="00654788">
              <w:rPr>
                <w:color w:val="000000"/>
                <w:szCs w:val="24"/>
              </w:rPr>
              <w:t xml:space="preserve"> high</w:t>
            </w:r>
            <w:r w:rsidR="00BC49B4" w:rsidRPr="00610E16">
              <w:rPr>
                <w:color w:val="000000"/>
                <w:szCs w:val="24"/>
              </w:rPr>
              <w:t xml:space="preserve"> vacuum allows </w:t>
            </w:r>
            <w:r w:rsidR="003D3A54">
              <w:rPr>
                <w:color w:val="000000"/>
                <w:szCs w:val="24"/>
              </w:rPr>
              <w:t>the vapor molecules to expand</w:t>
            </w:r>
            <w:r w:rsidR="00BC49B4" w:rsidRPr="00610E16">
              <w:rPr>
                <w:color w:val="000000"/>
                <w:szCs w:val="24"/>
              </w:rPr>
              <w:t xml:space="preserve"> with minimal collision interference.  </w:t>
            </w:r>
          </w:p>
          <w:p w14:paraId="579A6034" w14:textId="77777777" w:rsidR="00BC49B4" w:rsidRPr="00610E16" w:rsidRDefault="00BC49B4" w:rsidP="00BC49B4">
            <w:pPr>
              <w:pStyle w:val="BulletList"/>
              <w:rPr>
                <w:szCs w:val="24"/>
              </w:rPr>
            </w:pPr>
            <w:r w:rsidRPr="00610E16">
              <w:rPr>
                <w:color w:val="000000"/>
                <w:szCs w:val="24"/>
              </w:rPr>
              <w:t xml:space="preserve">The </w:t>
            </w:r>
            <w:r w:rsidR="003D3A54">
              <w:rPr>
                <w:color w:val="000000"/>
                <w:szCs w:val="24"/>
              </w:rPr>
              <w:t xml:space="preserve">vapor </w:t>
            </w:r>
            <w:r w:rsidRPr="00610E16">
              <w:rPr>
                <w:color w:val="000000"/>
                <w:szCs w:val="24"/>
              </w:rPr>
              <w:t>molecules</w:t>
            </w:r>
            <w:r w:rsidR="003D3A54">
              <w:rPr>
                <w:color w:val="000000"/>
                <w:szCs w:val="24"/>
              </w:rPr>
              <w:t xml:space="preserve"> </w:t>
            </w:r>
            <w:r w:rsidRPr="00610E16">
              <w:rPr>
                <w:color w:val="000000"/>
                <w:szCs w:val="24"/>
              </w:rPr>
              <w:t>condense on all surfaces including the substrate.</w:t>
            </w:r>
          </w:p>
          <w:p w14:paraId="58699669" w14:textId="77777777" w:rsidR="00BC49B4" w:rsidRPr="00610E16" w:rsidRDefault="00BC49B4" w:rsidP="00BC49B4">
            <w:pPr>
              <w:keepNext/>
              <w:keepLines/>
              <w:rPr>
                <w:color w:val="000000"/>
              </w:rPr>
            </w:pPr>
          </w:p>
        </w:tc>
      </w:tr>
      <w:tr w:rsidR="00BC49B4" w:rsidRPr="00610E16" w14:paraId="5C077373" w14:textId="77777777" w:rsidTr="00610E16">
        <w:trPr>
          <w:cantSplit/>
          <w:trHeight w:val="576"/>
        </w:trPr>
        <w:tc>
          <w:tcPr>
            <w:tcW w:w="996" w:type="dxa"/>
            <w:vAlign w:val="bottom"/>
          </w:tcPr>
          <w:p w14:paraId="7F1A70E4" w14:textId="77777777" w:rsidR="00BC49B4" w:rsidRPr="00B960A3" w:rsidRDefault="00BC49B4" w:rsidP="00610E16">
            <w:pPr>
              <w:pStyle w:val="BodyText"/>
              <w:keepNext/>
              <w:keepLines/>
            </w:pPr>
            <w:bookmarkStart w:id="28" w:name="Fab_PrDepo_PK00_dldl228"/>
            <w:bookmarkEnd w:id="27"/>
          </w:p>
        </w:tc>
        <w:tc>
          <w:tcPr>
            <w:tcW w:w="9469" w:type="dxa"/>
            <w:vAlign w:val="bottom"/>
          </w:tcPr>
          <w:p w14:paraId="3469DB1B" w14:textId="77777777" w:rsidR="00BC49B4" w:rsidRPr="00610E16" w:rsidRDefault="00BC49B4" w:rsidP="00610E16">
            <w:pPr>
              <w:pStyle w:val="lvl1Text"/>
              <w:rPr>
                <w:sz w:val="24"/>
                <w:szCs w:val="24"/>
              </w:rPr>
            </w:pPr>
            <w:r w:rsidRPr="00610E16">
              <w:rPr>
                <w:sz w:val="24"/>
                <w:szCs w:val="24"/>
              </w:rPr>
              <w:t>Evaporation Heat Source</w:t>
            </w:r>
          </w:p>
        </w:tc>
      </w:tr>
      <w:tr w:rsidR="00BC49B4" w:rsidRPr="00610E16" w14:paraId="500BDE51" w14:textId="77777777" w:rsidTr="00610E16">
        <w:tc>
          <w:tcPr>
            <w:tcW w:w="996" w:type="dxa"/>
          </w:tcPr>
          <w:p w14:paraId="24E4D80C" w14:textId="77777777" w:rsidR="00BC49B4" w:rsidRPr="00BC49B4" w:rsidRDefault="00BC49B4" w:rsidP="0066228E">
            <w:pPr>
              <w:pStyle w:val="txtx1"/>
              <w:rPr>
                <w:sz w:val="22"/>
                <w:szCs w:val="22"/>
              </w:rPr>
            </w:pPr>
          </w:p>
        </w:tc>
        <w:tc>
          <w:tcPr>
            <w:tcW w:w="9469" w:type="dxa"/>
          </w:tcPr>
          <w:p w14:paraId="7A4112F5" w14:textId="77777777" w:rsidR="00BC49B4" w:rsidRPr="00610E16" w:rsidRDefault="00BC49B4" w:rsidP="00BC49B4">
            <w:pPr>
              <w:keepNext/>
              <w:keepLines/>
              <w:rPr>
                <w:color w:val="000000"/>
              </w:rPr>
            </w:pPr>
          </w:p>
          <w:p w14:paraId="2D812F99" w14:textId="77777777" w:rsidR="00BC49B4" w:rsidRPr="00610E16" w:rsidRDefault="00BC49B4" w:rsidP="003D3A54">
            <w:pPr>
              <w:keepNext/>
              <w:keepLines/>
              <w:rPr>
                <w:color w:val="000000"/>
              </w:rPr>
            </w:pPr>
            <w:r w:rsidRPr="00610E16">
              <w:rPr>
                <w:color w:val="000000"/>
              </w:rPr>
              <w:t>The primary difference between evaporation processes is the method used to heat (vaporize) the source material.  The two main methods are e-beam evaporation and resistive evaporation.  In e-beam evaporation an electron beam is aimed at the source material causing local heating and evaporation. In resisti</w:t>
            </w:r>
            <w:r w:rsidR="003D3A54">
              <w:rPr>
                <w:color w:val="000000"/>
              </w:rPr>
              <w:t>ve evaporation, a tungsten boat containing the source material</w:t>
            </w:r>
            <w:r w:rsidRPr="00610E16">
              <w:rPr>
                <w:color w:val="000000"/>
              </w:rPr>
              <w:t xml:space="preserve"> is heated electrically with high current causing the material to boil and evaporate.</w:t>
            </w:r>
          </w:p>
        </w:tc>
      </w:tr>
      <w:tr w:rsidR="00BC49B4" w:rsidRPr="00610E16" w14:paraId="6B912A53" w14:textId="77777777" w:rsidTr="00610E16">
        <w:trPr>
          <w:cantSplit/>
          <w:trHeight w:val="576"/>
        </w:trPr>
        <w:tc>
          <w:tcPr>
            <w:tcW w:w="996" w:type="dxa"/>
            <w:vAlign w:val="bottom"/>
          </w:tcPr>
          <w:p w14:paraId="725CAC2E" w14:textId="77777777" w:rsidR="00BC49B4" w:rsidRPr="00B960A3" w:rsidRDefault="00BC49B4" w:rsidP="00610E16">
            <w:pPr>
              <w:pStyle w:val="BodyText"/>
              <w:keepNext/>
              <w:keepLines/>
            </w:pPr>
            <w:bookmarkStart w:id="29" w:name="Fab_PrDepo_PK00_dldl226"/>
            <w:bookmarkEnd w:id="28"/>
          </w:p>
        </w:tc>
        <w:tc>
          <w:tcPr>
            <w:tcW w:w="9469" w:type="dxa"/>
            <w:vAlign w:val="bottom"/>
          </w:tcPr>
          <w:p w14:paraId="684649FC" w14:textId="77777777" w:rsidR="00BC49B4" w:rsidRPr="00610E16" w:rsidRDefault="00BC49B4" w:rsidP="003D3A54">
            <w:pPr>
              <w:pStyle w:val="lvl1Text"/>
              <w:rPr>
                <w:sz w:val="24"/>
                <w:szCs w:val="24"/>
              </w:rPr>
            </w:pPr>
            <w:proofErr w:type="spellStart"/>
            <w:r w:rsidRPr="00610E16">
              <w:rPr>
                <w:sz w:val="24"/>
                <w:szCs w:val="24"/>
              </w:rPr>
              <w:t>Electro</w:t>
            </w:r>
            <w:r w:rsidR="003D3A54">
              <w:rPr>
                <w:sz w:val="24"/>
                <w:szCs w:val="24"/>
              </w:rPr>
              <w:t>deposition</w:t>
            </w:r>
            <w:proofErr w:type="spellEnd"/>
            <w:r w:rsidR="007F039D">
              <w:rPr>
                <w:sz w:val="24"/>
                <w:szCs w:val="24"/>
              </w:rPr>
              <w:t xml:space="preserve"> (also known as electroplating</w:t>
            </w:r>
            <w:r w:rsidR="007F039D" w:rsidRPr="007F039D">
              <w:rPr>
                <w:sz w:val="24"/>
                <w:szCs w:val="24"/>
                <w:vertAlign w:val="superscript"/>
              </w:rPr>
              <w:t>1</w:t>
            </w:r>
            <w:r w:rsidR="007F039D">
              <w:rPr>
                <w:sz w:val="24"/>
                <w:szCs w:val="24"/>
              </w:rPr>
              <w:t>)</w:t>
            </w:r>
          </w:p>
        </w:tc>
      </w:tr>
      <w:tr w:rsidR="00BC49B4" w:rsidRPr="00610E16" w14:paraId="50F66449" w14:textId="77777777" w:rsidTr="00610E16">
        <w:tc>
          <w:tcPr>
            <w:tcW w:w="996" w:type="dxa"/>
          </w:tcPr>
          <w:p w14:paraId="3B11B3EE" w14:textId="77777777" w:rsidR="00BC49B4" w:rsidRPr="00BC49B4" w:rsidRDefault="00BC49B4" w:rsidP="0066228E">
            <w:pPr>
              <w:pStyle w:val="txtx1"/>
              <w:rPr>
                <w:sz w:val="22"/>
                <w:szCs w:val="22"/>
              </w:rPr>
            </w:pPr>
          </w:p>
        </w:tc>
        <w:tc>
          <w:tcPr>
            <w:tcW w:w="9469" w:type="dxa"/>
          </w:tcPr>
          <w:p w14:paraId="31307C04" w14:textId="77777777" w:rsidR="00BC49B4" w:rsidRPr="00610E16" w:rsidRDefault="00BC49B4" w:rsidP="00BC49B4">
            <w:pPr>
              <w:keepNext/>
              <w:keepLines/>
              <w:rPr>
                <w:color w:val="000000"/>
              </w:rPr>
            </w:pPr>
          </w:p>
          <w:p w14:paraId="2C127507" w14:textId="77777777" w:rsidR="00BC49B4" w:rsidRPr="00610E16" w:rsidRDefault="00BC49B4" w:rsidP="00BC49B4">
            <w:pPr>
              <w:keepNext/>
              <w:keepLines/>
              <w:rPr>
                <w:color w:val="000000"/>
              </w:rPr>
            </w:pPr>
            <w:proofErr w:type="spellStart"/>
            <w:r w:rsidRPr="00610E16">
              <w:rPr>
                <w:color w:val="000000"/>
              </w:rPr>
              <w:t>Electro</w:t>
            </w:r>
            <w:r w:rsidR="003D3A54">
              <w:rPr>
                <w:color w:val="000000"/>
              </w:rPr>
              <w:t>deposition</w:t>
            </w:r>
            <w:proofErr w:type="spellEnd"/>
            <w:r w:rsidRPr="00610E16">
              <w:rPr>
                <w:color w:val="000000"/>
              </w:rPr>
              <w:t xml:space="preserve"> </w:t>
            </w:r>
            <w:r w:rsidR="007F039D">
              <w:rPr>
                <w:color w:val="000000"/>
              </w:rPr>
              <w:t>is a process</w:t>
            </w:r>
            <w:r w:rsidR="00E679D6">
              <w:rPr>
                <w:color w:val="000000"/>
              </w:rPr>
              <w:t xml:space="preserve"> that use</w:t>
            </w:r>
            <w:r w:rsidR="007F039D">
              <w:rPr>
                <w:color w:val="000000"/>
              </w:rPr>
              <w:t>s</w:t>
            </w:r>
            <w:r w:rsidRPr="00610E16">
              <w:rPr>
                <w:color w:val="000000"/>
              </w:rPr>
              <w:t xml:space="preserve"> electrical current to coat an electrically conductive object with a relatively thin layer of metal</w:t>
            </w:r>
            <w:r w:rsidR="003D3A54">
              <w:rPr>
                <w:color w:val="000000"/>
              </w:rPr>
              <w:t xml:space="preserve"> (electroplating), or to coat and fill a micro-sized cavity with metal (electroforming)</w:t>
            </w:r>
            <w:r w:rsidRPr="00610E16">
              <w:rPr>
                <w:color w:val="000000"/>
              </w:rPr>
              <w:t xml:space="preserve">.  Electroplating is a commonly used deposition technique for thousands of everyday objects such as faucets, inexpensive jewelry, keys, silverware and various automobile parts. </w:t>
            </w:r>
            <w:r w:rsidR="00E679D6">
              <w:rPr>
                <w:color w:val="000000"/>
              </w:rPr>
              <w:t xml:space="preserve">Electroforming is a process used in LIGA (lithography, electroforming, and molding) micromachining to coat and fill cavities formed in relatively thick Plexiglas type material. </w:t>
            </w:r>
            <w:r w:rsidRPr="00610E16">
              <w:rPr>
                <w:color w:val="000000"/>
              </w:rPr>
              <w:t xml:space="preserve"> </w:t>
            </w:r>
            <w:proofErr w:type="spellStart"/>
            <w:r w:rsidRPr="00610E16">
              <w:rPr>
                <w:color w:val="000000"/>
              </w:rPr>
              <w:t>Electro</w:t>
            </w:r>
            <w:r w:rsidR="00E679D6">
              <w:rPr>
                <w:color w:val="000000"/>
              </w:rPr>
              <w:t>deposition</w:t>
            </w:r>
            <w:proofErr w:type="spellEnd"/>
            <w:r w:rsidRPr="00610E16">
              <w:rPr>
                <w:color w:val="000000"/>
              </w:rPr>
              <w:t xml:space="preserve"> does have environmental disposal issues with the liquids used in the process</w:t>
            </w:r>
            <w:r w:rsidR="00E679D6">
              <w:rPr>
                <w:color w:val="000000"/>
              </w:rPr>
              <w:t>es</w:t>
            </w:r>
            <w:r w:rsidRPr="00610E16">
              <w:rPr>
                <w:color w:val="000000"/>
              </w:rPr>
              <w:t>.</w:t>
            </w:r>
          </w:p>
          <w:p w14:paraId="5B2063A2" w14:textId="77777777" w:rsidR="00BC49B4" w:rsidRPr="00610E16" w:rsidRDefault="00BC49B4" w:rsidP="00BC49B4">
            <w:pPr>
              <w:keepNext/>
              <w:keepLines/>
              <w:rPr>
                <w:color w:val="000000"/>
              </w:rPr>
            </w:pPr>
          </w:p>
          <w:p w14:paraId="049B32BE" w14:textId="77777777" w:rsidR="00BC49B4" w:rsidRPr="00610E16" w:rsidRDefault="00BC49B4" w:rsidP="007F039D">
            <w:pPr>
              <w:keepNext/>
              <w:keepLines/>
              <w:rPr>
                <w:color w:val="000000"/>
              </w:rPr>
            </w:pPr>
            <w:r w:rsidRPr="00610E16">
              <w:rPr>
                <w:color w:val="000000"/>
              </w:rPr>
              <w:t xml:space="preserve">For microsystems, </w:t>
            </w:r>
            <w:proofErr w:type="spellStart"/>
            <w:r w:rsidRPr="00610E16">
              <w:rPr>
                <w:color w:val="000000"/>
              </w:rPr>
              <w:t>electro</w:t>
            </w:r>
            <w:r w:rsidR="007F039D">
              <w:rPr>
                <w:color w:val="000000"/>
              </w:rPr>
              <w:t>deposition</w:t>
            </w:r>
            <w:proofErr w:type="spellEnd"/>
            <w:r w:rsidRPr="00610E16">
              <w:rPr>
                <w:color w:val="000000"/>
              </w:rPr>
              <w:t xml:space="preserve"> is used to deposit films of metals such as copper, gold and nickel. The films can be made in any thickness from ~1µm to &gt;100µm.</w:t>
            </w:r>
            <w:r w:rsidR="00E679D6">
              <w:rPr>
                <w:color w:val="000000"/>
              </w:rPr>
              <w:t xml:space="preserve"> </w:t>
            </w:r>
            <w:r w:rsidR="007F039D">
              <w:rPr>
                <w:color w:val="000000"/>
              </w:rPr>
              <w:t>The LIGA process</w:t>
            </w:r>
            <w:r w:rsidR="00E679D6">
              <w:rPr>
                <w:color w:val="000000"/>
              </w:rPr>
              <w:t xml:space="preserve"> </w:t>
            </w:r>
            <w:r w:rsidR="007F039D">
              <w:rPr>
                <w:color w:val="000000"/>
              </w:rPr>
              <w:t xml:space="preserve">uses electroforming </w:t>
            </w:r>
            <w:r w:rsidR="00E679D6">
              <w:rPr>
                <w:color w:val="000000"/>
              </w:rPr>
              <w:t xml:space="preserve">for the </w:t>
            </w:r>
            <w:r w:rsidR="007F039D">
              <w:rPr>
                <w:color w:val="000000"/>
              </w:rPr>
              <w:t>construction</w:t>
            </w:r>
            <w:r w:rsidR="00E679D6">
              <w:rPr>
                <w:color w:val="000000"/>
              </w:rPr>
              <w:t xml:space="preserve"> of devices with very high aspect ratios</w:t>
            </w:r>
            <w:r w:rsidR="00382125">
              <w:rPr>
                <w:color w:val="000000"/>
              </w:rPr>
              <w:t>, ratio</w:t>
            </w:r>
            <w:r w:rsidR="007F039D">
              <w:rPr>
                <w:color w:val="000000"/>
              </w:rPr>
              <w:t>s</w:t>
            </w:r>
            <w:r w:rsidR="00382125">
              <w:rPr>
                <w:color w:val="000000"/>
              </w:rPr>
              <w:t xml:space="preserve"> of 100:1 or greater.</w:t>
            </w:r>
          </w:p>
        </w:tc>
      </w:tr>
      <w:tr w:rsidR="00BC49B4" w:rsidRPr="00610E16" w14:paraId="08EA916A" w14:textId="77777777" w:rsidTr="00610E16">
        <w:trPr>
          <w:cantSplit/>
          <w:trHeight w:val="576"/>
        </w:trPr>
        <w:tc>
          <w:tcPr>
            <w:tcW w:w="996" w:type="dxa"/>
            <w:vAlign w:val="bottom"/>
          </w:tcPr>
          <w:p w14:paraId="17722661" w14:textId="77777777" w:rsidR="00BC49B4" w:rsidRPr="00B960A3" w:rsidRDefault="00BC49B4" w:rsidP="00610E16">
            <w:pPr>
              <w:pStyle w:val="BodyText"/>
              <w:keepLines/>
            </w:pPr>
            <w:bookmarkStart w:id="30" w:name="Fab_PrDepo_PK00_dldl238"/>
            <w:bookmarkEnd w:id="29"/>
          </w:p>
        </w:tc>
        <w:tc>
          <w:tcPr>
            <w:tcW w:w="9469" w:type="dxa"/>
            <w:vAlign w:val="bottom"/>
          </w:tcPr>
          <w:p w14:paraId="11371342" w14:textId="77777777" w:rsidR="00BC49B4" w:rsidRPr="00610E16" w:rsidRDefault="00BC49B4" w:rsidP="00065255">
            <w:pPr>
              <w:pStyle w:val="lvl1Text"/>
              <w:keepNext w:val="0"/>
              <w:rPr>
                <w:sz w:val="24"/>
                <w:szCs w:val="24"/>
              </w:rPr>
            </w:pPr>
            <w:r w:rsidRPr="00610E16">
              <w:rPr>
                <w:sz w:val="24"/>
                <w:szCs w:val="24"/>
              </w:rPr>
              <w:t>Electro</w:t>
            </w:r>
            <w:r w:rsidR="00065255">
              <w:rPr>
                <w:sz w:val="24"/>
                <w:szCs w:val="24"/>
              </w:rPr>
              <w:t>plating</w:t>
            </w:r>
            <w:r w:rsidRPr="00610E16">
              <w:rPr>
                <w:sz w:val="24"/>
                <w:szCs w:val="24"/>
              </w:rPr>
              <w:t xml:space="preserve"> Materials</w:t>
            </w:r>
          </w:p>
        </w:tc>
      </w:tr>
      <w:tr w:rsidR="00BC49B4" w:rsidRPr="00610E16" w14:paraId="747DF341" w14:textId="77777777" w:rsidTr="00610E16">
        <w:trPr>
          <w:cantSplit/>
        </w:trPr>
        <w:tc>
          <w:tcPr>
            <w:tcW w:w="996" w:type="dxa"/>
          </w:tcPr>
          <w:p w14:paraId="29D93918" w14:textId="77777777" w:rsidR="00BC49B4" w:rsidRPr="00BC49B4" w:rsidRDefault="00BC49B4" w:rsidP="0066228E">
            <w:pPr>
              <w:pStyle w:val="txtx1"/>
              <w:rPr>
                <w:sz w:val="22"/>
                <w:szCs w:val="22"/>
              </w:rPr>
            </w:pPr>
          </w:p>
        </w:tc>
        <w:tc>
          <w:tcPr>
            <w:tcW w:w="9469" w:type="dxa"/>
          </w:tcPr>
          <w:p w14:paraId="0D70204B" w14:textId="32177E5E" w:rsidR="00BC49B4" w:rsidRPr="00610E16" w:rsidRDefault="00F555EB" w:rsidP="00BC49B4">
            <w:pPr>
              <w:keepNext/>
              <w:keepLines/>
              <w:rPr>
                <w:color w:val="000000"/>
              </w:rPr>
            </w:pPr>
            <w:r>
              <w:rPr>
                <w:noProof/>
              </w:rPr>
              <w:drawing>
                <wp:anchor distT="0" distB="0" distL="114300" distR="114300" simplePos="0" relativeHeight="251658240" behindDoc="0" locked="0" layoutInCell="1" allowOverlap="1" wp14:anchorId="34B632B0" wp14:editId="599E89C0">
                  <wp:simplePos x="0" y="0"/>
                  <wp:positionH relativeFrom="margin">
                    <wp:posOffset>2815590</wp:posOffset>
                  </wp:positionH>
                  <wp:positionV relativeFrom="paragraph">
                    <wp:posOffset>47625</wp:posOffset>
                  </wp:positionV>
                  <wp:extent cx="3051175" cy="2605405"/>
                  <wp:effectExtent l="0" t="0" r="0" b="10795"/>
                  <wp:wrapSquare wrapText="bothSides"/>
                  <wp:docPr id="18" name="Picture 7" descr="ElectroplatingParts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lectroplatingParts3_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051175" cy="2605405"/>
                          </a:xfrm>
                          <a:prstGeom prst="rect">
                            <a:avLst/>
                          </a:prstGeom>
                          <a:noFill/>
                        </pic:spPr>
                      </pic:pic>
                    </a:graphicData>
                  </a:graphic>
                  <wp14:sizeRelH relativeFrom="page">
                    <wp14:pctWidth>0</wp14:pctWidth>
                  </wp14:sizeRelH>
                  <wp14:sizeRelV relativeFrom="page">
                    <wp14:pctHeight>0</wp14:pctHeight>
                  </wp14:sizeRelV>
                </wp:anchor>
              </w:drawing>
            </w:r>
          </w:p>
          <w:p w14:paraId="2193972B" w14:textId="77777777" w:rsidR="00DA3488" w:rsidRDefault="00BC49B4" w:rsidP="00DA3488">
            <w:pPr>
              <w:keepNext/>
              <w:keepLines/>
              <w:rPr>
                <w:color w:val="000000"/>
              </w:rPr>
            </w:pPr>
            <w:r w:rsidRPr="00610E16">
              <w:rPr>
                <w:color w:val="000000"/>
              </w:rPr>
              <w:t xml:space="preserve">Comparatively, </w:t>
            </w:r>
            <w:proofErr w:type="spellStart"/>
            <w:r w:rsidRPr="00610E16">
              <w:rPr>
                <w:color w:val="000000"/>
              </w:rPr>
              <w:t>electro</w:t>
            </w:r>
            <w:r w:rsidR="00382125">
              <w:rPr>
                <w:color w:val="000000"/>
              </w:rPr>
              <w:t>deposition</w:t>
            </w:r>
            <w:proofErr w:type="spellEnd"/>
            <w:r w:rsidRPr="00610E16">
              <w:rPr>
                <w:color w:val="000000"/>
              </w:rPr>
              <w:t xml:space="preserve"> is a simple pro</w:t>
            </w:r>
            <w:r w:rsidR="00DA3488">
              <w:rPr>
                <w:color w:val="000000"/>
              </w:rPr>
              <w:t>cess using very few materials:</w:t>
            </w:r>
          </w:p>
          <w:p w14:paraId="361B0FC2" w14:textId="77777777" w:rsidR="00BC49B4" w:rsidRPr="00610E16" w:rsidRDefault="00BC49B4" w:rsidP="00DA3488">
            <w:pPr>
              <w:pStyle w:val="BulletList"/>
            </w:pPr>
            <w:r w:rsidRPr="00610E16">
              <w:t>Container</w:t>
            </w:r>
          </w:p>
          <w:p w14:paraId="473855BA" w14:textId="77777777" w:rsidR="00BC49B4" w:rsidRPr="00610E16" w:rsidRDefault="00BC49B4" w:rsidP="00BC49B4">
            <w:pPr>
              <w:pStyle w:val="BulletList"/>
              <w:rPr>
                <w:szCs w:val="24"/>
              </w:rPr>
            </w:pPr>
            <w:r w:rsidRPr="00610E16">
              <w:rPr>
                <w:color w:val="000000"/>
                <w:szCs w:val="24"/>
              </w:rPr>
              <w:t>Electrolyte Solution</w:t>
            </w:r>
          </w:p>
          <w:p w14:paraId="573D88A6" w14:textId="77777777" w:rsidR="00BC49B4" w:rsidRPr="00610E16" w:rsidRDefault="00BC49B4" w:rsidP="00BC49B4">
            <w:pPr>
              <w:pStyle w:val="BulletList"/>
              <w:rPr>
                <w:szCs w:val="24"/>
              </w:rPr>
            </w:pPr>
            <w:r w:rsidRPr="00610E16">
              <w:rPr>
                <w:color w:val="000000"/>
                <w:szCs w:val="24"/>
              </w:rPr>
              <w:t>DC power source</w:t>
            </w:r>
          </w:p>
          <w:p w14:paraId="6EB03E77" w14:textId="77777777" w:rsidR="00BC49B4" w:rsidRPr="00610E16" w:rsidRDefault="00BC49B4" w:rsidP="00BC49B4">
            <w:pPr>
              <w:pStyle w:val="BulletList"/>
              <w:rPr>
                <w:szCs w:val="24"/>
              </w:rPr>
            </w:pPr>
            <w:r w:rsidRPr="00610E16">
              <w:rPr>
                <w:color w:val="000000"/>
                <w:szCs w:val="24"/>
              </w:rPr>
              <w:t>Anode (Desired metal coating)</w:t>
            </w:r>
          </w:p>
          <w:p w14:paraId="7A59463A" w14:textId="77777777" w:rsidR="00BC49B4" w:rsidRPr="00610E16" w:rsidRDefault="00BC49B4" w:rsidP="00BC49B4">
            <w:pPr>
              <w:pStyle w:val="BulletList"/>
              <w:rPr>
                <w:szCs w:val="24"/>
              </w:rPr>
            </w:pPr>
            <w:r w:rsidRPr="00610E16">
              <w:rPr>
                <w:color w:val="000000"/>
                <w:szCs w:val="24"/>
              </w:rPr>
              <w:t>Cathode (Object to be coated)</w:t>
            </w:r>
          </w:p>
          <w:p w14:paraId="4DE80798" w14:textId="77777777" w:rsidR="00BC49B4" w:rsidRPr="00610E16" w:rsidRDefault="00BC49B4" w:rsidP="00BC49B4">
            <w:pPr>
              <w:pStyle w:val="BulletList"/>
              <w:rPr>
                <w:szCs w:val="24"/>
              </w:rPr>
            </w:pPr>
            <w:r w:rsidRPr="00610E16">
              <w:rPr>
                <w:color w:val="000000"/>
                <w:szCs w:val="24"/>
              </w:rPr>
              <w:t>Cathode holder with electrical connector</w:t>
            </w:r>
          </w:p>
          <w:p w14:paraId="59783B0B" w14:textId="77777777" w:rsidR="00BC49B4" w:rsidRPr="00610E16" w:rsidRDefault="00BC49B4" w:rsidP="00BC49B4">
            <w:pPr>
              <w:keepNext/>
              <w:keepLines/>
              <w:rPr>
                <w:color w:val="000000"/>
              </w:rPr>
            </w:pPr>
          </w:p>
        </w:tc>
      </w:tr>
    </w:tbl>
    <w:p w14:paraId="1EE9F1C9" w14:textId="77777777" w:rsidR="00610E16" w:rsidRDefault="00610E16">
      <w:bookmarkStart w:id="31" w:name="Fab_PrDepo_PK00_dldl225"/>
      <w:bookmarkEnd w:id="30"/>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BC49B4" w:rsidRPr="00610E16" w14:paraId="31547212" w14:textId="77777777" w:rsidTr="00610E16">
        <w:trPr>
          <w:cantSplit/>
          <w:trHeight w:val="576"/>
        </w:trPr>
        <w:tc>
          <w:tcPr>
            <w:tcW w:w="996" w:type="dxa"/>
            <w:vAlign w:val="bottom"/>
          </w:tcPr>
          <w:p w14:paraId="0FED7886" w14:textId="77777777" w:rsidR="00BC49B4" w:rsidRPr="00B960A3" w:rsidRDefault="00BC49B4" w:rsidP="00610E16">
            <w:pPr>
              <w:pStyle w:val="BodyText"/>
              <w:keepLines/>
            </w:pPr>
          </w:p>
        </w:tc>
        <w:tc>
          <w:tcPr>
            <w:tcW w:w="9469" w:type="dxa"/>
            <w:vAlign w:val="bottom"/>
          </w:tcPr>
          <w:p w14:paraId="2435719E" w14:textId="77777777" w:rsidR="00BC49B4" w:rsidRPr="00610E16" w:rsidRDefault="00BC49B4" w:rsidP="00065255">
            <w:pPr>
              <w:pStyle w:val="lvl1Text"/>
              <w:keepNext w:val="0"/>
              <w:rPr>
                <w:sz w:val="24"/>
                <w:szCs w:val="24"/>
              </w:rPr>
            </w:pPr>
            <w:r w:rsidRPr="00610E16">
              <w:rPr>
                <w:sz w:val="24"/>
                <w:szCs w:val="24"/>
              </w:rPr>
              <w:t>Electro</w:t>
            </w:r>
            <w:r w:rsidR="00065255">
              <w:rPr>
                <w:sz w:val="24"/>
                <w:szCs w:val="24"/>
              </w:rPr>
              <w:t>plating</w:t>
            </w:r>
            <w:r w:rsidRPr="00610E16">
              <w:rPr>
                <w:sz w:val="24"/>
                <w:szCs w:val="24"/>
              </w:rPr>
              <w:t xml:space="preserve"> Process</w:t>
            </w:r>
          </w:p>
        </w:tc>
      </w:tr>
      <w:tr w:rsidR="00BC49B4" w:rsidRPr="00610E16" w14:paraId="0AFBEC55" w14:textId="77777777" w:rsidTr="00610E16">
        <w:tc>
          <w:tcPr>
            <w:tcW w:w="996" w:type="dxa"/>
          </w:tcPr>
          <w:p w14:paraId="0FA8F4CF" w14:textId="77777777" w:rsidR="00BC49B4" w:rsidRPr="00BC49B4" w:rsidRDefault="00BC49B4" w:rsidP="0066228E">
            <w:pPr>
              <w:pStyle w:val="txtx1"/>
              <w:rPr>
                <w:sz w:val="22"/>
                <w:szCs w:val="22"/>
              </w:rPr>
            </w:pPr>
          </w:p>
        </w:tc>
        <w:tc>
          <w:tcPr>
            <w:tcW w:w="9469" w:type="dxa"/>
          </w:tcPr>
          <w:p w14:paraId="5FC45BA0" w14:textId="610B3116" w:rsidR="00BC49B4" w:rsidRPr="00610E16" w:rsidRDefault="00F555EB" w:rsidP="00BC49B4">
            <w:pPr>
              <w:jc w:val="center"/>
            </w:pPr>
            <w:r>
              <w:rPr>
                <w:noProof/>
              </w:rPr>
              <w:drawing>
                <wp:inline distT="0" distB="0" distL="0" distR="0" wp14:anchorId="4CC35D7B" wp14:editId="6B16B42E">
                  <wp:extent cx="3822700" cy="2933700"/>
                  <wp:effectExtent l="0" t="0" r="12700" b="12700"/>
                  <wp:docPr id="15" name="Picture 15" descr="Electroplating_Process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lectroplating_Process3_3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822700" cy="2933700"/>
                          </a:xfrm>
                          <a:prstGeom prst="rect">
                            <a:avLst/>
                          </a:prstGeom>
                          <a:noFill/>
                          <a:ln>
                            <a:noFill/>
                          </a:ln>
                        </pic:spPr>
                      </pic:pic>
                    </a:graphicData>
                  </a:graphic>
                </wp:inline>
              </w:drawing>
            </w:r>
          </w:p>
        </w:tc>
      </w:tr>
      <w:tr w:rsidR="00BC49B4" w:rsidRPr="00610E16" w14:paraId="1841CBEC" w14:textId="77777777" w:rsidTr="00610E16">
        <w:trPr>
          <w:cantSplit/>
        </w:trPr>
        <w:tc>
          <w:tcPr>
            <w:tcW w:w="996" w:type="dxa"/>
          </w:tcPr>
          <w:p w14:paraId="7DA63F3C" w14:textId="77777777" w:rsidR="00BC49B4" w:rsidRPr="00BC49B4" w:rsidRDefault="00BC49B4" w:rsidP="0066228E">
            <w:pPr>
              <w:pStyle w:val="txtx1"/>
              <w:rPr>
                <w:sz w:val="22"/>
                <w:szCs w:val="22"/>
              </w:rPr>
            </w:pPr>
          </w:p>
        </w:tc>
        <w:tc>
          <w:tcPr>
            <w:tcW w:w="9469" w:type="dxa"/>
          </w:tcPr>
          <w:p w14:paraId="6DD4D023" w14:textId="77777777" w:rsidR="00BC49B4" w:rsidRPr="00610E16" w:rsidRDefault="00BC49B4" w:rsidP="00BC49B4">
            <w:pPr>
              <w:keepNext/>
              <w:keepLines/>
              <w:jc w:val="center"/>
              <w:rPr>
                <w:color w:val="000000"/>
              </w:rPr>
            </w:pPr>
            <w:r w:rsidRPr="00610E16">
              <w:rPr>
                <w:i/>
                <w:color w:val="000000"/>
              </w:rPr>
              <w:t>Electroplating Process</w:t>
            </w:r>
          </w:p>
        </w:tc>
      </w:tr>
      <w:tr w:rsidR="00BC49B4" w:rsidRPr="00610E16" w14:paraId="7EA76DEC" w14:textId="77777777" w:rsidTr="00610E16">
        <w:trPr>
          <w:cantSplit/>
        </w:trPr>
        <w:tc>
          <w:tcPr>
            <w:tcW w:w="996" w:type="dxa"/>
          </w:tcPr>
          <w:p w14:paraId="2F38E44B" w14:textId="77777777" w:rsidR="00BC49B4" w:rsidRPr="00BC49B4" w:rsidRDefault="00BC49B4" w:rsidP="0066228E">
            <w:pPr>
              <w:pStyle w:val="txtx1"/>
              <w:rPr>
                <w:sz w:val="22"/>
                <w:szCs w:val="22"/>
              </w:rPr>
            </w:pPr>
          </w:p>
        </w:tc>
        <w:tc>
          <w:tcPr>
            <w:tcW w:w="9469" w:type="dxa"/>
          </w:tcPr>
          <w:p w14:paraId="349AD6A1" w14:textId="77777777" w:rsidR="00BC49B4" w:rsidRPr="00610E16" w:rsidRDefault="00BC49B4" w:rsidP="00BC49B4">
            <w:pPr>
              <w:keepNext/>
              <w:keepLines/>
              <w:rPr>
                <w:color w:val="000000"/>
              </w:rPr>
            </w:pPr>
          </w:p>
          <w:p w14:paraId="3328BFF9" w14:textId="77777777" w:rsidR="00BC49B4" w:rsidRPr="00610E16" w:rsidRDefault="00BC49B4" w:rsidP="00BC49B4">
            <w:pPr>
              <w:keepNext/>
              <w:keepLines/>
              <w:rPr>
                <w:color w:val="000000"/>
              </w:rPr>
            </w:pPr>
            <w:r w:rsidRPr="00610E16">
              <w:rPr>
                <w:color w:val="000000"/>
              </w:rPr>
              <w:t>The electro</w:t>
            </w:r>
            <w:r w:rsidR="00065255">
              <w:rPr>
                <w:color w:val="000000"/>
              </w:rPr>
              <w:t>plating</w:t>
            </w:r>
            <w:r w:rsidRPr="00610E16">
              <w:rPr>
                <w:color w:val="000000"/>
              </w:rPr>
              <w:t xml:space="preserve"> process includes the following steps:</w:t>
            </w:r>
          </w:p>
          <w:p w14:paraId="3D5972FF" w14:textId="77777777" w:rsidR="00BC49B4" w:rsidRPr="00610E16" w:rsidRDefault="00BC49B4" w:rsidP="00BC49B4">
            <w:pPr>
              <w:pStyle w:val="BulletList"/>
              <w:rPr>
                <w:szCs w:val="24"/>
              </w:rPr>
            </w:pPr>
            <w:r w:rsidRPr="00610E16">
              <w:rPr>
                <w:color w:val="000000"/>
                <w:szCs w:val="24"/>
              </w:rPr>
              <w:t xml:space="preserve">The object or substrate to be coated is immersed into an electrolyte </w:t>
            </w:r>
            <w:proofErr w:type="gramStart"/>
            <w:r w:rsidRPr="00610E16">
              <w:rPr>
                <w:color w:val="000000"/>
                <w:szCs w:val="24"/>
              </w:rPr>
              <w:t>solution which</w:t>
            </w:r>
            <w:proofErr w:type="gramEnd"/>
            <w:r w:rsidRPr="00610E16">
              <w:rPr>
                <w:color w:val="000000"/>
                <w:szCs w:val="24"/>
              </w:rPr>
              <w:t xml:space="preserve"> contains metal salts and ions to permit the flow of electricity.</w:t>
            </w:r>
          </w:p>
          <w:p w14:paraId="2B9D7BAD" w14:textId="77777777" w:rsidR="00BC49B4" w:rsidRPr="00610E16" w:rsidRDefault="00BC49B4" w:rsidP="00BC49B4">
            <w:pPr>
              <w:pStyle w:val="BulletList"/>
              <w:rPr>
                <w:szCs w:val="24"/>
              </w:rPr>
            </w:pPr>
            <w:r w:rsidRPr="00610E16">
              <w:rPr>
                <w:color w:val="000000"/>
                <w:szCs w:val="24"/>
              </w:rPr>
              <w:t>The negative side of the DC power supply is connected to the cathode.</w:t>
            </w:r>
          </w:p>
          <w:p w14:paraId="539E69EC" w14:textId="77777777" w:rsidR="00BC49B4" w:rsidRPr="00610E16" w:rsidRDefault="00BC49B4" w:rsidP="00BC49B4">
            <w:pPr>
              <w:pStyle w:val="BulletList"/>
              <w:rPr>
                <w:szCs w:val="24"/>
              </w:rPr>
            </w:pPr>
            <w:r w:rsidRPr="00610E16">
              <w:rPr>
                <w:color w:val="000000"/>
                <w:szCs w:val="24"/>
              </w:rPr>
              <w:t>The positive side is connected to the anode.</w:t>
            </w:r>
          </w:p>
          <w:p w14:paraId="7F5266E9" w14:textId="77777777" w:rsidR="00BC49B4" w:rsidRPr="00610E16" w:rsidRDefault="00BC49B4" w:rsidP="00BC49B4">
            <w:pPr>
              <w:pStyle w:val="BulletList"/>
              <w:rPr>
                <w:szCs w:val="24"/>
              </w:rPr>
            </w:pPr>
            <w:r w:rsidRPr="00610E16">
              <w:rPr>
                <w:color w:val="000000"/>
                <w:szCs w:val="24"/>
              </w:rPr>
              <w:t>The metallic ions of the salt carry a positive charge.  They are attracted to the negatively charged substrate.</w:t>
            </w:r>
          </w:p>
          <w:p w14:paraId="1742F33B" w14:textId="77777777" w:rsidR="00BC49B4" w:rsidRPr="00610E16" w:rsidRDefault="00BC49B4" w:rsidP="00BC49B4">
            <w:pPr>
              <w:pStyle w:val="BulletList"/>
              <w:rPr>
                <w:szCs w:val="24"/>
              </w:rPr>
            </w:pPr>
            <w:r w:rsidRPr="00610E16">
              <w:rPr>
                <w:color w:val="000000"/>
                <w:szCs w:val="24"/>
              </w:rPr>
              <w:t>When the metal ions reach the substrate, the negatively charged substrate provides the electrons to "reduce" the positively charged particles to metallic form.</w:t>
            </w:r>
          </w:p>
          <w:p w14:paraId="7E79D833" w14:textId="77777777" w:rsidR="00BC49B4" w:rsidRPr="00610E16" w:rsidRDefault="00BC49B4" w:rsidP="00BC49B4">
            <w:pPr>
              <w:pStyle w:val="BulletList"/>
              <w:rPr>
                <w:szCs w:val="24"/>
              </w:rPr>
            </w:pPr>
            <w:r w:rsidRPr="00610E16">
              <w:rPr>
                <w:color w:val="000000"/>
                <w:szCs w:val="24"/>
              </w:rPr>
              <w:t>The metal ions are replenished by the release of metal ions from the anode.</w:t>
            </w:r>
          </w:p>
          <w:p w14:paraId="23681E75" w14:textId="77777777" w:rsidR="00BC49B4" w:rsidRPr="00610E16" w:rsidRDefault="00BC49B4" w:rsidP="00BC49B4">
            <w:pPr>
              <w:pStyle w:val="BulletList"/>
              <w:rPr>
                <w:szCs w:val="24"/>
              </w:rPr>
            </w:pPr>
            <w:r w:rsidRPr="00610E16">
              <w:rPr>
                <w:color w:val="000000"/>
                <w:szCs w:val="24"/>
              </w:rPr>
              <w:t>This process continues until the cathode is completely coated with the desired thickness</w:t>
            </w:r>
            <w:r w:rsidR="00382125">
              <w:rPr>
                <w:color w:val="000000"/>
                <w:szCs w:val="24"/>
              </w:rPr>
              <w:t>es</w:t>
            </w:r>
            <w:r w:rsidRPr="00610E16">
              <w:rPr>
                <w:color w:val="000000"/>
                <w:szCs w:val="24"/>
              </w:rPr>
              <w:t>.</w:t>
            </w:r>
          </w:p>
          <w:p w14:paraId="6C6520C7" w14:textId="77777777" w:rsidR="00BC49B4" w:rsidRPr="00610E16" w:rsidRDefault="00BC49B4" w:rsidP="00BC49B4">
            <w:pPr>
              <w:keepNext/>
              <w:keepLines/>
              <w:rPr>
                <w:color w:val="000000"/>
              </w:rPr>
            </w:pPr>
          </w:p>
        </w:tc>
      </w:tr>
    </w:tbl>
    <w:p w14:paraId="7830EBD8" w14:textId="77777777" w:rsidR="00610E16" w:rsidRDefault="00610E16">
      <w:bookmarkStart w:id="32" w:name="Fab_PrDepo_PK00_dldl236"/>
      <w:bookmarkEnd w:id="31"/>
      <w:r>
        <w:br w:type="page"/>
      </w:r>
    </w:p>
    <w:tbl>
      <w:tblPr>
        <w:tblW w:w="11095" w:type="dxa"/>
        <w:tblLayout w:type="fixed"/>
        <w:tblCellMar>
          <w:left w:w="115" w:type="dxa"/>
          <w:right w:w="115" w:type="dxa"/>
        </w:tblCellMar>
        <w:tblLook w:val="01E0" w:firstRow="1" w:lastRow="1" w:firstColumn="1" w:lastColumn="1" w:noHBand="0" w:noVBand="0"/>
      </w:tblPr>
      <w:tblGrid>
        <w:gridCol w:w="996"/>
        <w:gridCol w:w="19"/>
        <w:gridCol w:w="10015"/>
        <w:gridCol w:w="65"/>
      </w:tblGrid>
      <w:tr w:rsidR="00610E16" w:rsidRPr="00610E16" w14:paraId="3E087A0A" w14:textId="77777777" w:rsidTr="00B70664">
        <w:trPr>
          <w:gridAfter w:val="1"/>
          <w:wAfter w:w="65" w:type="dxa"/>
          <w:cantSplit/>
          <w:trHeight w:val="576"/>
        </w:trPr>
        <w:tc>
          <w:tcPr>
            <w:tcW w:w="1015" w:type="dxa"/>
            <w:gridSpan w:val="2"/>
            <w:vAlign w:val="bottom"/>
          </w:tcPr>
          <w:p w14:paraId="07D4BA14" w14:textId="77777777" w:rsidR="00610E16" w:rsidRPr="00B960A3" w:rsidRDefault="00610E16" w:rsidP="00610E16">
            <w:pPr>
              <w:pStyle w:val="BodyText"/>
              <w:keepNext/>
              <w:keepLines/>
            </w:pPr>
          </w:p>
        </w:tc>
        <w:tc>
          <w:tcPr>
            <w:tcW w:w="10015" w:type="dxa"/>
            <w:vAlign w:val="bottom"/>
          </w:tcPr>
          <w:p w14:paraId="06F34771" w14:textId="77777777" w:rsidR="00610E16" w:rsidRPr="00610E16" w:rsidRDefault="00610E16" w:rsidP="00065255">
            <w:pPr>
              <w:pStyle w:val="lvl1Text"/>
              <w:rPr>
                <w:sz w:val="24"/>
                <w:szCs w:val="24"/>
              </w:rPr>
            </w:pPr>
            <w:r w:rsidRPr="00610E16">
              <w:rPr>
                <w:sz w:val="24"/>
                <w:szCs w:val="24"/>
              </w:rPr>
              <w:t>What's What?</w:t>
            </w:r>
            <w:r w:rsidR="00065255">
              <w:rPr>
                <w:sz w:val="24"/>
                <w:szCs w:val="24"/>
              </w:rPr>
              <w:t xml:space="preserve">  </w:t>
            </w:r>
            <w:r w:rsidRPr="002D7AFF">
              <w:rPr>
                <w:color w:val="FF0000"/>
                <w:sz w:val="24"/>
                <w:szCs w:val="24"/>
              </w:rPr>
              <w:t>(Answers)</w:t>
            </w:r>
          </w:p>
        </w:tc>
      </w:tr>
      <w:tr w:rsidR="00610E16" w:rsidRPr="00610E16" w14:paraId="62F62919" w14:textId="77777777" w:rsidTr="00B70664">
        <w:trPr>
          <w:gridAfter w:val="1"/>
          <w:wAfter w:w="65" w:type="dxa"/>
        </w:trPr>
        <w:tc>
          <w:tcPr>
            <w:tcW w:w="1015" w:type="dxa"/>
            <w:gridSpan w:val="2"/>
          </w:tcPr>
          <w:p w14:paraId="663EB01E" w14:textId="77777777" w:rsidR="00610E16" w:rsidRPr="00610E16" w:rsidRDefault="00610E16" w:rsidP="0066228E">
            <w:pPr>
              <w:pStyle w:val="txtx1"/>
              <w:rPr>
                <w:sz w:val="22"/>
                <w:szCs w:val="22"/>
              </w:rPr>
            </w:pPr>
          </w:p>
        </w:tc>
        <w:tc>
          <w:tcPr>
            <w:tcW w:w="10015" w:type="dxa"/>
          </w:tcPr>
          <w:p w14:paraId="0DF74A9D" w14:textId="77777777" w:rsidR="00610E16" w:rsidRPr="00610E16" w:rsidRDefault="00610E16" w:rsidP="00610E16">
            <w:pPr>
              <w:keepNext/>
              <w:keepLines/>
              <w:rPr>
                <w:color w:val="000000"/>
              </w:rPr>
            </w:pPr>
            <w:r w:rsidRPr="00610E16">
              <w:rPr>
                <w:color w:val="000000"/>
              </w:rPr>
              <w:t>Match the following deposition process with its unique characteristic.</w:t>
            </w:r>
          </w:p>
        </w:tc>
      </w:tr>
      <w:tr w:rsidR="00610E16" w:rsidRPr="00610E16" w14:paraId="6C8DACFA" w14:textId="77777777" w:rsidTr="00B70664">
        <w:trPr>
          <w:gridAfter w:val="1"/>
          <w:wAfter w:w="65" w:type="dxa"/>
          <w:cantSplit/>
        </w:trPr>
        <w:tc>
          <w:tcPr>
            <w:tcW w:w="1015" w:type="dxa"/>
            <w:gridSpan w:val="2"/>
          </w:tcPr>
          <w:p w14:paraId="1893898A" w14:textId="77777777" w:rsidR="00610E16" w:rsidRPr="00610E16" w:rsidRDefault="00610E16" w:rsidP="0066228E">
            <w:pPr>
              <w:pStyle w:val="txtx1"/>
              <w:rPr>
                <w:sz w:val="22"/>
                <w:szCs w:val="22"/>
              </w:rPr>
            </w:pPr>
          </w:p>
        </w:tc>
        <w:tc>
          <w:tcPr>
            <w:tcW w:w="10015" w:type="dxa"/>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1"/>
              <w:gridCol w:w="544"/>
              <w:gridCol w:w="2550"/>
              <w:gridCol w:w="631"/>
              <w:gridCol w:w="5419"/>
            </w:tblGrid>
            <w:tr w:rsidR="00610E16" w:rsidRPr="00610E16" w14:paraId="69B66C3B" w14:textId="77777777" w:rsidTr="00610E16">
              <w:tc>
                <w:tcPr>
                  <w:tcW w:w="550" w:type="dxa"/>
                  <w:shd w:val="clear" w:color="auto" w:fill="auto"/>
                </w:tcPr>
                <w:p w14:paraId="6F10245C" w14:textId="77777777" w:rsidR="00610E16" w:rsidRPr="00610E16" w:rsidRDefault="00610E16" w:rsidP="00610E16">
                  <w:pPr>
                    <w:pStyle w:val="BodyText"/>
                    <w:rPr>
                      <w:szCs w:val="24"/>
                    </w:rPr>
                  </w:pPr>
                  <w:bookmarkStart w:id="33" w:name="dlta5"/>
                </w:p>
              </w:tc>
              <w:tc>
                <w:tcPr>
                  <w:tcW w:w="474" w:type="dxa"/>
                  <w:shd w:val="clear" w:color="auto" w:fill="auto"/>
                </w:tcPr>
                <w:p w14:paraId="594FC439" w14:textId="77777777" w:rsidR="00610E16" w:rsidRPr="00610E16" w:rsidRDefault="00610E16" w:rsidP="00610E16">
                  <w:pPr>
                    <w:pStyle w:val="BodyText"/>
                    <w:rPr>
                      <w:szCs w:val="24"/>
                    </w:rPr>
                  </w:pPr>
                </w:p>
              </w:tc>
              <w:tc>
                <w:tcPr>
                  <w:tcW w:w="2223" w:type="dxa"/>
                  <w:shd w:val="clear" w:color="auto" w:fill="auto"/>
                </w:tcPr>
                <w:p w14:paraId="6427A0A3" w14:textId="77777777" w:rsidR="00610E16" w:rsidRPr="00610E16" w:rsidRDefault="00610E16" w:rsidP="00610E16">
                  <w:pPr>
                    <w:pStyle w:val="BodyText"/>
                    <w:rPr>
                      <w:szCs w:val="24"/>
                    </w:rPr>
                  </w:pPr>
                  <w:r w:rsidRPr="00610E16">
                    <w:rPr>
                      <w:b/>
                      <w:szCs w:val="24"/>
                    </w:rPr>
                    <w:t>Process</w:t>
                  </w:r>
                </w:p>
              </w:tc>
              <w:tc>
                <w:tcPr>
                  <w:tcW w:w="550" w:type="dxa"/>
                  <w:shd w:val="clear" w:color="auto" w:fill="auto"/>
                </w:tcPr>
                <w:p w14:paraId="5F4A7690" w14:textId="77777777" w:rsidR="00610E16" w:rsidRPr="00610E16" w:rsidRDefault="00610E16" w:rsidP="00610E16">
                  <w:pPr>
                    <w:pStyle w:val="BodyText"/>
                    <w:rPr>
                      <w:szCs w:val="24"/>
                    </w:rPr>
                  </w:pPr>
                </w:p>
              </w:tc>
              <w:tc>
                <w:tcPr>
                  <w:tcW w:w="4723" w:type="dxa"/>
                  <w:shd w:val="clear" w:color="auto" w:fill="auto"/>
                </w:tcPr>
                <w:p w14:paraId="46B35AFD" w14:textId="77777777" w:rsidR="00610E16" w:rsidRPr="00610E16" w:rsidRDefault="00610E16" w:rsidP="00610E16">
                  <w:pPr>
                    <w:pStyle w:val="BodyText"/>
                    <w:rPr>
                      <w:szCs w:val="24"/>
                    </w:rPr>
                  </w:pPr>
                  <w:r w:rsidRPr="00610E16">
                    <w:rPr>
                      <w:b/>
                      <w:szCs w:val="24"/>
                    </w:rPr>
                    <w:t>Characteristic</w:t>
                  </w:r>
                </w:p>
              </w:tc>
            </w:tr>
            <w:tr w:rsidR="00610E16" w:rsidRPr="00610E16" w14:paraId="4A0B9E45" w14:textId="77777777" w:rsidTr="00610E16">
              <w:tc>
                <w:tcPr>
                  <w:tcW w:w="550" w:type="dxa"/>
                  <w:shd w:val="clear" w:color="auto" w:fill="auto"/>
                </w:tcPr>
                <w:p w14:paraId="166308D9" w14:textId="77777777" w:rsidR="00610E16" w:rsidRPr="0043629E" w:rsidRDefault="00610E16" w:rsidP="00610E16">
                  <w:pPr>
                    <w:pStyle w:val="BodyText"/>
                    <w:rPr>
                      <w:color w:val="FF0000"/>
                      <w:szCs w:val="24"/>
                    </w:rPr>
                  </w:pPr>
                  <w:r w:rsidRPr="0043629E">
                    <w:rPr>
                      <w:b/>
                      <w:color w:val="FF0000"/>
                      <w:szCs w:val="24"/>
                    </w:rPr>
                    <w:t>D</w:t>
                  </w:r>
                </w:p>
              </w:tc>
              <w:tc>
                <w:tcPr>
                  <w:tcW w:w="474" w:type="dxa"/>
                  <w:shd w:val="clear" w:color="auto" w:fill="auto"/>
                </w:tcPr>
                <w:p w14:paraId="70573882" w14:textId="77777777" w:rsidR="00610E16" w:rsidRPr="00610E16" w:rsidRDefault="00610E16" w:rsidP="00610E16">
                  <w:pPr>
                    <w:pStyle w:val="BodyText"/>
                    <w:rPr>
                      <w:szCs w:val="24"/>
                    </w:rPr>
                  </w:pPr>
                  <w:r w:rsidRPr="00610E16">
                    <w:rPr>
                      <w:szCs w:val="24"/>
                    </w:rPr>
                    <w:t>1</w:t>
                  </w:r>
                </w:p>
              </w:tc>
              <w:tc>
                <w:tcPr>
                  <w:tcW w:w="2223" w:type="dxa"/>
                  <w:shd w:val="clear" w:color="auto" w:fill="auto"/>
                </w:tcPr>
                <w:p w14:paraId="5D1FBE99" w14:textId="77777777" w:rsidR="00610E16" w:rsidRPr="00610E16" w:rsidRDefault="00610E16" w:rsidP="00610E16">
                  <w:pPr>
                    <w:pStyle w:val="BodyText"/>
                    <w:rPr>
                      <w:szCs w:val="24"/>
                    </w:rPr>
                  </w:pPr>
                  <w:r w:rsidRPr="00610E16">
                    <w:rPr>
                      <w:szCs w:val="24"/>
                    </w:rPr>
                    <w:t>Spin-on</w:t>
                  </w:r>
                </w:p>
              </w:tc>
              <w:tc>
                <w:tcPr>
                  <w:tcW w:w="550" w:type="dxa"/>
                  <w:shd w:val="clear" w:color="auto" w:fill="auto"/>
                </w:tcPr>
                <w:p w14:paraId="25DFD8AA" w14:textId="77777777" w:rsidR="00610E16" w:rsidRPr="00610E16" w:rsidRDefault="00610E16" w:rsidP="00610E16">
                  <w:pPr>
                    <w:pStyle w:val="BodyText"/>
                    <w:rPr>
                      <w:szCs w:val="24"/>
                    </w:rPr>
                  </w:pPr>
                  <w:r w:rsidRPr="00610E16">
                    <w:rPr>
                      <w:szCs w:val="24"/>
                    </w:rPr>
                    <w:t>A</w:t>
                  </w:r>
                </w:p>
              </w:tc>
              <w:tc>
                <w:tcPr>
                  <w:tcW w:w="4723" w:type="dxa"/>
                  <w:shd w:val="clear" w:color="auto" w:fill="auto"/>
                </w:tcPr>
                <w:p w14:paraId="1787A683" w14:textId="77777777" w:rsidR="00610E16" w:rsidRPr="00610E16" w:rsidRDefault="00610E16" w:rsidP="00610E16">
                  <w:pPr>
                    <w:pStyle w:val="BodyText"/>
                    <w:rPr>
                      <w:szCs w:val="24"/>
                    </w:rPr>
                  </w:pPr>
                  <w:r w:rsidRPr="00610E16">
                    <w:rPr>
                      <w:szCs w:val="24"/>
                    </w:rPr>
                    <w:t>Resistive heating for target</w:t>
                  </w:r>
                </w:p>
              </w:tc>
            </w:tr>
            <w:tr w:rsidR="00610E16" w:rsidRPr="00610E16" w14:paraId="5A18BB05" w14:textId="77777777" w:rsidTr="00610E16">
              <w:tc>
                <w:tcPr>
                  <w:tcW w:w="550" w:type="dxa"/>
                  <w:shd w:val="clear" w:color="auto" w:fill="auto"/>
                </w:tcPr>
                <w:p w14:paraId="3AC39D20" w14:textId="77777777" w:rsidR="00610E16" w:rsidRPr="0043629E" w:rsidRDefault="00610E16" w:rsidP="00610E16">
                  <w:pPr>
                    <w:pStyle w:val="BodyText"/>
                    <w:rPr>
                      <w:color w:val="FF0000"/>
                      <w:szCs w:val="24"/>
                    </w:rPr>
                  </w:pPr>
                  <w:r w:rsidRPr="0043629E">
                    <w:rPr>
                      <w:b/>
                      <w:color w:val="FF0000"/>
                      <w:szCs w:val="24"/>
                    </w:rPr>
                    <w:t>E</w:t>
                  </w:r>
                </w:p>
              </w:tc>
              <w:tc>
                <w:tcPr>
                  <w:tcW w:w="474" w:type="dxa"/>
                  <w:shd w:val="clear" w:color="auto" w:fill="auto"/>
                </w:tcPr>
                <w:p w14:paraId="7D6FA937" w14:textId="77777777" w:rsidR="00610E16" w:rsidRPr="00610E16" w:rsidRDefault="00610E16" w:rsidP="00610E16">
                  <w:pPr>
                    <w:pStyle w:val="BodyText"/>
                    <w:rPr>
                      <w:szCs w:val="24"/>
                    </w:rPr>
                  </w:pPr>
                  <w:r w:rsidRPr="00610E16">
                    <w:rPr>
                      <w:szCs w:val="24"/>
                    </w:rPr>
                    <w:t>2</w:t>
                  </w:r>
                </w:p>
              </w:tc>
              <w:tc>
                <w:tcPr>
                  <w:tcW w:w="2223" w:type="dxa"/>
                  <w:shd w:val="clear" w:color="auto" w:fill="auto"/>
                </w:tcPr>
                <w:p w14:paraId="3FBBA5F5" w14:textId="77777777" w:rsidR="00610E16" w:rsidRPr="00610E16" w:rsidRDefault="00610E16" w:rsidP="00610E16">
                  <w:pPr>
                    <w:pStyle w:val="BodyText"/>
                    <w:rPr>
                      <w:szCs w:val="24"/>
                    </w:rPr>
                  </w:pPr>
                  <w:r w:rsidRPr="00610E16">
                    <w:rPr>
                      <w:szCs w:val="24"/>
                    </w:rPr>
                    <w:t>Oxidation</w:t>
                  </w:r>
                </w:p>
              </w:tc>
              <w:tc>
                <w:tcPr>
                  <w:tcW w:w="550" w:type="dxa"/>
                  <w:shd w:val="clear" w:color="auto" w:fill="auto"/>
                </w:tcPr>
                <w:p w14:paraId="1CDA6EF7" w14:textId="77777777" w:rsidR="00610E16" w:rsidRPr="00610E16" w:rsidRDefault="00610E16" w:rsidP="00610E16">
                  <w:pPr>
                    <w:pStyle w:val="BodyText"/>
                    <w:rPr>
                      <w:szCs w:val="24"/>
                    </w:rPr>
                  </w:pPr>
                  <w:r w:rsidRPr="00610E16">
                    <w:rPr>
                      <w:szCs w:val="24"/>
                    </w:rPr>
                    <w:t>B</w:t>
                  </w:r>
                </w:p>
              </w:tc>
              <w:tc>
                <w:tcPr>
                  <w:tcW w:w="4723" w:type="dxa"/>
                  <w:shd w:val="clear" w:color="auto" w:fill="auto"/>
                </w:tcPr>
                <w:p w14:paraId="02DFADBC" w14:textId="77777777" w:rsidR="00610E16" w:rsidRPr="00610E16" w:rsidRDefault="00610E16" w:rsidP="00610E16">
                  <w:pPr>
                    <w:pStyle w:val="BodyText"/>
                    <w:rPr>
                      <w:szCs w:val="24"/>
                    </w:rPr>
                  </w:pPr>
                  <w:r w:rsidRPr="00610E16">
                    <w:rPr>
                      <w:szCs w:val="24"/>
                    </w:rPr>
                    <w:t>Electrically conductive substrate</w:t>
                  </w:r>
                </w:p>
              </w:tc>
            </w:tr>
            <w:tr w:rsidR="00610E16" w:rsidRPr="00610E16" w14:paraId="72FDBAED" w14:textId="77777777" w:rsidTr="00610E16">
              <w:tc>
                <w:tcPr>
                  <w:tcW w:w="550" w:type="dxa"/>
                  <w:shd w:val="clear" w:color="auto" w:fill="auto"/>
                </w:tcPr>
                <w:p w14:paraId="01CB91BA" w14:textId="77777777" w:rsidR="00610E16" w:rsidRPr="0043629E" w:rsidRDefault="00610E16" w:rsidP="00610E16">
                  <w:pPr>
                    <w:pStyle w:val="BodyText"/>
                    <w:rPr>
                      <w:color w:val="FF0000"/>
                      <w:szCs w:val="24"/>
                    </w:rPr>
                  </w:pPr>
                  <w:r w:rsidRPr="0043629E">
                    <w:rPr>
                      <w:b/>
                      <w:color w:val="FF0000"/>
                      <w:szCs w:val="24"/>
                    </w:rPr>
                    <w:t>F</w:t>
                  </w:r>
                </w:p>
              </w:tc>
              <w:tc>
                <w:tcPr>
                  <w:tcW w:w="474" w:type="dxa"/>
                  <w:shd w:val="clear" w:color="auto" w:fill="auto"/>
                </w:tcPr>
                <w:p w14:paraId="79A24E0E" w14:textId="77777777" w:rsidR="00610E16" w:rsidRPr="00610E16" w:rsidRDefault="00610E16" w:rsidP="00610E16">
                  <w:pPr>
                    <w:pStyle w:val="BodyText"/>
                    <w:rPr>
                      <w:szCs w:val="24"/>
                    </w:rPr>
                  </w:pPr>
                  <w:r w:rsidRPr="00610E16">
                    <w:rPr>
                      <w:szCs w:val="24"/>
                    </w:rPr>
                    <w:t>3</w:t>
                  </w:r>
                </w:p>
              </w:tc>
              <w:tc>
                <w:tcPr>
                  <w:tcW w:w="2223" w:type="dxa"/>
                  <w:shd w:val="clear" w:color="auto" w:fill="auto"/>
                </w:tcPr>
                <w:p w14:paraId="629965D9" w14:textId="77777777" w:rsidR="00610E16" w:rsidRPr="00610E16" w:rsidRDefault="00610E16" w:rsidP="00610E16">
                  <w:pPr>
                    <w:pStyle w:val="BodyText"/>
                    <w:rPr>
                      <w:szCs w:val="24"/>
                    </w:rPr>
                  </w:pPr>
                  <w:r w:rsidRPr="00610E16">
                    <w:rPr>
                      <w:szCs w:val="24"/>
                    </w:rPr>
                    <w:t>LPCVD</w:t>
                  </w:r>
                </w:p>
              </w:tc>
              <w:tc>
                <w:tcPr>
                  <w:tcW w:w="550" w:type="dxa"/>
                  <w:shd w:val="clear" w:color="auto" w:fill="auto"/>
                </w:tcPr>
                <w:p w14:paraId="31E522DB" w14:textId="77777777" w:rsidR="00610E16" w:rsidRPr="00610E16" w:rsidRDefault="00610E16" w:rsidP="00610E16">
                  <w:pPr>
                    <w:pStyle w:val="BodyText"/>
                    <w:rPr>
                      <w:szCs w:val="24"/>
                    </w:rPr>
                  </w:pPr>
                  <w:r w:rsidRPr="00610E16">
                    <w:rPr>
                      <w:szCs w:val="24"/>
                    </w:rPr>
                    <w:t>C</w:t>
                  </w:r>
                </w:p>
              </w:tc>
              <w:tc>
                <w:tcPr>
                  <w:tcW w:w="4723" w:type="dxa"/>
                  <w:shd w:val="clear" w:color="auto" w:fill="auto"/>
                </w:tcPr>
                <w:p w14:paraId="3E76EA0D" w14:textId="77777777" w:rsidR="00610E16" w:rsidRPr="00610E16" w:rsidRDefault="00610E16" w:rsidP="00610E16">
                  <w:pPr>
                    <w:pStyle w:val="BodyText"/>
                    <w:rPr>
                      <w:szCs w:val="24"/>
                    </w:rPr>
                  </w:pPr>
                  <w:r w:rsidRPr="00610E16">
                    <w:rPr>
                      <w:szCs w:val="24"/>
                    </w:rPr>
                    <w:t>Ion bombardment</w:t>
                  </w:r>
                </w:p>
              </w:tc>
            </w:tr>
            <w:tr w:rsidR="00610E16" w:rsidRPr="00610E16" w14:paraId="38076BC9" w14:textId="77777777" w:rsidTr="00610E16">
              <w:tc>
                <w:tcPr>
                  <w:tcW w:w="550" w:type="dxa"/>
                  <w:shd w:val="clear" w:color="auto" w:fill="auto"/>
                </w:tcPr>
                <w:p w14:paraId="0AF91DDF" w14:textId="77777777" w:rsidR="00610E16" w:rsidRPr="0043629E" w:rsidRDefault="00610E16" w:rsidP="00610E16">
                  <w:pPr>
                    <w:pStyle w:val="BodyText"/>
                    <w:rPr>
                      <w:color w:val="FF0000"/>
                      <w:szCs w:val="24"/>
                    </w:rPr>
                  </w:pPr>
                  <w:r w:rsidRPr="0043629E">
                    <w:rPr>
                      <w:b/>
                      <w:color w:val="FF0000"/>
                      <w:szCs w:val="24"/>
                    </w:rPr>
                    <w:t>C</w:t>
                  </w:r>
                </w:p>
              </w:tc>
              <w:tc>
                <w:tcPr>
                  <w:tcW w:w="474" w:type="dxa"/>
                  <w:shd w:val="clear" w:color="auto" w:fill="auto"/>
                </w:tcPr>
                <w:p w14:paraId="11FBAC96" w14:textId="77777777" w:rsidR="00610E16" w:rsidRPr="00610E16" w:rsidRDefault="00610E16" w:rsidP="00610E16">
                  <w:pPr>
                    <w:pStyle w:val="BodyText"/>
                    <w:rPr>
                      <w:szCs w:val="24"/>
                    </w:rPr>
                  </w:pPr>
                  <w:r w:rsidRPr="00610E16">
                    <w:rPr>
                      <w:szCs w:val="24"/>
                    </w:rPr>
                    <w:t>4</w:t>
                  </w:r>
                </w:p>
              </w:tc>
              <w:tc>
                <w:tcPr>
                  <w:tcW w:w="2223" w:type="dxa"/>
                  <w:shd w:val="clear" w:color="auto" w:fill="auto"/>
                </w:tcPr>
                <w:p w14:paraId="7F18AF49" w14:textId="77777777" w:rsidR="00610E16" w:rsidRPr="00610E16" w:rsidRDefault="00610E16" w:rsidP="00610E16">
                  <w:pPr>
                    <w:pStyle w:val="BodyText"/>
                    <w:rPr>
                      <w:szCs w:val="24"/>
                    </w:rPr>
                  </w:pPr>
                  <w:r w:rsidRPr="00610E16">
                    <w:rPr>
                      <w:szCs w:val="24"/>
                    </w:rPr>
                    <w:t>Sputtering</w:t>
                  </w:r>
                </w:p>
              </w:tc>
              <w:tc>
                <w:tcPr>
                  <w:tcW w:w="550" w:type="dxa"/>
                  <w:shd w:val="clear" w:color="auto" w:fill="auto"/>
                </w:tcPr>
                <w:p w14:paraId="71097795" w14:textId="77777777" w:rsidR="00610E16" w:rsidRPr="00610E16" w:rsidRDefault="00610E16" w:rsidP="00610E16">
                  <w:pPr>
                    <w:pStyle w:val="BodyText"/>
                    <w:rPr>
                      <w:szCs w:val="24"/>
                    </w:rPr>
                  </w:pPr>
                  <w:r w:rsidRPr="00610E16">
                    <w:rPr>
                      <w:szCs w:val="24"/>
                    </w:rPr>
                    <w:t>D</w:t>
                  </w:r>
                </w:p>
              </w:tc>
              <w:tc>
                <w:tcPr>
                  <w:tcW w:w="4723" w:type="dxa"/>
                  <w:shd w:val="clear" w:color="auto" w:fill="auto"/>
                </w:tcPr>
                <w:p w14:paraId="133D76E8" w14:textId="77777777" w:rsidR="00610E16" w:rsidRPr="00610E16" w:rsidRDefault="00610E16" w:rsidP="00610E16">
                  <w:pPr>
                    <w:pStyle w:val="BodyText"/>
                    <w:rPr>
                      <w:szCs w:val="24"/>
                    </w:rPr>
                  </w:pPr>
                  <w:r w:rsidRPr="00610E16">
                    <w:rPr>
                      <w:szCs w:val="24"/>
                    </w:rPr>
                    <w:t>Photoresist films</w:t>
                  </w:r>
                </w:p>
              </w:tc>
            </w:tr>
            <w:tr w:rsidR="00610E16" w:rsidRPr="00610E16" w14:paraId="19D6B59B" w14:textId="77777777" w:rsidTr="00610E16">
              <w:tc>
                <w:tcPr>
                  <w:tcW w:w="550" w:type="dxa"/>
                  <w:shd w:val="clear" w:color="auto" w:fill="auto"/>
                </w:tcPr>
                <w:p w14:paraId="0FBEDF21" w14:textId="77777777" w:rsidR="00610E16" w:rsidRPr="0043629E" w:rsidRDefault="00610E16" w:rsidP="00610E16">
                  <w:pPr>
                    <w:pStyle w:val="BodyText"/>
                    <w:rPr>
                      <w:color w:val="FF0000"/>
                      <w:szCs w:val="24"/>
                    </w:rPr>
                  </w:pPr>
                  <w:r w:rsidRPr="0043629E">
                    <w:rPr>
                      <w:b/>
                      <w:color w:val="FF0000"/>
                      <w:szCs w:val="24"/>
                    </w:rPr>
                    <w:t>A</w:t>
                  </w:r>
                </w:p>
              </w:tc>
              <w:tc>
                <w:tcPr>
                  <w:tcW w:w="474" w:type="dxa"/>
                  <w:shd w:val="clear" w:color="auto" w:fill="auto"/>
                </w:tcPr>
                <w:p w14:paraId="2882B80D" w14:textId="77777777" w:rsidR="00610E16" w:rsidRPr="00610E16" w:rsidRDefault="00610E16" w:rsidP="00610E16">
                  <w:pPr>
                    <w:pStyle w:val="BodyText"/>
                    <w:rPr>
                      <w:szCs w:val="24"/>
                    </w:rPr>
                  </w:pPr>
                  <w:r w:rsidRPr="00610E16">
                    <w:rPr>
                      <w:szCs w:val="24"/>
                    </w:rPr>
                    <w:t>5</w:t>
                  </w:r>
                </w:p>
              </w:tc>
              <w:tc>
                <w:tcPr>
                  <w:tcW w:w="2223" w:type="dxa"/>
                  <w:shd w:val="clear" w:color="auto" w:fill="auto"/>
                </w:tcPr>
                <w:p w14:paraId="39DB9401" w14:textId="77777777" w:rsidR="00610E16" w:rsidRPr="00610E16" w:rsidRDefault="00610E16" w:rsidP="00610E16">
                  <w:pPr>
                    <w:pStyle w:val="BodyText"/>
                    <w:rPr>
                      <w:szCs w:val="24"/>
                    </w:rPr>
                  </w:pPr>
                  <w:r w:rsidRPr="00610E16">
                    <w:rPr>
                      <w:szCs w:val="24"/>
                    </w:rPr>
                    <w:t>Evaporation</w:t>
                  </w:r>
                </w:p>
              </w:tc>
              <w:tc>
                <w:tcPr>
                  <w:tcW w:w="550" w:type="dxa"/>
                  <w:shd w:val="clear" w:color="auto" w:fill="auto"/>
                </w:tcPr>
                <w:p w14:paraId="37C9B691" w14:textId="77777777" w:rsidR="00610E16" w:rsidRPr="00610E16" w:rsidRDefault="00610E16" w:rsidP="00610E16">
                  <w:pPr>
                    <w:pStyle w:val="BodyText"/>
                    <w:rPr>
                      <w:szCs w:val="24"/>
                    </w:rPr>
                  </w:pPr>
                  <w:r w:rsidRPr="00610E16">
                    <w:rPr>
                      <w:szCs w:val="24"/>
                    </w:rPr>
                    <w:t>E</w:t>
                  </w:r>
                </w:p>
              </w:tc>
              <w:tc>
                <w:tcPr>
                  <w:tcW w:w="4723" w:type="dxa"/>
                  <w:shd w:val="clear" w:color="auto" w:fill="auto"/>
                </w:tcPr>
                <w:p w14:paraId="506DA819" w14:textId="77777777" w:rsidR="00610E16" w:rsidRPr="00610E16" w:rsidRDefault="00610E16" w:rsidP="00610E16">
                  <w:pPr>
                    <w:pStyle w:val="BodyText"/>
                    <w:rPr>
                      <w:szCs w:val="24"/>
                    </w:rPr>
                  </w:pPr>
                  <w:r w:rsidRPr="00610E16">
                    <w:rPr>
                      <w:szCs w:val="24"/>
                    </w:rPr>
                    <w:t>Silicon Dioxide films</w:t>
                  </w:r>
                </w:p>
              </w:tc>
            </w:tr>
            <w:tr w:rsidR="00610E16" w:rsidRPr="00610E16" w14:paraId="7183AA12" w14:textId="77777777" w:rsidTr="00610E16">
              <w:tc>
                <w:tcPr>
                  <w:tcW w:w="550" w:type="dxa"/>
                  <w:shd w:val="clear" w:color="auto" w:fill="auto"/>
                </w:tcPr>
                <w:p w14:paraId="5D01ABB6" w14:textId="77777777" w:rsidR="00610E16" w:rsidRPr="0043629E" w:rsidRDefault="00610E16" w:rsidP="00610E16">
                  <w:pPr>
                    <w:pStyle w:val="BodyText"/>
                    <w:rPr>
                      <w:color w:val="FF0000"/>
                      <w:szCs w:val="24"/>
                    </w:rPr>
                  </w:pPr>
                  <w:r w:rsidRPr="0043629E">
                    <w:rPr>
                      <w:b/>
                      <w:color w:val="FF0000"/>
                      <w:szCs w:val="24"/>
                    </w:rPr>
                    <w:t>B</w:t>
                  </w:r>
                </w:p>
              </w:tc>
              <w:tc>
                <w:tcPr>
                  <w:tcW w:w="474" w:type="dxa"/>
                  <w:shd w:val="clear" w:color="auto" w:fill="auto"/>
                </w:tcPr>
                <w:p w14:paraId="24254BFF" w14:textId="77777777" w:rsidR="00610E16" w:rsidRPr="00610E16" w:rsidRDefault="00610E16" w:rsidP="00610E16">
                  <w:pPr>
                    <w:pStyle w:val="BodyText"/>
                    <w:rPr>
                      <w:szCs w:val="24"/>
                    </w:rPr>
                  </w:pPr>
                  <w:r w:rsidRPr="00610E16">
                    <w:rPr>
                      <w:szCs w:val="24"/>
                    </w:rPr>
                    <w:t>6</w:t>
                  </w:r>
                </w:p>
              </w:tc>
              <w:tc>
                <w:tcPr>
                  <w:tcW w:w="2223" w:type="dxa"/>
                  <w:shd w:val="clear" w:color="auto" w:fill="auto"/>
                </w:tcPr>
                <w:p w14:paraId="45E1382C" w14:textId="77777777" w:rsidR="00610E16" w:rsidRPr="00610E16" w:rsidRDefault="00610E16" w:rsidP="00065255">
                  <w:pPr>
                    <w:pStyle w:val="BodyText"/>
                    <w:rPr>
                      <w:szCs w:val="24"/>
                    </w:rPr>
                  </w:pPr>
                  <w:r w:rsidRPr="00610E16">
                    <w:rPr>
                      <w:szCs w:val="24"/>
                    </w:rPr>
                    <w:t>Electro</w:t>
                  </w:r>
                  <w:r w:rsidR="00065255">
                    <w:rPr>
                      <w:szCs w:val="24"/>
                    </w:rPr>
                    <w:t>plating</w:t>
                  </w:r>
                </w:p>
              </w:tc>
              <w:tc>
                <w:tcPr>
                  <w:tcW w:w="550" w:type="dxa"/>
                  <w:shd w:val="clear" w:color="auto" w:fill="auto"/>
                </w:tcPr>
                <w:p w14:paraId="6C34D536" w14:textId="77777777" w:rsidR="00610E16" w:rsidRPr="00610E16" w:rsidRDefault="00610E16" w:rsidP="00610E16">
                  <w:pPr>
                    <w:pStyle w:val="BodyText"/>
                    <w:rPr>
                      <w:szCs w:val="24"/>
                    </w:rPr>
                  </w:pPr>
                  <w:r w:rsidRPr="00610E16">
                    <w:rPr>
                      <w:szCs w:val="24"/>
                    </w:rPr>
                    <w:t>F</w:t>
                  </w:r>
                </w:p>
              </w:tc>
              <w:tc>
                <w:tcPr>
                  <w:tcW w:w="4723" w:type="dxa"/>
                  <w:shd w:val="clear" w:color="auto" w:fill="auto"/>
                </w:tcPr>
                <w:p w14:paraId="41E461AB" w14:textId="77777777" w:rsidR="00610E16" w:rsidRPr="00610E16" w:rsidRDefault="00610E16" w:rsidP="00610E16">
                  <w:pPr>
                    <w:pStyle w:val="BodyText"/>
                    <w:keepNext/>
                    <w:rPr>
                      <w:szCs w:val="24"/>
                    </w:rPr>
                  </w:pPr>
                  <w:r w:rsidRPr="00610E16">
                    <w:rPr>
                      <w:szCs w:val="24"/>
                    </w:rPr>
                    <w:t>Two-sided thin films</w:t>
                  </w:r>
                </w:p>
              </w:tc>
            </w:tr>
          </w:tbl>
          <w:bookmarkEnd w:id="33"/>
          <w:p w14:paraId="63206348" w14:textId="77777777" w:rsidR="00610E16" w:rsidRPr="00610E16" w:rsidRDefault="00610E16" w:rsidP="00610E16">
            <w:pPr>
              <w:pStyle w:val="Caption"/>
              <w:rPr>
                <w:color w:val="000000"/>
                <w:sz w:val="24"/>
                <w:szCs w:val="24"/>
              </w:rPr>
            </w:pPr>
            <w:r w:rsidRPr="00610E16">
              <w:rPr>
                <w:sz w:val="24"/>
                <w:szCs w:val="24"/>
              </w:rPr>
              <w:t xml:space="preserve">Table </w:t>
            </w:r>
            <w:r w:rsidRPr="00610E16">
              <w:rPr>
                <w:sz w:val="24"/>
                <w:szCs w:val="24"/>
              </w:rPr>
              <w:fldChar w:fldCharType="begin"/>
            </w:r>
            <w:r w:rsidRPr="00610E16">
              <w:rPr>
                <w:sz w:val="24"/>
                <w:szCs w:val="24"/>
              </w:rPr>
              <w:instrText xml:space="preserve"> SEQ Table \* ARABIC </w:instrText>
            </w:r>
            <w:r w:rsidRPr="00610E16">
              <w:rPr>
                <w:sz w:val="24"/>
                <w:szCs w:val="24"/>
              </w:rPr>
              <w:fldChar w:fldCharType="separate"/>
            </w:r>
            <w:r w:rsidRPr="00610E16">
              <w:rPr>
                <w:noProof/>
                <w:sz w:val="24"/>
                <w:szCs w:val="24"/>
              </w:rPr>
              <w:t>2</w:t>
            </w:r>
            <w:r w:rsidRPr="00610E16">
              <w:rPr>
                <w:sz w:val="24"/>
                <w:szCs w:val="24"/>
              </w:rPr>
              <w:fldChar w:fldCharType="end"/>
            </w:r>
            <w:r w:rsidRPr="00610E16">
              <w:rPr>
                <w:sz w:val="24"/>
                <w:szCs w:val="24"/>
              </w:rPr>
              <w:t>:  Processes and Unique Characteristics</w:t>
            </w:r>
          </w:p>
        </w:tc>
      </w:tr>
      <w:tr w:rsidR="00610E16" w:rsidRPr="00610E16" w14:paraId="61C66AFC" w14:textId="77777777" w:rsidTr="00B70664">
        <w:trPr>
          <w:gridAfter w:val="1"/>
          <w:wAfter w:w="65" w:type="dxa"/>
          <w:cantSplit/>
          <w:trHeight w:val="576"/>
        </w:trPr>
        <w:tc>
          <w:tcPr>
            <w:tcW w:w="1015" w:type="dxa"/>
            <w:gridSpan w:val="2"/>
            <w:vAlign w:val="bottom"/>
          </w:tcPr>
          <w:p w14:paraId="1231DB46" w14:textId="77777777" w:rsidR="00610E16" w:rsidRPr="00B960A3" w:rsidRDefault="00610E16" w:rsidP="00610E16">
            <w:pPr>
              <w:pStyle w:val="BodyText"/>
              <w:keepNext/>
              <w:keepLines/>
            </w:pPr>
            <w:bookmarkStart w:id="34" w:name="Fab_PrDepo_PK00_dldl237"/>
            <w:bookmarkEnd w:id="32"/>
          </w:p>
        </w:tc>
        <w:tc>
          <w:tcPr>
            <w:tcW w:w="10015" w:type="dxa"/>
            <w:vAlign w:val="bottom"/>
          </w:tcPr>
          <w:p w14:paraId="1DB5C800" w14:textId="77777777" w:rsidR="00610E16" w:rsidRPr="00610E16" w:rsidRDefault="00610E16" w:rsidP="00610E16">
            <w:pPr>
              <w:pStyle w:val="lvl1Text"/>
              <w:rPr>
                <w:sz w:val="24"/>
                <w:szCs w:val="24"/>
              </w:rPr>
            </w:pPr>
            <w:r w:rsidRPr="00610E16">
              <w:rPr>
                <w:sz w:val="24"/>
                <w:szCs w:val="24"/>
              </w:rPr>
              <w:t>What's What?</w:t>
            </w:r>
          </w:p>
        </w:tc>
      </w:tr>
      <w:tr w:rsidR="00610E16" w:rsidRPr="00610E16" w14:paraId="7EC72EF4" w14:textId="77777777" w:rsidTr="00B70664">
        <w:trPr>
          <w:gridAfter w:val="1"/>
          <w:wAfter w:w="65" w:type="dxa"/>
        </w:trPr>
        <w:tc>
          <w:tcPr>
            <w:tcW w:w="1015" w:type="dxa"/>
            <w:gridSpan w:val="2"/>
          </w:tcPr>
          <w:p w14:paraId="14032E3A" w14:textId="77777777" w:rsidR="00610E16" w:rsidRPr="00610E16" w:rsidRDefault="00610E16" w:rsidP="0066228E">
            <w:pPr>
              <w:pStyle w:val="txtx1"/>
              <w:rPr>
                <w:sz w:val="22"/>
                <w:szCs w:val="22"/>
              </w:rPr>
            </w:pPr>
          </w:p>
        </w:tc>
        <w:tc>
          <w:tcPr>
            <w:tcW w:w="10015" w:type="dxa"/>
          </w:tcPr>
          <w:p w14:paraId="59111107" w14:textId="77777777" w:rsidR="00610E16" w:rsidRPr="00610E16" w:rsidRDefault="00610E16" w:rsidP="00610E16">
            <w:pPr>
              <w:keepNext/>
              <w:keepLines/>
              <w:rPr>
                <w:color w:val="000000"/>
              </w:rPr>
            </w:pPr>
            <w:r w:rsidRPr="00610E16">
              <w:rPr>
                <w:color w:val="000000"/>
              </w:rPr>
              <w:t>Match the following deposition process with its unique characteristic.</w:t>
            </w:r>
          </w:p>
        </w:tc>
      </w:tr>
      <w:tr w:rsidR="00610E16" w:rsidRPr="00610E16" w14:paraId="2311DB10" w14:textId="77777777" w:rsidTr="00B70664">
        <w:trPr>
          <w:gridAfter w:val="1"/>
          <w:wAfter w:w="65" w:type="dxa"/>
          <w:cantSplit/>
        </w:trPr>
        <w:tc>
          <w:tcPr>
            <w:tcW w:w="1015" w:type="dxa"/>
            <w:gridSpan w:val="2"/>
          </w:tcPr>
          <w:p w14:paraId="3A6138AF" w14:textId="77777777" w:rsidR="00610E16" w:rsidRPr="00610E16" w:rsidRDefault="00610E16" w:rsidP="0066228E">
            <w:pPr>
              <w:pStyle w:val="txtx1"/>
              <w:rPr>
                <w:sz w:val="22"/>
                <w:szCs w:val="22"/>
              </w:rPr>
            </w:pPr>
          </w:p>
        </w:tc>
        <w:tc>
          <w:tcPr>
            <w:tcW w:w="10015" w:type="dxa"/>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2"/>
              <w:gridCol w:w="558"/>
              <w:gridCol w:w="2617"/>
              <w:gridCol w:w="647"/>
              <w:gridCol w:w="5561"/>
            </w:tblGrid>
            <w:tr w:rsidR="00610E16" w:rsidRPr="00610E16" w14:paraId="09951BF7" w14:textId="77777777" w:rsidTr="00610E16">
              <w:tc>
                <w:tcPr>
                  <w:tcW w:w="342" w:type="dxa"/>
                  <w:shd w:val="clear" w:color="auto" w:fill="auto"/>
                </w:tcPr>
                <w:p w14:paraId="3EC856BC" w14:textId="77777777" w:rsidR="00610E16" w:rsidRPr="00610E16" w:rsidRDefault="00610E16" w:rsidP="00610E16">
                  <w:pPr>
                    <w:pStyle w:val="BodyText"/>
                    <w:rPr>
                      <w:szCs w:val="24"/>
                    </w:rPr>
                  </w:pPr>
                  <w:bookmarkStart w:id="35" w:name="dlta6"/>
                </w:p>
              </w:tc>
              <w:tc>
                <w:tcPr>
                  <w:tcW w:w="486" w:type="dxa"/>
                  <w:shd w:val="clear" w:color="auto" w:fill="auto"/>
                </w:tcPr>
                <w:p w14:paraId="26B436E0" w14:textId="77777777" w:rsidR="00610E16" w:rsidRPr="00610E16" w:rsidRDefault="00610E16" w:rsidP="00610E16">
                  <w:pPr>
                    <w:pStyle w:val="BodyText"/>
                    <w:rPr>
                      <w:szCs w:val="24"/>
                    </w:rPr>
                  </w:pPr>
                </w:p>
              </w:tc>
              <w:tc>
                <w:tcPr>
                  <w:tcW w:w="2281" w:type="dxa"/>
                  <w:shd w:val="clear" w:color="auto" w:fill="auto"/>
                </w:tcPr>
                <w:p w14:paraId="6AA9FB46" w14:textId="77777777" w:rsidR="00610E16" w:rsidRPr="00610E16" w:rsidRDefault="00610E16" w:rsidP="00610E16">
                  <w:pPr>
                    <w:pStyle w:val="BodyText"/>
                    <w:rPr>
                      <w:szCs w:val="24"/>
                    </w:rPr>
                  </w:pPr>
                  <w:r w:rsidRPr="00610E16">
                    <w:rPr>
                      <w:b/>
                      <w:szCs w:val="24"/>
                    </w:rPr>
                    <w:t>Process</w:t>
                  </w:r>
                </w:p>
              </w:tc>
              <w:tc>
                <w:tcPr>
                  <w:tcW w:w="564" w:type="dxa"/>
                  <w:shd w:val="clear" w:color="auto" w:fill="auto"/>
                </w:tcPr>
                <w:p w14:paraId="1619ACB6" w14:textId="77777777" w:rsidR="00610E16" w:rsidRPr="00610E16" w:rsidRDefault="00610E16" w:rsidP="00610E16">
                  <w:pPr>
                    <w:pStyle w:val="BodyText"/>
                    <w:rPr>
                      <w:szCs w:val="24"/>
                    </w:rPr>
                  </w:pPr>
                </w:p>
              </w:tc>
              <w:tc>
                <w:tcPr>
                  <w:tcW w:w="4847" w:type="dxa"/>
                  <w:shd w:val="clear" w:color="auto" w:fill="auto"/>
                </w:tcPr>
                <w:p w14:paraId="72037464" w14:textId="77777777" w:rsidR="00610E16" w:rsidRPr="00610E16" w:rsidRDefault="00610E16" w:rsidP="00610E16">
                  <w:pPr>
                    <w:pStyle w:val="BodyText"/>
                    <w:rPr>
                      <w:szCs w:val="24"/>
                    </w:rPr>
                  </w:pPr>
                  <w:r w:rsidRPr="00610E16">
                    <w:rPr>
                      <w:b/>
                      <w:szCs w:val="24"/>
                    </w:rPr>
                    <w:t>Characteristic</w:t>
                  </w:r>
                </w:p>
              </w:tc>
            </w:tr>
            <w:tr w:rsidR="00610E16" w:rsidRPr="00610E16" w14:paraId="495471FE" w14:textId="77777777" w:rsidTr="00610E16">
              <w:tc>
                <w:tcPr>
                  <w:tcW w:w="342" w:type="dxa"/>
                  <w:shd w:val="clear" w:color="auto" w:fill="auto"/>
                </w:tcPr>
                <w:p w14:paraId="385E7B1E" w14:textId="77777777" w:rsidR="00610E16" w:rsidRPr="00610E16" w:rsidRDefault="00610E16" w:rsidP="00610E16">
                  <w:pPr>
                    <w:pStyle w:val="BodyText"/>
                    <w:rPr>
                      <w:szCs w:val="24"/>
                    </w:rPr>
                  </w:pPr>
                </w:p>
              </w:tc>
              <w:tc>
                <w:tcPr>
                  <w:tcW w:w="486" w:type="dxa"/>
                  <w:shd w:val="clear" w:color="auto" w:fill="auto"/>
                </w:tcPr>
                <w:p w14:paraId="1BA60412" w14:textId="77777777" w:rsidR="00610E16" w:rsidRPr="00610E16" w:rsidRDefault="00610E16" w:rsidP="00610E16">
                  <w:pPr>
                    <w:pStyle w:val="BodyText"/>
                    <w:rPr>
                      <w:szCs w:val="24"/>
                    </w:rPr>
                  </w:pPr>
                  <w:r w:rsidRPr="00610E16">
                    <w:rPr>
                      <w:szCs w:val="24"/>
                    </w:rPr>
                    <w:t>1</w:t>
                  </w:r>
                </w:p>
              </w:tc>
              <w:tc>
                <w:tcPr>
                  <w:tcW w:w="2281" w:type="dxa"/>
                  <w:shd w:val="clear" w:color="auto" w:fill="auto"/>
                </w:tcPr>
                <w:p w14:paraId="4AF6D5AB" w14:textId="77777777" w:rsidR="00610E16" w:rsidRPr="00610E16" w:rsidRDefault="00610E16" w:rsidP="00610E16">
                  <w:pPr>
                    <w:pStyle w:val="BodyText"/>
                    <w:rPr>
                      <w:szCs w:val="24"/>
                    </w:rPr>
                  </w:pPr>
                  <w:r w:rsidRPr="00610E16">
                    <w:rPr>
                      <w:szCs w:val="24"/>
                    </w:rPr>
                    <w:t>Spin-on</w:t>
                  </w:r>
                </w:p>
              </w:tc>
              <w:tc>
                <w:tcPr>
                  <w:tcW w:w="564" w:type="dxa"/>
                  <w:shd w:val="clear" w:color="auto" w:fill="auto"/>
                </w:tcPr>
                <w:p w14:paraId="7A6FE49F" w14:textId="77777777" w:rsidR="00610E16" w:rsidRPr="00610E16" w:rsidRDefault="00610E16" w:rsidP="00610E16">
                  <w:pPr>
                    <w:pStyle w:val="BodyText"/>
                    <w:rPr>
                      <w:szCs w:val="24"/>
                    </w:rPr>
                  </w:pPr>
                  <w:r w:rsidRPr="00610E16">
                    <w:rPr>
                      <w:szCs w:val="24"/>
                    </w:rPr>
                    <w:t>A</w:t>
                  </w:r>
                </w:p>
              </w:tc>
              <w:tc>
                <w:tcPr>
                  <w:tcW w:w="4847" w:type="dxa"/>
                  <w:shd w:val="clear" w:color="auto" w:fill="auto"/>
                </w:tcPr>
                <w:p w14:paraId="31A2B05B" w14:textId="77777777" w:rsidR="00610E16" w:rsidRPr="00610E16" w:rsidRDefault="00610E16" w:rsidP="00610E16">
                  <w:pPr>
                    <w:pStyle w:val="BodyText"/>
                    <w:rPr>
                      <w:szCs w:val="24"/>
                    </w:rPr>
                  </w:pPr>
                  <w:r w:rsidRPr="00610E16">
                    <w:rPr>
                      <w:szCs w:val="24"/>
                    </w:rPr>
                    <w:t>Resistive heating for target</w:t>
                  </w:r>
                </w:p>
              </w:tc>
            </w:tr>
            <w:tr w:rsidR="00610E16" w:rsidRPr="00610E16" w14:paraId="7A8D9535" w14:textId="77777777" w:rsidTr="00610E16">
              <w:tc>
                <w:tcPr>
                  <w:tcW w:w="342" w:type="dxa"/>
                  <w:shd w:val="clear" w:color="auto" w:fill="auto"/>
                </w:tcPr>
                <w:p w14:paraId="47A5FC6F" w14:textId="77777777" w:rsidR="00610E16" w:rsidRPr="00610E16" w:rsidRDefault="00610E16" w:rsidP="00610E16">
                  <w:pPr>
                    <w:pStyle w:val="BodyText"/>
                    <w:rPr>
                      <w:szCs w:val="24"/>
                    </w:rPr>
                  </w:pPr>
                </w:p>
              </w:tc>
              <w:tc>
                <w:tcPr>
                  <w:tcW w:w="486" w:type="dxa"/>
                  <w:shd w:val="clear" w:color="auto" w:fill="auto"/>
                </w:tcPr>
                <w:p w14:paraId="45D1FC06" w14:textId="77777777" w:rsidR="00610E16" w:rsidRPr="00610E16" w:rsidRDefault="00610E16" w:rsidP="00610E16">
                  <w:pPr>
                    <w:pStyle w:val="BodyText"/>
                    <w:rPr>
                      <w:szCs w:val="24"/>
                    </w:rPr>
                  </w:pPr>
                  <w:r w:rsidRPr="00610E16">
                    <w:rPr>
                      <w:szCs w:val="24"/>
                    </w:rPr>
                    <w:t>2</w:t>
                  </w:r>
                </w:p>
              </w:tc>
              <w:tc>
                <w:tcPr>
                  <w:tcW w:w="2281" w:type="dxa"/>
                  <w:shd w:val="clear" w:color="auto" w:fill="auto"/>
                </w:tcPr>
                <w:p w14:paraId="23BE59E2" w14:textId="77777777" w:rsidR="00610E16" w:rsidRPr="00610E16" w:rsidRDefault="00610E16" w:rsidP="00610E16">
                  <w:pPr>
                    <w:pStyle w:val="BodyText"/>
                    <w:rPr>
                      <w:szCs w:val="24"/>
                    </w:rPr>
                  </w:pPr>
                  <w:r w:rsidRPr="00610E16">
                    <w:rPr>
                      <w:szCs w:val="24"/>
                    </w:rPr>
                    <w:t>Oxidation</w:t>
                  </w:r>
                </w:p>
              </w:tc>
              <w:tc>
                <w:tcPr>
                  <w:tcW w:w="564" w:type="dxa"/>
                  <w:shd w:val="clear" w:color="auto" w:fill="auto"/>
                </w:tcPr>
                <w:p w14:paraId="588AF590" w14:textId="77777777" w:rsidR="00610E16" w:rsidRPr="00610E16" w:rsidRDefault="00610E16" w:rsidP="00610E16">
                  <w:pPr>
                    <w:pStyle w:val="BodyText"/>
                    <w:rPr>
                      <w:szCs w:val="24"/>
                    </w:rPr>
                  </w:pPr>
                  <w:r w:rsidRPr="00610E16">
                    <w:rPr>
                      <w:szCs w:val="24"/>
                    </w:rPr>
                    <w:t>B</w:t>
                  </w:r>
                </w:p>
              </w:tc>
              <w:tc>
                <w:tcPr>
                  <w:tcW w:w="4847" w:type="dxa"/>
                  <w:shd w:val="clear" w:color="auto" w:fill="auto"/>
                </w:tcPr>
                <w:p w14:paraId="65FB7392" w14:textId="77777777" w:rsidR="00610E16" w:rsidRPr="00610E16" w:rsidRDefault="00610E16" w:rsidP="00610E16">
                  <w:pPr>
                    <w:pStyle w:val="BodyText"/>
                    <w:rPr>
                      <w:szCs w:val="24"/>
                    </w:rPr>
                  </w:pPr>
                  <w:r w:rsidRPr="00610E16">
                    <w:rPr>
                      <w:szCs w:val="24"/>
                    </w:rPr>
                    <w:t>Electrically conductive substrate</w:t>
                  </w:r>
                </w:p>
              </w:tc>
            </w:tr>
            <w:tr w:rsidR="00610E16" w:rsidRPr="00610E16" w14:paraId="4A8702D9" w14:textId="77777777" w:rsidTr="00610E16">
              <w:tc>
                <w:tcPr>
                  <w:tcW w:w="342" w:type="dxa"/>
                  <w:shd w:val="clear" w:color="auto" w:fill="auto"/>
                </w:tcPr>
                <w:p w14:paraId="24A2050C" w14:textId="77777777" w:rsidR="00610E16" w:rsidRPr="00610E16" w:rsidRDefault="00610E16" w:rsidP="00610E16">
                  <w:pPr>
                    <w:pStyle w:val="BodyText"/>
                    <w:rPr>
                      <w:szCs w:val="24"/>
                    </w:rPr>
                  </w:pPr>
                </w:p>
              </w:tc>
              <w:tc>
                <w:tcPr>
                  <w:tcW w:w="486" w:type="dxa"/>
                  <w:shd w:val="clear" w:color="auto" w:fill="auto"/>
                </w:tcPr>
                <w:p w14:paraId="76A85B52" w14:textId="77777777" w:rsidR="00610E16" w:rsidRPr="00610E16" w:rsidRDefault="00610E16" w:rsidP="00610E16">
                  <w:pPr>
                    <w:pStyle w:val="BodyText"/>
                    <w:rPr>
                      <w:szCs w:val="24"/>
                    </w:rPr>
                  </w:pPr>
                  <w:r w:rsidRPr="00610E16">
                    <w:rPr>
                      <w:szCs w:val="24"/>
                    </w:rPr>
                    <w:t>3</w:t>
                  </w:r>
                </w:p>
              </w:tc>
              <w:tc>
                <w:tcPr>
                  <w:tcW w:w="2281" w:type="dxa"/>
                  <w:shd w:val="clear" w:color="auto" w:fill="auto"/>
                </w:tcPr>
                <w:p w14:paraId="33C4614F" w14:textId="77777777" w:rsidR="00610E16" w:rsidRPr="00610E16" w:rsidRDefault="00610E16" w:rsidP="00610E16">
                  <w:pPr>
                    <w:pStyle w:val="BodyText"/>
                    <w:rPr>
                      <w:szCs w:val="24"/>
                    </w:rPr>
                  </w:pPr>
                  <w:r w:rsidRPr="00610E16">
                    <w:rPr>
                      <w:szCs w:val="24"/>
                    </w:rPr>
                    <w:t>LPCVD</w:t>
                  </w:r>
                </w:p>
              </w:tc>
              <w:tc>
                <w:tcPr>
                  <w:tcW w:w="564" w:type="dxa"/>
                  <w:shd w:val="clear" w:color="auto" w:fill="auto"/>
                </w:tcPr>
                <w:p w14:paraId="0FD5EBBE" w14:textId="77777777" w:rsidR="00610E16" w:rsidRPr="00610E16" w:rsidRDefault="00610E16" w:rsidP="00610E16">
                  <w:pPr>
                    <w:pStyle w:val="BodyText"/>
                    <w:rPr>
                      <w:szCs w:val="24"/>
                    </w:rPr>
                  </w:pPr>
                  <w:r w:rsidRPr="00610E16">
                    <w:rPr>
                      <w:szCs w:val="24"/>
                    </w:rPr>
                    <w:t>C</w:t>
                  </w:r>
                </w:p>
              </w:tc>
              <w:tc>
                <w:tcPr>
                  <w:tcW w:w="4847" w:type="dxa"/>
                  <w:shd w:val="clear" w:color="auto" w:fill="auto"/>
                </w:tcPr>
                <w:p w14:paraId="1CC19BE9" w14:textId="77777777" w:rsidR="00610E16" w:rsidRPr="00610E16" w:rsidRDefault="00610E16" w:rsidP="00610E16">
                  <w:pPr>
                    <w:pStyle w:val="BodyText"/>
                    <w:rPr>
                      <w:szCs w:val="24"/>
                    </w:rPr>
                  </w:pPr>
                  <w:r w:rsidRPr="00610E16">
                    <w:rPr>
                      <w:szCs w:val="24"/>
                    </w:rPr>
                    <w:t>Ion bombardment</w:t>
                  </w:r>
                </w:p>
              </w:tc>
            </w:tr>
            <w:tr w:rsidR="00610E16" w:rsidRPr="00610E16" w14:paraId="66460D10" w14:textId="77777777" w:rsidTr="00610E16">
              <w:tc>
                <w:tcPr>
                  <w:tcW w:w="342" w:type="dxa"/>
                  <w:shd w:val="clear" w:color="auto" w:fill="auto"/>
                </w:tcPr>
                <w:p w14:paraId="38852A6E" w14:textId="77777777" w:rsidR="00610E16" w:rsidRPr="00610E16" w:rsidRDefault="00610E16" w:rsidP="00610E16">
                  <w:pPr>
                    <w:pStyle w:val="BodyText"/>
                    <w:rPr>
                      <w:szCs w:val="24"/>
                    </w:rPr>
                  </w:pPr>
                </w:p>
              </w:tc>
              <w:tc>
                <w:tcPr>
                  <w:tcW w:w="486" w:type="dxa"/>
                  <w:shd w:val="clear" w:color="auto" w:fill="auto"/>
                </w:tcPr>
                <w:p w14:paraId="67B99181" w14:textId="77777777" w:rsidR="00610E16" w:rsidRPr="00610E16" w:rsidRDefault="00610E16" w:rsidP="00610E16">
                  <w:pPr>
                    <w:pStyle w:val="BodyText"/>
                    <w:rPr>
                      <w:szCs w:val="24"/>
                    </w:rPr>
                  </w:pPr>
                  <w:r w:rsidRPr="00610E16">
                    <w:rPr>
                      <w:szCs w:val="24"/>
                    </w:rPr>
                    <w:t>4</w:t>
                  </w:r>
                </w:p>
              </w:tc>
              <w:tc>
                <w:tcPr>
                  <w:tcW w:w="2281" w:type="dxa"/>
                  <w:shd w:val="clear" w:color="auto" w:fill="auto"/>
                </w:tcPr>
                <w:p w14:paraId="550FF002" w14:textId="77777777" w:rsidR="00610E16" w:rsidRPr="00610E16" w:rsidRDefault="00610E16" w:rsidP="00610E16">
                  <w:pPr>
                    <w:pStyle w:val="BodyText"/>
                    <w:rPr>
                      <w:szCs w:val="24"/>
                    </w:rPr>
                  </w:pPr>
                  <w:r w:rsidRPr="00610E16">
                    <w:rPr>
                      <w:szCs w:val="24"/>
                    </w:rPr>
                    <w:t>Sputtering</w:t>
                  </w:r>
                </w:p>
              </w:tc>
              <w:tc>
                <w:tcPr>
                  <w:tcW w:w="564" w:type="dxa"/>
                  <w:shd w:val="clear" w:color="auto" w:fill="auto"/>
                </w:tcPr>
                <w:p w14:paraId="5F775703" w14:textId="77777777" w:rsidR="00610E16" w:rsidRPr="00610E16" w:rsidRDefault="00610E16" w:rsidP="00610E16">
                  <w:pPr>
                    <w:pStyle w:val="BodyText"/>
                    <w:rPr>
                      <w:szCs w:val="24"/>
                    </w:rPr>
                  </w:pPr>
                  <w:r w:rsidRPr="00610E16">
                    <w:rPr>
                      <w:szCs w:val="24"/>
                    </w:rPr>
                    <w:t>D</w:t>
                  </w:r>
                </w:p>
              </w:tc>
              <w:tc>
                <w:tcPr>
                  <w:tcW w:w="4847" w:type="dxa"/>
                  <w:shd w:val="clear" w:color="auto" w:fill="auto"/>
                </w:tcPr>
                <w:p w14:paraId="00520993" w14:textId="77777777" w:rsidR="00610E16" w:rsidRPr="00610E16" w:rsidRDefault="00610E16" w:rsidP="00610E16">
                  <w:pPr>
                    <w:pStyle w:val="BodyText"/>
                    <w:rPr>
                      <w:szCs w:val="24"/>
                    </w:rPr>
                  </w:pPr>
                  <w:r w:rsidRPr="00610E16">
                    <w:rPr>
                      <w:szCs w:val="24"/>
                    </w:rPr>
                    <w:t>Photoresist films</w:t>
                  </w:r>
                </w:p>
              </w:tc>
            </w:tr>
            <w:tr w:rsidR="00610E16" w:rsidRPr="00610E16" w14:paraId="5B5A7740" w14:textId="77777777" w:rsidTr="00610E16">
              <w:tc>
                <w:tcPr>
                  <w:tcW w:w="342" w:type="dxa"/>
                  <w:shd w:val="clear" w:color="auto" w:fill="auto"/>
                </w:tcPr>
                <w:p w14:paraId="287015A7" w14:textId="77777777" w:rsidR="00610E16" w:rsidRPr="00610E16" w:rsidRDefault="00610E16" w:rsidP="00610E16">
                  <w:pPr>
                    <w:pStyle w:val="BodyText"/>
                    <w:rPr>
                      <w:szCs w:val="24"/>
                    </w:rPr>
                  </w:pPr>
                </w:p>
              </w:tc>
              <w:tc>
                <w:tcPr>
                  <w:tcW w:w="486" w:type="dxa"/>
                  <w:shd w:val="clear" w:color="auto" w:fill="auto"/>
                </w:tcPr>
                <w:p w14:paraId="6EFB6CAD" w14:textId="77777777" w:rsidR="00610E16" w:rsidRPr="00610E16" w:rsidRDefault="00610E16" w:rsidP="00610E16">
                  <w:pPr>
                    <w:pStyle w:val="BodyText"/>
                    <w:rPr>
                      <w:szCs w:val="24"/>
                    </w:rPr>
                  </w:pPr>
                  <w:r w:rsidRPr="00610E16">
                    <w:rPr>
                      <w:szCs w:val="24"/>
                    </w:rPr>
                    <w:t>5</w:t>
                  </w:r>
                </w:p>
              </w:tc>
              <w:tc>
                <w:tcPr>
                  <w:tcW w:w="2281" w:type="dxa"/>
                  <w:shd w:val="clear" w:color="auto" w:fill="auto"/>
                </w:tcPr>
                <w:p w14:paraId="3E850DDA" w14:textId="77777777" w:rsidR="00610E16" w:rsidRPr="00610E16" w:rsidRDefault="00610E16" w:rsidP="00610E16">
                  <w:pPr>
                    <w:pStyle w:val="BodyText"/>
                    <w:rPr>
                      <w:szCs w:val="24"/>
                    </w:rPr>
                  </w:pPr>
                  <w:r w:rsidRPr="00610E16">
                    <w:rPr>
                      <w:szCs w:val="24"/>
                    </w:rPr>
                    <w:t>Evaporation</w:t>
                  </w:r>
                </w:p>
              </w:tc>
              <w:tc>
                <w:tcPr>
                  <w:tcW w:w="564" w:type="dxa"/>
                  <w:shd w:val="clear" w:color="auto" w:fill="auto"/>
                </w:tcPr>
                <w:p w14:paraId="11713858" w14:textId="77777777" w:rsidR="00610E16" w:rsidRPr="00610E16" w:rsidRDefault="00610E16" w:rsidP="00610E16">
                  <w:pPr>
                    <w:pStyle w:val="BodyText"/>
                    <w:rPr>
                      <w:szCs w:val="24"/>
                    </w:rPr>
                  </w:pPr>
                  <w:r w:rsidRPr="00610E16">
                    <w:rPr>
                      <w:szCs w:val="24"/>
                    </w:rPr>
                    <w:t>E</w:t>
                  </w:r>
                </w:p>
              </w:tc>
              <w:tc>
                <w:tcPr>
                  <w:tcW w:w="4847" w:type="dxa"/>
                  <w:shd w:val="clear" w:color="auto" w:fill="auto"/>
                </w:tcPr>
                <w:p w14:paraId="3F8B3AC5" w14:textId="77777777" w:rsidR="00610E16" w:rsidRPr="00610E16" w:rsidRDefault="00610E16" w:rsidP="00610E16">
                  <w:pPr>
                    <w:pStyle w:val="BodyText"/>
                    <w:rPr>
                      <w:szCs w:val="24"/>
                    </w:rPr>
                  </w:pPr>
                  <w:r w:rsidRPr="00610E16">
                    <w:rPr>
                      <w:szCs w:val="24"/>
                    </w:rPr>
                    <w:t>Silicon Dioxide films</w:t>
                  </w:r>
                </w:p>
              </w:tc>
            </w:tr>
            <w:tr w:rsidR="00610E16" w:rsidRPr="00610E16" w14:paraId="5F272773" w14:textId="77777777" w:rsidTr="00610E16">
              <w:tc>
                <w:tcPr>
                  <w:tcW w:w="342" w:type="dxa"/>
                  <w:shd w:val="clear" w:color="auto" w:fill="auto"/>
                </w:tcPr>
                <w:p w14:paraId="389DAA5E" w14:textId="77777777" w:rsidR="00610E16" w:rsidRPr="00610E16" w:rsidRDefault="00610E16" w:rsidP="00610E16">
                  <w:pPr>
                    <w:pStyle w:val="BodyText"/>
                    <w:rPr>
                      <w:szCs w:val="24"/>
                    </w:rPr>
                  </w:pPr>
                </w:p>
              </w:tc>
              <w:tc>
                <w:tcPr>
                  <w:tcW w:w="486" w:type="dxa"/>
                  <w:shd w:val="clear" w:color="auto" w:fill="auto"/>
                </w:tcPr>
                <w:p w14:paraId="139DA301" w14:textId="77777777" w:rsidR="00610E16" w:rsidRPr="00610E16" w:rsidRDefault="00610E16" w:rsidP="00610E16">
                  <w:pPr>
                    <w:pStyle w:val="BodyText"/>
                    <w:rPr>
                      <w:szCs w:val="24"/>
                    </w:rPr>
                  </w:pPr>
                  <w:r w:rsidRPr="00610E16">
                    <w:rPr>
                      <w:szCs w:val="24"/>
                    </w:rPr>
                    <w:t>6</w:t>
                  </w:r>
                </w:p>
              </w:tc>
              <w:tc>
                <w:tcPr>
                  <w:tcW w:w="2281" w:type="dxa"/>
                  <w:shd w:val="clear" w:color="auto" w:fill="auto"/>
                </w:tcPr>
                <w:p w14:paraId="21832273" w14:textId="77777777" w:rsidR="00610E16" w:rsidRPr="00610E16" w:rsidRDefault="00065255" w:rsidP="00610E16">
                  <w:pPr>
                    <w:pStyle w:val="BodyText"/>
                    <w:rPr>
                      <w:szCs w:val="24"/>
                    </w:rPr>
                  </w:pPr>
                  <w:r w:rsidRPr="00610E16">
                    <w:rPr>
                      <w:szCs w:val="24"/>
                    </w:rPr>
                    <w:t>Electro</w:t>
                  </w:r>
                  <w:r>
                    <w:rPr>
                      <w:szCs w:val="24"/>
                    </w:rPr>
                    <w:t>plating</w:t>
                  </w:r>
                </w:p>
              </w:tc>
              <w:tc>
                <w:tcPr>
                  <w:tcW w:w="564" w:type="dxa"/>
                  <w:shd w:val="clear" w:color="auto" w:fill="auto"/>
                </w:tcPr>
                <w:p w14:paraId="3ECD5B63" w14:textId="77777777" w:rsidR="00610E16" w:rsidRPr="00610E16" w:rsidRDefault="00610E16" w:rsidP="00610E16">
                  <w:pPr>
                    <w:pStyle w:val="BodyText"/>
                    <w:rPr>
                      <w:szCs w:val="24"/>
                    </w:rPr>
                  </w:pPr>
                  <w:r w:rsidRPr="00610E16">
                    <w:rPr>
                      <w:szCs w:val="24"/>
                    </w:rPr>
                    <w:t>F</w:t>
                  </w:r>
                </w:p>
              </w:tc>
              <w:tc>
                <w:tcPr>
                  <w:tcW w:w="4847" w:type="dxa"/>
                  <w:shd w:val="clear" w:color="auto" w:fill="auto"/>
                </w:tcPr>
                <w:p w14:paraId="6737B4FC" w14:textId="77777777" w:rsidR="00610E16" w:rsidRPr="00610E16" w:rsidRDefault="00610E16" w:rsidP="00610E16">
                  <w:pPr>
                    <w:pStyle w:val="BodyText"/>
                    <w:keepNext/>
                    <w:rPr>
                      <w:szCs w:val="24"/>
                    </w:rPr>
                  </w:pPr>
                  <w:r w:rsidRPr="00610E16">
                    <w:rPr>
                      <w:szCs w:val="24"/>
                    </w:rPr>
                    <w:t>Two-sided thin films</w:t>
                  </w:r>
                </w:p>
              </w:tc>
            </w:tr>
          </w:tbl>
          <w:bookmarkEnd w:id="35"/>
          <w:p w14:paraId="7C2142F0" w14:textId="77777777" w:rsidR="00610E16" w:rsidRPr="00610E16" w:rsidRDefault="00610E16" w:rsidP="00610E16">
            <w:pPr>
              <w:pStyle w:val="Caption"/>
              <w:rPr>
                <w:color w:val="000000"/>
                <w:sz w:val="24"/>
                <w:szCs w:val="24"/>
              </w:rPr>
            </w:pPr>
            <w:r w:rsidRPr="00610E16">
              <w:rPr>
                <w:sz w:val="24"/>
                <w:szCs w:val="24"/>
              </w:rPr>
              <w:t xml:space="preserve">Table </w:t>
            </w:r>
            <w:r w:rsidRPr="00610E16">
              <w:rPr>
                <w:sz w:val="24"/>
                <w:szCs w:val="24"/>
              </w:rPr>
              <w:fldChar w:fldCharType="begin"/>
            </w:r>
            <w:r w:rsidRPr="00610E16">
              <w:rPr>
                <w:sz w:val="24"/>
                <w:szCs w:val="24"/>
              </w:rPr>
              <w:instrText xml:space="preserve"> SEQ Table \* ARABIC </w:instrText>
            </w:r>
            <w:r w:rsidRPr="00610E16">
              <w:rPr>
                <w:sz w:val="24"/>
                <w:szCs w:val="24"/>
              </w:rPr>
              <w:fldChar w:fldCharType="separate"/>
            </w:r>
            <w:r w:rsidRPr="00610E16">
              <w:rPr>
                <w:noProof/>
                <w:sz w:val="24"/>
                <w:szCs w:val="24"/>
              </w:rPr>
              <w:t>3</w:t>
            </w:r>
            <w:r w:rsidRPr="00610E16">
              <w:rPr>
                <w:sz w:val="24"/>
                <w:szCs w:val="24"/>
              </w:rPr>
              <w:fldChar w:fldCharType="end"/>
            </w:r>
            <w:r w:rsidRPr="00610E16">
              <w:rPr>
                <w:sz w:val="24"/>
                <w:szCs w:val="24"/>
              </w:rPr>
              <w:t>:  Processes and Unique Characteristics</w:t>
            </w:r>
          </w:p>
        </w:tc>
      </w:tr>
      <w:tr w:rsidR="00B70664" w:rsidRPr="00610E16" w14:paraId="14BC4BAE" w14:textId="77777777" w:rsidTr="00B70664">
        <w:trPr>
          <w:cantSplit/>
        </w:trPr>
        <w:tc>
          <w:tcPr>
            <w:tcW w:w="1015" w:type="dxa"/>
            <w:gridSpan w:val="2"/>
          </w:tcPr>
          <w:p w14:paraId="7F0DC19C" w14:textId="77777777" w:rsidR="00B70664" w:rsidRPr="00315F12" w:rsidRDefault="00B70664" w:rsidP="00863264">
            <w:pPr>
              <w:pStyle w:val="txtx1"/>
              <w:rPr>
                <w:sz w:val="22"/>
                <w:szCs w:val="22"/>
              </w:rPr>
            </w:pPr>
          </w:p>
        </w:tc>
        <w:tc>
          <w:tcPr>
            <w:tcW w:w="10080" w:type="dxa"/>
            <w:gridSpan w:val="2"/>
          </w:tcPr>
          <w:p w14:paraId="4DC984D8" w14:textId="679757DF" w:rsidR="00B70664" w:rsidRDefault="00F555EB" w:rsidP="00863264">
            <w:pPr>
              <w:keepNext/>
              <w:keepLines/>
              <w:rPr>
                <w:color w:val="000000"/>
              </w:rPr>
            </w:pPr>
            <w:r>
              <w:rPr>
                <w:noProof/>
              </w:rPr>
              <w:drawing>
                <wp:anchor distT="0" distB="0" distL="114300" distR="114300" simplePos="0" relativeHeight="251659264" behindDoc="0" locked="0" layoutInCell="1" allowOverlap="1" wp14:anchorId="7DE625D3" wp14:editId="6DE7904A">
                  <wp:simplePos x="0" y="0"/>
                  <wp:positionH relativeFrom="margin">
                    <wp:posOffset>3397250</wp:posOffset>
                  </wp:positionH>
                  <wp:positionV relativeFrom="paragraph">
                    <wp:posOffset>165735</wp:posOffset>
                  </wp:positionV>
                  <wp:extent cx="2743200" cy="2428875"/>
                  <wp:effectExtent l="0" t="0" r="0" b="9525"/>
                  <wp:wrapSquare wrapText="bothSides"/>
                  <wp:docPr id="17" name="Picture 8" descr="\\localhost\Users\mjlaptop\Documents\xtProject\Fab_PrDepo_PK00\graphics\nanotub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calhost\Users\mjlaptop\Documents\xtProject\Fab_PrDepo_PK00\graphics\nanotubes.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43200" cy="2428875"/>
                          </a:xfrm>
                          <a:prstGeom prst="rect">
                            <a:avLst/>
                          </a:prstGeom>
                          <a:noFill/>
                        </pic:spPr>
                      </pic:pic>
                    </a:graphicData>
                  </a:graphic>
                  <wp14:sizeRelH relativeFrom="page">
                    <wp14:pctWidth>0</wp14:pctWidth>
                  </wp14:sizeRelH>
                  <wp14:sizeRelV relativeFrom="page">
                    <wp14:pctHeight>0</wp14:pctHeight>
                  </wp14:sizeRelV>
                </wp:anchor>
              </w:drawing>
            </w:r>
          </w:p>
          <w:p w14:paraId="46FA2005" w14:textId="77777777" w:rsidR="00B70664" w:rsidRDefault="00B70664" w:rsidP="00863264">
            <w:pPr>
              <w:keepNext/>
              <w:keepLines/>
              <w:rPr>
                <w:color w:val="000000"/>
              </w:rPr>
            </w:pPr>
            <w:r w:rsidRPr="00610E16">
              <w:rPr>
                <w:color w:val="000000"/>
              </w:rPr>
              <w:t xml:space="preserve">Nanotechnology has lead to the development of new applications for deposition. </w:t>
            </w:r>
            <w:r>
              <w:rPr>
                <w:color w:val="000000"/>
              </w:rPr>
              <w:t xml:space="preserve"> </w:t>
            </w:r>
            <w:r w:rsidRPr="00610E16">
              <w:rPr>
                <w:color w:val="000000"/>
              </w:rPr>
              <w:t xml:space="preserve">For example, chemical vapor deposition is used for the self-assembly of carbon nanotubes (CNTs) </w:t>
            </w:r>
            <w:r w:rsidRPr="00610E16">
              <w:rPr>
                <w:i/>
                <w:color w:val="000000"/>
              </w:rPr>
              <w:t>(see picture).</w:t>
            </w:r>
            <w:r w:rsidRPr="00610E16">
              <w:rPr>
                <w:color w:val="000000"/>
              </w:rPr>
              <w:t xml:space="preserve">  CNTs are structures that might be used as nanowires in integrated circuits, or as tips for scanning-probe microscopy, or for electron emitters, or in conducting films.  </w:t>
            </w:r>
          </w:p>
          <w:p w14:paraId="04AB3996" w14:textId="77777777" w:rsidR="00B70664" w:rsidRPr="00610E16" w:rsidRDefault="00B70664" w:rsidP="00863264">
            <w:pPr>
              <w:keepNext/>
              <w:keepLines/>
              <w:rPr>
                <w:color w:val="000000"/>
              </w:rPr>
            </w:pPr>
          </w:p>
          <w:p w14:paraId="37CCD3D5" w14:textId="77777777" w:rsidR="00B70664" w:rsidRDefault="00B70664" w:rsidP="00B70664">
            <w:pPr>
              <w:keepNext/>
              <w:keepLines/>
              <w:jc w:val="right"/>
              <w:rPr>
                <w:i/>
                <w:color w:val="000000"/>
              </w:rPr>
            </w:pPr>
            <w:r w:rsidRPr="00610E16">
              <w:rPr>
                <w:i/>
                <w:color w:val="000000"/>
              </w:rPr>
              <w:t xml:space="preserve">Carbon nanotubes (or </w:t>
            </w:r>
            <w:proofErr w:type="spellStart"/>
            <w:r w:rsidRPr="00610E16">
              <w:rPr>
                <w:i/>
                <w:color w:val="000000"/>
              </w:rPr>
              <w:t>hooktubes</w:t>
            </w:r>
            <w:proofErr w:type="spellEnd"/>
            <w:r w:rsidRPr="00610E16">
              <w:rPr>
                <w:i/>
                <w:color w:val="000000"/>
              </w:rPr>
              <w:t>) grown by the CVD process on a silicon dioxide covered silicon chip.  The thin white lines are the nanotubes. </w:t>
            </w:r>
          </w:p>
          <w:p w14:paraId="47E76FE4" w14:textId="77777777" w:rsidR="00B70664" w:rsidRPr="00610E16" w:rsidRDefault="00B70664" w:rsidP="00B70664">
            <w:pPr>
              <w:keepNext/>
              <w:keepLines/>
              <w:jc w:val="right"/>
              <w:rPr>
                <w:color w:val="000000"/>
              </w:rPr>
            </w:pPr>
            <w:r w:rsidRPr="00610E16">
              <w:rPr>
                <w:i/>
                <w:color w:val="000000"/>
              </w:rPr>
              <w:t>[Courtesy of Michael S. Fuhrer, University of Maryland]</w:t>
            </w:r>
          </w:p>
        </w:tc>
      </w:tr>
      <w:tr w:rsidR="00C60E9E" w:rsidRPr="00610E16" w14:paraId="7B250FBC" w14:textId="77777777" w:rsidTr="00B70664">
        <w:tc>
          <w:tcPr>
            <w:tcW w:w="996" w:type="dxa"/>
          </w:tcPr>
          <w:p w14:paraId="03B71345" w14:textId="77777777" w:rsidR="00C60E9E" w:rsidRPr="00610E16" w:rsidRDefault="00C60E9E" w:rsidP="0066228E">
            <w:pPr>
              <w:pStyle w:val="txtx1"/>
              <w:rPr>
                <w:sz w:val="22"/>
                <w:szCs w:val="22"/>
              </w:rPr>
            </w:pPr>
            <w:bookmarkStart w:id="36" w:name="Fab_PrDepo_PK00_dldl95"/>
            <w:bookmarkEnd w:id="34"/>
          </w:p>
        </w:tc>
        <w:tc>
          <w:tcPr>
            <w:tcW w:w="10099" w:type="dxa"/>
            <w:gridSpan w:val="3"/>
          </w:tcPr>
          <w:p w14:paraId="216AE149" w14:textId="77777777" w:rsidR="00065255" w:rsidRDefault="00065255" w:rsidP="00505956">
            <w:pPr>
              <w:keepNext/>
              <w:keepLines/>
              <w:rPr>
                <w:color w:val="000000"/>
              </w:rPr>
            </w:pPr>
          </w:p>
          <w:p w14:paraId="26D79C6C" w14:textId="77777777" w:rsidR="0043629E" w:rsidRDefault="0043629E" w:rsidP="00505956">
            <w:pPr>
              <w:keepNext/>
              <w:keepLines/>
              <w:rPr>
                <w:color w:val="000000"/>
              </w:rPr>
            </w:pPr>
          </w:p>
          <w:p w14:paraId="3898A304" w14:textId="77777777" w:rsidR="0043629E" w:rsidRDefault="0043629E" w:rsidP="00505956">
            <w:pPr>
              <w:keepNext/>
              <w:keepLines/>
              <w:rPr>
                <w:color w:val="000000"/>
              </w:rPr>
            </w:pPr>
          </w:p>
          <w:p w14:paraId="52B2AABE" w14:textId="77777777" w:rsidR="0043629E" w:rsidRDefault="0043629E" w:rsidP="00505956">
            <w:pPr>
              <w:keepNext/>
              <w:keepLines/>
              <w:rPr>
                <w:color w:val="000000"/>
              </w:rPr>
            </w:pPr>
          </w:p>
          <w:p w14:paraId="2B4D1025" w14:textId="77777777" w:rsidR="0043629E" w:rsidRDefault="0043629E" w:rsidP="00505956">
            <w:pPr>
              <w:keepNext/>
              <w:keepLines/>
              <w:rPr>
                <w:color w:val="000000"/>
              </w:rPr>
            </w:pPr>
          </w:p>
          <w:p w14:paraId="46711C1B" w14:textId="77777777" w:rsidR="0043629E" w:rsidRDefault="0043629E" w:rsidP="00505956">
            <w:pPr>
              <w:keepNext/>
              <w:keepLines/>
              <w:rPr>
                <w:color w:val="000000"/>
              </w:rPr>
            </w:pPr>
          </w:p>
          <w:p w14:paraId="7C500847" w14:textId="77777777" w:rsidR="0043629E" w:rsidRDefault="0043629E" w:rsidP="00505956">
            <w:pPr>
              <w:keepNext/>
              <w:keepLines/>
              <w:rPr>
                <w:color w:val="000000"/>
              </w:rPr>
            </w:pPr>
          </w:p>
          <w:p w14:paraId="255A8F25" w14:textId="0918FA5F" w:rsidR="0043629E" w:rsidRPr="0043629E" w:rsidRDefault="0043629E" w:rsidP="00505956">
            <w:pPr>
              <w:keepNext/>
              <w:keepLines/>
              <w:rPr>
                <w:b/>
                <w:color w:val="000000"/>
              </w:rPr>
            </w:pPr>
            <w:r>
              <w:rPr>
                <w:b/>
                <w:color w:val="000000"/>
              </w:rPr>
              <w:lastRenderedPageBreak/>
              <w:t>Summary</w:t>
            </w:r>
          </w:p>
          <w:p w14:paraId="1E3241F4" w14:textId="77777777" w:rsidR="0043629E" w:rsidRDefault="0043629E" w:rsidP="00505956">
            <w:pPr>
              <w:keepNext/>
              <w:keepLines/>
              <w:rPr>
                <w:color w:val="000000"/>
              </w:rPr>
            </w:pPr>
          </w:p>
          <w:p w14:paraId="1C516F3C" w14:textId="77777777" w:rsidR="00C60E9E" w:rsidRPr="00610E16" w:rsidRDefault="00C60E9E" w:rsidP="00505956">
            <w:pPr>
              <w:keepNext/>
              <w:keepLines/>
              <w:rPr>
                <w:color w:val="000000"/>
              </w:rPr>
            </w:pPr>
            <w:r w:rsidRPr="00610E16">
              <w:rPr>
                <w:color w:val="000000"/>
              </w:rPr>
              <w:t xml:space="preserve">Deposition is any process that deposits a thin film of material onto a substrate.  A thin film can range from greater than 100 micrometers to only a few nanometers thick. </w:t>
            </w:r>
            <w:r>
              <w:rPr>
                <w:color w:val="000000"/>
              </w:rPr>
              <w:t>Some gate oxides are even thinner, on the order of tenths of microns.</w:t>
            </w:r>
            <w:r w:rsidRPr="00610E16">
              <w:rPr>
                <w:color w:val="000000"/>
              </w:rPr>
              <w:t xml:space="preserve"> Microsystems technology uses </w:t>
            </w:r>
            <w:r>
              <w:rPr>
                <w:color w:val="000000"/>
              </w:rPr>
              <w:t>a variety</w:t>
            </w:r>
            <w:r w:rsidRPr="00610E16">
              <w:rPr>
                <w:color w:val="000000"/>
              </w:rPr>
              <w:t xml:space="preserve"> of deposition processes.  The type of process used depends on the thin film</w:t>
            </w:r>
            <w:r>
              <w:rPr>
                <w:color w:val="000000"/>
              </w:rPr>
              <w:t xml:space="preserve"> material, thickness and desired structure (</w:t>
            </w:r>
            <w:proofErr w:type="spellStart"/>
            <w:r>
              <w:rPr>
                <w:color w:val="000000"/>
              </w:rPr>
              <w:t>stochiometry</w:t>
            </w:r>
            <w:proofErr w:type="spellEnd"/>
            <w:r>
              <w:rPr>
                <w:color w:val="000000"/>
              </w:rPr>
              <w:t>)</w:t>
            </w:r>
            <w:r w:rsidRPr="00610E16">
              <w:rPr>
                <w:color w:val="000000"/>
              </w:rPr>
              <w:t xml:space="preserve"> being deposited.</w:t>
            </w:r>
          </w:p>
        </w:tc>
      </w:tr>
    </w:tbl>
    <w:p w14:paraId="57D98F50" w14:textId="1E49C1FD" w:rsidR="00610E16" w:rsidRDefault="00610E16">
      <w:bookmarkStart w:id="37" w:name="Fab_PrDepo_PK00_dldl233"/>
      <w:bookmarkEnd w:id="36"/>
    </w:p>
    <w:tbl>
      <w:tblPr>
        <w:tblW w:w="11095" w:type="dxa"/>
        <w:tblLayout w:type="fixed"/>
        <w:tblCellMar>
          <w:left w:w="115" w:type="dxa"/>
          <w:right w:w="115" w:type="dxa"/>
        </w:tblCellMar>
        <w:tblLook w:val="01E0" w:firstRow="1" w:lastRow="1" w:firstColumn="1" w:lastColumn="1" w:noHBand="0" w:noVBand="0"/>
      </w:tblPr>
      <w:tblGrid>
        <w:gridCol w:w="996"/>
        <w:gridCol w:w="10099"/>
      </w:tblGrid>
      <w:tr w:rsidR="00610E16" w:rsidRPr="00610E16" w14:paraId="2E6C1732" w14:textId="77777777" w:rsidTr="00610E16">
        <w:trPr>
          <w:cantSplit/>
          <w:trHeight w:val="576"/>
        </w:trPr>
        <w:tc>
          <w:tcPr>
            <w:tcW w:w="996" w:type="dxa"/>
            <w:vAlign w:val="bottom"/>
          </w:tcPr>
          <w:p w14:paraId="505BDF2E" w14:textId="77777777" w:rsidR="00610E16" w:rsidRPr="00B960A3" w:rsidRDefault="00610E16" w:rsidP="00610E16">
            <w:pPr>
              <w:pStyle w:val="BodyText"/>
              <w:keepLines/>
            </w:pPr>
          </w:p>
        </w:tc>
        <w:tc>
          <w:tcPr>
            <w:tcW w:w="10099" w:type="dxa"/>
            <w:vAlign w:val="bottom"/>
          </w:tcPr>
          <w:p w14:paraId="6F8DCFDC" w14:textId="77777777" w:rsidR="00610E16" w:rsidRPr="00610E16" w:rsidRDefault="00610E16" w:rsidP="00610E16">
            <w:pPr>
              <w:pStyle w:val="lvl1Text"/>
              <w:keepNext w:val="0"/>
              <w:rPr>
                <w:sz w:val="24"/>
                <w:szCs w:val="24"/>
              </w:rPr>
            </w:pPr>
            <w:r w:rsidRPr="00610E16">
              <w:rPr>
                <w:sz w:val="24"/>
                <w:szCs w:val="24"/>
              </w:rPr>
              <w:t>Questions</w:t>
            </w:r>
          </w:p>
        </w:tc>
      </w:tr>
      <w:tr w:rsidR="00610E16" w:rsidRPr="00610E16" w14:paraId="4C56272E" w14:textId="77777777" w:rsidTr="00610E16">
        <w:tc>
          <w:tcPr>
            <w:tcW w:w="996" w:type="dxa"/>
          </w:tcPr>
          <w:p w14:paraId="03C29EC7" w14:textId="77777777" w:rsidR="00610E16" w:rsidRPr="00610E16" w:rsidRDefault="00610E16" w:rsidP="0066228E">
            <w:pPr>
              <w:pStyle w:val="txtx1"/>
              <w:rPr>
                <w:sz w:val="22"/>
                <w:szCs w:val="22"/>
              </w:rPr>
            </w:pPr>
          </w:p>
        </w:tc>
        <w:tc>
          <w:tcPr>
            <w:tcW w:w="10099" w:type="dxa"/>
          </w:tcPr>
          <w:p w14:paraId="5C51E1F4" w14:textId="1F024C25" w:rsidR="00610E16" w:rsidRPr="00610E16" w:rsidRDefault="00F555EB" w:rsidP="00610E16">
            <w:pPr>
              <w:jc w:val="center"/>
            </w:pPr>
            <w:r>
              <w:rPr>
                <w:noProof/>
              </w:rPr>
              <w:drawing>
                <wp:inline distT="0" distB="0" distL="0" distR="0" wp14:anchorId="0146104F" wp14:editId="5BF69D6D">
                  <wp:extent cx="2565400" cy="1714500"/>
                  <wp:effectExtent l="0" t="0" r="0" b="12700"/>
                  <wp:docPr id="16" name="Picture 16" descr="\\localhost\Users\mjlaptop\Dropbox\scme-scos\Depo Overview\xtProject\Fab_PrDepo_PK00\graphics\linkage-assembly-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ocalhost\Users\mjlaptop\Dropbox\scme-scos\Depo Overview\xtProject\Fab_PrDepo_PK00\graphics\linkage-assembly-420.jpg"/>
                          <pic:cNvPicPr>
                            <a:picLocks noChangeAspect="1" noChangeArrowheads="1"/>
                          </pic:cNvPicPr>
                        </pic:nvPicPr>
                        <pic:blipFill>
                          <a:blip r:embed="rId39" r:link="rId40">
                            <a:extLst>
                              <a:ext uri="{28A0092B-C50C-407E-A947-70E740481C1C}">
                                <a14:useLocalDpi xmlns:a14="http://schemas.microsoft.com/office/drawing/2010/main" val="0"/>
                              </a:ext>
                            </a:extLst>
                          </a:blip>
                          <a:srcRect/>
                          <a:stretch>
                            <a:fillRect/>
                          </a:stretch>
                        </pic:blipFill>
                        <pic:spPr bwMode="auto">
                          <a:xfrm>
                            <a:off x="0" y="0"/>
                            <a:ext cx="2565400" cy="1714500"/>
                          </a:xfrm>
                          <a:prstGeom prst="rect">
                            <a:avLst/>
                          </a:prstGeom>
                          <a:noFill/>
                          <a:ln>
                            <a:noFill/>
                          </a:ln>
                        </pic:spPr>
                      </pic:pic>
                    </a:graphicData>
                  </a:graphic>
                </wp:inline>
              </w:drawing>
            </w:r>
          </w:p>
        </w:tc>
      </w:tr>
      <w:tr w:rsidR="00610E16" w:rsidRPr="00610E16" w14:paraId="36E9A9A5" w14:textId="77777777" w:rsidTr="00610E16">
        <w:trPr>
          <w:cantSplit/>
        </w:trPr>
        <w:tc>
          <w:tcPr>
            <w:tcW w:w="996" w:type="dxa"/>
          </w:tcPr>
          <w:p w14:paraId="2029EBE0" w14:textId="77777777" w:rsidR="00610E16" w:rsidRPr="00610E16" w:rsidRDefault="00610E16" w:rsidP="0066228E">
            <w:pPr>
              <w:pStyle w:val="txtx1"/>
              <w:rPr>
                <w:sz w:val="22"/>
                <w:szCs w:val="22"/>
              </w:rPr>
            </w:pPr>
          </w:p>
        </w:tc>
        <w:tc>
          <w:tcPr>
            <w:tcW w:w="10099" w:type="dxa"/>
          </w:tcPr>
          <w:p w14:paraId="034AB3E4" w14:textId="77777777" w:rsidR="00AC6DE8" w:rsidRDefault="00610E16" w:rsidP="00610E16">
            <w:pPr>
              <w:keepNext/>
              <w:keepLines/>
              <w:jc w:val="center"/>
              <w:rPr>
                <w:i/>
                <w:color w:val="000000"/>
              </w:rPr>
            </w:pPr>
            <w:r w:rsidRPr="00610E16">
              <w:rPr>
                <w:i/>
                <w:color w:val="000000"/>
              </w:rPr>
              <w:t xml:space="preserve">MEMS Linkage Assembly </w:t>
            </w:r>
          </w:p>
          <w:p w14:paraId="63E3D831" w14:textId="77777777" w:rsidR="00610E16" w:rsidRPr="00610E16" w:rsidRDefault="00610E16" w:rsidP="00610E16">
            <w:pPr>
              <w:keepNext/>
              <w:keepLines/>
              <w:jc w:val="center"/>
              <w:rPr>
                <w:color w:val="000000"/>
              </w:rPr>
            </w:pPr>
            <w:r w:rsidRPr="00610E16">
              <w:rPr>
                <w:i/>
                <w:color w:val="000000"/>
              </w:rPr>
              <w:t>[</w:t>
            </w:r>
            <w:r w:rsidR="00AC6DE8">
              <w:rPr>
                <w:i/>
                <w:color w:val="000000"/>
              </w:rPr>
              <w:t xml:space="preserve">Courtesy of the </w:t>
            </w:r>
            <w:r w:rsidRPr="00610E16">
              <w:rPr>
                <w:i/>
                <w:color w:val="000000"/>
              </w:rPr>
              <w:t xml:space="preserve">University of Michigan, Khalil </w:t>
            </w:r>
            <w:proofErr w:type="spellStart"/>
            <w:r w:rsidRPr="00610E16">
              <w:rPr>
                <w:i/>
                <w:color w:val="000000"/>
              </w:rPr>
              <w:t>Najafi</w:t>
            </w:r>
            <w:proofErr w:type="spellEnd"/>
            <w:r w:rsidRPr="00610E16">
              <w:rPr>
                <w:i/>
                <w:color w:val="000000"/>
              </w:rPr>
              <w:t>]</w:t>
            </w:r>
          </w:p>
        </w:tc>
      </w:tr>
      <w:tr w:rsidR="00610E16" w:rsidRPr="00610E16" w14:paraId="2476C121" w14:textId="77777777" w:rsidTr="00610E16">
        <w:trPr>
          <w:cantSplit/>
        </w:trPr>
        <w:tc>
          <w:tcPr>
            <w:tcW w:w="996" w:type="dxa"/>
          </w:tcPr>
          <w:p w14:paraId="3D1DE141" w14:textId="77777777" w:rsidR="00610E16" w:rsidRPr="00610E16" w:rsidRDefault="00610E16" w:rsidP="0066228E">
            <w:pPr>
              <w:pStyle w:val="txtx1"/>
              <w:rPr>
                <w:sz w:val="22"/>
                <w:szCs w:val="22"/>
              </w:rPr>
            </w:pPr>
          </w:p>
        </w:tc>
        <w:tc>
          <w:tcPr>
            <w:tcW w:w="10099" w:type="dxa"/>
          </w:tcPr>
          <w:p w14:paraId="3E574AF0" w14:textId="77777777" w:rsidR="00610E16" w:rsidRPr="00610E16" w:rsidRDefault="00610E16" w:rsidP="00610E16">
            <w:pPr>
              <w:keepNext/>
              <w:keepLines/>
              <w:rPr>
                <w:color w:val="000000"/>
              </w:rPr>
            </w:pPr>
          </w:p>
          <w:p w14:paraId="35E2A83D" w14:textId="77777777" w:rsidR="00610E16" w:rsidRPr="00610E16" w:rsidRDefault="00610E16" w:rsidP="00610E16">
            <w:pPr>
              <w:keepNext/>
              <w:keepLines/>
              <w:rPr>
                <w:color w:val="000000"/>
              </w:rPr>
            </w:pPr>
            <w:r w:rsidRPr="00610E16">
              <w:rPr>
                <w:color w:val="000000"/>
              </w:rPr>
              <w:t>Study the graphic of the m</w:t>
            </w:r>
            <w:r w:rsidR="002D7AFF">
              <w:rPr>
                <w:color w:val="000000"/>
              </w:rPr>
              <w:t>icrosystems l</w:t>
            </w:r>
            <w:r w:rsidR="001D3696">
              <w:rPr>
                <w:color w:val="000000"/>
              </w:rPr>
              <w:t>inkage assembly.</w:t>
            </w:r>
          </w:p>
          <w:p w14:paraId="535CF7D6" w14:textId="77777777" w:rsidR="00610E16" w:rsidRPr="00610E16" w:rsidRDefault="00610E16" w:rsidP="00610E16">
            <w:pPr>
              <w:keepNext/>
              <w:keepLines/>
              <w:rPr>
                <w:color w:val="000000"/>
              </w:rPr>
            </w:pPr>
            <w:r w:rsidRPr="00610E16">
              <w:rPr>
                <w:color w:val="000000"/>
              </w:rPr>
              <w:t>How many different deposition layers do you think were used to construct this component?</w:t>
            </w:r>
          </w:p>
          <w:p w14:paraId="309CB81E" w14:textId="77777777" w:rsidR="00610E16" w:rsidRPr="00610E16" w:rsidRDefault="00610E16" w:rsidP="00610E16">
            <w:pPr>
              <w:keepNext/>
              <w:keepLines/>
              <w:rPr>
                <w:color w:val="000000"/>
              </w:rPr>
            </w:pPr>
            <w:r w:rsidRPr="00610E16">
              <w:rPr>
                <w:color w:val="000000"/>
              </w:rPr>
              <w:t>What types of deposition layers were used (insulating, conductive, structural, sacrificial, masking, etc.</w:t>
            </w:r>
            <w:proofErr w:type="gramStart"/>
            <w:r w:rsidRPr="00610E16">
              <w:rPr>
                <w:color w:val="000000"/>
              </w:rPr>
              <w:t>)</w:t>
            </w:r>
            <w:proofErr w:type="gramEnd"/>
          </w:p>
          <w:p w14:paraId="0750158B" w14:textId="77777777" w:rsidR="00610E16" w:rsidRPr="00610E16" w:rsidRDefault="00610E16" w:rsidP="00610E16">
            <w:pPr>
              <w:keepNext/>
              <w:keepLines/>
              <w:rPr>
                <w:color w:val="000000"/>
              </w:rPr>
            </w:pPr>
          </w:p>
          <w:p w14:paraId="26572347" w14:textId="77777777" w:rsidR="00610E16" w:rsidRPr="00610E16" w:rsidRDefault="00610E16" w:rsidP="00610E16">
            <w:pPr>
              <w:keepNext/>
              <w:keepLines/>
              <w:rPr>
                <w:color w:val="000000"/>
              </w:rPr>
            </w:pPr>
            <w:r w:rsidRPr="00610E16">
              <w:rPr>
                <w:color w:val="000000"/>
              </w:rPr>
              <w:t xml:space="preserve">You see deposited films everyday of your life even though you may not realize it.  </w:t>
            </w:r>
          </w:p>
          <w:p w14:paraId="77F133F4" w14:textId="77777777" w:rsidR="00610E16" w:rsidRPr="00610E16" w:rsidRDefault="00610E16" w:rsidP="00610E16">
            <w:pPr>
              <w:keepNext/>
              <w:keepLines/>
              <w:rPr>
                <w:color w:val="000000"/>
              </w:rPr>
            </w:pPr>
            <w:r w:rsidRPr="00610E16">
              <w:rPr>
                <w:color w:val="000000"/>
              </w:rPr>
              <w:t>What are some examples of deposited films outside of microsystems or semiconductor processing?</w:t>
            </w:r>
          </w:p>
          <w:p w14:paraId="7B631DAF" w14:textId="77777777" w:rsidR="00610E16" w:rsidRPr="00610E16" w:rsidRDefault="00610E16" w:rsidP="00610E16">
            <w:pPr>
              <w:keepNext/>
              <w:keepLines/>
              <w:rPr>
                <w:color w:val="000000"/>
              </w:rPr>
            </w:pPr>
          </w:p>
        </w:tc>
      </w:tr>
      <w:tr w:rsidR="00610E16" w:rsidRPr="00610E16" w14:paraId="586706EA" w14:textId="77777777" w:rsidTr="00610E16">
        <w:trPr>
          <w:cantSplit/>
          <w:trHeight w:val="576"/>
        </w:trPr>
        <w:tc>
          <w:tcPr>
            <w:tcW w:w="996" w:type="dxa"/>
            <w:vAlign w:val="bottom"/>
          </w:tcPr>
          <w:p w14:paraId="7ADBE0E2" w14:textId="77777777" w:rsidR="00610E16" w:rsidRPr="00B960A3" w:rsidRDefault="00610E16" w:rsidP="00610E16">
            <w:pPr>
              <w:pStyle w:val="BodyText"/>
              <w:keepNext/>
              <w:keepLines/>
            </w:pPr>
            <w:bookmarkStart w:id="38" w:name="Fab_PrDepo_PK00_dldl288"/>
            <w:bookmarkEnd w:id="37"/>
          </w:p>
        </w:tc>
        <w:tc>
          <w:tcPr>
            <w:tcW w:w="10099" w:type="dxa"/>
            <w:vAlign w:val="bottom"/>
          </w:tcPr>
          <w:p w14:paraId="604F2C65" w14:textId="77777777" w:rsidR="00610E16" w:rsidRPr="00610E16" w:rsidRDefault="00610E16" w:rsidP="00610E16">
            <w:pPr>
              <w:pStyle w:val="lvl1Text"/>
              <w:rPr>
                <w:sz w:val="24"/>
                <w:szCs w:val="24"/>
              </w:rPr>
            </w:pPr>
            <w:r w:rsidRPr="00610E16">
              <w:rPr>
                <w:sz w:val="24"/>
                <w:szCs w:val="24"/>
              </w:rPr>
              <w:t xml:space="preserve">Questions </w:t>
            </w:r>
            <w:r w:rsidRPr="00C60E9E">
              <w:rPr>
                <w:color w:val="C00000"/>
                <w:sz w:val="24"/>
                <w:szCs w:val="24"/>
              </w:rPr>
              <w:t>(Answers)</w:t>
            </w:r>
          </w:p>
        </w:tc>
      </w:tr>
      <w:tr w:rsidR="00610E16" w:rsidRPr="00610E16" w14:paraId="3AB76445" w14:textId="77777777" w:rsidTr="00610E16">
        <w:tc>
          <w:tcPr>
            <w:tcW w:w="996" w:type="dxa"/>
          </w:tcPr>
          <w:p w14:paraId="03813240" w14:textId="77777777" w:rsidR="00610E16" w:rsidRPr="00610E16" w:rsidRDefault="00610E16" w:rsidP="0066228E">
            <w:pPr>
              <w:pStyle w:val="txtx1"/>
              <w:rPr>
                <w:sz w:val="22"/>
                <w:szCs w:val="22"/>
              </w:rPr>
            </w:pPr>
          </w:p>
        </w:tc>
        <w:tc>
          <w:tcPr>
            <w:tcW w:w="10099" w:type="dxa"/>
          </w:tcPr>
          <w:p w14:paraId="0E7182AA" w14:textId="77777777" w:rsidR="00610E16" w:rsidRPr="00F75653" w:rsidRDefault="00610E16" w:rsidP="00610E16">
            <w:pPr>
              <w:keepNext/>
              <w:keepLines/>
              <w:rPr>
                <w:i/>
                <w:color w:val="C00000"/>
              </w:rPr>
            </w:pPr>
          </w:p>
          <w:p w14:paraId="33AE7D30" w14:textId="77777777" w:rsidR="00610E16" w:rsidRPr="00F75653" w:rsidRDefault="00610E16" w:rsidP="00610E16">
            <w:pPr>
              <w:keepNext/>
              <w:keepLines/>
              <w:rPr>
                <w:i/>
                <w:color w:val="C00000"/>
              </w:rPr>
            </w:pPr>
            <w:r w:rsidRPr="00F75653">
              <w:rPr>
                <w:i/>
                <w:color w:val="C00000"/>
              </w:rPr>
              <w:t>There is no wrong answer to the above questions.  The purpose of these questions is to have the participants use the information from this SCO to make an "educated guess".</w:t>
            </w:r>
          </w:p>
          <w:p w14:paraId="48057493" w14:textId="77777777" w:rsidR="00610E16" w:rsidRPr="00F75653" w:rsidRDefault="00610E16" w:rsidP="00610E16">
            <w:pPr>
              <w:keepNext/>
              <w:keepLines/>
              <w:rPr>
                <w:i/>
                <w:color w:val="C00000"/>
              </w:rPr>
            </w:pPr>
          </w:p>
          <w:p w14:paraId="145618F3" w14:textId="77777777" w:rsidR="00610E16" w:rsidRPr="00F75653" w:rsidRDefault="00610E16" w:rsidP="00610E16">
            <w:pPr>
              <w:keepNext/>
              <w:keepLines/>
              <w:rPr>
                <w:i/>
                <w:color w:val="C00000"/>
              </w:rPr>
            </w:pPr>
            <w:r w:rsidRPr="00F75653">
              <w:rPr>
                <w:i/>
                <w:color w:val="C00000"/>
              </w:rPr>
              <w:t>In the first question on the number of layers in the Linkage System, participants should recognize at least 3 structural layers and at least 3 sacrificial layers as a minimum.  However, they should also discuss the masking layers used to form the structures as well as the layers need to construct the vertical posts for the assemblies.  Since no electronics are indicated, conductive and insulating layers do not exist.</w:t>
            </w:r>
          </w:p>
          <w:p w14:paraId="4607EB2F" w14:textId="77777777" w:rsidR="00610E16" w:rsidRPr="00F75653" w:rsidRDefault="00610E16" w:rsidP="00610E16">
            <w:pPr>
              <w:keepNext/>
              <w:keepLines/>
              <w:rPr>
                <w:i/>
                <w:color w:val="C00000"/>
              </w:rPr>
            </w:pPr>
          </w:p>
          <w:p w14:paraId="38D639CC" w14:textId="77777777" w:rsidR="00610E16" w:rsidRPr="00F75653" w:rsidRDefault="00610E16" w:rsidP="00610E16">
            <w:pPr>
              <w:keepNext/>
              <w:keepLines/>
              <w:rPr>
                <w:i/>
                <w:color w:val="C00000"/>
              </w:rPr>
            </w:pPr>
            <w:r w:rsidRPr="00F75653">
              <w:rPr>
                <w:i/>
                <w:color w:val="C00000"/>
              </w:rPr>
              <w:t xml:space="preserve">In the second question, participants should recognize items such as </w:t>
            </w:r>
          </w:p>
          <w:p w14:paraId="0D742B24" w14:textId="77777777" w:rsidR="00610E16" w:rsidRPr="00F75653" w:rsidRDefault="00610E16" w:rsidP="00610E16">
            <w:pPr>
              <w:keepNext/>
              <w:keepLines/>
              <w:rPr>
                <w:i/>
                <w:color w:val="C00000"/>
              </w:rPr>
            </w:pPr>
            <w:proofErr w:type="gramStart"/>
            <w:r w:rsidRPr="00F75653">
              <w:rPr>
                <w:i/>
                <w:color w:val="C00000"/>
              </w:rPr>
              <w:t>chrome</w:t>
            </w:r>
            <w:proofErr w:type="gramEnd"/>
            <w:r w:rsidRPr="00F75653">
              <w:rPr>
                <w:i/>
                <w:color w:val="C00000"/>
              </w:rPr>
              <w:t xml:space="preserve"> plated fenders and facets, </w:t>
            </w:r>
          </w:p>
          <w:p w14:paraId="3CA7CA5D" w14:textId="77777777" w:rsidR="00610E16" w:rsidRPr="00F75653" w:rsidRDefault="00610E16" w:rsidP="00610E16">
            <w:pPr>
              <w:keepNext/>
              <w:keepLines/>
              <w:rPr>
                <w:i/>
                <w:color w:val="C00000"/>
              </w:rPr>
            </w:pPr>
            <w:proofErr w:type="gramStart"/>
            <w:r w:rsidRPr="00F75653">
              <w:rPr>
                <w:i/>
                <w:color w:val="C00000"/>
              </w:rPr>
              <w:t>tints</w:t>
            </w:r>
            <w:proofErr w:type="gramEnd"/>
            <w:r w:rsidRPr="00F75653">
              <w:rPr>
                <w:i/>
                <w:color w:val="C00000"/>
              </w:rPr>
              <w:t xml:space="preserve"> for glass (glasses, car glass), </w:t>
            </w:r>
          </w:p>
          <w:p w14:paraId="0C0B13CD" w14:textId="77777777" w:rsidR="00610E16" w:rsidRPr="00F75653" w:rsidRDefault="00610E16" w:rsidP="00610E16">
            <w:pPr>
              <w:keepNext/>
              <w:keepLines/>
              <w:rPr>
                <w:i/>
                <w:color w:val="C00000"/>
              </w:rPr>
            </w:pPr>
            <w:proofErr w:type="gramStart"/>
            <w:r w:rsidRPr="00F75653">
              <w:rPr>
                <w:i/>
                <w:color w:val="C00000"/>
              </w:rPr>
              <w:lastRenderedPageBreak/>
              <w:t>protective</w:t>
            </w:r>
            <w:proofErr w:type="gramEnd"/>
            <w:r w:rsidRPr="00F75653">
              <w:rPr>
                <w:i/>
                <w:color w:val="C00000"/>
              </w:rPr>
              <w:t xml:space="preserve"> coatings for all types of items (material on chairs and couches, painted objects, wood floors), and</w:t>
            </w:r>
          </w:p>
          <w:p w14:paraId="200353ED" w14:textId="77777777" w:rsidR="00610E16" w:rsidRPr="00F75653" w:rsidRDefault="00610E16" w:rsidP="00610E16">
            <w:pPr>
              <w:keepNext/>
              <w:keepLines/>
              <w:rPr>
                <w:i/>
                <w:color w:val="C00000"/>
              </w:rPr>
            </w:pPr>
            <w:proofErr w:type="gramStart"/>
            <w:r w:rsidRPr="00F75653">
              <w:rPr>
                <w:i/>
                <w:color w:val="C00000"/>
              </w:rPr>
              <w:t>many</w:t>
            </w:r>
            <w:proofErr w:type="gramEnd"/>
            <w:r w:rsidRPr="00F75653">
              <w:rPr>
                <w:i/>
                <w:color w:val="C00000"/>
              </w:rPr>
              <w:t xml:space="preserve"> more.</w:t>
            </w:r>
          </w:p>
        </w:tc>
      </w:tr>
      <w:tr w:rsidR="00B0717A" w:rsidRPr="00610E16" w14:paraId="0F75BBE3" w14:textId="77777777" w:rsidTr="00610E16">
        <w:trPr>
          <w:cantSplit/>
          <w:trHeight w:val="576"/>
        </w:trPr>
        <w:tc>
          <w:tcPr>
            <w:tcW w:w="996" w:type="dxa"/>
            <w:vAlign w:val="bottom"/>
          </w:tcPr>
          <w:p w14:paraId="288E753F" w14:textId="77777777" w:rsidR="00B0717A" w:rsidRPr="00B960A3" w:rsidRDefault="00B0717A" w:rsidP="00610E16">
            <w:pPr>
              <w:pStyle w:val="BodyText"/>
              <w:keepNext/>
              <w:keepLines/>
            </w:pPr>
          </w:p>
        </w:tc>
        <w:tc>
          <w:tcPr>
            <w:tcW w:w="10099" w:type="dxa"/>
            <w:vAlign w:val="bottom"/>
          </w:tcPr>
          <w:p w14:paraId="7C34C4FB" w14:textId="77777777" w:rsidR="00B0717A" w:rsidRPr="00610E16" w:rsidRDefault="00B0717A" w:rsidP="00610E16">
            <w:pPr>
              <w:pStyle w:val="lvl1Text"/>
              <w:rPr>
                <w:sz w:val="24"/>
                <w:szCs w:val="24"/>
              </w:rPr>
            </w:pPr>
            <w:r>
              <w:rPr>
                <w:sz w:val="24"/>
                <w:szCs w:val="24"/>
              </w:rPr>
              <w:t>Glossary</w:t>
            </w:r>
          </w:p>
        </w:tc>
      </w:tr>
      <w:tr w:rsidR="00B0717A" w:rsidRPr="00610E16" w14:paraId="6360A974" w14:textId="77777777" w:rsidTr="00610E16">
        <w:trPr>
          <w:cantSplit/>
          <w:trHeight w:val="576"/>
        </w:trPr>
        <w:tc>
          <w:tcPr>
            <w:tcW w:w="996" w:type="dxa"/>
            <w:vAlign w:val="bottom"/>
          </w:tcPr>
          <w:p w14:paraId="32B599C1" w14:textId="77777777" w:rsidR="00B0717A" w:rsidRPr="00B960A3" w:rsidRDefault="00B0717A" w:rsidP="00610E16">
            <w:pPr>
              <w:pStyle w:val="BodyText"/>
              <w:keepNext/>
              <w:keepLines/>
            </w:pPr>
          </w:p>
        </w:tc>
        <w:tc>
          <w:tcPr>
            <w:tcW w:w="10099" w:type="dxa"/>
            <w:vAlign w:val="bottom"/>
          </w:tcPr>
          <w:p w14:paraId="7BD853FB" w14:textId="77777777" w:rsidR="00B0717A" w:rsidRDefault="00B0717A" w:rsidP="00B0717A">
            <w:pPr>
              <w:pStyle w:val="BodyText"/>
            </w:pPr>
            <w:r w:rsidRPr="004E62C6">
              <w:rPr>
                <w:u w:val="single"/>
              </w:rPr>
              <w:t>Chemical vapor deposition (CVD)</w:t>
            </w:r>
            <w:r>
              <w:t xml:space="preserve"> - A process used to deposit material onto a wafer using chemical reactions on the wafer surface to modify the material during processing.</w:t>
            </w:r>
          </w:p>
          <w:p w14:paraId="351AC057" w14:textId="77777777" w:rsidR="00B0717A" w:rsidRDefault="00B0717A" w:rsidP="00B0717A">
            <w:pPr>
              <w:pStyle w:val="BodyText"/>
            </w:pPr>
          </w:p>
          <w:p w14:paraId="5E51A2B2" w14:textId="77777777" w:rsidR="00B0717A" w:rsidRDefault="00B0717A" w:rsidP="00B0717A">
            <w:pPr>
              <w:pStyle w:val="BodyText"/>
            </w:pPr>
            <w:r w:rsidRPr="004E62C6">
              <w:rPr>
                <w:u w:val="single"/>
              </w:rPr>
              <w:t>Deposition</w:t>
            </w:r>
            <w:r>
              <w:t xml:space="preserve"> </w:t>
            </w:r>
            <w:proofErr w:type="gramStart"/>
            <w:r>
              <w:t>-  A</w:t>
            </w:r>
            <w:proofErr w:type="gramEnd"/>
            <w:r>
              <w:t xml:space="preserve"> process that deposits a thin film of material onto an object.</w:t>
            </w:r>
          </w:p>
          <w:p w14:paraId="7CDB5F60" w14:textId="77777777" w:rsidR="00B0717A" w:rsidRDefault="00B0717A" w:rsidP="00B0717A">
            <w:pPr>
              <w:pStyle w:val="BodyText"/>
            </w:pPr>
          </w:p>
          <w:p w14:paraId="06E6E87B" w14:textId="77777777" w:rsidR="00B0717A" w:rsidRDefault="00B0717A" w:rsidP="00B0717A">
            <w:pPr>
              <w:pStyle w:val="BodyText"/>
            </w:pPr>
            <w:r w:rsidRPr="004E62C6">
              <w:rPr>
                <w:u w:val="single"/>
              </w:rPr>
              <w:t>Electrolyte</w:t>
            </w:r>
            <w:r>
              <w:t xml:space="preserve"> - A solution through which an electric current may be carried by the motion of ions.</w:t>
            </w:r>
          </w:p>
          <w:p w14:paraId="63715ADF" w14:textId="77777777" w:rsidR="00B0717A" w:rsidRDefault="00B0717A" w:rsidP="00B0717A">
            <w:pPr>
              <w:pStyle w:val="BodyText"/>
            </w:pPr>
          </w:p>
          <w:p w14:paraId="0EB812F4" w14:textId="77777777" w:rsidR="00B0717A" w:rsidRDefault="00B0717A" w:rsidP="00B0717A">
            <w:pPr>
              <w:pStyle w:val="BodyText"/>
            </w:pPr>
            <w:r w:rsidRPr="004E62C6">
              <w:rPr>
                <w:u w:val="single"/>
              </w:rPr>
              <w:t>Electroplating</w:t>
            </w:r>
            <w:r>
              <w:t xml:space="preserve"> - The process of using electrical current to coat an electrically conductive object with a layer of metal.  </w:t>
            </w:r>
          </w:p>
          <w:p w14:paraId="46BBCA5F" w14:textId="77777777" w:rsidR="00B0717A" w:rsidRDefault="00B0717A" w:rsidP="00B0717A">
            <w:pPr>
              <w:pStyle w:val="BodyText"/>
            </w:pPr>
          </w:p>
          <w:p w14:paraId="2D4F6D0A" w14:textId="77777777" w:rsidR="00B0717A" w:rsidRDefault="00B0717A" w:rsidP="00B0717A">
            <w:pPr>
              <w:pStyle w:val="BodyText"/>
            </w:pPr>
            <w:r w:rsidRPr="004E62C6">
              <w:rPr>
                <w:u w:val="single"/>
              </w:rPr>
              <w:t>Evaporation</w:t>
            </w:r>
            <w:r>
              <w:t xml:space="preserve"> - The process by which molecules in a liquid state become gaseous, such as water to water vapor.  In MEMS fabrication, evaporation is used to deposit metal vapor onto the wafers forming a solid metal film.</w:t>
            </w:r>
          </w:p>
          <w:p w14:paraId="5B16D9E5" w14:textId="77777777" w:rsidR="00B0717A" w:rsidRDefault="00B0717A" w:rsidP="00B0717A">
            <w:pPr>
              <w:pStyle w:val="BodyText"/>
            </w:pPr>
          </w:p>
          <w:p w14:paraId="16B2080D" w14:textId="77777777" w:rsidR="00B0717A" w:rsidRDefault="00B0717A" w:rsidP="00B0717A">
            <w:pPr>
              <w:pStyle w:val="BodyText"/>
            </w:pPr>
            <w:r w:rsidRPr="004E62C6">
              <w:rPr>
                <w:u w:val="single"/>
              </w:rPr>
              <w:t>Homogeneous reaction</w:t>
            </w:r>
            <w:r>
              <w:t xml:space="preserve">  - A </w:t>
            </w:r>
            <w:proofErr w:type="gramStart"/>
            <w:r>
              <w:t>single phase</w:t>
            </w:r>
            <w:proofErr w:type="gramEnd"/>
            <w:r>
              <w:t xml:space="preserve"> reaction.  A reaction in which the reacting molecules are in the same state or phase (gas, liquid or solid)</w:t>
            </w:r>
          </w:p>
          <w:p w14:paraId="46EB96BD" w14:textId="77777777" w:rsidR="00B0717A" w:rsidRDefault="00B0717A" w:rsidP="00B0717A">
            <w:pPr>
              <w:pStyle w:val="BodyText"/>
            </w:pPr>
          </w:p>
          <w:p w14:paraId="5702BD74" w14:textId="77777777" w:rsidR="00B0717A" w:rsidRDefault="00B0717A" w:rsidP="00B0717A">
            <w:pPr>
              <w:pStyle w:val="BodyText"/>
            </w:pPr>
            <w:r w:rsidRPr="004E62C6">
              <w:rPr>
                <w:u w:val="single"/>
              </w:rPr>
              <w:t>Heterogeneous reaction</w:t>
            </w:r>
            <w:r>
              <w:t xml:space="preserve">  - A reaction that takes place at the interface of two or more phases, such as between a solid and a gas, a liquid and a gas, or a solid and a liquid.</w:t>
            </w:r>
          </w:p>
          <w:p w14:paraId="1F2B0174" w14:textId="77777777" w:rsidR="00B0717A" w:rsidRDefault="00B0717A" w:rsidP="00B0717A">
            <w:pPr>
              <w:pStyle w:val="BodyText"/>
            </w:pPr>
          </w:p>
          <w:p w14:paraId="4FE391B6" w14:textId="77777777" w:rsidR="00B0717A" w:rsidRDefault="00B0717A" w:rsidP="00B0717A">
            <w:pPr>
              <w:pStyle w:val="BodyText"/>
            </w:pPr>
            <w:r w:rsidRPr="004E62C6">
              <w:rPr>
                <w:u w:val="single"/>
              </w:rPr>
              <w:t>Oxidation</w:t>
            </w:r>
            <w:r>
              <w:t xml:space="preserve"> - The process used to grow a uniform, high quality layer of silicon dioxide (SiO</w:t>
            </w:r>
            <w:r w:rsidRPr="004E62C6">
              <w:rPr>
                <w:vertAlign w:val="subscript"/>
              </w:rPr>
              <w:t>2</w:t>
            </w:r>
            <w:r>
              <w:t>) on the surface of a silicon substrate.</w:t>
            </w:r>
          </w:p>
          <w:p w14:paraId="6859D366" w14:textId="77777777" w:rsidR="00B0717A" w:rsidRDefault="00B0717A" w:rsidP="00B0717A">
            <w:pPr>
              <w:pStyle w:val="BodyText"/>
            </w:pPr>
          </w:p>
          <w:p w14:paraId="590FD98D" w14:textId="77777777" w:rsidR="00B0717A" w:rsidRDefault="00B0717A" w:rsidP="00B0717A">
            <w:pPr>
              <w:pStyle w:val="BodyText"/>
            </w:pPr>
            <w:r w:rsidRPr="004E62C6">
              <w:rPr>
                <w:u w:val="single"/>
              </w:rPr>
              <w:t>Physical vapor deposition (PVD)</w:t>
            </w:r>
            <w:r>
              <w:t xml:space="preserve"> - Deposition processes in which the desired film material is released from a source and deposited onto the substrate.  </w:t>
            </w:r>
          </w:p>
          <w:p w14:paraId="5019ECD5" w14:textId="77777777" w:rsidR="00B0717A" w:rsidRDefault="00B0717A" w:rsidP="00B0717A">
            <w:pPr>
              <w:pStyle w:val="BodyText"/>
            </w:pPr>
          </w:p>
          <w:p w14:paraId="0D9F95D4" w14:textId="77777777" w:rsidR="00B0717A" w:rsidRDefault="00B0717A" w:rsidP="00B0717A">
            <w:pPr>
              <w:pStyle w:val="BodyText"/>
            </w:pPr>
            <w:r w:rsidRPr="004E62C6">
              <w:rPr>
                <w:u w:val="single"/>
              </w:rPr>
              <w:t>Plasma</w:t>
            </w:r>
            <w:r>
              <w:t xml:space="preserve"> - An ionized gas wherein the electrons of an atom are separated from the nucleus. It is the fourth state of matter.</w:t>
            </w:r>
          </w:p>
          <w:p w14:paraId="3E438F74" w14:textId="77777777" w:rsidR="00B0717A" w:rsidRDefault="00B0717A" w:rsidP="00B0717A">
            <w:pPr>
              <w:pStyle w:val="BodyText"/>
            </w:pPr>
          </w:p>
          <w:p w14:paraId="4B53AE10" w14:textId="77777777" w:rsidR="00B0717A" w:rsidRDefault="00B0717A" w:rsidP="00B0717A">
            <w:pPr>
              <w:pStyle w:val="lvl1Text"/>
              <w:rPr>
                <w:b w:val="0"/>
              </w:rPr>
            </w:pPr>
            <w:r w:rsidRPr="00B0717A">
              <w:rPr>
                <w:b w:val="0"/>
                <w:u w:val="single"/>
              </w:rPr>
              <w:t>Sputtering</w:t>
            </w:r>
            <w:r w:rsidRPr="00B0717A">
              <w:rPr>
                <w:b w:val="0"/>
              </w:rPr>
              <w:t xml:space="preserve"> </w:t>
            </w:r>
            <w:proofErr w:type="gramStart"/>
            <w:r w:rsidRPr="00B0717A">
              <w:rPr>
                <w:b w:val="0"/>
              </w:rPr>
              <w:t>-  A</w:t>
            </w:r>
            <w:proofErr w:type="gramEnd"/>
            <w:r w:rsidRPr="00B0717A">
              <w:rPr>
                <w:b w:val="0"/>
              </w:rPr>
              <w:t xml:space="preserve"> physical vapor deposition process by which atoms and molecules are dislodged or ejected from a source material by high-energy particle bombardment.   These ejected atoms and molecules travel to the substrate where they condense as a thin film.</w:t>
            </w:r>
          </w:p>
          <w:p w14:paraId="6449774C" w14:textId="77777777" w:rsidR="00A33EB8" w:rsidRDefault="00A33EB8" w:rsidP="00B0717A">
            <w:pPr>
              <w:pStyle w:val="lvl1Text"/>
              <w:rPr>
                <w:b w:val="0"/>
              </w:rPr>
            </w:pPr>
          </w:p>
          <w:p w14:paraId="7172967E" w14:textId="77777777" w:rsidR="00A33EB8" w:rsidRDefault="00A33EB8" w:rsidP="00B0717A">
            <w:pPr>
              <w:pStyle w:val="lvl1Text"/>
              <w:rPr>
                <w:b w:val="0"/>
              </w:rPr>
            </w:pPr>
          </w:p>
          <w:p w14:paraId="54045197" w14:textId="77777777" w:rsidR="00A33EB8" w:rsidRDefault="00A33EB8" w:rsidP="00B0717A">
            <w:pPr>
              <w:pStyle w:val="lvl1Text"/>
              <w:rPr>
                <w:b w:val="0"/>
              </w:rPr>
            </w:pPr>
          </w:p>
          <w:p w14:paraId="44BAE466" w14:textId="77777777" w:rsidR="00A33EB8" w:rsidRDefault="00A33EB8" w:rsidP="00B0717A">
            <w:pPr>
              <w:pStyle w:val="lvl1Text"/>
              <w:rPr>
                <w:b w:val="0"/>
              </w:rPr>
            </w:pPr>
          </w:p>
          <w:p w14:paraId="50D8EF07" w14:textId="77777777" w:rsidR="00A33EB8" w:rsidRDefault="00A33EB8" w:rsidP="00B0717A">
            <w:pPr>
              <w:pStyle w:val="lvl1Text"/>
              <w:rPr>
                <w:b w:val="0"/>
              </w:rPr>
            </w:pPr>
          </w:p>
          <w:p w14:paraId="40E319C6" w14:textId="77777777" w:rsidR="00A33EB8" w:rsidRPr="00B0717A" w:rsidRDefault="00A33EB8" w:rsidP="00B0717A">
            <w:pPr>
              <w:pStyle w:val="lvl1Text"/>
              <w:rPr>
                <w:b w:val="0"/>
                <w:sz w:val="24"/>
                <w:szCs w:val="24"/>
              </w:rPr>
            </w:pPr>
          </w:p>
        </w:tc>
      </w:tr>
      <w:tr w:rsidR="00610E16" w:rsidRPr="00610E16" w14:paraId="12C69131" w14:textId="77777777" w:rsidTr="00610E16">
        <w:trPr>
          <w:cantSplit/>
          <w:trHeight w:val="576"/>
        </w:trPr>
        <w:tc>
          <w:tcPr>
            <w:tcW w:w="996" w:type="dxa"/>
            <w:vAlign w:val="bottom"/>
          </w:tcPr>
          <w:p w14:paraId="0E51AFE5" w14:textId="77777777" w:rsidR="00610E16" w:rsidRPr="00B960A3" w:rsidRDefault="00610E16" w:rsidP="00610E16">
            <w:pPr>
              <w:pStyle w:val="BodyText"/>
              <w:keepNext/>
              <w:keepLines/>
            </w:pPr>
            <w:bookmarkStart w:id="39" w:name="Fab_PrDepo_PK00_dldl96"/>
            <w:bookmarkEnd w:id="38"/>
          </w:p>
        </w:tc>
        <w:tc>
          <w:tcPr>
            <w:tcW w:w="10099" w:type="dxa"/>
            <w:vAlign w:val="bottom"/>
          </w:tcPr>
          <w:p w14:paraId="588D99D7" w14:textId="77777777" w:rsidR="00A33EB8" w:rsidRDefault="00A33EB8" w:rsidP="00610E16">
            <w:pPr>
              <w:pStyle w:val="lvl1Text"/>
              <w:rPr>
                <w:sz w:val="24"/>
                <w:szCs w:val="24"/>
              </w:rPr>
            </w:pPr>
          </w:p>
          <w:p w14:paraId="6ED5951E" w14:textId="77777777" w:rsidR="00610E16" w:rsidRPr="00610E16" w:rsidRDefault="00610E16" w:rsidP="00610E16">
            <w:pPr>
              <w:pStyle w:val="lvl1Text"/>
              <w:rPr>
                <w:sz w:val="24"/>
                <w:szCs w:val="24"/>
              </w:rPr>
            </w:pPr>
            <w:r w:rsidRPr="00610E16">
              <w:rPr>
                <w:sz w:val="24"/>
                <w:szCs w:val="24"/>
              </w:rPr>
              <w:t>References</w:t>
            </w:r>
          </w:p>
        </w:tc>
      </w:tr>
      <w:tr w:rsidR="00610E16" w:rsidRPr="00610E16" w14:paraId="2A998FFC" w14:textId="77777777" w:rsidTr="00610E16">
        <w:tc>
          <w:tcPr>
            <w:tcW w:w="996" w:type="dxa"/>
          </w:tcPr>
          <w:p w14:paraId="04B8FA37" w14:textId="77777777" w:rsidR="00610E16" w:rsidRDefault="00610E16" w:rsidP="0066228E">
            <w:pPr>
              <w:pStyle w:val="txtx1"/>
              <w:rPr>
                <w:sz w:val="22"/>
                <w:szCs w:val="22"/>
              </w:rPr>
            </w:pPr>
          </w:p>
          <w:p w14:paraId="4763BE70" w14:textId="77777777" w:rsidR="00A33EB8" w:rsidRDefault="00A33EB8" w:rsidP="0066228E">
            <w:pPr>
              <w:pStyle w:val="txtx1"/>
              <w:rPr>
                <w:sz w:val="22"/>
                <w:szCs w:val="22"/>
              </w:rPr>
            </w:pPr>
          </w:p>
          <w:p w14:paraId="66BCD0DA" w14:textId="77777777" w:rsidR="00A33EB8" w:rsidRPr="00610E16" w:rsidRDefault="00A33EB8" w:rsidP="0066228E">
            <w:pPr>
              <w:pStyle w:val="txtx1"/>
              <w:rPr>
                <w:sz w:val="22"/>
                <w:szCs w:val="22"/>
              </w:rPr>
            </w:pPr>
          </w:p>
        </w:tc>
        <w:tc>
          <w:tcPr>
            <w:tcW w:w="10099" w:type="dxa"/>
          </w:tcPr>
          <w:p w14:paraId="74A5230B" w14:textId="77777777" w:rsidR="00610E16" w:rsidRPr="00610E16" w:rsidRDefault="00610E16" w:rsidP="00610E16">
            <w:pPr>
              <w:keepNext/>
              <w:keepLines/>
              <w:rPr>
                <w:color w:val="000000"/>
              </w:rPr>
            </w:pPr>
          </w:p>
          <w:p w14:paraId="7E3E53C1" w14:textId="77777777" w:rsidR="00882CF1" w:rsidRPr="00882CF1" w:rsidRDefault="00882CF1" w:rsidP="00DC0FC8">
            <w:pPr>
              <w:pStyle w:val="BulletList"/>
              <w:numPr>
                <w:ilvl w:val="0"/>
                <w:numId w:val="9"/>
              </w:numPr>
              <w:tabs>
                <w:tab w:val="clear" w:pos="720"/>
                <w:tab w:val="left" w:pos="444"/>
              </w:tabs>
              <w:ind w:left="444" w:hanging="450"/>
              <w:rPr>
                <w:szCs w:val="24"/>
              </w:rPr>
            </w:pPr>
            <w:r w:rsidRPr="00882CF1">
              <w:t>"Deposition Processes:  MEMS Thin Film Deposition Processes</w:t>
            </w:r>
            <w:r>
              <w:t>.  MEMS</w:t>
            </w:r>
            <w:r w:rsidR="00DC0FC8">
              <w:t xml:space="preserve"> and Nanotechnology</w:t>
            </w:r>
            <w:r>
              <w:t xml:space="preserve"> Exchange.</w:t>
            </w:r>
            <w:r w:rsidR="00DC0FC8">
              <w:t xml:space="preserve">  </w:t>
            </w:r>
            <w:bookmarkStart w:id="40" w:name="_GoBack"/>
            <w:r w:rsidR="000D7F4A">
              <w:fldChar w:fldCharType="begin"/>
            </w:r>
            <w:r w:rsidR="000D7F4A">
              <w:instrText xml:space="preserve"> HYPERLINK "https://www.mems-exchange.org/MEMS/processes/deposition.html" </w:instrText>
            </w:r>
            <w:r w:rsidR="000D7F4A">
              <w:fldChar w:fldCharType="separate"/>
            </w:r>
            <w:r w:rsidR="00DC0FC8" w:rsidRPr="004F54CD">
              <w:rPr>
                <w:rStyle w:val="Hyperlink"/>
              </w:rPr>
              <w:t>https://www.mems-exchange.org/MEMS/processes/deposition.html</w:t>
            </w:r>
            <w:r w:rsidR="000D7F4A">
              <w:rPr>
                <w:rStyle w:val="Hyperlink"/>
              </w:rPr>
              <w:fldChar w:fldCharType="end"/>
            </w:r>
            <w:r w:rsidR="00DC0FC8">
              <w:t xml:space="preserve"> </w:t>
            </w:r>
            <w:bookmarkEnd w:id="40"/>
          </w:p>
          <w:p w14:paraId="38200F92" w14:textId="5F88CB15" w:rsidR="008F0F5C" w:rsidRPr="008F0F5C" w:rsidRDefault="008F0F5C" w:rsidP="005A5501">
            <w:pPr>
              <w:pStyle w:val="BulletList"/>
              <w:numPr>
                <w:ilvl w:val="0"/>
                <w:numId w:val="9"/>
              </w:numPr>
              <w:tabs>
                <w:tab w:val="clear" w:pos="720"/>
                <w:tab w:val="left" w:pos="444"/>
              </w:tabs>
              <w:ind w:left="264" w:hanging="264"/>
              <w:rPr>
                <w:szCs w:val="24"/>
              </w:rPr>
            </w:pPr>
            <w:r>
              <w:rPr>
                <w:szCs w:val="24"/>
              </w:rPr>
              <w:t xml:space="preserve">Acoustic wave array chemical and biological sensor. </w:t>
            </w:r>
            <w:r w:rsidR="00654788">
              <w:rPr>
                <w:szCs w:val="24"/>
              </w:rPr>
              <w:t xml:space="preserve">Schiff Hardin, Jacqueline H. Hines. Patents. Com. July 2008. </w:t>
            </w:r>
            <w:r w:rsidR="00BE7BF2">
              <w:rPr>
                <w:szCs w:val="24"/>
              </w:rPr>
              <w:t xml:space="preserve"> </w:t>
            </w:r>
            <w:hyperlink r:id="rId41" w:history="1">
              <w:r w:rsidR="00BE7BF2" w:rsidRPr="00C60398">
                <w:rPr>
                  <w:rStyle w:val="Hyperlink"/>
                  <w:szCs w:val="24"/>
                </w:rPr>
                <w:t>https://www.google.de/patents/US7500379</w:t>
              </w:r>
            </w:hyperlink>
            <w:r w:rsidR="00BE7BF2">
              <w:rPr>
                <w:szCs w:val="24"/>
              </w:rPr>
              <w:t xml:space="preserve"> </w:t>
            </w:r>
          </w:p>
          <w:p w14:paraId="410222A4" w14:textId="77777777" w:rsidR="00610E16" w:rsidRPr="00610E16" w:rsidRDefault="00610E16" w:rsidP="005A5501">
            <w:pPr>
              <w:pStyle w:val="BulletList"/>
              <w:numPr>
                <w:ilvl w:val="0"/>
                <w:numId w:val="9"/>
              </w:numPr>
              <w:tabs>
                <w:tab w:val="clear" w:pos="720"/>
                <w:tab w:val="left" w:pos="444"/>
              </w:tabs>
              <w:ind w:left="264" w:hanging="264"/>
              <w:rPr>
                <w:szCs w:val="24"/>
              </w:rPr>
            </w:pPr>
            <w:r w:rsidRPr="00610E16">
              <w:rPr>
                <w:color w:val="000000"/>
                <w:szCs w:val="24"/>
              </w:rPr>
              <w:t>Deposition.ppt, Fabian Lopez, CNM / SCME</w:t>
            </w:r>
          </w:p>
          <w:p w14:paraId="09F7B5D0" w14:textId="77777777" w:rsidR="00610E16" w:rsidRPr="00610E16" w:rsidRDefault="00610E16" w:rsidP="005A5501">
            <w:pPr>
              <w:pStyle w:val="BulletList"/>
              <w:numPr>
                <w:ilvl w:val="0"/>
                <w:numId w:val="9"/>
              </w:numPr>
              <w:tabs>
                <w:tab w:val="clear" w:pos="720"/>
                <w:tab w:val="left" w:pos="444"/>
              </w:tabs>
              <w:ind w:left="264" w:hanging="264"/>
              <w:rPr>
                <w:szCs w:val="24"/>
              </w:rPr>
            </w:pPr>
            <w:r w:rsidRPr="00610E16">
              <w:rPr>
                <w:color w:val="000000"/>
                <w:szCs w:val="24"/>
              </w:rPr>
              <w:t>Deposition.  MATEC</w:t>
            </w:r>
          </w:p>
          <w:p w14:paraId="7F06A3EE" w14:textId="77777777" w:rsidR="00610E16" w:rsidRPr="00610E16" w:rsidRDefault="00610E16" w:rsidP="005A5501">
            <w:pPr>
              <w:pStyle w:val="BulletList"/>
              <w:numPr>
                <w:ilvl w:val="0"/>
                <w:numId w:val="9"/>
              </w:numPr>
              <w:tabs>
                <w:tab w:val="clear" w:pos="720"/>
                <w:tab w:val="left" w:pos="444"/>
              </w:tabs>
              <w:ind w:left="264" w:hanging="264"/>
              <w:rPr>
                <w:szCs w:val="24"/>
              </w:rPr>
            </w:pPr>
            <w:r w:rsidRPr="00610E16">
              <w:rPr>
                <w:color w:val="000000"/>
                <w:szCs w:val="24"/>
              </w:rPr>
              <w:t>Oxidation.  MATEC</w:t>
            </w:r>
          </w:p>
          <w:p w14:paraId="3CCBEA95" w14:textId="77777777" w:rsidR="00610E16" w:rsidRPr="00610E16" w:rsidRDefault="00610E16" w:rsidP="005A5501">
            <w:pPr>
              <w:pStyle w:val="BulletList"/>
              <w:numPr>
                <w:ilvl w:val="0"/>
                <w:numId w:val="9"/>
              </w:numPr>
              <w:tabs>
                <w:tab w:val="clear" w:pos="720"/>
                <w:tab w:val="left" w:pos="444"/>
              </w:tabs>
              <w:ind w:left="264" w:hanging="264"/>
              <w:rPr>
                <w:szCs w:val="24"/>
              </w:rPr>
            </w:pPr>
            <w:r w:rsidRPr="00610E16">
              <w:rPr>
                <w:i/>
                <w:color w:val="000000"/>
                <w:szCs w:val="24"/>
              </w:rPr>
              <w:t>Metallization by Sputtering</w:t>
            </w:r>
            <w:r w:rsidR="001B5ECD">
              <w:rPr>
                <w:i/>
                <w:color w:val="000000"/>
                <w:szCs w:val="24"/>
              </w:rPr>
              <w:t>.</w:t>
            </w:r>
            <w:r w:rsidRPr="00610E16">
              <w:rPr>
                <w:color w:val="000000"/>
                <w:szCs w:val="24"/>
              </w:rPr>
              <w:t xml:space="preserve"> MJ Willis and </w:t>
            </w:r>
            <w:proofErr w:type="spellStart"/>
            <w:r w:rsidRPr="00610E16">
              <w:rPr>
                <w:color w:val="000000"/>
                <w:szCs w:val="24"/>
              </w:rPr>
              <w:t>Dava</w:t>
            </w:r>
            <w:proofErr w:type="spellEnd"/>
            <w:r w:rsidRPr="00610E16">
              <w:rPr>
                <w:color w:val="000000"/>
                <w:szCs w:val="24"/>
              </w:rPr>
              <w:t xml:space="preserve"> </w:t>
            </w:r>
            <w:proofErr w:type="spellStart"/>
            <w:r w:rsidRPr="00610E16">
              <w:rPr>
                <w:color w:val="000000"/>
                <w:szCs w:val="24"/>
              </w:rPr>
              <w:t>Hata</w:t>
            </w:r>
            <w:proofErr w:type="spellEnd"/>
            <w:r w:rsidRPr="00610E16">
              <w:rPr>
                <w:color w:val="000000"/>
                <w:szCs w:val="24"/>
              </w:rPr>
              <w:t>, PCC</w:t>
            </w:r>
            <w:r w:rsidR="001B5ECD">
              <w:rPr>
                <w:color w:val="000000"/>
                <w:szCs w:val="24"/>
              </w:rPr>
              <w:t xml:space="preserve">. </w:t>
            </w:r>
            <w:proofErr w:type="gramStart"/>
            <w:r w:rsidR="001B5ECD">
              <w:rPr>
                <w:color w:val="000000"/>
                <w:szCs w:val="24"/>
              </w:rPr>
              <w:t>February,</w:t>
            </w:r>
            <w:proofErr w:type="gramEnd"/>
            <w:r w:rsidR="001B5ECD">
              <w:rPr>
                <w:color w:val="000000"/>
                <w:szCs w:val="24"/>
              </w:rPr>
              <w:t xml:space="preserve"> 2004.</w:t>
            </w:r>
          </w:p>
          <w:p w14:paraId="75F31930" w14:textId="77777777" w:rsidR="00610E16" w:rsidRPr="00610E16" w:rsidRDefault="00610E16" w:rsidP="005A5501">
            <w:pPr>
              <w:pStyle w:val="BulletList"/>
              <w:numPr>
                <w:ilvl w:val="0"/>
                <w:numId w:val="9"/>
              </w:numPr>
              <w:tabs>
                <w:tab w:val="clear" w:pos="720"/>
                <w:tab w:val="left" w:pos="444"/>
              </w:tabs>
              <w:ind w:left="264" w:hanging="264"/>
              <w:rPr>
                <w:szCs w:val="24"/>
              </w:rPr>
            </w:pPr>
            <w:r w:rsidRPr="00610E16">
              <w:rPr>
                <w:color w:val="000000"/>
                <w:szCs w:val="24"/>
              </w:rPr>
              <w:t xml:space="preserve">University of Michigan, Various lectures on Microsystems Fabrication, Khalil </w:t>
            </w:r>
            <w:proofErr w:type="spellStart"/>
            <w:r w:rsidRPr="00610E16">
              <w:rPr>
                <w:color w:val="000000"/>
                <w:szCs w:val="24"/>
              </w:rPr>
              <w:t>Najafi</w:t>
            </w:r>
            <w:proofErr w:type="spellEnd"/>
            <w:r w:rsidR="00DF74D4">
              <w:rPr>
                <w:color w:val="000000"/>
                <w:szCs w:val="24"/>
              </w:rPr>
              <w:t>. 2004.</w:t>
            </w:r>
          </w:p>
          <w:p w14:paraId="0A1A3616" w14:textId="77777777" w:rsidR="00610E16" w:rsidRPr="00610E16" w:rsidRDefault="00610E16" w:rsidP="00610E16">
            <w:pPr>
              <w:keepNext/>
              <w:keepLines/>
              <w:rPr>
                <w:color w:val="000000"/>
              </w:rPr>
            </w:pPr>
          </w:p>
        </w:tc>
      </w:tr>
    </w:tbl>
    <w:p w14:paraId="60356D8B" w14:textId="4CB2AD8B" w:rsidR="00065BD6" w:rsidRDefault="00065BD6"/>
    <w:tbl>
      <w:tblPr>
        <w:tblW w:w="11095" w:type="dxa"/>
        <w:tblLayout w:type="fixed"/>
        <w:tblCellMar>
          <w:left w:w="115" w:type="dxa"/>
          <w:right w:w="115" w:type="dxa"/>
        </w:tblCellMar>
        <w:tblLook w:val="01E0" w:firstRow="1" w:lastRow="1" w:firstColumn="1" w:lastColumn="1" w:noHBand="0" w:noVBand="0"/>
      </w:tblPr>
      <w:tblGrid>
        <w:gridCol w:w="996"/>
        <w:gridCol w:w="10099"/>
      </w:tblGrid>
      <w:tr w:rsidR="00065BD6" w:rsidRPr="00610E16" w14:paraId="34DFD1F1" w14:textId="77777777" w:rsidTr="00610E16">
        <w:tc>
          <w:tcPr>
            <w:tcW w:w="996" w:type="dxa"/>
          </w:tcPr>
          <w:p w14:paraId="7CB853C5" w14:textId="77777777" w:rsidR="00065BD6" w:rsidRPr="00610E16" w:rsidRDefault="00065BD6" w:rsidP="0066228E">
            <w:pPr>
              <w:pStyle w:val="txtx1"/>
              <w:rPr>
                <w:sz w:val="22"/>
                <w:szCs w:val="22"/>
              </w:rPr>
            </w:pPr>
          </w:p>
        </w:tc>
        <w:tc>
          <w:tcPr>
            <w:tcW w:w="10099" w:type="dxa"/>
          </w:tcPr>
          <w:p w14:paraId="4672AA72" w14:textId="77777777" w:rsidR="00065BD6" w:rsidRPr="00065BD6" w:rsidRDefault="00065BD6" w:rsidP="00065BD6">
            <w:pPr>
              <w:pStyle w:val="lvl1Text"/>
              <w:rPr>
                <w:sz w:val="24"/>
                <w:szCs w:val="24"/>
              </w:rPr>
            </w:pPr>
            <w:r w:rsidRPr="00065BD6">
              <w:rPr>
                <w:sz w:val="24"/>
                <w:szCs w:val="24"/>
              </w:rPr>
              <w:t xml:space="preserve">Disclaimer </w:t>
            </w:r>
          </w:p>
          <w:p w14:paraId="3801B740" w14:textId="77777777" w:rsidR="00065BD6" w:rsidRPr="00065BD6" w:rsidRDefault="00065BD6" w:rsidP="00065BD6">
            <w:pPr>
              <w:keepNext/>
              <w:keepLines/>
              <w:rPr>
                <w:color w:val="000000"/>
              </w:rPr>
            </w:pPr>
            <w:r w:rsidRPr="00065BD6">
              <w:rPr>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610E16" w:rsidRPr="00610E16" w14:paraId="64761A58" w14:textId="77777777" w:rsidTr="00610E16">
        <w:tc>
          <w:tcPr>
            <w:tcW w:w="996" w:type="dxa"/>
          </w:tcPr>
          <w:p w14:paraId="0985CD2A" w14:textId="77777777" w:rsidR="00610E16" w:rsidRPr="00610E16" w:rsidRDefault="00610E16" w:rsidP="0066228E">
            <w:pPr>
              <w:pStyle w:val="txtx1"/>
              <w:rPr>
                <w:sz w:val="22"/>
                <w:szCs w:val="22"/>
              </w:rPr>
            </w:pPr>
            <w:bookmarkStart w:id="41" w:name="Fab_PrDepo_PK00_dldl229"/>
            <w:bookmarkEnd w:id="39"/>
          </w:p>
        </w:tc>
        <w:tc>
          <w:tcPr>
            <w:tcW w:w="10099" w:type="dxa"/>
          </w:tcPr>
          <w:p w14:paraId="6D1C8A17" w14:textId="77777777" w:rsidR="00610E16" w:rsidRPr="00610E16" w:rsidRDefault="00610E16" w:rsidP="00610E16">
            <w:pPr>
              <w:keepNext/>
              <w:keepLines/>
              <w:rPr>
                <w:color w:val="000000"/>
              </w:rPr>
            </w:pPr>
          </w:p>
          <w:p w14:paraId="7AEA7948" w14:textId="77777777" w:rsidR="004A2DF4" w:rsidRPr="004A2DF4" w:rsidRDefault="004A2DF4" w:rsidP="00610E16">
            <w:pPr>
              <w:keepNext/>
              <w:keepLines/>
              <w:rPr>
                <w:color w:val="000000"/>
              </w:rPr>
            </w:pPr>
          </w:p>
          <w:p w14:paraId="103BB2C6" w14:textId="77777777" w:rsidR="00065BD6" w:rsidRPr="00065BD6" w:rsidRDefault="00065BD6" w:rsidP="00065BD6">
            <w:pPr>
              <w:rPr>
                <w:i/>
              </w:rPr>
            </w:pPr>
            <w:r w:rsidRPr="00065BD6">
              <w:rPr>
                <w:i/>
              </w:rPr>
              <w:t>Support for this work was provided by the National Science Foundation's Advanced Technological Education (ATE) Program through Grants.</w:t>
            </w:r>
            <w:r w:rsidR="00CE7EFC">
              <w:rPr>
                <w:i/>
              </w:rPr>
              <w:t xml:space="preserve">  For more learning modules related to microtechnology, visit the SCME website (</w:t>
            </w:r>
            <w:hyperlink r:id="rId42" w:history="1">
              <w:r w:rsidR="00CE7EFC" w:rsidRPr="00C60398">
                <w:rPr>
                  <w:rStyle w:val="Hyperlink"/>
                  <w:i/>
                </w:rPr>
                <w:t>http://scme-nm.org</w:t>
              </w:r>
            </w:hyperlink>
            <w:r w:rsidR="00CE7EFC">
              <w:rPr>
                <w:i/>
              </w:rPr>
              <w:t xml:space="preserve">). </w:t>
            </w:r>
          </w:p>
          <w:p w14:paraId="5D4613E5" w14:textId="77777777" w:rsidR="00065BD6" w:rsidRPr="00610E16" w:rsidRDefault="00065BD6" w:rsidP="00610E16">
            <w:pPr>
              <w:keepNext/>
              <w:keepLines/>
              <w:rPr>
                <w:color w:val="000000"/>
              </w:rPr>
            </w:pPr>
          </w:p>
        </w:tc>
      </w:tr>
      <w:bookmarkEnd w:id="41"/>
    </w:tbl>
    <w:p w14:paraId="21DDA03A" w14:textId="77777777" w:rsidR="00610E16" w:rsidRPr="00610E16" w:rsidRDefault="00610E16" w:rsidP="00610E16">
      <w:pPr>
        <w:rPr>
          <w:sz w:val="4"/>
        </w:rPr>
      </w:pPr>
    </w:p>
    <w:p w14:paraId="4E588705" w14:textId="77777777" w:rsidR="00BA085D" w:rsidRDefault="00BA085D" w:rsidP="00610E16"/>
    <w:sectPr w:rsidR="00BA085D" w:rsidSect="00A24452">
      <w:headerReference w:type="default" r:id="rId43"/>
      <w:footerReference w:type="default" r:id="rId44"/>
      <w:type w:val="continuous"/>
      <w:pgSz w:w="12240" w:h="15840"/>
      <w:pgMar w:top="1350" w:right="720" w:bottom="171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01992B8" w14:textId="77777777" w:rsidR="0043629E" w:rsidRDefault="0043629E">
      <w:r>
        <w:separator/>
      </w:r>
    </w:p>
  </w:endnote>
  <w:endnote w:type="continuationSeparator" w:id="0">
    <w:p w14:paraId="4E4B4BD6" w14:textId="77777777" w:rsidR="0043629E" w:rsidRDefault="004362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Lucida Grande">
    <w:panose1 w:val="020B06000405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073576" w14:textId="77777777" w:rsidR="0043629E" w:rsidRDefault="0043629E">
    <w:pPr>
      <w:pStyle w:val="Footer"/>
    </w:pPr>
  </w:p>
  <w:p w14:paraId="169AAD63" w14:textId="51C5EFBC" w:rsidR="0043629E" w:rsidRDefault="0043629E" w:rsidP="00EC6A39">
    <w:pPr>
      <w:pStyle w:val="Footer"/>
      <w:jc w:val="right"/>
    </w:pPr>
    <w:r>
      <w:rPr>
        <w:noProof/>
      </w:rPr>
      <w:drawing>
        <wp:inline distT="0" distB="0" distL="0" distR="0" wp14:anchorId="64DBA546" wp14:editId="6FF62A69">
          <wp:extent cx="939800" cy="292100"/>
          <wp:effectExtent l="0" t="0" r="0" b="1270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29210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A3252" w14:textId="77777777" w:rsidR="0043629E" w:rsidRPr="00466E49" w:rsidRDefault="0043629E" w:rsidP="0096742D">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Pr>
        <w:b/>
        <w:i/>
        <w:sz w:val="22"/>
      </w:rPr>
      <w:t>Deposition Overview PK</w:t>
    </w:r>
  </w:p>
  <w:p w14:paraId="1249277E" w14:textId="77777777" w:rsidR="0043629E" w:rsidRPr="0096742D" w:rsidRDefault="0043629E" w:rsidP="0096742D">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Fab_PrDepo_PK00_IG_March2017.docx</w:t>
    </w:r>
    <w:r w:rsidRPr="004B6382">
      <w:rPr>
        <w:i/>
        <w:sz w:val="22"/>
      </w:rPr>
      <w:fldChar w:fldCharType="end"/>
    </w:r>
    <w:r w:rsidRPr="004B6382">
      <w:rPr>
        <w:i/>
        <w:sz w:val="22"/>
      </w:rPr>
      <w:tab/>
    </w:r>
    <w:r w:rsidRPr="004B6382">
      <w:rPr>
        <w:b/>
        <w:i/>
        <w:sz w:val="22"/>
      </w:rPr>
      <w:tab/>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Pr>
        <w:b/>
        <w:i/>
        <w:noProof/>
        <w:sz w:val="22"/>
      </w:rPr>
      <w:t>26</w:t>
    </w:r>
    <w:r w:rsidRPr="004B6382">
      <w:rPr>
        <w:b/>
        <w:i/>
        <w:sz w:val="22"/>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5607D4" w14:textId="77777777" w:rsidR="0043629E" w:rsidRDefault="0043629E">
    <w:pPr>
      <w:pStyle w:val="Footer"/>
    </w:pPr>
  </w:p>
  <w:p w14:paraId="6C771E2A" w14:textId="77777777" w:rsidR="0043629E" w:rsidRDefault="0043629E" w:rsidP="00EC6A39">
    <w:pPr>
      <w:pStyle w:val="Footer"/>
      <w:jc w:val="right"/>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B79C1E" w14:textId="77777777" w:rsidR="0043629E" w:rsidRPr="00466E49" w:rsidRDefault="0043629E" w:rsidP="0096742D">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Pr>
        <w:b/>
        <w:i/>
        <w:sz w:val="22"/>
      </w:rPr>
      <w:t>Deposition Overview PK</w:t>
    </w:r>
  </w:p>
  <w:p w14:paraId="48ECF0CE" w14:textId="77777777" w:rsidR="0043629E" w:rsidRPr="0096742D" w:rsidRDefault="0043629E" w:rsidP="0096742D">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Fab_PrDepo_PK00_IG_March2017.docx</w:t>
    </w:r>
    <w:r w:rsidRPr="004B6382">
      <w:rPr>
        <w:i/>
        <w:sz w:val="22"/>
      </w:rPr>
      <w:fldChar w:fldCharType="end"/>
    </w:r>
    <w:r w:rsidRPr="004B6382">
      <w:rPr>
        <w:i/>
        <w:sz w:val="22"/>
      </w:rPr>
      <w:tab/>
    </w:r>
    <w:r w:rsidRPr="004B6382">
      <w:rPr>
        <w:b/>
        <w:i/>
        <w:sz w:val="22"/>
      </w:rPr>
      <w:tab/>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BE7BF2">
      <w:rPr>
        <w:b/>
        <w:i/>
        <w:noProof/>
        <w:sz w:val="22"/>
      </w:rPr>
      <w:t>23</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BE7BF2">
      <w:rPr>
        <w:b/>
        <w:i/>
        <w:noProof/>
        <w:sz w:val="22"/>
      </w:rPr>
      <w:t>23</w:t>
    </w:r>
    <w:r w:rsidRPr="004B6382">
      <w:rPr>
        <w:b/>
        <w:i/>
        <w:sz w:val="22"/>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EC5587" w14:textId="77777777" w:rsidR="0043629E" w:rsidRDefault="0043629E">
      <w:r>
        <w:separator/>
      </w:r>
    </w:p>
  </w:footnote>
  <w:footnote w:type="continuationSeparator" w:id="0">
    <w:p w14:paraId="707FF985" w14:textId="77777777" w:rsidR="0043629E" w:rsidRDefault="0043629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F91D24" w14:textId="4C0AD2A5" w:rsidR="0043629E" w:rsidRDefault="0043629E" w:rsidP="00EC6A39">
    <w:pPr>
      <w:pStyle w:val="Header"/>
      <w:jc w:val="right"/>
    </w:pPr>
    <w:r>
      <w:rPr>
        <w:noProof/>
      </w:rPr>
      <w:drawing>
        <wp:inline distT="0" distB="0" distL="0" distR="0" wp14:anchorId="408C63C0" wp14:editId="4F6AB767">
          <wp:extent cx="939800" cy="292100"/>
          <wp:effectExtent l="0" t="0" r="0" b="1270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292100"/>
                  </a:xfrm>
                  <a:prstGeom prst="rect">
                    <a:avLst/>
                  </a:prstGeom>
                  <a:noFill/>
                  <a:ln>
                    <a:noFill/>
                  </a:ln>
                </pic:spPr>
              </pic:pic>
            </a:graphicData>
          </a:graphic>
        </wp:inline>
      </w:drawing>
    </w:r>
  </w:p>
  <w:p w14:paraId="1ADFBCE8" w14:textId="77777777" w:rsidR="0043629E" w:rsidRDefault="0043629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D0D2F0" w14:textId="77777777" w:rsidR="0043629E" w:rsidRDefault="0043629E" w:rsidP="00EC6A39">
    <w:pPr>
      <w:pStyle w:val="Header"/>
      <w:jc w:val="right"/>
    </w:pPr>
  </w:p>
  <w:p w14:paraId="6F391089" w14:textId="77777777" w:rsidR="0043629E" w:rsidRDefault="0043629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C79208" w14:textId="77777777" w:rsidR="0043629E" w:rsidRDefault="0043629E">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4B1F2CBB"/>
    <w:multiLevelType w:val="hybridMultilevel"/>
    <w:tmpl w:val="8B0A8C4E"/>
    <w:lvl w:ilvl="0" w:tplc="356275C6">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textFill>
          <w14:solidFill>
            <w14:srgbClr w14:val="000000"/>
          </w14:solidFill>
        </w14:textFill>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textFill>
          <w14:solidFill>
            <w14:srgbClr w14:val="000000"/>
          </w14:solidFill>
        </w14:textFill>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7">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8">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7B5B28DD"/>
    <w:multiLevelType w:val="hybridMultilevel"/>
    <w:tmpl w:val="1ACEB8E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4"/>
  </w:num>
  <w:num w:numId="2">
    <w:abstractNumId w:val="2"/>
  </w:num>
  <w:num w:numId="3">
    <w:abstractNumId w:val="6"/>
  </w:num>
  <w:num w:numId="4">
    <w:abstractNumId w:val="3"/>
  </w:num>
  <w:num w:numId="5">
    <w:abstractNumId w:val="1"/>
  </w:num>
  <w:num w:numId="6">
    <w:abstractNumId w:val="8"/>
  </w:num>
  <w:num w:numId="7">
    <w:abstractNumId w:val="7"/>
  </w:num>
  <w:num w:numId="8">
    <w:abstractNumId w:val="0"/>
  </w:num>
  <w:num w:numId="9">
    <w:abstractNumId w:val="5"/>
  </w:num>
  <w:num w:numId="10">
    <w:abstractNumId w:val="9"/>
  </w:num>
  <w:num w:numId="11">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72F1"/>
    <w:rsid w:val="000106FD"/>
    <w:rsid w:val="00040D75"/>
    <w:rsid w:val="000449D1"/>
    <w:rsid w:val="00045C08"/>
    <w:rsid w:val="000519F8"/>
    <w:rsid w:val="0005565C"/>
    <w:rsid w:val="00065255"/>
    <w:rsid w:val="00065BD6"/>
    <w:rsid w:val="00082F5B"/>
    <w:rsid w:val="0008546C"/>
    <w:rsid w:val="00097CC8"/>
    <w:rsid w:val="000B021D"/>
    <w:rsid w:val="000B7899"/>
    <w:rsid w:val="000C04B3"/>
    <w:rsid w:val="000C4088"/>
    <w:rsid w:val="000D6237"/>
    <w:rsid w:val="000D7F4A"/>
    <w:rsid w:val="000F1F79"/>
    <w:rsid w:val="000F798C"/>
    <w:rsid w:val="00111E39"/>
    <w:rsid w:val="001131A8"/>
    <w:rsid w:val="0012192B"/>
    <w:rsid w:val="00123489"/>
    <w:rsid w:val="00132912"/>
    <w:rsid w:val="00132DA6"/>
    <w:rsid w:val="00142472"/>
    <w:rsid w:val="0014607B"/>
    <w:rsid w:val="00155C96"/>
    <w:rsid w:val="0016524A"/>
    <w:rsid w:val="00172A45"/>
    <w:rsid w:val="00172E99"/>
    <w:rsid w:val="00190D4B"/>
    <w:rsid w:val="0019506E"/>
    <w:rsid w:val="001A7425"/>
    <w:rsid w:val="001B0BD7"/>
    <w:rsid w:val="001B5ECD"/>
    <w:rsid w:val="001C234C"/>
    <w:rsid w:val="001C2F99"/>
    <w:rsid w:val="001D3696"/>
    <w:rsid w:val="001D4BE7"/>
    <w:rsid w:val="001E42A3"/>
    <w:rsid w:val="00206B0A"/>
    <w:rsid w:val="002130A8"/>
    <w:rsid w:val="00260895"/>
    <w:rsid w:val="002625F9"/>
    <w:rsid w:val="002A1736"/>
    <w:rsid w:val="002B64EE"/>
    <w:rsid w:val="002D7AFF"/>
    <w:rsid w:val="002F7867"/>
    <w:rsid w:val="00315F12"/>
    <w:rsid w:val="00352501"/>
    <w:rsid w:val="003531C6"/>
    <w:rsid w:val="00354B99"/>
    <w:rsid w:val="00355290"/>
    <w:rsid w:val="0035794B"/>
    <w:rsid w:val="00365BB0"/>
    <w:rsid w:val="00372EC0"/>
    <w:rsid w:val="0037389E"/>
    <w:rsid w:val="00382125"/>
    <w:rsid w:val="00382C7F"/>
    <w:rsid w:val="0039037E"/>
    <w:rsid w:val="003A0197"/>
    <w:rsid w:val="003A23E4"/>
    <w:rsid w:val="003A52A8"/>
    <w:rsid w:val="003A5B8A"/>
    <w:rsid w:val="003B509F"/>
    <w:rsid w:val="003B74BE"/>
    <w:rsid w:val="003D3A54"/>
    <w:rsid w:val="003E1566"/>
    <w:rsid w:val="003E3BB8"/>
    <w:rsid w:val="003F3DFE"/>
    <w:rsid w:val="00401B67"/>
    <w:rsid w:val="0043567D"/>
    <w:rsid w:val="0043629E"/>
    <w:rsid w:val="00455FD5"/>
    <w:rsid w:val="00456E84"/>
    <w:rsid w:val="0046023B"/>
    <w:rsid w:val="00466E49"/>
    <w:rsid w:val="00476BBB"/>
    <w:rsid w:val="00484E2C"/>
    <w:rsid w:val="004A2DF4"/>
    <w:rsid w:val="004A55B0"/>
    <w:rsid w:val="004B4256"/>
    <w:rsid w:val="004C6826"/>
    <w:rsid w:val="004E43AF"/>
    <w:rsid w:val="004E489A"/>
    <w:rsid w:val="00505956"/>
    <w:rsid w:val="00525AEF"/>
    <w:rsid w:val="00526947"/>
    <w:rsid w:val="00530481"/>
    <w:rsid w:val="00543E28"/>
    <w:rsid w:val="005460FD"/>
    <w:rsid w:val="00553055"/>
    <w:rsid w:val="0057256D"/>
    <w:rsid w:val="00573FED"/>
    <w:rsid w:val="005A0723"/>
    <w:rsid w:val="005A5501"/>
    <w:rsid w:val="005C593C"/>
    <w:rsid w:val="005D0DFB"/>
    <w:rsid w:val="005D25E4"/>
    <w:rsid w:val="005E0B74"/>
    <w:rsid w:val="005E7340"/>
    <w:rsid w:val="005F0D7E"/>
    <w:rsid w:val="005F2B0F"/>
    <w:rsid w:val="00610E16"/>
    <w:rsid w:val="0062015A"/>
    <w:rsid w:val="0062158B"/>
    <w:rsid w:val="006217F2"/>
    <w:rsid w:val="00654788"/>
    <w:rsid w:val="0066228E"/>
    <w:rsid w:val="006922A2"/>
    <w:rsid w:val="006C32E8"/>
    <w:rsid w:val="006E5E6E"/>
    <w:rsid w:val="006F470F"/>
    <w:rsid w:val="007113A2"/>
    <w:rsid w:val="00731E1E"/>
    <w:rsid w:val="0074102C"/>
    <w:rsid w:val="00744A6B"/>
    <w:rsid w:val="007516B5"/>
    <w:rsid w:val="00754242"/>
    <w:rsid w:val="007575FE"/>
    <w:rsid w:val="007914DB"/>
    <w:rsid w:val="007B5EF0"/>
    <w:rsid w:val="007D3000"/>
    <w:rsid w:val="007F039D"/>
    <w:rsid w:val="008002A4"/>
    <w:rsid w:val="00810584"/>
    <w:rsid w:val="00810E9B"/>
    <w:rsid w:val="008276F7"/>
    <w:rsid w:val="00836518"/>
    <w:rsid w:val="00857197"/>
    <w:rsid w:val="008610C6"/>
    <w:rsid w:val="00861A4F"/>
    <w:rsid w:val="00863264"/>
    <w:rsid w:val="0087260F"/>
    <w:rsid w:val="00881286"/>
    <w:rsid w:val="00882331"/>
    <w:rsid w:val="00882CF1"/>
    <w:rsid w:val="00887748"/>
    <w:rsid w:val="00893F2D"/>
    <w:rsid w:val="008B1A30"/>
    <w:rsid w:val="008B32E5"/>
    <w:rsid w:val="008C7A99"/>
    <w:rsid w:val="008D20E9"/>
    <w:rsid w:val="008F0F5C"/>
    <w:rsid w:val="008F6A44"/>
    <w:rsid w:val="00911D63"/>
    <w:rsid w:val="0093397E"/>
    <w:rsid w:val="00943632"/>
    <w:rsid w:val="009475C1"/>
    <w:rsid w:val="009476D5"/>
    <w:rsid w:val="00966AE7"/>
    <w:rsid w:val="0096742D"/>
    <w:rsid w:val="009736D8"/>
    <w:rsid w:val="00973FF2"/>
    <w:rsid w:val="0099785A"/>
    <w:rsid w:val="009A257F"/>
    <w:rsid w:val="009A79C4"/>
    <w:rsid w:val="009C2063"/>
    <w:rsid w:val="009D7BE2"/>
    <w:rsid w:val="009F1EA9"/>
    <w:rsid w:val="00A13F09"/>
    <w:rsid w:val="00A2260B"/>
    <w:rsid w:val="00A24452"/>
    <w:rsid w:val="00A2596A"/>
    <w:rsid w:val="00A31583"/>
    <w:rsid w:val="00A33EB8"/>
    <w:rsid w:val="00A52691"/>
    <w:rsid w:val="00A52D8F"/>
    <w:rsid w:val="00A56B27"/>
    <w:rsid w:val="00A57E54"/>
    <w:rsid w:val="00A776C2"/>
    <w:rsid w:val="00AC29D5"/>
    <w:rsid w:val="00AC57BC"/>
    <w:rsid w:val="00AC6DE8"/>
    <w:rsid w:val="00AD1205"/>
    <w:rsid w:val="00AD14AE"/>
    <w:rsid w:val="00AF09BD"/>
    <w:rsid w:val="00B00826"/>
    <w:rsid w:val="00B05761"/>
    <w:rsid w:val="00B0717A"/>
    <w:rsid w:val="00B11B30"/>
    <w:rsid w:val="00B40FAE"/>
    <w:rsid w:val="00B42700"/>
    <w:rsid w:val="00B42836"/>
    <w:rsid w:val="00B700EA"/>
    <w:rsid w:val="00B70664"/>
    <w:rsid w:val="00B97657"/>
    <w:rsid w:val="00BA085D"/>
    <w:rsid w:val="00BA2D51"/>
    <w:rsid w:val="00BA79F0"/>
    <w:rsid w:val="00BC49B4"/>
    <w:rsid w:val="00BD0D14"/>
    <w:rsid w:val="00BD287E"/>
    <w:rsid w:val="00BE2B4E"/>
    <w:rsid w:val="00BE7BF2"/>
    <w:rsid w:val="00BF4FEC"/>
    <w:rsid w:val="00BF5C1E"/>
    <w:rsid w:val="00C30B4A"/>
    <w:rsid w:val="00C31830"/>
    <w:rsid w:val="00C461F7"/>
    <w:rsid w:val="00C60E9E"/>
    <w:rsid w:val="00C61365"/>
    <w:rsid w:val="00C61390"/>
    <w:rsid w:val="00C779C0"/>
    <w:rsid w:val="00C90A22"/>
    <w:rsid w:val="00CA03F1"/>
    <w:rsid w:val="00CA38E0"/>
    <w:rsid w:val="00CB5329"/>
    <w:rsid w:val="00CB681D"/>
    <w:rsid w:val="00CC6B4B"/>
    <w:rsid w:val="00CE3AC7"/>
    <w:rsid w:val="00CE4AC4"/>
    <w:rsid w:val="00CE7EFC"/>
    <w:rsid w:val="00CF5A05"/>
    <w:rsid w:val="00D06976"/>
    <w:rsid w:val="00D11481"/>
    <w:rsid w:val="00D15029"/>
    <w:rsid w:val="00D2322A"/>
    <w:rsid w:val="00D7033F"/>
    <w:rsid w:val="00D7491B"/>
    <w:rsid w:val="00DA23E5"/>
    <w:rsid w:val="00DA3488"/>
    <w:rsid w:val="00DB1123"/>
    <w:rsid w:val="00DB4446"/>
    <w:rsid w:val="00DB764D"/>
    <w:rsid w:val="00DC0FC8"/>
    <w:rsid w:val="00DD25B4"/>
    <w:rsid w:val="00DE3DFA"/>
    <w:rsid w:val="00DF54BA"/>
    <w:rsid w:val="00DF74D4"/>
    <w:rsid w:val="00E025E3"/>
    <w:rsid w:val="00E5266A"/>
    <w:rsid w:val="00E532BB"/>
    <w:rsid w:val="00E54B53"/>
    <w:rsid w:val="00E613A9"/>
    <w:rsid w:val="00E679D6"/>
    <w:rsid w:val="00EA31C9"/>
    <w:rsid w:val="00EC364A"/>
    <w:rsid w:val="00EC58CF"/>
    <w:rsid w:val="00EC6A39"/>
    <w:rsid w:val="00ED54F7"/>
    <w:rsid w:val="00EE47F6"/>
    <w:rsid w:val="00F2215F"/>
    <w:rsid w:val="00F23615"/>
    <w:rsid w:val="00F303D1"/>
    <w:rsid w:val="00F32980"/>
    <w:rsid w:val="00F473EE"/>
    <w:rsid w:val="00F53873"/>
    <w:rsid w:val="00F555EB"/>
    <w:rsid w:val="00F65E74"/>
    <w:rsid w:val="00F72140"/>
    <w:rsid w:val="00F7215A"/>
    <w:rsid w:val="00F75653"/>
    <w:rsid w:val="00F77838"/>
    <w:rsid w:val="00F77B61"/>
    <w:rsid w:val="00F91CB4"/>
    <w:rsid w:val="00F96DA9"/>
    <w:rsid w:val="00FA294C"/>
    <w:rsid w:val="00FC5174"/>
    <w:rsid w:val="00FF229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14:docId w14:val="5FFD57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4BE7"/>
    <w:pPr>
      <w:widowControl w:val="0"/>
      <w:adjustRightInd w:val="0"/>
      <w:textAlignment w:val="baseline"/>
    </w:pPr>
    <w:rPr>
      <w:sz w:val="24"/>
      <w:szCs w:val="24"/>
    </w:rPr>
  </w:style>
  <w:style w:type="paragraph" w:styleId="Heading1">
    <w:name w:val="heading 1"/>
    <w:basedOn w:val="Normal"/>
    <w:next w:val="Normal"/>
    <w:qFormat/>
    <w:rsid w:val="001D4BE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D4BE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D4BE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D4BE7"/>
    <w:pPr>
      <w:keepNext/>
      <w:numPr>
        <w:ilvl w:val="3"/>
        <w:numId w:val="4"/>
      </w:numPr>
      <w:spacing w:before="240" w:after="60"/>
      <w:outlineLvl w:val="3"/>
    </w:pPr>
    <w:rPr>
      <w:b/>
      <w:bCs/>
      <w:sz w:val="28"/>
      <w:szCs w:val="28"/>
    </w:rPr>
  </w:style>
  <w:style w:type="paragraph" w:styleId="Heading5">
    <w:name w:val="heading 5"/>
    <w:basedOn w:val="Normal"/>
    <w:next w:val="Normal"/>
    <w:qFormat/>
    <w:rsid w:val="001D4BE7"/>
    <w:pPr>
      <w:numPr>
        <w:ilvl w:val="4"/>
        <w:numId w:val="4"/>
      </w:numPr>
      <w:spacing w:before="240" w:after="60"/>
      <w:outlineLvl w:val="4"/>
    </w:pPr>
    <w:rPr>
      <w:b/>
      <w:bCs/>
      <w:i/>
      <w:iCs/>
      <w:sz w:val="26"/>
      <w:szCs w:val="26"/>
    </w:rPr>
  </w:style>
  <w:style w:type="paragraph" w:styleId="Heading6">
    <w:name w:val="heading 6"/>
    <w:basedOn w:val="Normal"/>
    <w:next w:val="Normal"/>
    <w:qFormat/>
    <w:rsid w:val="001D4BE7"/>
    <w:pPr>
      <w:numPr>
        <w:ilvl w:val="5"/>
        <w:numId w:val="4"/>
      </w:numPr>
      <w:spacing w:before="240" w:after="60"/>
      <w:outlineLvl w:val="5"/>
    </w:pPr>
    <w:rPr>
      <w:b/>
      <w:bCs/>
      <w:sz w:val="22"/>
      <w:szCs w:val="22"/>
    </w:rPr>
  </w:style>
  <w:style w:type="paragraph" w:styleId="Heading7">
    <w:name w:val="heading 7"/>
    <w:basedOn w:val="Normal"/>
    <w:next w:val="Normal"/>
    <w:qFormat/>
    <w:rsid w:val="001D4BE7"/>
    <w:pPr>
      <w:numPr>
        <w:ilvl w:val="6"/>
        <w:numId w:val="4"/>
      </w:numPr>
      <w:spacing w:before="240" w:after="60"/>
      <w:outlineLvl w:val="6"/>
    </w:pPr>
  </w:style>
  <w:style w:type="paragraph" w:styleId="Heading8">
    <w:name w:val="heading 8"/>
    <w:basedOn w:val="Normal"/>
    <w:next w:val="Normal"/>
    <w:qFormat/>
    <w:rsid w:val="001D4BE7"/>
    <w:pPr>
      <w:numPr>
        <w:ilvl w:val="7"/>
        <w:numId w:val="4"/>
      </w:numPr>
      <w:spacing w:before="240" w:after="60"/>
      <w:outlineLvl w:val="7"/>
    </w:pPr>
    <w:rPr>
      <w:i/>
      <w:iCs/>
    </w:rPr>
  </w:style>
  <w:style w:type="paragraph" w:styleId="Heading9">
    <w:name w:val="heading 9"/>
    <w:basedOn w:val="Normal"/>
    <w:next w:val="Normal"/>
    <w:qFormat/>
    <w:rsid w:val="001D4BE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D4BE7"/>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1D4BE7"/>
    <w:rPr>
      <w:rFonts w:ascii="Arial Narrow" w:hAnsi="Arial Narrow"/>
      <w:sz w:val="20"/>
    </w:rPr>
  </w:style>
  <w:style w:type="paragraph" w:customStyle="1" w:styleId="xtLabel">
    <w:name w:val="xtLabel"/>
    <w:basedOn w:val="Normal"/>
    <w:rsid w:val="001D4BE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1D4BE7"/>
    <w:rPr>
      <w:color w:val="800080"/>
      <w:u w:val="single"/>
    </w:rPr>
  </w:style>
  <w:style w:type="character" w:styleId="Hyperlink">
    <w:name w:val="Hyperlink"/>
    <w:rsid w:val="001D4BE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D4BE7"/>
  </w:style>
  <w:style w:type="paragraph" w:styleId="TOC2">
    <w:name w:val="toc 2"/>
    <w:basedOn w:val="Normal"/>
    <w:next w:val="Normal"/>
    <w:autoRedefine/>
    <w:semiHidden/>
    <w:rsid w:val="001D4BE7"/>
    <w:pPr>
      <w:ind w:left="240"/>
    </w:pPr>
  </w:style>
  <w:style w:type="paragraph" w:styleId="TOC3">
    <w:name w:val="toc 3"/>
    <w:basedOn w:val="Normal"/>
    <w:next w:val="Normal"/>
    <w:autoRedefine/>
    <w:semiHidden/>
    <w:rsid w:val="001D4BE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D4BE7"/>
    <w:pPr>
      <w:keepLines/>
    </w:pPr>
    <w:rPr>
      <w:color w:val="000000"/>
    </w:rPr>
  </w:style>
  <w:style w:type="paragraph" w:customStyle="1" w:styleId="dldl1">
    <w:name w:val="dldl1"/>
    <w:basedOn w:val="BodyText"/>
    <w:rsid w:val="001D4BE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D4BE7"/>
    <w:pPr>
      <w:numPr>
        <w:ilvl w:val="1"/>
      </w:numPr>
      <w:tabs>
        <w:tab w:val="clear" w:pos="1440"/>
      </w:tabs>
      <w:outlineLvl w:val="1"/>
    </w:pPr>
  </w:style>
  <w:style w:type="paragraph" w:customStyle="1" w:styleId="dldl3">
    <w:name w:val="dldl3"/>
    <w:basedOn w:val="dldl1"/>
    <w:rsid w:val="001D4BE7"/>
    <w:pPr>
      <w:numPr>
        <w:ilvl w:val="2"/>
      </w:numPr>
      <w:tabs>
        <w:tab w:val="clear" w:pos="2160"/>
      </w:tabs>
      <w:outlineLvl w:val="2"/>
    </w:pPr>
  </w:style>
  <w:style w:type="paragraph" w:customStyle="1" w:styleId="dldl4">
    <w:name w:val="dldl4"/>
    <w:basedOn w:val="dldl1"/>
    <w:rsid w:val="001D4BE7"/>
    <w:pPr>
      <w:numPr>
        <w:ilvl w:val="3"/>
      </w:numPr>
      <w:tabs>
        <w:tab w:val="clear" w:pos="1440"/>
        <w:tab w:val="clear" w:pos="2880"/>
      </w:tabs>
      <w:outlineLvl w:val="3"/>
    </w:pPr>
  </w:style>
  <w:style w:type="paragraph" w:customStyle="1" w:styleId="dldl5">
    <w:name w:val="dldl5"/>
    <w:basedOn w:val="dldl1"/>
    <w:rsid w:val="001D4BE7"/>
    <w:pPr>
      <w:numPr>
        <w:ilvl w:val="4"/>
      </w:numPr>
      <w:tabs>
        <w:tab w:val="clear" w:pos="1440"/>
      </w:tabs>
      <w:outlineLvl w:val="4"/>
    </w:pPr>
  </w:style>
  <w:style w:type="paragraph" w:customStyle="1" w:styleId="dldl6">
    <w:name w:val="dldl6"/>
    <w:basedOn w:val="dldl1"/>
    <w:rsid w:val="001D4BE7"/>
    <w:pPr>
      <w:numPr>
        <w:ilvl w:val="5"/>
      </w:numPr>
      <w:tabs>
        <w:tab w:val="clear" w:pos="2160"/>
      </w:tabs>
      <w:outlineLvl w:val="5"/>
    </w:pPr>
  </w:style>
  <w:style w:type="paragraph" w:customStyle="1" w:styleId="dldl7">
    <w:name w:val="dldl7"/>
    <w:basedOn w:val="dldl1"/>
    <w:rsid w:val="001D4BE7"/>
    <w:pPr>
      <w:numPr>
        <w:ilvl w:val="6"/>
      </w:numPr>
      <w:outlineLvl w:val="6"/>
    </w:pPr>
  </w:style>
  <w:style w:type="paragraph" w:customStyle="1" w:styleId="dldl8">
    <w:name w:val="dldl8"/>
    <w:basedOn w:val="dldl1"/>
    <w:rsid w:val="001D4BE7"/>
    <w:pPr>
      <w:numPr>
        <w:ilvl w:val="7"/>
      </w:numPr>
      <w:tabs>
        <w:tab w:val="clear" w:pos="2880"/>
      </w:tabs>
      <w:outlineLvl w:val="7"/>
    </w:pPr>
  </w:style>
  <w:style w:type="paragraph" w:customStyle="1" w:styleId="dldl9">
    <w:name w:val="dldl9"/>
    <w:basedOn w:val="dldl1"/>
    <w:rsid w:val="001D4BE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D4BE7"/>
    <w:pPr>
      <w:keepNext/>
      <w:keepLines/>
      <w:spacing w:before="60" w:after="60"/>
    </w:pPr>
    <w:rPr>
      <w:b/>
      <w:sz w:val="22"/>
      <w:szCs w:val="22"/>
    </w:rPr>
  </w:style>
  <w:style w:type="table" w:customStyle="1" w:styleId="TablePlain">
    <w:name w:val="Table Plain"/>
    <w:basedOn w:val="TableNormal"/>
    <w:rsid w:val="001D4BE7"/>
    <w:tblPr>
      <w:tblInd w:w="0" w:type="dxa"/>
      <w:tblCellMar>
        <w:top w:w="0" w:type="dxa"/>
        <w:left w:w="108" w:type="dxa"/>
        <w:bottom w:w="0" w:type="dxa"/>
        <w:right w:w="108" w:type="dxa"/>
      </w:tblCellMar>
    </w:tblPr>
  </w:style>
  <w:style w:type="paragraph" w:customStyle="1" w:styleId="lvlSteps">
    <w:name w:val="lvlSteps"/>
    <w:basedOn w:val="Normal"/>
    <w:rsid w:val="001D4BE7"/>
    <w:pPr>
      <w:spacing w:before="40" w:after="40"/>
    </w:pPr>
    <w:rPr>
      <w:sz w:val="22"/>
      <w:szCs w:val="22"/>
    </w:rPr>
  </w:style>
  <w:style w:type="paragraph" w:customStyle="1" w:styleId="nBodyText">
    <w:name w:val="nBody Text"/>
    <w:basedOn w:val="Normal"/>
    <w:rsid w:val="001D4BE7"/>
    <w:pPr>
      <w:numPr>
        <w:numId w:val="3"/>
      </w:numPr>
      <w:ind w:left="0" w:firstLine="0"/>
    </w:pPr>
    <w:rPr>
      <w:sz w:val="22"/>
      <w:szCs w:val="22"/>
    </w:rPr>
  </w:style>
  <w:style w:type="paragraph" w:customStyle="1" w:styleId="OITitle">
    <w:name w:val="OI_Title"/>
    <w:basedOn w:val="Normal"/>
    <w:rsid w:val="001D4BE7"/>
    <w:pPr>
      <w:jc w:val="center"/>
    </w:pPr>
    <w:rPr>
      <w:b/>
    </w:rPr>
  </w:style>
  <w:style w:type="numbering" w:styleId="111111">
    <w:name w:val="Outline List 2"/>
    <w:basedOn w:val="NoList"/>
    <w:rsid w:val="001D4BE7"/>
    <w:pPr>
      <w:numPr>
        <w:numId w:val="2"/>
      </w:numPr>
    </w:pPr>
  </w:style>
  <w:style w:type="paragraph" w:customStyle="1" w:styleId="OINumber">
    <w:name w:val="OI_Number"/>
    <w:basedOn w:val="Normal"/>
    <w:rsid w:val="001D4BE7"/>
    <w:pPr>
      <w:spacing w:before="80"/>
    </w:pPr>
    <w:rPr>
      <w:b/>
      <w:sz w:val="16"/>
    </w:rPr>
  </w:style>
  <w:style w:type="paragraph" w:styleId="BodyText">
    <w:name w:val="Body Text"/>
    <w:basedOn w:val="Normal"/>
    <w:rsid w:val="001D4BE7"/>
    <w:rPr>
      <w:szCs w:val="22"/>
    </w:rPr>
  </w:style>
  <w:style w:type="paragraph" w:styleId="BodyText2">
    <w:name w:val="Body Text 2"/>
    <w:basedOn w:val="Normal"/>
    <w:rsid w:val="001D4BE7"/>
    <w:pPr>
      <w:spacing w:after="120" w:line="480" w:lineRule="auto"/>
    </w:pPr>
  </w:style>
  <w:style w:type="paragraph" w:customStyle="1" w:styleId="EffectiveDate0">
    <w:name w:val="Effective_Date"/>
    <w:basedOn w:val="Normal"/>
    <w:rsid w:val="001D4BE7"/>
    <w:pPr>
      <w:spacing w:before="80"/>
    </w:pPr>
    <w:rPr>
      <w:sz w:val="16"/>
    </w:rPr>
  </w:style>
  <w:style w:type="paragraph" w:customStyle="1" w:styleId="stepsbulleted">
    <w:name w:val="steps_bulleted"/>
    <w:basedOn w:val="Normal"/>
    <w:rsid w:val="001D4BE7"/>
    <w:pPr>
      <w:keepLines/>
      <w:numPr>
        <w:numId w:val="6"/>
      </w:numPr>
      <w:spacing w:before="40" w:after="40"/>
    </w:pPr>
    <w:rPr>
      <w:color w:val="000000"/>
    </w:rPr>
  </w:style>
  <w:style w:type="paragraph" w:customStyle="1" w:styleId="stepsnumbered">
    <w:name w:val="steps_numbered"/>
    <w:basedOn w:val="BodyText"/>
    <w:rsid w:val="001D4BE7"/>
    <w:pPr>
      <w:numPr>
        <w:numId w:val="8"/>
      </w:numPr>
    </w:pPr>
  </w:style>
  <w:style w:type="paragraph" w:customStyle="1" w:styleId="ColumnHeader">
    <w:name w:val="ColumnHeader"/>
    <w:basedOn w:val="BodyText"/>
    <w:rsid w:val="001D4BE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D4BE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D4BE7"/>
    <w:pPr>
      <w:widowControl/>
      <w:adjustRightInd/>
      <w:textAlignment w:val="auto"/>
    </w:pPr>
    <w:rPr>
      <w:rFonts w:ascii="Arial" w:hAnsi="Arial" w:cs="Arial"/>
      <w:bCs/>
      <w:sz w:val="22"/>
      <w:szCs w:val="22"/>
    </w:rPr>
  </w:style>
  <w:style w:type="character" w:customStyle="1" w:styleId="Label">
    <w:name w:val="Label"/>
    <w:rsid w:val="00B0717A"/>
    <w:rPr>
      <w:rFonts w:ascii="Tahoma" w:hAnsi="Tahoma"/>
      <w:sz w:val="24"/>
    </w:rPr>
  </w:style>
  <w:style w:type="character" w:customStyle="1" w:styleId="FooterChar">
    <w:name w:val="Footer Char"/>
    <w:link w:val="Footer"/>
    <w:rsid w:val="0096742D"/>
    <w:rPr>
      <w:sz w:val="24"/>
      <w:szCs w:val="24"/>
    </w:rPr>
  </w:style>
  <w:style w:type="paragraph" w:styleId="ListParagraph">
    <w:name w:val="List Paragraph"/>
    <w:basedOn w:val="Normal"/>
    <w:uiPriority w:val="34"/>
    <w:qFormat/>
    <w:rsid w:val="00A2260B"/>
    <w:pPr>
      <w:ind w:left="720"/>
      <w:contextualSpacing/>
    </w:pPr>
  </w:style>
  <w:style w:type="paragraph" w:styleId="BalloonText">
    <w:name w:val="Balloon Text"/>
    <w:basedOn w:val="Normal"/>
    <w:link w:val="BalloonTextChar"/>
    <w:uiPriority w:val="99"/>
    <w:semiHidden/>
    <w:unhideWhenUsed/>
    <w:rsid w:val="000449D1"/>
    <w:rPr>
      <w:rFonts w:ascii="Lucida Grande" w:hAnsi="Lucida Grande"/>
      <w:sz w:val="18"/>
      <w:szCs w:val="18"/>
    </w:rPr>
  </w:style>
  <w:style w:type="character" w:customStyle="1" w:styleId="BalloonTextChar">
    <w:name w:val="Balloon Text Char"/>
    <w:basedOn w:val="DefaultParagraphFont"/>
    <w:link w:val="BalloonText"/>
    <w:uiPriority w:val="99"/>
    <w:semiHidden/>
    <w:rsid w:val="000449D1"/>
    <w:rPr>
      <w:rFonts w:ascii="Lucida Grande" w:hAnsi="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4BE7"/>
    <w:pPr>
      <w:widowControl w:val="0"/>
      <w:adjustRightInd w:val="0"/>
      <w:textAlignment w:val="baseline"/>
    </w:pPr>
    <w:rPr>
      <w:sz w:val="24"/>
      <w:szCs w:val="24"/>
    </w:rPr>
  </w:style>
  <w:style w:type="paragraph" w:styleId="Heading1">
    <w:name w:val="heading 1"/>
    <w:basedOn w:val="Normal"/>
    <w:next w:val="Normal"/>
    <w:qFormat/>
    <w:rsid w:val="001D4BE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D4BE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D4BE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D4BE7"/>
    <w:pPr>
      <w:keepNext/>
      <w:numPr>
        <w:ilvl w:val="3"/>
        <w:numId w:val="4"/>
      </w:numPr>
      <w:spacing w:before="240" w:after="60"/>
      <w:outlineLvl w:val="3"/>
    </w:pPr>
    <w:rPr>
      <w:b/>
      <w:bCs/>
      <w:sz w:val="28"/>
      <w:szCs w:val="28"/>
    </w:rPr>
  </w:style>
  <w:style w:type="paragraph" w:styleId="Heading5">
    <w:name w:val="heading 5"/>
    <w:basedOn w:val="Normal"/>
    <w:next w:val="Normal"/>
    <w:qFormat/>
    <w:rsid w:val="001D4BE7"/>
    <w:pPr>
      <w:numPr>
        <w:ilvl w:val="4"/>
        <w:numId w:val="4"/>
      </w:numPr>
      <w:spacing w:before="240" w:after="60"/>
      <w:outlineLvl w:val="4"/>
    </w:pPr>
    <w:rPr>
      <w:b/>
      <w:bCs/>
      <w:i/>
      <w:iCs/>
      <w:sz w:val="26"/>
      <w:szCs w:val="26"/>
    </w:rPr>
  </w:style>
  <w:style w:type="paragraph" w:styleId="Heading6">
    <w:name w:val="heading 6"/>
    <w:basedOn w:val="Normal"/>
    <w:next w:val="Normal"/>
    <w:qFormat/>
    <w:rsid w:val="001D4BE7"/>
    <w:pPr>
      <w:numPr>
        <w:ilvl w:val="5"/>
        <w:numId w:val="4"/>
      </w:numPr>
      <w:spacing w:before="240" w:after="60"/>
      <w:outlineLvl w:val="5"/>
    </w:pPr>
    <w:rPr>
      <w:b/>
      <w:bCs/>
      <w:sz w:val="22"/>
      <w:szCs w:val="22"/>
    </w:rPr>
  </w:style>
  <w:style w:type="paragraph" w:styleId="Heading7">
    <w:name w:val="heading 7"/>
    <w:basedOn w:val="Normal"/>
    <w:next w:val="Normal"/>
    <w:qFormat/>
    <w:rsid w:val="001D4BE7"/>
    <w:pPr>
      <w:numPr>
        <w:ilvl w:val="6"/>
        <w:numId w:val="4"/>
      </w:numPr>
      <w:spacing w:before="240" w:after="60"/>
      <w:outlineLvl w:val="6"/>
    </w:pPr>
  </w:style>
  <w:style w:type="paragraph" w:styleId="Heading8">
    <w:name w:val="heading 8"/>
    <w:basedOn w:val="Normal"/>
    <w:next w:val="Normal"/>
    <w:qFormat/>
    <w:rsid w:val="001D4BE7"/>
    <w:pPr>
      <w:numPr>
        <w:ilvl w:val="7"/>
        <w:numId w:val="4"/>
      </w:numPr>
      <w:spacing w:before="240" w:after="60"/>
      <w:outlineLvl w:val="7"/>
    </w:pPr>
    <w:rPr>
      <w:i/>
      <w:iCs/>
    </w:rPr>
  </w:style>
  <w:style w:type="paragraph" w:styleId="Heading9">
    <w:name w:val="heading 9"/>
    <w:basedOn w:val="Normal"/>
    <w:next w:val="Normal"/>
    <w:qFormat/>
    <w:rsid w:val="001D4BE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D4BE7"/>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1D4BE7"/>
    <w:rPr>
      <w:rFonts w:ascii="Arial Narrow" w:hAnsi="Arial Narrow"/>
      <w:sz w:val="20"/>
    </w:rPr>
  </w:style>
  <w:style w:type="paragraph" w:customStyle="1" w:styleId="xtLabel">
    <w:name w:val="xtLabel"/>
    <w:basedOn w:val="Normal"/>
    <w:rsid w:val="001D4BE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1D4BE7"/>
    <w:rPr>
      <w:color w:val="800080"/>
      <w:u w:val="single"/>
    </w:rPr>
  </w:style>
  <w:style w:type="character" w:styleId="Hyperlink">
    <w:name w:val="Hyperlink"/>
    <w:rsid w:val="001D4BE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D4BE7"/>
  </w:style>
  <w:style w:type="paragraph" w:styleId="TOC2">
    <w:name w:val="toc 2"/>
    <w:basedOn w:val="Normal"/>
    <w:next w:val="Normal"/>
    <w:autoRedefine/>
    <w:semiHidden/>
    <w:rsid w:val="001D4BE7"/>
    <w:pPr>
      <w:ind w:left="240"/>
    </w:pPr>
  </w:style>
  <w:style w:type="paragraph" w:styleId="TOC3">
    <w:name w:val="toc 3"/>
    <w:basedOn w:val="Normal"/>
    <w:next w:val="Normal"/>
    <w:autoRedefine/>
    <w:semiHidden/>
    <w:rsid w:val="001D4BE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D4BE7"/>
    <w:pPr>
      <w:keepLines/>
    </w:pPr>
    <w:rPr>
      <w:color w:val="000000"/>
    </w:rPr>
  </w:style>
  <w:style w:type="paragraph" w:customStyle="1" w:styleId="dldl1">
    <w:name w:val="dldl1"/>
    <w:basedOn w:val="BodyText"/>
    <w:rsid w:val="001D4BE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D4BE7"/>
    <w:pPr>
      <w:numPr>
        <w:ilvl w:val="1"/>
      </w:numPr>
      <w:tabs>
        <w:tab w:val="clear" w:pos="1440"/>
      </w:tabs>
      <w:outlineLvl w:val="1"/>
    </w:pPr>
  </w:style>
  <w:style w:type="paragraph" w:customStyle="1" w:styleId="dldl3">
    <w:name w:val="dldl3"/>
    <w:basedOn w:val="dldl1"/>
    <w:rsid w:val="001D4BE7"/>
    <w:pPr>
      <w:numPr>
        <w:ilvl w:val="2"/>
      </w:numPr>
      <w:tabs>
        <w:tab w:val="clear" w:pos="2160"/>
      </w:tabs>
      <w:outlineLvl w:val="2"/>
    </w:pPr>
  </w:style>
  <w:style w:type="paragraph" w:customStyle="1" w:styleId="dldl4">
    <w:name w:val="dldl4"/>
    <w:basedOn w:val="dldl1"/>
    <w:rsid w:val="001D4BE7"/>
    <w:pPr>
      <w:numPr>
        <w:ilvl w:val="3"/>
      </w:numPr>
      <w:tabs>
        <w:tab w:val="clear" w:pos="1440"/>
        <w:tab w:val="clear" w:pos="2880"/>
      </w:tabs>
      <w:outlineLvl w:val="3"/>
    </w:pPr>
  </w:style>
  <w:style w:type="paragraph" w:customStyle="1" w:styleId="dldl5">
    <w:name w:val="dldl5"/>
    <w:basedOn w:val="dldl1"/>
    <w:rsid w:val="001D4BE7"/>
    <w:pPr>
      <w:numPr>
        <w:ilvl w:val="4"/>
      </w:numPr>
      <w:tabs>
        <w:tab w:val="clear" w:pos="1440"/>
      </w:tabs>
      <w:outlineLvl w:val="4"/>
    </w:pPr>
  </w:style>
  <w:style w:type="paragraph" w:customStyle="1" w:styleId="dldl6">
    <w:name w:val="dldl6"/>
    <w:basedOn w:val="dldl1"/>
    <w:rsid w:val="001D4BE7"/>
    <w:pPr>
      <w:numPr>
        <w:ilvl w:val="5"/>
      </w:numPr>
      <w:tabs>
        <w:tab w:val="clear" w:pos="2160"/>
      </w:tabs>
      <w:outlineLvl w:val="5"/>
    </w:pPr>
  </w:style>
  <w:style w:type="paragraph" w:customStyle="1" w:styleId="dldl7">
    <w:name w:val="dldl7"/>
    <w:basedOn w:val="dldl1"/>
    <w:rsid w:val="001D4BE7"/>
    <w:pPr>
      <w:numPr>
        <w:ilvl w:val="6"/>
      </w:numPr>
      <w:outlineLvl w:val="6"/>
    </w:pPr>
  </w:style>
  <w:style w:type="paragraph" w:customStyle="1" w:styleId="dldl8">
    <w:name w:val="dldl8"/>
    <w:basedOn w:val="dldl1"/>
    <w:rsid w:val="001D4BE7"/>
    <w:pPr>
      <w:numPr>
        <w:ilvl w:val="7"/>
      </w:numPr>
      <w:tabs>
        <w:tab w:val="clear" w:pos="2880"/>
      </w:tabs>
      <w:outlineLvl w:val="7"/>
    </w:pPr>
  </w:style>
  <w:style w:type="paragraph" w:customStyle="1" w:styleId="dldl9">
    <w:name w:val="dldl9"/>
    <w:basedOn w:val="dldl1"/>
    <w:rsid w:val="001D4BE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D4BE7"/>
    <w:pPr>
      <w:keepNext/>
      <w:keepLines/>
      <w:spacing w:before="60" w:after="60"/>
    </w:pPr>
    <w:rPr>
      <w:b/>
      <w:sz w:val="22"/>
      <w:szCs w:val="22"/>
    </w:rPr>
  </w:style>
  <w:style w:type="table" w:customStyle="1" w:styleId="TablePlain">
    <w:name w:val="Table Plain"/>
    <w:basedOn w:val="TableNormal"/>
    <w:rsid w:val="001D4BE7"/>
    <w:tblPr>
      <w:tblInd w:w="0" w:type="dxa"/>
      <w:tblCellMar>
        <w:top w:w="0" w:type="dxa"/>
        <w:left w:w="108" w:type="dxa"/>
        <w:bottom w:w="0" w:type="dxa"/>
        <w:right w:w="108" w:type="dxa"/>
      </w:tblCellMar>
    </w:tblPr>
  </w:style>
  <w:style w:type="paragraph" w:customStyle="1" w:styleId="lvlSteps">
    <w:name w:val="lvlSteps"/>
    <w:basedOn w:val="Normal"/>
    <w:rsid w:val="001D4BE7"/>
    <w:pPr>
      <w:spacing w:before="40" w:after="40"/>
    </w:pPr>
    <w:rPr>
      <w:sz w:val="22"/>
      <w:szCs w:val="22"/>
    </w:rPr>
  </w:style>
  <w:style w:type="paragraph" w:customStyle="1" w:styleId="nBodyText">
    <w:name w:val="nBody Text"/>
    <w:basedOn w:val="Normal"/>
    <w:rsid w:val="001D4BE7"/>
    <w:pPr>
      <w:numPr>
        <w:numId w:val="3"/>
      </w:numPr>
      <w:ind w:left="0" w:firstLine="0"/>
    </w:pPr>
    <w:rPr>
      <w:sz w:val="22"/>
      <w:szCs w:val="22"/>
    </w:rPr>
  </w:style>
  <w:style w:type="paragraph" w:customStyle="1" w:styleId="OITitle">
    <w:name w:val="OI_Title"/>
    <w:basedOn w:val="Normal"/>
    <w:rsid w:val="001D4BE7"/>
    <w:pPr>
      <w:jc w:val="center"/>
    </w:pPr>
    <w:rPr>
      <w:b/>
    </w:rPr>
  </w:style>
  <w:style w:type="numbering" w:styleId="111111">
    <w:name w:val="Outline List 2"/>
    <w:basedOn w:val="NoList"/>
    <w:rsid w:val="001D4BE7"/>
    <w:pPr>
      <w:numPr>
        <w:numId w:val="2"/>
      </w:numPr>
    </w:pPr>
  </w:style>
  <w:style w:type="paragraph" w:customStyle="1" w:styleId="OINumber">
    <w:name w:val="OI_Number"/>
    <w:basedOn w:val="Normal"/>
    <w:rsid w:val="001D4BE7"/>
    <w:pPr>
      <w:spacing w:before="80"/>
    </w:pPr>
    <w:rPr>
      <w:b/>
      <w:sz w:val="16"/>
    </w:rPr>
  </w:style>
  <w:style w:type="paragraph" w:styleId="BodyText">
    <w:name w:val="Body Text"/>
    <w:basedOn w:val="Normal"/>
    <w:rsid w:val="001D4BE7"/>
    <w:rPr>
      <w:szCs w:val="22"/>
    </w:rPr>
  </w:style>
  <w:style w:type="paragraph" w:styleId="BodyText2">
    <w:name w:val="Body Text 2"/>
    <w:basedOn w:val="Normal"/>
    <w:rsid w:val="001D4BE7"/>
    <w:pPr>
      <w:spacing w:after="120" w:line="480" w:lineRule="auto"/>
    </w:pPr>
  </w:style>
  <w:style w:type="paragraph" w:customStyle="1" w:styleId="EffectiveDate0">
    <w:name w:val="Effective_Date"/>
    <w:basedOn w:val="Normal"/>
    <w:rsid w:val="001D4BE7"/>
    <w:pPr>
      <w:spacing w:before="80"/>
    </w:pPr>
    <w:rPr>
      <w:sz w:val="16"/>
    </w:rPr>
  </w:style>
  <w:style w:type="paragraph" w:customStyle="1" w:styleId="stepsbulleted">
    <w:name w:val="steps_bulleted"/>
    <w:basedOn w:val="Normal"/>
    <w:rsid w:val="001D4BE7"/>
    <w:pPr>
      <w:keepLines/>
      <w:numPr>
        <w:numId w:val="6"/>
      </w:numPr>
      <w:spacing w:before="40" w:after="40"/>
    </w:pPr>
    <w:rPr>
      <w:color w:val="000000"/>
    </w:rPr>
  </w:style>
  <w:style w:type="paragraph" w:customStyle="1" w:styleId="stepsnumbered">
    <w:name w:val="steps_numbered"/>
    <w:basedOn w:val="BodyText"/>
    <w:rsid w:val="001D4BE7"/>
    <w:pPr>
      <w:numPr>
        <w:numId w:val="8"/>
      </w:numPr>
    </w:pPr>
  </w:style>
  <w:style w:type="paragraph" w:customStyle="1" w:styleId="ColumnHeader">
    <w:name w:val="ColumnHeader"/>
    <w:basedOn w:val="BodyText"/>
    <w:rsid w:val="001D4BE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D4BE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D4BE7"/>
    <w:pPr>
      <w:widowControl/>
      <w:adjustRightInd/>
      <w:textAlignment w:val="auto"/>
    </w:pPr>
    <w:rPr>
      <w:rFonts w:ascii="Arial" w:hAnsi="Arial" w:cs="Arial"/>
      <w:bCs/>
      <w:sz w:val="22"/>
      <w:szCs w:val="22"/>
    </w:rPr>
  </w:style>
  <w:style w:type="character" w:customStyle="1" w:styleId="Label">
    <w:name w:val="Label"/>
    <w:rsid w:val="00B0717A"/>
    <w:rPr>
      <w:rFonts w:ascii="Tahoma" w:hAnsi="Tahoma"/>
      <w:sz w:val="24"/>
    </w:rPr>
  </w:style>
  <w:style w:type="character" w:customStyle="1" w:styleId="FooterChar">
    <w:name w:val="Footer Char"/>
    <w:link w:val="Footer"/>
    <w:rsid w:val="0096742D"/>
    <w:rPr>
      <w:sz w:val="24"/>
      <w:szCs w:val="24"/>
    </w:rPr>
  </w:style>
  <w:style w:type="paragraph" w:styleId="ListParagraph">
    <w:name w:val="List Paragraph"/>
    <w:basedOn w:val="Normal"/>
    <w:uiPriority w:val="34"/>
    <w:qFormat/>
    <w:rsid w:val="00A2260B"/>
    <w:pPr>
      <w:ind w:left="720"/>
      <w:contextualSpacing/>
    </w:pPr>
  </w:style>
  <w:style w:type="paragraph" w:styleId="BalloonText">
    <w:name w:val="Balloon Text"/>
    <w:basedOn w:val="Normal"/>
    <w:link w:val="BalloonTextChar"/>
    <w:uiPriority w:val="99"/>
    <w:semiHidden/>
    <w:unhideWhenUsed/>
    <w:rsid w:val="000449D1"/>
    <w:rPr>
      <w:rFonts w:ascii="Lucida Grande" w:hAnsi="Lucida Grande"/>
      <w:sz w:val="18"/>
      <w:szCs w:val="18"/>
    </w:rPr>
  </w:style>
  <w:style w:type="character" w:customStyle="1" w:styleId="BalloonTextChar">
    <w:name w:val="Balloon Text Char"/>
    <w:basedOn w:val="DefaultParagraphFont"/>
    <w:link w:val="BalloonText"/>
    <w:uiPriority w:val="99"/>
    <w:semiHidden/>
    <w:rsid w:val="000449D1"/>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596052">
      <w:bodyDiv w:val="1"/>
      <w:marLeft w:val="0"/>
      <w:marRight w:val="0"/>
      <w:marTop w:val="0"/>
      <w:marBottom w:val="0"/>
      <w:divBdr>
        <w:top w:val="none" w:sz="0" w:space="0" w:color="auto"/>
        <w:left w:val="none" w:sz="0" w:space="0" w:color="auto"/>
        <w:bottom w:val="none" w:sz="0" w:space="0" w:color="auto"/>
        <w:right w:val="none" w:sz="0" w:space="0" w:color="auto"/>
      </w:divBdr>
    </w:div>
    <w:div w:id="416709016">
      <w:bodyDiv w:val="1"/>
      <w:marLeft w:val="0"/>
      <w:marRight w:val="0"/>
      <w:marTop w:val="0"/>
      <w:marBottom w:val="0"/>
      <w:divBdr>
        <w:top w:val="none" w:sz="0" w:space="0" w:color="auto"/>
        <w:left w:val="none" w:sz="0" w:space="0" w:color="auto"/>
        <w:bottom w:val="none" w:sz="0" w:space="0" w:color="auto"/>
        <w:right w:val="none" w:sz="0" w:space="0" w:color="auto"/>
      </w:divBdr>
    </w:div>
    <w:div w:id="187565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46" Type="http://schemas.openxmlformats.org/officeDocument/2006/relationships/theme" Target="theme/theme1.xml"/><Relationship Id="rId20" Type="http://schemas.openxmlformats.org/officeDocument/2006/relationships/image" Target="media/image5.jpeg"/><Relationship Id="rId21" Type="http://schemas.openxmlformats.org/officeDocument/2006/relationships/image" Target="file://localhost/Users/mjlaptop/Dropbox/scme-scos/Depo%20Overview/Deposition%20LM%20files/Deposition%20Overview%20docs%20files%20-%20IG/%5C%5Clocalhost%5CUsers%5Cmjlaptop%5CDropbox%5Cscme-scos%5CDepo%20Overview%5CxtProject%5CFab_PrDepo_PK00%5Cgraphics%5Cprobe-gold-layers.jpg" TargetMode="External"/><Relationship Id="rId22" Type="http://schemas.openxmlformats.org/officeDocument/2006/relationships/image" Target="media/image6.jpeg"/><Relationship Id="rId23" Type="http://schemas.openxmlformats.org/officeDocument/2006/relationships/image" Target="media/image7.jpeg"/><Relationship Id="rId24" Type="http://schemas.openxmlformats.org/officeDocument/2006/relationships/image" Target="media/image8.jpeg"/><Relationship Id="rId25" Type="http://schemas.openxmlformats.org/officeDocument/2006/relationships/image" Target="media/image9.jpeg"/><Relationship Id="rId26" Type="http://schemas.openxmlformats.org/officeDocument/2006/relationships/image" Target="media/image10.jpeg"/><Relationship Id="rId27" Type="http://schemas.openxmlformats.org/officeDocument/2006/relationships/image" Target="media/image11.png"/><Relationship Id="rId28" Type="http://schemas.openxmlformats.org/officeDocument/2006/relationships/image" Target="media/image12.jpeg"/><Relationship Id="rId29" Type="http://schemas.openxmlformats.org/officeDocument/2006/relationships/image" Target="media/image13.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4.jpeg"/><Relationship Id="rId31" Type="http://schemas.openxmlformats.org/officeDocument/2006/relationships/image" Target="media/image15.jpeg"/><Relationship Id="rId32" Type="http://schemas.openxmlformats.org/officeDocument/2006/relationships/image" Target="media/image16.jpeg"/><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image" Target="media/image17.png"/><Relationship Id="rId34" Type="http://schemas.openxmlformats.org/officeDocument/2006/relationships/image" Target="media/image18.jpeg"/><Relationship Id="rId35" Type="http://schemas.openxmlformats.org/officeDocument/2006/relationships/image" Target="media/image19.jpeg"/><Relationship Id="rId36" Type="http://schemas.openxmlformats.org/officeDocument/2006/relationships/image" Target="media/image20.jpeg"/><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hyperlink" Target="http://scme-nm.org" TargetMode="External"/><Relationship Id="rId14" Type="http://schemas.openxmlformats.org/officeDocument/2006/relationships/image" Target="media/image2.jpeg"/><Relationship Id="rId15" Type="http://schemas.openxmlformats.org/officeDocument/2006/relationships/image" Target="file://localhost/Users/mjlaptop/Dropbox/scme-scos/Depo%20Overview/Deposition%20LM%20files/Deposition%20Overview%20docs%20files%20-%20IG/%5C%5Clocalhost%5CUsers%5Cmjlaptop%5CDropbox%5Cscme-scos%5CDepo%20Overview%5CxtProject%5CFab_PrDepo_PK00%5Cgraphics%5CPS-SiNitride420.jpg" TargetMode="External"/><Relationship Id="rId16" Type="http://schemas.openxmlformats.org/officeDocument/2006/relationships/image" Target="media/image3.jpeg"/><Relationship Id="rId17" Type="http://schemas.openxmlformats.org/officeDocument/2006/relationships/image" Target="file://localhost/Users/mjlaptop/Dropbox/scme-scos/Depo%20Overview/Deposition%20LM%20files/Deposition%20Overview%20docs%20files%20-%20IG/%5C%5Clocalhost%5CUsers%5Cmjlaptop%5CDropbox%5Cscme-scos%5CDepo%20Overview%5CxtProject%5CFab_PrDepo_PK00%5Cgraphics%5C3d-mems-layers-microns-420.jpg" TargetMode="External"/><Relationship Id="rId18" Type="http://schemas.openxmlformats.org/officeDocument/2006/relationships/image" Target="media/image4.jpeg"/><Relationship Id="rId19" Type="http://schemas.openxmlformats.org/officeDocument/2006/relationships/image" Target="file://localhost/Users/mjlaptop/Dropbox/scme-scos/Depo%20Overview/Deposition%20LM%20files/Deposition%20Overview%20docs%20files%20-%20IG/%5C%5Clocalhost%5CUsers%5Cmjlaptop%5CDropbox%5Cscme-scos%5CDepo%20Overview%5CxtProject%5CFab_PrDepo_PK00%5Cgraphics%5Clayers-txt.jpg" TargetMode="External"/><Relationship Id="rId37" Type="http://schemas.openxmlformats.org/officeDocument/2006/relationships/image" Target="media/image21.jpeg"/><Relationship Id="rId38" Type="http://schemas.openxmlformats.org/officeDocument/2006/relationships/image" Target="media/image22.jpeg"/><Relationship Id="rId39" Type="http://schemas.openxmlformats.org/officeDocument/2006/relationships/image" Target="media/image23.jpeg"/><Relationship Id="rId40" Type="http://schemas.openxmlformats.org/officeDocument/2006/relationships/image" Target="file://localhost/Users/mjlaptop/Dropbox/scme-scos/Depo%20Overview/Deposition%20LM%20files/Deposition%20Overview%20docs%20files%20-%20IG/%5C%5Clocalhost%5CUsers%5Cmjlaptop%5CDropbox%5Cscme-scos%5CDepo%20Overview%5CxtProject%5CFab_PrDepo_PK00%5Cgraphics%5Clinkage-assembly-420.jpg" TargetMode="External"/><Relationship Id="rId41" Type="http://schemas.openxmlformats.org/officeDocument/2006/relationships/hyperlink" Target="https://www.google.de/patents/US7500379" TargetMode="External"/><Relationship Id="rId42" Type="http://schemas.openxmlformats.org/officeDocument/2006/relationships/hyperlink" Target="http://scme-nm.org" TargetMode="External"/><Relationship Id="rId43" Type="http://schemas.openxmlformats.org/officeDocument/2006/relationships/header" Target="header3.xml"/><Relationship Id="rId44" Type="http://schemas.openxmlformats.org/officeDocument/2006/relationships/footer" Target="footer4.xml"/><Relationship Id="rId45"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18</TotalTime>
  <Pages>23</Pages>
  <Words>4599</Words>
  <Characters>26216</Characters>
  <Application>Microsoft Macintosh Word</Application>
  <DocSecurity>0</DocSecurity>
  <Lines>218</Lines>
  <Paragraphs>61</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30754</CharactersWithSpaces>
  <SharedDoc>false</SharedDoc>
  <HLinks>
    <vt:vector size="60" baseType="variant">
      <vt:variant>
        <vt:i4>1048664</vt:i4>
      </vt:variant>
      <vt:variant>
        <vt:i4>30</vt:i4>
      </vt:variant>
      <vt:variant>
        <vt:i4>0</vt:i4>
      </vt:variant>
      <vt:variant>
        <vt:i4>5</vt:i4>
      </vt:variant>
      <vt:variant>
        <vt:lpwstr>http://www.freshpatents.com/Acoustic-wave-array-chemical-and-biological-sensor-dt20080703ptan20080156100.php</vt:lpwstr>
      </vt:variant>
      <vt:variant>
        <vt:lpwstr/>
      </vt:variant>
      <vt:variant>
        <vt:i4>720920</vt:i4>
      </vt:variant>
      <vt:variant>
        <vt:i4>27</vt:i4>
      </vt:variant>
      <vt:variant>
        <vt:i4>0</vt:i4>
      </vt:variant>
      <vt:variant>
        <vt:i4>5</vt:i4>
      </vt:variant>
      <vt:variant>
        <vt:lpwstr>https://www.mems-exchange.org/MEMS/processes/deposition.html</vt:lpwstr>
      </vt:variant>
      <vt:variant>
        <vt:lpwstr/>
      </vt:variant>
      <vt:variant>
        <vt:i4>8192100</vt:i4>
      </vt:variant>
      <vt:variant>
        <vt:i4>0</vt:i4>
      </vt:variant>
      <vt:variant>
        <vt:i4>0</vt:i4>
      </vt:variant>
      <vt:variant>
        <vt:i4>5</vt:i4>
      </vt:variant>
      <vt:variant>
        <vt:lpwstr>http://www.scme-nm.org/</vt:lpwstr>
      </vt:variant>
      <vt:variant>
        <vt:lpwstr/>
      </vt:variant>
      <vt:variant>
        <vt:i4>196619</vt:i4>
      </vt:variant>
      <vt:variant>
        <vt:i4>5983</vt:i4>
      </vt:variant>
      <vt:variant>
        <vt:i4>1025</vt:i4>
      </vt:variant>
      <vt:variant>
        <vt:i4>1</vt:i4>
      </vt:variant>
      <vt:variant>
        <vt:lpwstr>C:\xtProject\Fab_PrDepo_PK00\graphics\PS-SiNitride420.jpg</vt:lpwstr>
      </vt:variant>
      <vt:variant>
        <vt:lpwstr/>
      </vt:variant>
      <vt:variant>
        <vt:i4>6029400</vt:i4>
      </vt:variant>
      <vt:variant>
        <vt:i4>7178</vt:i4>
      </vt:variant>
      <vt:variant>
        <vt:i4>1026</vt:i4>
      </vt:variant>
      <vt:variant>
        <vt:i4>1</vt:i4>
      </vt:variant>
      <vt:variant>
        <vt:lpwstr>C:\xtProject\Fab_PrDepo_PK00\graphics\3d-mems-layers-microns-420.jpg</vt:lpwstr>
      </vt:variant>
      <vt:variant>
        <vt:lpwstr/>
      </vt:variant>
      <vt:variant>
        <vt:i4>196674</vt:i4>
      </vt:variant>
      <vt:variant>
        <vt:i4>7865</vt:i4>
      </vt:variant>
      <vt:variant>
        <vt:i4>1027</vt:i4>
      </vt:variant>
      <vt:variant>
        <vt:i4>1</vt:i4>
      </vt:variant>
      <vt:variant>
        <vt:lpwstr>C:\xtProject\Fab_PrDepo_PK00\graphics\layers-txt.jpg</vt:lpwstr>
      </vt:variant>
      <vt:variant>
        <vt:lpwstr/>
      </vt:variant>
      <vt:variant>
        <vt:i4>7733359</vt:i4>
      </vt:variant>
      <vt:variant>
        <vt:i4>9829</vt:i4>
      </vt:variant>
      <vt:variant>
        <vt:i4>1028</vt:i4>
      </vt:variant>
      <vt:variant>
        <vt:i4>1</vt:i4>
      </vt:variant>
      <vt:variant>
        <vt:lpwstr>C:\xtProject\Fab_PrDepo_PK00\graphics\probe-gold-layers.jpg</vt:lpwstr>
      </vt:variant>
      <vt:variant>
        <vt:lpwstr/>
      </vt:variant>
      <vt:variant>
        <vt:i4>3473530</vt:i4>
      </vt:variant>
      <vt:variant>
        <vt:i4>30215</vt:i4>
      </vt:variant>
      <vt:variant>
        <vt:i4>1038</vt:i4>
      </vt:variant>
      <vt:variant>
        <vt:i4>1</vt:i4>
      </vt:variant>
      <vt:variant>
        <vt:lpwstr>C:\xtProject\Fab_PrDepo_PK00\graphics\linkage-assembly-420.jpg</vt:lpwstr>
      </vt:variant>
      <vt:variant>
        <vt:lpwstr/>
      </vt:variant>
      <vt:variant>
        <vt:i4>2883678</vt:i4>
      </vt:variant>
      <vt:variant>
        <vt:i4>-1</vt:i4>
      </vt:variant>
      <vt:variant>
        <vt:i4>1029</vt:i4>
      </vt:variant>
      <vt:variant>
        <vt:i4>1</vt:i4>
      </vt:variant>
      <vt:variant>
        <vt:lpwstr>C:\Users\mj\Documents\xtProject\Fab_PrDepo_PK00\graphics\SMT Lab 006.JPG</vt:lpwstr>
      </vt:variant>
      <vt:variant>
        <vt:lpwstr/>
      </vt:variant>
      <vt:variant>
        <vt:i4>4587644</vt:i4>
      </vt:variant>
      <vt:variant>
        <vt:i4>-1</vt:i4>
      </vt:variant>
      <vt:variant>
        <vt:i4>1032</vt:i4>
      </vt:variant>
      <vt:variant>
        <vt:i4>1</vt:i4>
      </vt:variant>
      <vt:variant>
        <vt:lpwstr>C:\Users\mj\Documents\xtProject\Fab_PrDepo_PK00\graphics\nanotubes.jpg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6</cp:revision>
  <cp:lastPrinted>2005-02-21T17:30:00Z</cp:lastPrinted>
  <dcterms:created xsi:type="dcterms:W3CDTF">2017-03-28T15:57:00Z</dcterms:created>
  <dcterms:modified xsi:type="dcterms:W3CDTF">2017-03-28T16:20:00Z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Deposition Overview for Microsystems</vt:lpwstr>
  </property>
  <property fmtid="{D5CDD505-2E9C-101B-9397-08002B2CF9AE}" pid="3" name="Module Title">
    <vt:lpwstr>Primary Knowledge SCO</vt:lpwstr>
  </property>
  <property fmtid="{D5CDD505-2E9C-101B-9397-08002B2CF9AE}" pid="4" name="docID">
    <vt:lpwstr>Fab_PrDepo_PK00</vt:lpwstr>
  </property>
  <property fmtid="{D5CDD505-2E9C-101B-9397-08002B2CF9AE}" pid="5" name="docPath">
    <vt:lpwstr>C:\xtProject\Fab_PrDepo_PK00\Fab_PrDepo_PK00.doc</vt:lpwstr>
  </property>
  <property fmtid="{D5CDD505-2E9C-101B-9397-08002B2CF9AE}" pid="6" name="Module Number">
    <vt:lpwstr> </vt:lpwstr>
  </property>
  <property fmtid="{D5CDD505-2E9C-101B-9397-08002B2CF9AE}" pid="7" name="Copyright">
    <vt:lpwstr>c.2006 NSF-ATE</vt:lpwstr>
  </property>
</Properties>
</file>