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181426" w14:textId="77777777" w:rsidR="00BF63A9" w:rsidRDefault="00BF63A9"/>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208703F2" w14:textId="77777777" w:rsidTr="0025720C">
        <w:trPr>
          <w:trHeight w:hRule="exact" w:val="20"/>
        </w:trPr>
        <w:tc>
          <w:tcPr>
            <w:tcW w:w="1250" w:type="pct"/>
            <w:tcBorders>
              <w:top w:val="single" w:sz="4" w:space="0" w:color="auto"/>
              <w:bottom w:val="nil"/>
            </w:tcBorders>
          </w:tcPr>
          <w:p w14:paraId="73C9E6DE" w14:textId="77777777" w:rsidR="006217F2" w:rsidRPr="00CA03F1" w:rsidRDefault="006217F2" w:rsidP="00D11481"/>
        </w:tc>
        <w:tc>
          <w:tcPr>
            <w:tcW w:w="1250" w:type="pct"/>
            <w:tcBorders>
              <w:top w:val="single" w:sz="4" w:space="0" w:color="auto"/>
              <w:bottom w:val="nil"/>
              <w:right w:val="single" w:sz="4" w:space="0" w:color="auto"/>
            </w:tcBorders>
          </w:tcPr>
          <w:p w14:paraId="23AAD686" w14:textId="77777777" w:rsidR="006217F2" w:rsidRDefault="006217F2" w:rsidP="00D11481"/>
        </w:tc>
        <w:tc>
          <w:tcPr>
            <w:tcW w:w="1250" w:type="pct"/>
            <w:tcBorders>
              <w:top w:val="single" w:sz="4" w:space="0" w:color="auto"/>
              <w:left w:val="single" w:sz="4" w:space="0" w:color="auto"/>
              <w:bottom w:val="nil"/>
            </w:tcBorders>
          </w:tcPr>
          <w:p w14:paraId="6BF4A087" w14:textId="77777777" w:rsidR="006217F2" w:rsidRPr="00CA03F1" w:rsidRDefault="006217F2" w:rsidP="00DF54BA"/>
        </w:tc>
        <w:tc>
          <w:tcPr>
            <w:tcW w:w="1250" w:type="pct"/>
            <w:tcBorders>
              <w:top w:val="single" w:sz="4" w:space="0" w:color="auto"/>
              <w:bottom w:val="nil"/>
            </w:tcBorders>
          </w:tcPr>
          <w:p w14:paraId="22BF50AF" w14:textId="77777777" w:rsidR="006217F2" w:rsidRDefault="006217F2" w:rsidP="00DF54BA"/>
        </w:tc>
      </w:tr>
    </w:tbl>
    <w:p w14:paraId="76AF217E" w14:textId="77777777" w:rsidR="0005565C" w:rsidRPr="00605BC8" w:rsidRDefault="008D0532" w:rsidP="00ED54F7">
      <w:pPr>
        <w:jc w:val="center"/>
        <w:rPr>
          <w:b/>
          <w:sz w:val="48"/>
          <w:szCs w:val="48"/>
        </w:rPr>
      </w:pPr>
      <w:r>
        <w:rPr>
          <w:b/>
          <w:sz w:val="48"/>
          <w:szCs w:val="48"/>
        </w:rPr>
        <w:t xml:space="preserve">Photolithography Overview for </w:t>
      </w:r>
      <w:r w:rsidR="00211FD5">
        <w:rPr>
          <w:b/>
          <w:sz w:val="48"/>
          <w:szCs w:val="48"/>
        </w:rPr>
        <w:t>Microsystems</w:t>
      </w:r>
    </w:p>
    <w:p w14:paraId="37A4E306" w14:textId="77777777" w:rsidR="0005565C" w:rsidRPr="001A7425" w:rsidRDefault="0005565C" w:rsidP="0005565C">
      <w:pPr>
        <w:jc w:val="center"/>
        <w:rPr>
          <w:b/>
          <w:i/>
          <w:sz w:val="48"/>
          <w:szCs w:val="48"/>
        </w:rPr>
      </w:pPr>
    </w:p>
    <w:p w14:paraId="4BA62795" w14:textId="77777777" w:rsidR="0005565C" w:rsidRPr="001A7425" w:rsidRDefault="00AC57BC" w:rsidP="0005565C">
      <w:pPr>
        <w:jc w:val="center"/>
        <w:rPr>
          <w:b/>
          <w:sz w:val="36"/>
          <w:szCs w:val="36"/>
        </w:rPr>
      </w:pPr>
      <w:r>
        <w:rPr>
          <w:b/>
          <w:sz w:val="36"/>
          <w:szCs w:val="36"/>
        </w:rPr>
        <w:t>Primary Knowledge</w:t>
      </w:r>
      <w:r w:rsidR="00361D74">
        <w:rPr>
          <w:b/>
          <w:sz w:val="36"/>
          <w:szCs w:val="36"/>
        </w:rPr>
        <w:t xml:space="preserve"> (PK)</w:t>
      </w:r>
    </w:p>
    <w:p w14:paraId="40496721"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5B063B52" w14:textId="77777777" w:rsidR="00EC58CF" w:rsidRPr="00EC58CF" w:rsidRDefault="00EC58CF" w:rsidP="00EC58CF">
      <w:pPr>
        <w:jc w:val="center"/>
        <w:rPr>
          <w:b/>
          <w:sz w:val="48"/>
          <w:szCs w:val="48"/>
        </w:rPr>
        <w:sectPr w:rsidR="00EC58CF" w:rsidRPr="00EC58CF" w:rsidSect="00EA6960">
          <w:headerReference w:type="even" r:id="rId8"/>
          <w:footerReference w:type="even" r:id="rId9"/>
          <w:footerReference w:type="default" r:id="rId10"/>
          <w:headerReference w:type="first" r:id="rId11"/>
          <w:footerReference w:type="first" r:id="rId12"/>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5D5F0F" w:rsidRPr="005D5F0F" w14:paraId="5EC0B9E8" w14:textId="77777777" w:rsidTr="008D0532">
        <w:trPr>
          <w:cantSplit/>
          <w:trHeight w:val="143"/>
          <w:tblHeader/>
        </w:trPr>
        <w:tc>
          <w:tcPr>
            <w:tcW w:w="1125" w:type="dxa"/>
          </w:tcPr>
          <w:p w14:paraId="191EACEE" w14:textId="77777777" w:rsidR="005D5F0F" w:rsidRPr="005D5F0F" w:rsidRDefault="005D5F0F" w:rsidP="008D0532">
            <w:pPr>
              <w:keepNext/>
              <w:keepLines/>
              <w:rPr>
                <w:color w:val="000000"/>
              </w:rPr>
            </w:pPr>
            <w:bookmarkStart w:id="0" w:name="columnheaders"/>
          </w:p>
        </w:tc>
        <w:tc>
          <w:tcPr>
            <w:tcW w:w="9905" w:type="dxa"/>
          </w:tcPr>
          <w:p w14:paraId="48DCEEC4" w14:textId="77777777" w:rsidR="005D5F0F" w:rsidRPr="008D0532" w:rsidRDefault="005D5F0F" w:rsidP="008D0532">
            <w:pPr>
              <w:keepNext/>
              <w:keepLines/>
              <w:rPr>
                <w:color w:val="000000"/>
              </w:rPr>
            </w:pPr>
          </w:p>
        </w:tc>
      </w:tr>
      <w:tr w:rsidR="005D5F0F" w:rsidRPr="005D5F0F" w14:paraId="60FBAC37" w14:textId="77777777" w:rsidTr="008D0532">
        <w:trPr>
          <w:cantSplit/>
          <w:trHeight w:val="576"/>
        </w:trPr>
        <w:tc>
          <w:tcPr>
            <w:tcW w:w="1125" w:type="dxa"/>
            <w:vAlign w:val="bottom"/>
          </w:tcPr>
          <w:p w14:paraId="22A8D7EB" w14:textId="77777777" w:rsidR="005D5F0F" w:rsidRPr="00B960A3" w:rsidRDefault="005D5F0F" w:rsidP="008D0532">
            <w:pPr>
              <w:pStyle w:val="BodyText"/>
              <w:keepNext/>
              <w:keepLines/>
            </w:pPr>
            <w:bookmarkStart w:id="1" w:name="Fab_PrLith_PK00_dldl219"/>
            <w:bookmarkEnd w:id="0"/>
          </w:p>
        </w:tc>
        <w:tc>
          <w:tcPr>
            <w:tcW w:w="9905" w:type="dxa"/>
            <w:vAlign w:val="bottom"/>
          </w:tcPr>
          <w:p w14:paraId="427015A8" w14:textId="77777777" w:rsidR="005D5F0F" w:rsidRPr="008D0532" w:rsidRDefault="005D5F0F" w:rsidP="008D0532">
            <w:pPr>
              <w:pStyle w:val="lvl1Text"/>
              <w:rPr>
                <w:sz w:val="24"/>
                <w:szCs w:val="24"/>
              </w:rPr>
            </w:pPr>
            <w:r w:rsidRPr="008D0532">
              <w:rPr>
                <w:sz w:val="24"/>
                <w:szCs w:val="24"/>
              </w:rPr>
              <w:t>Note to Instructor</w:t>
            </w:r>
          </w:p>
        </w:tc>
      </w:tr>
      <w:tr w:rsidR="005D5F0F" w:rsidRPr="005D5F0F" w14:paraId="2729C08D" w14:textId="77777777" w:rsidTr="008D0532">
        <w:tc>
          <w:tcPr>
            <w:tcW w:w="1125" w:type="dxa"/>
          </w:tcPr>
          <w:p w14:paraId="320AA02F" w14:textId="77777777" w:rsidR="005D5F0F" w:rsidRPr="005D5F0F" w:rsidRDefault="005D5F0F" w:rsidP="0025720C">
            <w:pPr>
              <w:pStyle w:val="txtx1"/>
              <w:rPr>
                <w:sz w:val="22"/>
                <w:szCs w:val="22"/>
              </w:rPr>
            </w:pPr>
          </w:p>
        </w:tc>
        <w:tc>
          <w:tcPr>
            <w:tcW w:w="9905" w:type="dxa"/>
          </w:tcPr>
          <w:p w14:paraId="5CAFFB9F" w14:textId="7D4AF408" w:rsidR="00361D74" w:rsidRPr="00361D74" w:rsidRDefault="00361D74" w:rsidP="00361D74">
            <w:r w:rsidRPr="00361D74">
              <w:t xml:space="preserve">This learning module provides an overview of the </w:t>
            </w:r>
            <w:r>
              <w:t xml:space="preserve">most common </w:t>
            </w:r>
            <w:r w:rsidRPr="00361D74">
              <w:t xml:space="preserve">photolithography </w:t>
            </w:r>
            <w:r>
              <w:t>process</w:t>
            </w:r>
            <w:r w:rsidRPr="00361D74">
              <w:t xml:space="preserve"> used in the fabrication of microelectromechanical systems (MEMS), </w:t>
            </w:r>
            <w:r w:rsidR="00EA6960">
              <w:t xml:space="preserve">photolithography </w:t>
            </w:r>
            <w:r w:rsidRPr="00361D74">
              <w:t>terminology and basic concepts.  Students explore some of these concepts in the provided activities.</w:t>
            </w:r>
          </w:p>
          <w:p w14:paraId="6654E6B7" w14:textId="77777777" w:rsidR="00361D74" w:rsidRDefault="00361D74" w:rsidP="005D5F0F">
            <w:pPr>
              <w:keepNext/>
              <w:keepLines/>
              <w:rPr>
                <w:color w:val="000000"/>
              </w:rPr>
            </w:pPr>
          </w:p>
          <w:p w14:paraId="6223E028" w14:textId="77777777" w:rsidR="00361D74" w:rsidRDefault="00361D74" w:rsidP="005D5F0F">
            <w:pPr>
              <w:keepNext/>
              <w:keepLines/>
              <w:rPr>
                <w:color w:val="000000"/>
              </w:rPr>
            </w:pPr>
            <w:r>
              <w:rPr>
                <w:color w:val="000000"/>
              </w:rPr>
              <w:t xml:space="preserve">This PK - </w:t>
            </w:r>
            <w:r w:rsidR="005D5F0F" w:rsidRPr="008D0532">
              <w:rPr>
                <w:color w:val="000000"/>
              </w:rPr>
              <w:t>Photolithograph Overview</w:t>
            </w:r>
            <w:r>
              <w:rPr>
                <w:color w:val="000000"/>
              </w:rPr>
              <w:t xml:space="preserve"> -</w:t>
            </w:r>
            <w:r w:rsidR="005D5F0F" w:rsidRPr="008D0532">
              <w:rPr>
                <w:color w:val="000000"/>
              </w:rPr>
              <w:t xml:space="preserve"> is the in</w:t>
            </w:r>
            <w:r>
              <w:rPr>
                <w:color w:val="000000"/>
              </w:rPr>
              <w:t>troductory unit</w:t>
            </w:r>
            <w:r w:rsidR="005D5F0F" w:rsidRPr="008D0532">
              <w:rPr>
                <w:color w:val="000000"/>
              </w:rPr>
              <w:t xml:space="preserve"> for the </w:t>
            </w:r>
            <w:r w:rsidR="005D5F0F" w:rsidRPr="00361D74">
              <w:rPr>
                <w:i/>
                <w:color w:val="000000"/>
              </w:rPr>
              <w:t xml:space="preserve">Photolithography Overview </w:t>
            </w:r>
            <w:r w:rsidR="00211FD5" w:rsidRPr="00361D74">
              <w:rPr>
                <w:i/>
                <w:color w:val="000000"/>
              </w:rPr>
              <w:t xml:space="preserve">for Microsystems </w:t>
            </w:r>
            <w:r w:rsidR="002E2B8E" w:rsidRPr="00361D74">
              <w:rPr>
                <w:i/>
                <w:color w:val="000000"/>
              </w:rPr>
              <w:t>Learning Module</w:t>
            </w:r>
            <w:r w:rsidR="006610CF" w:rsidRPr="00361D74">
              <w:rPr>
                <w:i/>
                <w:color w:val="000000"/>
              </w:rPr>
              <w:t xml:space="preserve"> (LM</w:t>
            </w:r>
            <w:r w:rsidR="006610CF">
              <w:rPr>
                <w:color w:val="000000"/>
                <w:u w:val="single"/>
              </w:rPr>
              <w:t>)</w:t>
            </w:r>
            <w:r w:rsidR="005D5F0F" w:rsidRPr="008D0532">
              <w:rPr>
                <w:color w:val="000000"/>
              </w:rPr>
              <w:t>.  It is a general overview of the photolithography process</w:t>
            </w:r>
            <w:r w:rsidR="002E2B8E">
              <w:rPr>
                <w:color w:val="000000"/>
              </w:rPr>
              <w:t xml:space="preserve"> use in the fabrication of microsystems as well as integrated circuits</w:t>
            </w:r>
            <w:r w:rsidR="005D5F0F" w:rsidRPr="008D0532">
              <w:rPr>
                <w:color w:val="000000"/>
              </w:rPr>
              <w:t xml:space="preserve">. </w:t>
            </w:r>
          </w:p>
          <w:p w14:paraId="155B4B08" w14:textId="77777777" w:rsidR="00361D74" w:rsidRDefault="00361D74" w:rsidP="005D5F0F">
            <w:pPr>
              <w:keepNext/>
              <w:keepLines/>
              <w:rPr>
                <w:color w:val="000000"/>
              </w:rPr>
            </w:pPr>
          </w:p>
          <w:p w14:paraId="6A5A25FB" w14:textId="77777777" w:rsidR="005D5F0F" w:rsidRPr="008D0532" w:rsidRDefault="005D5F0F" w:rsidP="005D5F0F">
            <w:pPr>
              <w:keepNext/>
              <w:keepLines/>
              <w:rPr>
                <w:color w:val="000000"/>
              </w:rPr>
            </w:pPr>
            <w:r w:rsidRPr="008D0532">
              <w:rPr>
                <w:color w:val="000000"/>
              </w:rPr>
              <w:t xml:space="preserve">The </w:t>
            </w:r>
            <w:r w:rsidRPr="00361D74">
              <w:rPr>
                <w:i/>
                <w:color w:val="000000"/>
              </w:rPr>
              <w:t>Photolithography Overview</w:t>
            </w:r>
            <w:r w:rsidR="00211FD5" w:rsidRPr="00361D74">
              <w:rPr>
                <w:i/>
                <w:color w:val="000000"/>
              </w:rPr>
              <w:t xml:space="preserve"> for Microsystems</w:t>
            </w:r>
            <w:r w:rsidRPr="00361D74">
              <w:rPr>
                <w:i/>
                <w:color w:val="000000"/>
              </w:rPr>
              <w:t xml:space="preserve"> </w:t>
            </w:r>
            <w:r w:rsidR="002E2B8E" w:rsidRPr="00361D74">
              <w:rPr>
                <w:i/>
                <w:color w:val="000000"/>
              </w:rPr>
              <w:t>L</w:t>
            </w:r>
            <w:r w:rsidR="006610CF" w:rsidRPr="00361D74">
              <w:rPr>
                <w:i/>
                <w:color w:val="000000"/>
              </w:rPr>
              <w:t>M</w:t>
            </w:r>
            <w:r w:rsidR="00361D74">
              <w:rPr>
                <w:color w:val="000000"/>
              </w:rPr>
              <w:t xml:space="preserve"> consists of the following</w:t>
            </w:r>
            <w:r w:rsidRPr="008D0532">
              <w:rPr>
                <w:color w:val="000000"/>
              </w:rPr>
              <w:t>:</w:t>
            </w:r>
          </w:p>
          <w:p w14:paraId="1F6FF13E" w14:textId="77777777" w:rsidR="001F566C" w:rsidRDefault="001F566C" w:rsidP="00211FD5">
            <w:pPr>
              <w:keepNext/>
              <w:keepLines/>
              <w:numPr>
                <w:ilvl w:val="0"/>
                <w:numId w:val="9"/>
              </w:numPr>
              <w:rPr>
                <w:b/>
                <w:color w:val="000000"/>
              </w:rPr>
            </w:pPr>
            <w:r>
              <w:rPr>
                <w:color w:val="000000"/>
              </w:rPr>
              <w:t>Knowledge Probe (KP) or Pre-test</w:t>
            </w:r>
          </w:p>
          <w:p w14:paraId="24868FF2" w14:textId="77777777" w:rsidR="00211FD5" w:rsidRPr="00211FD5" w:rsidRDefault="00211FD5" w:rsidP="00211FD5">
            <w:pPr>
              <w:keepNext/>
              <w:keepLines/>
              <w:numPr>
                <w:ilvl w:val="0"/>
                <w:numId w:val="9"/>
              </w:numPr>
              <w:rPr>
                <w:b/>
                <w:color w:val="000000"/>
              </w:rPr>
            </w:pPr>
            <w:r w:rsidRPr="00211FD5">
              <w:rPr>
                <w:b/>
                <w:color w:val="000000"/>
              </w:rPr>
              <w:t>Photolithography Overview for Microsystems</w:t>
            </w:r>
            <w:r w:rsidR="001F566C">
              <w:rPr>
                <w:b/>
                <w:color w:val="000000"/>
              </w:rPr>
              <w:t xml:space="preserve"> PK</w:t>
            </w:r>
          </w:p>
          <w:p w14:paraId="594D0823" w14:textId="77777777" w:rsidR="00211FD5" w:rsidRDefault="006C0EAB" w:rsidP="00211FD5">
            <w:pPr>
              <w:keepNext/>
              <w:keepLines/>
              <w:numPr>
                <w:ilvl w:val="0"/>
                <w:numId w:val="9"/>
              </w:numPr>
              <w:rPr>
                <w:color w:val="000000"/>
              </w:rPr>
            </w:pPr>
            <w:r>
              <w:rPr>
                <w:color w:val="000000"/>
              </w:rPr>
              <w:t xml:space="preserve">Photolithography Terminology </w:t>
            </w:r>
            <w:r w:rsidR="00211FD5">
              <w:rPr>
                <w:color w:val="000000"/>
              </w:rPr>
              <w:t>Activity</w:t>
            </w:r>
          </w:p>
          <w:p w14:paraId="7B3DFCA8" w14:textId="77777777" w:rsidR="00867AE3" w:rsidRDefault="00211FD5" w:rsidP="00211FD5">
            <w:pPr>
              <w:keepNext/>
              <w:keepLines/>
              <w:numPr>
                <w:ilvl w:val="0"/>
                <w:numId w:val="9"/>
              </w:numPr>
              <w:rPr>
                <w:color w:val="000000"/>
              </w:rPr>
            </w:pPr>
            <w:r w:rsidRPr="00867AE3">
              <w:rPr>
                <w:color w:val="000000"/>
              </w:rPr>
              <w:t>Photoresist Thickness Activity</w:t>
            </w:r>
            <w:r w:rsidR="001F566C" w:rsidRPr="00867AE3">
              <w:rPr>
                <w:color w:val="000000"/>
              </w:rPr>
              <w:t xml:space="preserve"> </w:t>
            </w:r>
          </w:p>
          <w:p w14:paraId="14129FFC" w14:textId="77777777" w:rsidR="007959AF" w:rsidRDefault="007959AF" w:rsidP="00211FD5">
            <w:pPr>
              <w:keepNext/>
              <w:keepLines/>
              <w:numPr>
                <w:ilvl w:val="0"/>
                <w:numId w:val="9"/>
              </w:numPr>
              <w:rPr>
                <w:color w:val="000000"/>
              </w:rPr>
            </w:pPr>
            <w:r>
              <w:rPr>
                <w:color w:val="000000"/>
              </w:rPr>
              <w:t>Final Assessment</w:t>
            </w:r>
            <w:r w:rsidR="001F566C">
              <w:rPr>
                <w:color w:val="000000"/>
              </w:rPr>
              <w:t xml:space="preserve"> </w:t>
            </w:r>
            <w:r>
              <w:rPr>
                <w:color w:val="000000"/>
              </w:rPr>
              <w:t>– multiple choice</w:t>
            </w:r>
            <w:r w:rsidR="001F566C">
              <w:rPr>
                <w:color w:val="000000"/>
              </w:rPr>
              <w:t xml:space="preserve"> quiz</w:t>
            </w:r>
          </w:p>
          <w:p w14:paraId="29905034" w14:textId="77777777" w:rsidR="005D5F0F" w:rsidRPr="008D0532" w:rsidRDefault="005D5F0F" w:rsidP="005D5F0F">
            <w:pPr>
              <w:keepNext/>
              <w:keepLines/>
              <w:rPr>
                <w:color w:val="000000"/>
              </w:rPr>
            </w:pPr>
          </w:p>
          <w:p w14:paraId="2061A393" w14:textId="77777777" w:rsidR="002E2B8E" w:rsidRDefault="00361D74" w:rsidP="002E2B8E">
            <w:pPr>
              <w:keepNext/>
              <w:keepLines/>
            </w:pPr>
            <w:r>
              <w:rPr>
                <w:color w:val="000000"/>
              </w:rPr>
              <w:t xml:space="preserve">A </w:t>
            </w:r>
            <w:r w:rsidR="002E2B8E">
              <w:rPr>
                <w:color w:val="000000"/>
              </w:rPr>
              <w:t xml:space="preserve">PowerPoint </w:t>
            </w:r>
            <w:r>
              <w:rPr>
                <w:color w:val="000000"/>
              </w:rPr>
              <w:t>presentation is provided that is a summary of this PK.</w:t>
            </w:r>
          </w:p>
          <w:p w14:paraId="5CCCF938" w14:textId="77777777" w:rsidR="002E2B8E" w:rsidRPr="0019193E" w:rsidRDefault="002E2B8E" w:rsidP="002E2B8E">
            <w:pPr>
              <w:keepNext/>
              <w:keepLines/>
            </w:pPr>
            <w:r w:rsidRPr="0025487C">
              <w:rPr>
                <w:color w:val="000000"/>
              </w:rPr>
              <w:tab/>
            </w:r>
          </w:p>
          <w:p w14:paraId="3E81C9BD" w14:textId="77777777" w:rsidR="005D5F0F" w:rsidRDefault="00872FCB" w:rsidP="005D5F0F">
            <w:pPr>
              <w:keepNext/>
              <w:keepLines/>
              <w:rPr>
                <w:color w:val="000000"/>
              </w:rPr>
            </w:pPr>
            <w:r>
              <w:rPr>
                <w:color w:val="000000"/>
              </w:rPr>
              <w:t>This</w:t>
            </w:r>
            <w:r w:rsidR="002E2B8E">
              <w:rPr>
                <w:color w:val="000000"/>
              </w:rPr>
              <w:t xml:space="preserve"> companion</w:t>
            </w:r>
            <w:r w:rsidR="002E2B8E" w:rsidRPr="0025487C">
              <w:rPr>
                <w:color w:val="000000"/>
              </w:rPr>
              <w:t xml:space="preserve"> Instructor guide (IG) contains all of the information in the PG as well as answers to the coaching </w:t>
            </w:r>
            <w:r w:rsidR="002E2B8E">
              <w:rPr>
                <w:color w:val="000000"/>
              </w:rPr>
              <w:t xml:space="preserve">and review </w:t>
            </w:r>
            <w:r w:rsidR="002E2B8E" w:rsidRPr="0025487C">
              <w:rPr>
                <w:color w:val="000000"/>
              </w:rPr>
              <w:t>questions a</w:t>
            </w:r>
            <w:r w:rsidR="002E2B8E">
              <w:rPr>
                <w:color w:val="000000"/>
              </w:rPr>
              <w:t>t</w:t>
            </w:r>
            <w:r w:rsidR="002E2B8E" w:rsidRPr="0025487C">
              <w:rPr>
                <w:color w:val="000000"/>
              </w:rPr>
              <w:t xml:space="preserve"> the end</w:t>
            </w:r>
            <w:r w:rsidR="002E2B8E">
              <w:rPr>
                <w:color w:val="000000"/>
              </w:rPr>
              <w:t xml:space="preserve"> of the unit</w:t>
            </w:r>
            <w:r w:rsidR="002E2B8E" w:rsidRPr="0025487C">
              <w:rPr>
                <w:color w:val="000000"/>
              </w:rPr>
              <w:t>.</w:t>
            </w:r>
          </w:p>
          <w:p w14:paraId="14251CD2" w14:textId="77777777" w:rsidR="00A17280" w:rsidRDefault="00A17280" w:rsidP="005D5F0F">
            <w:pPr>
              <w:keepNext/>
              <w:keepLines/>
              <w:rPr>
                <w:color w:val="000000"/>
              </w:rPr>
            </w:pPr>
          </w:p>
          <w:p w14:paraId="6ECF70DD" w14:textId="77777777" w:rsidR="00A17280" w:rsidRPr="008D0532" w:rsidRDefault="00A17280" w:rsidP="005D5F0F">
            <w:pPr>
              <w:keepNext/>
              <w:keepLines/>
              <w:rPr>
                <w:color w:val="000000"/>
              </w:rPr>
            </w:pPr>
          </w:p>
        </w:tc>
      </w:tr>
    </w:tbl>
    <w:p w14:paraId="07CCBB37" w14:textId="77777777" w:rsidR="006610CF" w:rsidRDefault="006610CF">
      <w:bookmarkStart w:id="2" w:name="Fab_PrLith_PK00_dldl215"/>
      <w:bookmarkEnd w:id="1"/>
      <w:r>
        <w:br w:type="page"/>
      </w:r>
    </w:p>
    <w:tbl>
      <w:tblPr>
        <w:tblW w:w="0" w:type="auto"/>
        <w:tblLayout w:type="fixed"/>
        <w:tblCellMar>
          <w:left w:w="115" w:type="dxa"/>
          <w:right w:w="115" w:type="dxa"/>
        </w:tblCellMar>
        <w:tblLook w:val="01E0" w:firstRow="1" w:lastRow="1" w:firstColumn="1" w:lastColumn="1" w:noHBand="0" w:noVBand="0"/>
      </w:tblPr>
      <w:tblGrid>
        <w:gridCol w:w="1105"/>
        <w:gridCol w:w="8659"/>
        <w:gridCol w:w="1241"/>
      </w:tblGrid>
      <w:tr w:rsidR="00467BA5" w:rsidRPr="008D0532" w14:paraId="641A0351" w14:textId="77777777" w:rsidTr="008D0532">
        <w:trPr>
          <w:gridAfter w:val="1"/>
          <w:wAfter w:w="1241" w:type="dxa"/>
          <w:cantSplit/>
          <w:trHeight w:val="576"/>
        </w:trPr>
        <w:tc>
          <w:tcPr>
            <w:tcW w:w="1105" w:type="dxa"/>
            <w:vAlign w:val="bottom"/>
          </w:tcPr>
          <w:p w14:paraId="5436E63A" w14:textId="77777777" w:rsidR="00467BA5" w:rsidRPr="00B960A3" w:rsidRDefault="00467BA5" w:rsidP="008D0532">
            <w:pPr>
              <w:pStyle w:val="BodyText"/>
              <w:keepLines/>
            </w:pPr>
          </w:p>
        </w:tc>
        <w:tc>
          <w:tcPr>
            <w:tcW w:w="8659" w:type="dxa"/>
            <w:vAlign w:val="bottom"/>
          </w:tcPr>
          <w:p w14:paraId="592B1037" w14:textId="77777777" w:rsidR="00467BA5" w:rsidRPr="008D0532" w:rsidRDefault="00467BA5" w:rsidP="008D0532">
            <w:pPr>
              <w:pStyle w:val="lvl1Text"/>
              <w:keepNext w:val="0"/>
              <w:rPr>
                <w:sz w:val="24"/>
                <w:szCs w:val="24"/>
              </w:rPr>
            </w:pPr>
            <w:r w:rsidRPr="008D0532">
              <w:rPr>
                <w:sz w:val="24"/>
                <w:szCs w:val="24"/>
              </w:rPr>
              <w:t>Description and Estimated Time</w:t>
            </w:r>
          </w:p>
        </w:tc>
      </w:tr>
      <w:tr w:rsidR="00467BA5" w:rsidRPr="008D0532" w14:paraId="779C4F38" w14:textId="77777777" w:rsidTr="008D0532">
        <w:trPr>
          <w:cantSplit/>
        </w:trPr>
        <w:tc>
          <w:tcPr>
            <w:tcW w:w="1105" w:type="dxa"/>
          </w:tcPr>
          <w:p w14:paraId="54FE257F" w14:textId="77777777" w:rsidR="00467BA5" w:rsidRPr="00467BA5" w:rsidRDefault="00467BA5" w:rsidP="0025720C">
            <w:pPr>
              <w:pStyle w:val="txtx1"/>
              <w:rPr>
                <w:sz w:val="22"/>
                <w:szCs w:val="22"/>
              </w:rPr>
            </w:pPr>
          </w:p>
        </w:tc>
        <w:tc>
          <w:tcPr>
            <w:tcW w:w="9900" w:type="dxa"/>
            <w:gridSpan w:val="2"/>
          </w:tcPr>
          <w:p w14:paraId="34F168A2" w14:textId="77777777" w:rsidR="00B60E1F" w:rsidRDefault="00B60E1F" w:rsidP="00467BA5">
            <w:pPr>
              <w:keepNext/>
              <w:keepLines/>
              <w:rPr>
                <w:color w:val="000000"/>
              </w:rPr>
            </w:pPr>
          </w:p>
          <w:p w14:paraId="2C47CD1E" w14:textId="0D5DB879" w:rsidR="00467BA5" w:rsidRPr="008D0532" w:rsidRDefault="00782A26" w:rsidP="00467BA5">
            <w:pPr>
              <w:keepNext/>
              <w:keepLines/>
              <w:rPr>
                <w:color w:val="000000"/>
              </w:rPr>
            </w:pPr>
            <w:r>
              <w:rPr>
                <w:noProof/>
              </w:rPr>
              <w:drawing>
                <wp:anchor distT="0" distB="0" distL="114300" distR="114300" simplePos="0" relativeHeight="251659776" behindDoc="0" locked="0" layoutInCell="1" allowOverlap="1" wp14:anchorId="183B360A" wp14:editId="3294DA1A">
                  <wp:simplePos x="0" y="0"/>
                  <wp:positionH relativeFrom="column">
                    <wp:posOffset>3826510</wp:posOffset>
                  </wp:positionH>
                  <wp:positionV relativeFrom="paragraph">
                    <wp:posOffset>51435</wp:posOffset>
                  </wp:positionV>
                  <wp:extent cx="2299970" cy="1549400"/>
                  <wp:effectExtent l="19050" t="0" r="5080" b="0"/>
                  <wp:wrapSquare wrapText="bothSides"/>
                  <wp:docPr id="21" name="Picture 8" descr="C:\..\..\Documents and Settings\mj\Local Settings\Temp\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mj\Local Settings\Temp\graphics\linkage-assembly-420.jpg"/>
                          <pic:cNvPicPr>
                            <a:picLocks noChangeAspect="1" noChangeArrowheads="1"/>
                          </pic:cNvPicPr>
                        </pic:nvPicPr>
                        <pic:blipFill>
                          <a:blip r:embed="rId13" r:link="rId14"/>
                          <a:srcRect/>
                          <a:stretch>
                            <a:fillRect/>
                          </a:stretch>
                        </pic:blipFill>
                        <pic:spPr bwMode="auto">
                          <a:xfrm>
                            <a:off x="0" y="0"/>
                            <a:ext cx="2299970" cy="1549400"/>
                          </a:xfrm>
                          <a:prstGeom prst="rect">
                            <a:avLst/>
                          </a:prstGeom>
                          <a:noFill/>
                          <a:ln w="9525">
                            <a:noFill/>
                            <a:miter lim="800000"/>
                            <a:headEnd/>
                            <a:tailEnd/>
                          </a:ln>
                        </pic:spPr>
                      </pic:pic>
                    </a:graphicData>
                  </a:graphic>
                </wp:anchor>
              </w:drawing>
            </w:r>
            <w:r w:rsidR="00467BA5" w:rsidRPr="008D0532">
              <w:rPr>
                <w:color w:val="000000"/>
              </w:rPr>
              <w:t xml:space="preserve">Microsystems fabrication uses several </w:t>
            </w:r>
            <w:r w:rsidR="00EA6960">
              <w:rPr>
                <w:color w:val="000000"/>
              </w:rPr>
              <w:t xml:space="preserve">thin film </w:t>
            </w:r>
            <w:r w:rsidR="00467BA5" w:rsidRPr="008D0532">
              <w:rPr>
                <w:color w:val="000000"/>
              </w:rPr>
              <w:t>layers to build devices.  These layers typically consist of thin films of metal, bulk silicon</w:t>
            </w:r>
            <w:r w:rsidR="00B60E1F">
              <w:rPr>
                <w:color w:val="000000"/>
              </w:rPr>
              <w:t>, silicon dioxide or nitride,</w:t>
            </w:r>
            <w:r w:rsidR="00467BA5" w:rsidRPr="008D0532">
              <w:rPr>
                <w:color w:val="000000"/>
              </w:rPr>
              <w:t xml:space="preserve"> or polysilicon.  The graphic illustrates the layers of a </w:t>
            </w:r>
            <w:r w:rsidR="00872FCB">
              <w:rPr>
                <w:color w:val="000000"/>
              </w:rPr>
              <w:t xml:space="preserve">MEMS </w:t>
            </w:r>
            <w:r w:rsidR="00467BA5" w:rsidRPr="008D0532">
              <w:rPr>
                <w:color w:val="000000"/>
              </w:rPr>
              <w:t>linkage assembly.  Each layer is a different component of that device.  Each layer requires a different pattern.</w:t>
            </w:r>
          </w:p>
          <w:p w14:paraId="5994CF90" w14:textId="77777777" w:rsidR="00467BA5" w:rsidRPr="008D0532" w:rsidRDefault="00467BA5" w:rsidP="00467BA5">
            <w:pPr>
              <w:keepNext/>
              <w:keepLines/>
              <w:rPr>
                <w:color w:val="000000"/>
              </w:rPr>
            </w:pPr>
          </w:p>
          <w:p w14:paraId="3CEBB515" w14:textId="77777777" w:rsidR="00467BA5" w:rsidRPr="00D155ED" w:rsidRDefault="00467BA5" w:rsidP="00D155ED">
            <w:pPr>
              <w:rPr>
                <w:i/>
                <w:color w:val="000000"/>
              </w:rPr>
            </w:pPr>
            <w:r w:rsidRPr="008D0532">
              <w:rPr>
                <w:color w:val="000000"/>
              </w:rPr>
              <w:t>Photolithography is the process step used to define and transfer a pattern to its respective layer.  The photolithography process occurs several times during the fabrication of a microsystems device as layers build upon layers.  The linkage assembly would require "at least" six layers.  Can you see at least six layers?  (Hint:  In MEMS fabrication, some layers are</w:t>
            </w:r>
            <w:r w:rsidR="00B60E1F">
              <w:rPr>
                <w:color w:val="000000"/>
              </w:rPr>
              <w:t xml:space="preserve"> “sacrificial layers”, meaning that they are completely</w:t>
            </w:r>
            <w:r w:rsidRPr="008D0532">
              <w:rPr>
                <w:color w:val="000000"/>
              </w:rPr>
              <w:t xml:space="preserve"> removed leaving behind a void so that components can "float".)</w:t>
            </w:r>
            <w:r w:rsidR="00D155ED">
              <w:rPr>
                <w:color w:val="000000"/>
              </w:rPr>
              <w:t xml:space="preserve"> </w:t>
            </w:r>
            <w:r w:rsidR="00D155ED">
              <w:rPr>
                <w:i/>
                <w:color w:val="000000"/>
              </w:rPr>
              <w:t>[</w:t>
            </w:r>
            <w:r w:rsidR="00D155ED" w:rsidRPr="00D155ED">
              <w:rPr>
                <w:bCs/>
                <w:i/>
                <w:iCs/>
                <w:sz w:val="22"/>
              </w:rPr>
              <w:t>Linkage graphic courtesy of Khalil Najafi, University of Michigan</w:t>
            </w:r>
            <w:r w:rsidR="00D155ED">
              <w:rPr>
                <w:i/>
                <w:color w:val="000000"/>
              </w:rPr>
              <w:t>]</w:t>
            </w:r>
          </w:p>
          <w:p w14:paraId="398EC471" w14:textId="77777777" w:rsidR="00872FCB" w:rsidRPr="008D0532" w:rsidRDefault="00872FCB" w:rsidP="00467BA5">
            <w:pPr>
              <w:keepNext/>
              <w:keepLines/>
              <w:rPr>
                <w:color w:val="000000"/>
              </w:rPr>
            </w:pPr>
          </w:p>
          <w:p w14:paraId="3512E66A" w14:textId="7B77E6B8" w:rsidR="00467BA5" w:rsidRPr="008D0532" w:rsidRDefault="00467BA5" w:rsidP="00467BA5">
            <w:pPr>
              <w:keepNext/>
              <w:keepLines/>
              <w:rPr>
                <w:color w:val="000000"/>
              </w:rPr>
            </w:pPr>
            <w:r w:rsidRPr="008D0532">
              <w:rPr>
                <w:color w:val="000000"/>
              </w:rPr>
              <w:t xml:space="preserve">This unit provides an overview of the </w:t>
            </w:r>
            <w:r w:rsidR="00EA6960">
              <w:rPr>
                <w:color w:val="000000"/>
              </w:rPr>
              <w:t>most common p</w:t>
            </w:r>
            <w:r w:rsidRPr="008D0532">
              <w:rPr>
                <w:color w:val="000000"/>
              </w:rPr>
              <w:t>hotolithography process</w:t>
            </w:r>
            <w:r w:rsidR="00EA6960">
              <w:rPr>
                <w:color w:val="000000"/>
              </w:rPr>
              <w:t xml:space="preserve"> used to fabricate micro-sized devices</w:t>
            </w:r>
            <w:r w:rsidR="00B60E1F">
              <w:rPr>
                <w:color w:val="000000"/>
              </w:rPr>
              <w:t xml:space="preserve">, and the </w:t>
            </w:r>
            <w:r w:rsidRPr="008D0532">
              <w:rPr>
                <w:color w:val="000000"/>
              </w:rPr>
              <w:t xml:space="preserve">basic information </w:t>
            </w:r>
            <w:r w:rsidR="00B60E1F">
              <w:rPr>
                <w:color w:val="000000"/>
              </w:rPr>
              <w:t>on each</w:t>
            </w:r>
            <w:r w:rsidRPr="008D0532">
              <w:rPr>
                <w:color w:val="000000"/>
              </w:rPr>
              <w:t xml:space="preserve"> step of the photolithography process.  NOTE:  The definition of many of the underlined terms </w:t>
            </w:r>
            <w:r w:rsidR="00B60E1F">
              <w:rPr>
                <w:color w:val="000000"/>
              </w:rPr>
              <w:t xml:space="preserve">used in this module </w:t>
            </w:r>
            <w:r w:rsidRPr="008D0532">
              <w:rPr>
                <w:color w:val="000000"/>
              </w:rPr>
              <w:t>can be found in the glossary at this end of this unit.</w:t>
            </w:r>
            <w:r w:rsidR="00EA6960">
              <w:rPr>
                <w:color w:val="000000"/>
              </w:rPr>
              <w:t xml:space="preserve">  Two activities are provided to allow you to demonstrate your understanding of photolithography terminology and to further explores some basic concepts.</w:t>
            </w:r>
          </w:p>
          <w:p w14:paraId="311E2F4D" w14:textId="77777777" w:rsidR="00467BA5" w:rsidRPr="008D0532" w:rsidRDefault="00467BA5" w:rsidP="00467BA5">
            <w:pPr>
              <w:keepNext/>
              <w:keepLines/>
              <w:rPr>
                <w:color w:val="000000"/>
              </w:rPr>
            </w:pPr>
          </w:p>
          <w:p w14:paraId="6E0958B0" w14:textId="41DB09AB" w:rsidR="00467BA5" w:rsidRPr="008D0532" w:rsidRDefault="00467BA5" w:rsidP="00872FCB">
            <w:pPr>
              <w:keepNext/>
              <w:keepLines/>
              <w:rPr>
                <w:color w:val="000000"/>
              </w:rPr>
            </w:pPr>
            <w:r w:rsidRPr="008D0532">
              <w:rPr>
                <w:color w:val="000000"/>
                <w:u w:val="single"/>
              </w:rPr>
              <w:t>Estimated Time:</w:t>
            </w:r>
            <w:r w:rsidR="00872FCB" w:rsidRPr="00872FCB">
              <w:rPr>
                <w:color w:val="000000"/>
              </w:rPr>
              <w:t xml:space="preserve">  </w:t>
            </w:r>
            <w:r w:rsidR="006610CF">
              <w:rPr>
                <w:color w:val="000000"/>
              </w:rPr>
              <w:t>Allow at least 3</w:t>
            </w:r>
            <w:r w:rsidRPr="008D0532">
              <w:rPr>
                <w:color w:val="000000"/>
              </w:rPr>
              <w:t>0 minutes to review material</w:t>
            </w:r>
            <w:r w:rsidR="00EA6960">
              <w:rPr>
                <w:color w:val="000000"/>
              </w:rPr>
              <w:t xml:space="preserve"> in this unit.</w:t>
            </w:r>
          </w:p>
        </w:tc>
      </w:tr>
      <w:tr w:rsidR="00467BA5" w:rsidRPr="008D0532" w14:paraId="444C23AB" w14:textId="77777777" w:rsidTr="008D0532">
        <w:trPr>
          <w:cantSplit/>
        </w:trPr>
        <w:tc>
          <w:tcPr>
            <w:tcW w:w="1105" w:type="dxa"/>
          </w:tcPr>
          <w:p w14:paraId="7E710D11" w14:textId="77777777" w:rsidR="00467BA5" w:rsidRPr="00467BA5" w:rsidRDefault="00467BA5" w:rsidP="0025720C">
            <w:pPr>
              <w:pStyle w:val="txtx1"/>
              <w:rPr>
                <w:sz w:val="22"/>
                <w:szCs w:val="22"/>
              </w:rPr>
            </w:pPr>
            <w:bookmarkStart w:id="3" w:name="Fab_PrLith_PK00_dldl76"/>
            <w:bookmarkEnd w:id="2"/>
          </w:p>
        </w:tc>
        <w:tc>
          <w:tcPr>
            <w:tcW w:w="9900" w:type="dxa"/>
            <w:gridSpan w:val="2"/>
          </w:tcPr>
          <w:p w14:paraId="520F34AB" w14:textId="77777777" w:rsidR="00467BA5" w:rsidRPr="008D0532" w:rsidRDefault="00467BA5" w:rsidP="00467BA5">
            <w:pPr>
              <w:keepNext/>
              <w:keepLines/>
              <w:rPr>
                <w:color w:val="000000"/>
              </w:rPr>
            </w:pPr>
          </w:p>
          <w:p w14:paraId="70498F51" w14:textId="53D35E04" w:rsidR="00EA6960" w:rsidRPr="00EA6960" w:rsidRDefault="00EA6960" w:rsidP="00467BA5">
            <w:pPr>
              <w:keepNext/>
              <w:keepLines/>
              <w:rPr>
                <w:b/>
                <w:color w:val="000000"/>
              </w:rPr>
            </w:pPr>
            <w:r>
              <w:rPr>
                <w:b/>
                <w:color w:val="000000"/>
              </w:rPr>
              <w:t>Introduction</w:t>
            </w:r>
          </w:p>
          <w:p w14:paraId="510BFC1A" w14:textId="77777777" w:rsidR="00EA6960" w:rsidRDefault="00EA6960" w:rsidP="00467BA5">
            <w:pPr>
              <w:keepNext/>
              <w:keepLines/>
              <w:rPr>
                <w:color w:val="000000"/>
              </w:rPr>
            </w:pPr>
          </w:p>
          <w:p w14:paraId="2C6468C0" w14:textId="77777777" w:rsidR="00467BA5" w:rsidRPr="008D0532" w:rsidRDefault="00782A26" w:rsidP="00467BA5">
            <w:pPr>
              <w:keepNext/>
              <w:keepLines/>
              <w:rPr>
                <w:color w:val="000000"/>
              </w:rPr>
            </w:pPr>
            <w:r>
              <w:rPr>
                <w:noProof/>
              </w:rPr>
              <w:drawing>
                <wp:anchor distT="0" distB="0" distL="114300" distR="114300" simplePos="0" relativeHeight="251660800" behindDoc="0" locked="0" layoutInCell="1" allowOverlap="1" wp14:anchorId="137FE154" wp14:editId="2BF40ABD">
                  <wp:simplePos x="0" y="0"/>
                  <wp:positionH relativeFrom="column">
                    <wp:posOffset>2150110</wp:posOffset>
                  </wp:positionH>
                  <wp:positionV relativeFrom="paragraph">
                    <wp:posOffset>881380</wp:posOffset>
                  </wp:positionV>
                  <wp:extent cx="3973830" cy="2338705"/>
                  <wp:effectExtent l="19050" t="0" r="7620" b="0"/>
                  <wp:wrapSquare wrapText="bothSides"/>
                  <wp:docPr id="20" name="Picture 10" descr="C:\Users\mj\Documents and Settings\mj\Local Settings\Temp\graphics\Photo_Process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j\Documents and Settings\mj\Local Settings\Temp\graphics\Photo_Process9_22-420.jpg"/>
                          <pic:cNvPicPr>
                            <a:picLocks noChangeAspect="1" noChangeArrowheads="1"/>
                          </pic:cNvPicPr>
                        </pic:nvPicPr>
                        <pic:blipFill>
                          <a:blip r:embed="rId15" r:link="rId16"/>
                          <a:srcRect/>
                          <a:stretch>
                            <a:fillRect/>
                          </a:stretch>
                        </pic:blipFill>
                        <pic:spPr bwMode="auto">
                          <a:xfrm>
                            <a:off x="0" y="0"/>
                            <a:ext cx="3973830" cy="2338705"/>
                          </a:xfrm>
                          <a:prstGeom prst="rect">
                            <a:avLst/>
                          </a:prstGeom>
                          <a:noFill/>
                          <a:ln w="9525">
                            <a:noFill/>
                            <a:miter lim="800000"/>
                            <a:headEnd/>
                            <a:tailEnd/>
                          </a:ln>
                        </pic:spPr>
                      </pic:pic>
                    </a:graphicData>
                  </a:graphic>
                </wp:anchor>
              </w:drawing>
            </w:r>
            <w:r w:rsidR="00467BA5" w:rsidRPr="008D0532">
              <w:rPr>
                <w:color w:val="000000"/>
              </w:rPr>
              <w:t>Photolithography is the process that defines and transfers a pattern onto a</w:t>
            </w:r>
            <w:r w:rsidR="00B60E1F">
              <w:rPr>
                <w:color w:val="000000"/>
              </w:rPr>
              <w:t xml:space="preserve"> thin film layer on</w:t>
            </w:r>
            <w:r w:rsidR="00467BA5" w:rsidRPr="008D0532">
              <w:rPr>
                <w:color w:val="000000"/>
              </w:rPr>
              <w:t xml:space="preserve"> the wafer.  In the photolithography process a light source is typically used to transfer an image from a patterned </w:t>
            </w:r>
            <w:r w:rsidR="00467BA5" w:rsidRPr="00792049">
              <w:rPr>
                <w:color w:val="000000"/>
              </w:rPr>
              <w:t>mask</w:t>
            </w:r>
            <w:r w:rsidR="00467BA5" w:rsidRPr="008D0532">
              <w:rPr>
                <w:color w:val="000000"/>
              </w:rPr>
              <w:t xml:space="preserve"> to a photosensitive layer (photoresist or resist) on a </w:t>
            </w:r>
            <w:r w:rsidR="00467BA5" w:rsidRPr="00792049">
              <w:rPr>
                <w:color w:val="000000"/>
              </w:rPr>
              <w:t xml:space="preserve">substrate or </w:t>
            </w:r>
            <w:r w:rsidR="00B60E1F">
              <w:rPr>
                <w:color w:val="000000"/>
              </w:rPr>
              <w:t xml:space="preserve">another </w:t>
            </w:r>
            <w:r w:rsidR="00467BA5" w:rsidRPr="00792049">
              <w:rPr>
                <w:color w:val="000000"/>
              </w:rPr>
              <w:t>thin film</w:t>
            </w:r>
            <w:r w:rsidR="00467BA5" w:rsidRPr="008D0532">
              <w:rPr>
                <w:color w:val="000000"/>
              </w:rPr>
              <w:t>.  This same pattern is later transferred into the substrate or thin film (layer to be etched) using a different process</w:t>
            </w:r>
            <w:r w:rsidR="00B60E1F">
              <w:rPr>
                <w:color w:val="000000"/>
              </w:rPr>
              <w:t xml:space="preserve"> called etch</w:t>
            </w:r>
            <w:r w:rsidR="00467BA5" w:rsidRPr="008D0532">
              <w:rPr>
                <w:color w:val="000000"/>
              </w:rPr>
              <w:t>.</w:t>
            </w:r>
          </w:p>
          <w:p w14:paraId="2313656B" w14:textId="77777777" w:rsidR="00467BA5" w:rsidRPr="008D0532" w:rsidRDefault="00467BA5" w:rsidP="00467BA5">
            <w:pPr>
              <w:keepNext/>
              <w:keepLines/>
              <w:rPr>
                <w:color w:val="000000"/>
              </w:rPr>
            </w:pPr>
          </w:p>
          <w:p w14:paraId="3A268147" w14:textId="77777777" w:rsidR="00467BA5" w:rsidRPr="008D0532" w:rsidRDefault="00467BA5" w:rsidP="00467BA5">
            <w:pPr>
              <w:keepNext/>
              <w:keepLines/>
              <w:rPr>
                <w:color w:val="000000"/>
              </w:rPr>
            </w:pPr>
            <w:r w:rsidRPr="008D0532">
              <w:rPr>
                <w:color w:val="000000"/>
              </w:rPr>
              <w:t xml:space="preserve">For some layers, the resist pattern is used as a mask for a deposition process.  In such cases, the patterned resist would identify the areas that receive the deposited material and the areas that do not. </w:t>
            </w:r>
            <w:r w:rsidR="00B60E1F">
              <w:rPr>
                <w:color w:val="000000"/>
              </w:rPr>
              <w:t>Patterned photoresist is also used as a hard mask for some etch processes.  The photoresist is used to protect the areas of the film that are not to be etched.</w:t>
            </w:r>
            <w:r w:rsidRPr="008D0532">
              <w:rPr>
                <w:color w:val="000000"/>
              </w:rPr>
              <w:t xml:space="preserve"> </w:t>
            </w:r>
          </w:p>
          <w:p w14:paraId="723A5E9A" w14:textId="77777777" w:rsidR="00467BA5" w:rsidRPr="008D0532" w:rsidRDefault="00467BA5" w:rsidP="00467BA5">
            <w:pPr>
              <w:keepNext/>
              <w:keepLines/>
              <w:rPr>
                <w:color w:val="000000"/>
              </w:rPr>
            </w:pPr>
          </w:p>
        </w:tc>
      </w:tr>
    </w:tbl>
    <w:p w14:paraId="38013C5A" w14:textId="0B0EC376" w:rsidR="00C5270A" w:rsidRDefault="00C5270A">
      <w:bookmarkStart w:id="4" w:name="Fab_PrLith_PK00_dldl77"/>
      <w:bookmarkEnd w:id="3"/>
    </w:p>
    <w:p w14:paraId="07B8E33A" w14:textId="77777777" w:rsidR="00EA6960" w:rsidRDefault="00EA6960"/>
    <w:p w14:paraId="5AF1E908" w14:textId="77777777" w:rsidR="00EA6960" w:rsidRDefault="00EA6960"/>
    <w:p w14:paraId="0D85C442" w14:textId="77777777" w:rsidR="00EA6960" w:rsidRDefault="00EA6960"/>
    <w:p w14:paraId="5FC6BE1D" w14:textId="77777777" w:rsidR="00EA6960" w:rsidRDefault="00EA6960"/>
    <w:p w14:paraId="667849D5" w14:textId="77777777" w:rsidR="00EA6960" w:rsidRDefault="00EA6960"/>
    <w:p w14:paraId="2FB54E6A" w14:textId="77777777" w:rsidR="00EA6960" w:rsidRDefault="00EA6960"/>
    <w:p w14:paraId="598E10C6" w14:textId="77777777" w:rsidR="00EA6960" w:rsidRDefault="00EA6960"/>
    <w:p w14:paraId="3A2654B8" w14:textId="77777777" w:rsidR="00EA6960" w:rsidRDefault="00EA6960"/>
    <w:p w14:paraId="6B8CFA0C" w14:textId="77777777" w:rsidR="00EA6960" w:rsidRDefault="00EA6960"/>
    <w:p w14:paraId="1A618B15" w14:textId="77777777" w:rsidR="00EA6960" w:rsidRDefault="00EA6960"/>
    <w:p w14:paraId="2B216DB0" w14:textId="77777777" w:rsidR="00EA6960" w:rsidRDefault="00EA6960"/>
    <w:p w14:paraId="3C79B03C" w14:textId="77777777" w:rsidR="00EA6960" w:rsidRDefault="00EA6960"/>
    <w:p w14:paraId="236AC996" w14:textId="77777777" w:rsidR="00EA6960" w:rsidRDefault="00EA6960"/>
    <w:p w14:paraId="52C44686" w14:textId="77777777" w:rsidR="00EA6960" w:rsidRDefault="00EA6960"/>
    <w:p w14:paraId="4ED26403" w14:textId="77777777" w:rsidR="00EA6960" w:rsidRDefault="00EA6960"/>
    <w:p w14:paraId="78539F0D" w14:textId="77777777" w:rsidR="00EA6960" w:rsidRDefault="00EA6960"/>
    <w:p w14:paraId="3B09BF5E" w14:textId="240212DE" w:rsidR="00EA6960" w:rsidRPr="00EA6960" w:rsidRDefault="00EA6960">
      <w:pPr>
        <w:rPr>
          <w:b/>
        </w:rPr>
      </w:pP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27D8C7E6" w14:textId="77777777" w:rsidTr="008D0532">
        <w:tc>
          <w:tcPr>
            <w:tcW w:w="1105" w:type="dxa"/>
          </w:tcPr>
          <w:p w14:paraId="6D40219E" w14:textId="77777777" w:rsidR="00467BA5" w:rsidRPr="00467BA5" w:rsidRDefault="00467BA5" w:rsidP="0025720C">
            <w:pPr>
              <w:pStyle w:val="txtx1"/>
              <w:rPr>
                <w:sz w:val="22"/>
                <w:szCs w:val="22"/>
              </w:rPr>
            </w:pPr>
            <w:bookmarkStart w:id="5" w:name="Fab_PrLith_PK00_dldl165"/>
            <w:bookmarkEnd w:id="4"/>
          </w:p>
        </w:tc>
        <w:tc>
          <w:tcPr>
            <w:tcW w:w="9900" w:type="dxa"/>
          </w:tcPr>
          <w:p w14:paraId="5056AA86" w14:textId="416BAFF3" w:rsidR="00467BA5" w:rsidRPr="008D0532" w:rsidRDefault="00467BA5" w:rsidP="00467BA5">
            <w:pPr>
              <w:jc w:val="center"/>
            </w:pPr>
          </w:p>
        </w:tc>
      </w:tr>
      <w:tr w:rsidR="00467BA5" w:rsidRPr="008D0532" w14:paraId="64EC33D8" w14:textId="77777777" w:rsidTr="008D0532">
        <w:trPr>
          <w:cantSplit/>
        </w:trPr>
        <w:tc>
          <w:tcPr>
            <w:tcW w:w="1105" w:type="dxa"/>
          </w:tcPr>
          <w:p w14:paraId="36686968" w14:textId="77777777" w:rsidR="00467BA5" w:rsidRPr="00467BA5" w:rsidRDefault="00467BA5" w:rsidP="0025720C">
            <w:pPr>
              <w:pStyle w:val="txtx1"/>
              <w:rPr>
                <w:sz w:val="22"/>
                <w:szCs w:val="22"/>
              </w:rPr>
            </w:pPr>
          </w:p>
        </w:tc>
        <w:tc>
          <w:tcPr>
            <w:tcW w:w="9900" w:type="dxa"/>
          </w:tcPr>
          <w:p w14:paraId="5EA096F1" w14:textId="77777777" w:rsidR="00467BA5" w:rsidRDefault="00467BA5" w:rsidP="00467BA5">
            <w:pPr>
              <w:keepNext/>
              <w:keepLines/>
              <w:rPr>
                <w:color w:val="000000"/>
              </w:rPr>
            </w:pPr>
          </w:p>
          <w:p w14:paraId="5F019939" w14:textId="77777777" w:rsidR="00EA6960" w:rsidRDefault="00EA6960" w:rsidP="00C5270A">
            <w:pPr>
              <w:keepNext/>
              <w:keepLines/>
              <w:rPr>
                <w:b/>
                <w:color w:val="000000"/>
              </w:rPr>
            </w:pPr>
            <w:r>
              <w:rPr>
                <w:b/>
                <w:color w:val="000000"/>
              </w:rPr>
              <w:t>Pattern Transfer</w:t>
            </w:r>
          </w:p>
          <w:p w14:paraId="7E9A9CCC" w14:textId="77777777" w:rsidR="00EA6960" w:rsidRDefault="00EA6960" w:rsidP="00C5270A">
            <w:pPr>
              <w:keepNext/>
              <w:keepLines/>
              <w:rPr>
                <w:color w:val="000000"/>
              </w:rPr>
            </w:pPr>
            <w:r>
              <w:rPr>
                <w:color w:val="000000"/>
              </w:rPr>
              <w:t xml:space="preserve"> </w:t>
            </w:r>
          </w:p>
          <w:p w14:paraId="5B49D4A4" w14:textId="5AFC5DCE" w:rsidR="00EA6960" w:rsidRPr="008D0532" w:rsidRDefault="00C5270A" w:rsidP="005A034F">
            <w:pPr>
              <w:keepNext/>
              <w:keepLines/>
              <w:rPr>
                <w:color w:val="000000"/>
              </w:rPr>
            </w:pPr>
            <w:r w:rsidRPr="008D0532">
              <w:rPr>
                <w:color w:val="000000"/>
              </w:rPr>
              <w:t>In the construction of microsystems, photolithography is used at any point in the process where a pattern needs to be defined on a layer.  This occurs several times during the fabrication of a microsystems device as layers build upon layers.  Remember the linkage assembly device</w:t>
            </w:r>
            <w:r w:rsidR="00EA6960">
              <w:rPr>
                <w:color w:val="000000"/>
              </w:rPr>
              <w:t xml:space="preserve"> in the Introduction</w:t>
            </w:r>
            <w:r w:rsidRPr="008D0532">
              <w:rPr>
                <w:color w:val="000000"/>
              </w:rPr>
              <w:t>?</w:t>
            </w:r>
            <w:r>
              <w:rPr>
                <w:color w:val="000000"/>
              </w:rPr>
              <w:t xml:space="preserve">  Each</w:t>
            </w:r>
            <w:r w:rsidR="00EA6960">
              <w:rPr>
                <w:color w:val="000000"/>
              </w:rPr>
              <w:t xml:space="preserve"> thin film </w:t>
            </w:r>
            <w:r>
              <w:rPr>
                <w:color w:val="000000"/>
              </w:rPr>
              <w:t>layer required a pattern; therefore, each layer required photolithography.</w:t>
            </w:r>
          </w:p>
          <w:p w14:paraId="6C70BEF6" w14:textId="77777777" w:rsidR="00EA6960" w:rsidRDefault="00EA6960" w:rsidP="00467BA5">
            <w:pPr>
              <w:keepNext/>
              <w:keepLines/>
              <w:rPr>
                <w:color w:val="000000"/>
              </w:rPr>
            </w:pPr>
          </w:p>
          <w:p w14:paraId="7CB710FD" w14:textId="3EE724B8" w:rsidR="00467BA5" w:rsidRDefault="00467BA5" w:rsidP="00467BA5">
            <w:pPr>
              <w:keepNext/>
              <w:keepLines/>
              <w:rPr>
                <w:color w:val="000000"/>
              </w:rPr>
            </w:pPr>
            <w:r w:rsidRPr="008D0532">
              <w:rPr>
                <w:color w:val="000000"/>
              </w:rPr>
              <w:t xml:space="preserve">Each layer within a microsystem has a unique pattern.  The initial process used to transfer this pattern into a layer is photolithography.  The photolithography process transfers the pattern of a </w:t>
            </w:r>
            <w:r w:rsidRPr="00D12991">
              <w:rPr>
                <w:color w:val="000000"/>
              </w:rPr>
              <w:t>mask or reticle</w:t>
            </w:r>
            <w:r w:rsidRPr="008D0532">
              <w:rPr>
                <w:color w:val="000000"/>
              </w:rPr>
              <w:t xml:space="preserve"> (depending on the method of exposure) to a photosensitive layer (resist). In the construction of microsystem devices a subsequent process step, usually </w:t>
            </w:r>
            <w:r w:rsidRPr="00D12991">
              <w:rPr>
                <w:color w:val="000000"/>
              </w:rPr>
              <w:t>etch or liftoff</w:t>
            </w:r>
            <w:r w:rsidRPr="008D0532">
              <w:rPr>
                <w:color w:val="000000"/>
              </w:rPr>
              <w:t xml:space="preserve">, transfers the pattern from the photosensitive layer into an underlying layer.  </w:t>
            </w:r>
            <w:r w:rsidR="005A034F">
              <w:rPr>
                <w:color w:val="000000"/>
              </w:rPr>
              <w:t xml:space="preserve">These steps are illustrated in the graphic below.  </w:t>
            </w:r>
          </w:p>
          <w:p w14:paraId="44786C27" w14:textId="77777777" w:rsidR="005A034F" w:rsidRDefault="005A034F" w:rsidP="00467BA5">
            <w:pPr>
              <w:keepNext/>
              <w:keepLines/>
              <w:rPr>
                <w:color w:val="000000"/>
              </w:rPr>
            </w:pPr>
          </w:p>
          <w:p w14:paraId="75A6733B" w14:textId="27EFBE65" w:rsidR="005A034F" w:rsidRDefault="005A034F" w:rsidP="00467BA5">
            <w:pPr>
              <w:keepNext/>
              <w:keepLines/>
              <w:rPr>
                <w:color w:val="000000"/>
              </w:rPr>
            </w:pPr>
            <w:r>
              <w:rPr>
                <w:color w:val="000000"/>
              </w:rPr>
              <w:t>This thin film to be patterned is in blue, photoresist in red.  The pattern in the mask is first transferred in the photoresist (left) then an etch process transfers that pattern into the underlying layer.</w:t>
            </w:r>
          </w:p>
          <w:p w14:paraId="1EA7960F" w14:textId="77777777" w:rsidR="005A034F" w:rsidRDefault="005A034F" w:rsidP="00467BA5">
            <w:pPr>
              <w:keepNext/>
              <w:keepLines/>
              <w:rPr>
                <w:color w:val="000000"/>
              </w:rPr>
            </w:pPr>
          </w:p>
          <w:p w14:paraId="1E347858" w14:textId="5DF998F7" w:rsidR="005A034F" w:rsidRPr="008D0532" w:rsidRDefault="005A034F" w:rsidP="005A034F">
            <w:pPr>
              <w:keepNext/>
              <w:keepLines/>
              <w:ind w:left="1440"/>
              <w:rPr>
                <w:color w:val="000000"/>
              </w:rPr>
            </w:pPr>
            <w:r>
              <w:rPr>
                <w:noProof/>
              </w:rPr>
              <w:drawing>
                <wp:inline distT="0" distB="0" distL="0" distR="0" wp14:anchorId="4B6E2322" wp14:editId="5B469C4D">
                  <wp:extent cx="3943350" cy="1952625"/>
                  <wp:effectExtent l="19050" t="0" r="0" b="0"/>
                  <wp:docPr id="1" name="Picture 1" descr="C:\xtProject\Fab_PrLith_PK00\graphics\PhotoToEtch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xtProject\Fab_PrLith_PK00\graphics\PhotoToEtch9_22-420.jpg"/>
                          <pic:cNvPicPr>
                            <a:picLocks noChangeAspect="1" noChangeArrowheads="1"/>
                          </pic:cNvPicPr>
                        </pic:nvPicPr>
                        <pic:blipFill>
                          <a:blip r:embed="rId17" r:link="rId18"/>
                          <a:srcRect/>
                          <a:stretch>
                            <a:fillRect/>
                          </a:stretch>
                        </pic:blipFill>
                        <pic:spPr bwMode="auto">
                          <a:xfrm>
                            <a:off x="0" y="0"/>
                            <a:ext cx="3943350" cy="1952625"/>
                          </a:xfrm>
                          <a:prstGeom prst="rect">
                            <a:avLst/>
                          </a:prstGeom>
                          <a:noFill/>
                          <a:ln w="9525">
                            <a:noFill/>
                            <a:miter lim="800000"/>
                            <a:headEnd/>
                            <a:tailEnd/>
                          </a:ln>
                        </pic:spPr>
                      </pic:pic>
                    </a:graphicData>
                  </a:graphic>
                </wp:inline>
              </w:drawing>
            </w:r>
          </w:p>
          <w:p w14:paraId="1613B1F3" w14:textId="77777777" w:rsidR="00467BA5" w:rsidRPr="008D0532" w:rsidRDefault="00467BA5" w:rsidP="00467BA5">
            <w:pPr>
              <w:keepNext/>
              <w:keepLines/>
              <w:rPr>
                <w:color w:val="000000"/>
              </w:rPr>
            </w:pPr>
          </w:p>
          <w:p w14:paraId="0C9E6A75" w14:textId="77777777" w:rsidR="00467BA5" w:rsidRPr="008D0532" w:rsidRDefault="00467BA5" w:rsidP="00467BA5">
            <w:pPr>
              <w:keepNext/>
              <w:keepLines/>
              <w:rPr>
                <w:color w:val="000000"/>
              </w:rPr>
            </w:pPr>
            <w:r w:rsidRPr="008D0532">
              <w:rPr>
                <w:color w:val="000000"/>
              </w:rPr>
              <w:t xml:space="preserve">After the pattern transfer, the resist is </w:t>
            </w:r>
            <w:r w:rsidR="00B60E1F">
              <w:rPr>
                <w:color w:val="000000"/>
              </w:rPr>
              <w:t xml:space="preserve">usually stripped or </w:t>
            </w:r>
            <w:r w:rsidRPr="008D0532">
              <w:rPr>
                <w:color w:val="000000"/>
              </w:rPr>
              <w:t>removed.</w:t>
            </w:r>
          </w:p>
          <w:p w14:paraId="3466C04E" w14:textId="77777777" w:rsidR="00467BA5" w:rsidRPr="008D0532" w:rsidRDefault="00467BA5" w:rsidP="00467BA5">
            <w:pPr>
              <w:keepNext/>
              <w:keepLines/>
              <w:rPr>
                <w:color w:val="000000"/>
              </w:rPr>
            </w:pPr>
          </w:p>
        </w:tc>
      </w:tr>
      <w:tr w:rsidR="00C5270A" w:rsidRPr="008D0532" w14:paraId="50FF7A0E" w14:textId="77777777" w:rsidTr="00853F21">
        <w:trPr>
          <w:cantSplit/>
          <w:trHeight w:val="576"/>
        </w:trPr>
        <w:tc>
          <w:tcPr>
            <w:tcW w:w="1105" w:type="dxa"/>
            <w:vAlign w:val="bottom"/>
          </w:tcPr>
          <w:p w14:paraId="548DD88F" w14:textId="5AD9EEAE" w:rsidR="00C5270A" w:rsidRPr="00B960A3" w:rsidRDefault="00C5270A" w:rsidP="00853F21">
            <w:pPr>
              <w:pStyle w:val="BodyText"/>
              <w:keepNext/>
              <w:keepLines/>
            </w:pPr>
          </w:p>
        </w:tc>
        <w:tc>
          <w:tcPr>
            <w:tcW w:w="9900" w:type="dxa"/>
            <w:vAlign w:val="bottom"/>
          </w:tcPr>
          <w:p w14:paraId="60B9BFC9" w14:textId="77777777" w:rsidR="00C5270A" w:rsidRPr="008D0532" w:rsidRDefault="00C5270A" w:rsidP="00853F21">
            <w:pPr>
              <w:pStyle w:val="lvl1Text"/>
              <w:rPr>
                <w:sz w:val="24"/>
                <w:szCs w:val="24"/>
              </w:rPr>
            </w:pPr>
            <w:r>
              <w:rPr>
                <w:sz w:val="24"/>
                <w:szCs w:val="24"/>
              </w:rPr>
              <w:t xml:space="preserve">Learning Module </w:t>
            </w:r>
            <w:r w:rsidRPr="008D0532">
              <w:rPr>
                <w:sz w:val="24"/>
                <w:szCs w:val="24"/>
              </w:rPr>
              <w:t>Objectives</w:t>
            </w:r>
          </w:p>
        </w:tc>
      </w:tr>
      <w:tr w:rsidR="00C5270A" w:rsidRPr="008D0532" w14:paraId="5A5C3F0D" w14:textId="77777777" w:rsidTr="00853F21">
        <w:tc>
          <w:tcPr>
            <w:tcW w:w="1105" w:type="dxa"/>
          </w:tcPr>
          <w:p w14:paraId="73FA4479" w14:textId="77777777" w:rsidR="00C5270A" w:rsidRPr="00467BA5" w:rsidRDefault="00C5270A" w:rsidP="00853F21">
            <w:pPr>
              <w:pStyle w:val="txtx1"/>
              <w:rPr>
                <w:sz w:val="22"/>
                <w:szCs w:val="22"/>
              </w:rPr>
            </w:pPr>
          </w:p>
        </w:tc>
        <w:tc>
          <w:tcPr>
            <w:tcW w:w="9900" w:type="dxa"/>
          </w:tcPr>
          <w:p w14:paraId="6321CA8B" w14:textId="77777777" w:rsidR="00C5270A" w:rsidRPr="008D0532" w:rsidRDefault="00C5270A" w:rsidP="00853F21">
            <w:pPr>
              <w:keepNext/>
              <w:keepLines/>
              <w:rPr>
                <w:color w:val="000000"/>
              </w:rPr>
            </w:pPr>
          </w:p>
          <w:p w14:paraId="2264289D" w14:textId="77777777" w:rsidR="00C5270A" w:rsidRPr="00792049" w:rsidRDefault="00C5270A" w:rsidP="00853F21">
            <w:pPr>
              <w:pStyle w:val="BulletList"/>
              <w:rPr>
                <w:szCs w:val="24"/>
              </w:rPr>
            </w:pPr>
            <w:r w:rsidRPr="008D0532">
              <w:rPr>
                <w:color w:val="000000"/>
                <w:szCs w:val="24"/>
              </w:rPr>
              <w:t>Develop an outline of the photolithography process</w:t>
            </w:r>
            <w:r>
              <w:rPr>
                <w:color w:val="000000"/>
                <w:szCs w:val="24"/>
              </w:rPr>
              <w:t>.</w:t>
            </w:r>
          </w:p>
          <w:p w14:paraId="7776DB02" w14:textId="77777777" w:rsidR="00C5270A" w:rsidRPr="008D0532" w:rsidRDefault="00C5270A" w:rsidP="00853F21">
            <w:pPr>
              <w:pStyle w:val="BulletList"/>
              <w:rPr>
                <w:szCs w:val="24"/>
              </w:rPr>
            </w:pPr>
            <w:r>
              <w:rPr>
                <w:color w:val="000000"/>
                <w:szCs w:val="24"/>
              </w:rPr>
              <w:t>Briefly describe each step of the photolithography process using the correct terminology.</w:t>
            </w:r>
          </w:p>
          <w:p w14:paraId="25BCE2F9" w14:textId="77777777" w:rsidR="00C5270A" w:rsidRPr="008D0532" w:rsidRDefault="00C5270A" w:rsidP="00853F21">
            <w:pPr>
              <w:keepNext/>
              <w:keepLines/>
              <w:rPr>
                <w:color w:val="000000"/>
              </w:rPr>
            </w:pPr>
          </w:p>
        </w:tc>
      </w:tr>
    </w:tbl>
    <w:p w14:paraId="1FEBB256" w14:textId="77777777" w:rsidR="00C5270A" w:rsidRDefault="00C5270A">
      <w:bookmarkStart w:id="6" w:name="Fab_PrLith_PK00_dldl180"/>
      <w:bookmarkEnd w:id="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04A7C0EB" w14:textId="77777777" w:rsidTr="008D0532">
        <w:trPr>
          <w:cantSplit/>
          <w:trHeight w:val="576"/>
        </w:trPr>
        <w:tc>
          <w:tcPr>
            <w:tcW w:w="1105" w:type="dxa"/>
            <w:vAlign w:val="bottom"/>
          </w:tcPr>
          <w:p w14:paraId="30255433" w14:textId="77777777" w:rsidR="00467BA5" w:rsidRPr="00B960A3" w:rsidRDefault="00467BA5" w:rsidP="008D0532">
            <w:pPr>
              <w:pStyle w:val="BodyText"/>
              <w:keepLines/>
            </w:pPr>
          </w:p>
        </w:tc>
        <w:tc>
          <w:tcPr>
            <w:tcW w:w="9900" w:type="dxa"/>
            <w:vAlign w:val="bottom"/>
          </w:tcPr>
          <w:p w14:paraId="231C02E5" w14:textId="77777777" w:rsidR="00467BA5" w:rsidRPr="008D0532" w:rsidRDefault="00467BA5" w:rsidP="008D0532">
            <w:pPr>
              <w:pStyle w:val="lvl1Text"/>
              <w:keepNext w:val="0"/>
              <w:rPr>
                <w:sz w:val="24"/>
                <w:szCs w:val="24"/>
              </w:rPr>
            </w:pPr>
            <w:r w:rsidRPr="008D0532">
              <w:rPr>
                <w:sz w:val="24"/>
                <w:szCs w:val="24"/>
              </w:rPr>
              <w:t>Steps of Photolithography</w:t>
            </w:r>
          </w:p>
        </w:tc>
      </w:tr>
      <w:tr w:rsidR="00467BA5" w:rsidRPr="008D0532" w14:paraId="084BF307" w14:textId="77777777" w:rsidTr="008D0532">
        <w:tc>
          <w:tcPr>
            <w:tcW w:w="1105" w:type="dxa"/>
          </w:tcPr>
          <w:p w14:paraId="32A0B3EA" w14:textId="77777777" w:rsidR="00467BA5" w:rsidRPr="00467BA5" w:rsidRDefault="00467BA5" w:rsidP="0025720C">
            <w:pPr>
              <w:pStyle w:val="txtx1"/>
              <w:rPr>
                <w:sz w:val="22"/>
                <w:szCs w:val="22"/>
              </w:rPr>
            </w:pPr>
          </w:p>
        </w:tc>
        <w:tc>
          <w:tcPr>
            <w:tcW w:w="9900" w:type="dxa"/>
          </w:tcPr>
          <w:p w14:paraId="5A22E8DB" w14:textId="77777777" w:rsidR="00467BA5" w:rsidRPr="008D0532" w:rsidRDefault="00782A26" w:rsidP="00467BA5">
            <w:pPr>
              <w:jc w:val="center"/>
            </w:pPr>
            <w:r>
              <w:rPr>
                <w:noProof/>
              </w:rPr>
              <w:drawing>
                <wp:inline distT="0" distB="0" distL="0" distR="0" wp14:anchorId="27A978B4" wp14:editId="2B884684">
                  <wp:extent cx="6134100" cy="1657350"/>
                  <wp:effectExtent l="19050" t="0" r="0" b="0"/>
                  <wp:docPr id="2" name="Picture 2" descr="Photo_Steps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hoto_Steps_hor9_22"/>
                          <pic:cNvPicPr>
                            <a:picLocks noChangeAspect="1" noChangeArrowheads="1"/>
                          </pic:cNvPicPr>
                        </pic:nvPicPr>
                        <pic:blipFill>
                          <a:blip r:embed="rId19"/>
                          <a:srcRect/>
                          <a:stretch>
                            <a:fillRect/>
                          </a:stretch>
                        </pic:blipFill>
                        <pic:spPr bwMode="auto">
                          <a:xfrm>
                            <a:off x="0" y="0"/>
                            <a:ext cx="6134100" cy="1657350"/>
                          </a:xfrm>
                          <a:prstGeom prst="rect">
                            <a:avLst/>
                          </a:prstGeom>
                          <a:noFill/>
                          <a:ln w="9525">
                            <a:noFill/>
                            <a:miter lim="800000"/>
                            <a:headEnd/>
                            <a:tailEnd/>
                          </a:ln>
                        </pic:spPr>
                      </pic:pic>
                    </a:graphicData>
                  </a:graphic>
                </wp:inline>
              </w:drawing>
            </w:r>
          </w:p>
        </w:tc>
      </w:tr>
      <w:tr w:rsidR="00467BA5" w:rsidRPr="008D0532" w14:paraId="2A651B95" w14:textId="77777777" w:rsidTr="008D0532">
        <w:trPr>
          <w:cantSplit/>
        </w:trPr>
        <w:tc>
          <w:tcPr>
            <w:tcW w:w="1105" w:type="dxa"/>
          </w:tcPr>
          <w:p w14:paraId="64B7025F" w14:textId="77777777" w:rsidR="00467BA5" w:rsidRPr="00467BA5" w:rsidRDefault="00467BA5" w:rsidP="0025720C">
            <w:pPr>
              <w:pStyle w:val="txtx1"/>
              <w:rPr>
                <w:sz w:val="22"/>
                <w:szCs w:val="22"/>
              </w:rPr>
            </w:pPr>
          </w:p>
        </w:tc>
        <w:tc>
          <w:tcPr>
            <w:tcW w:w="9900" w:type="dxa"/>
          </w:tcPr>
          <w:p w14:paraId="5BE2E481" w14:textId="77777777" w:rsidR="00467BA5" w:rsidRPr="008D0532" w:rsidRDefault="00467BA5" w:rsidP="00467BA5">
            <w:pPr>
              <w:keepNext/>
              <w:keepLines/>
              <w:jc w:val="center"/>
              <w:rPr>
                <w:color w:val="000000"/>
              </w:rPr>
            </w:pPr>
            <w:r w:rsidRPr="008D0532">
              <w:rPr>
                <w:i/>
                <w:color w:val="000000"/>
              </w:rPr>
              <w:t>Steps of Photolithography - Coat, Expose, Develop</w:t>
            </w:r>
          </w:p>
        </w:tc>
      </w:tr>
      <w:tr w:rsidR="00467BA5" w:rsidRPr="008D0532" w14:paraId="579CC8B3" w14:textId="77777777" w:rsidTr="008D0532">
        <w:trPr>
          <w:cantSplit/>
        </w:trPr>
        <w:tc>
          <w:tcPr>
            <w:tcW w:w="1105" w:type="dxa"/>
          </w:tcPr>
          <w:p w14:paraId="03DFDA21" w14:textId="77777777" w:rsidR="00467BA5" w:rsidRPr="00467BA5" w:rsidRDefault="00467BA5" w:rsidP="0025720C">
            <w:pPr>
              <w:pStyle w:val="txtx1"/>
              <w:rPr>
                <w:sz w:val="22"/>
                <w:szCs w:val="22"/>
              </w:rPr>
            </w:pPr>
          </w:p>
        </w:tc>
        <w:tc>
          <w:tcPr>
            <w:tcW w:w="9900" w:type="dxa"/>
          </w:tcPr>
          <w:p w14:paraId="3DBFE3E7" w14:textId="77777777" w:rsidR="00467BA5" w:rsidRPr="008D0532" w:rsidRDefault="00467BA5" w:rsidP="00467BA5">
            <w:pPr>
              <w:keepNext/>
              <w:keepLines/>
              <w:rPr>
                <w:color w:val="000000"/>
              </w:rPr>
            </w:pPr>
          </w:p>
          <w:p w14:paraId="0596EC70" w14:textId="77777777" w:rsidR="00467BA5" w:rsidRDefault="00467BA5" w:rsidP="00467BA5">
            <w:pPr>
              <w:keepNext/>
              <w:keepLines/>
              <w:rPr>
                <w:color w:val="000000"/>
              </w:rPr>
            </w:pPr>
            <w:r w:rsidRPr="008D0532">
              <w:rPr>
                <w:color w:val="000000"/>
              </w:rPr>
              <w:t xml:space="preserve">There are three basic steps to photolithography:  </w:t>
            </w:r>
          </w:p>
          <w:p w14:paraId="09F93E29" w14:textId="77777777" w:rsidR="00C5270A" w:rsidRPr="008D0532" w:rsidRDefault="00C5270A" w:rsidP="00467BA5">
            <w:pPr>
              <w:keepNext/>
              <w:keepLines/>
              <w:rPr>
                <w:color w:val="000000"/>
              </w:rPr>
            </w:pPr>
          </w:p>
          <w:p w14:paraId="39D26A96" w14:textId="77777777" w:rsidR="00467BA5" w:rsidRPr="008D0532" w:rsidRDefault="00467BA5" w:rsidP="00467BA5">
            <w:pPr>
              <w:pStyle w:val="BulletList"/>
              <w:rPr>
                <w:szCs w:val="24"/>
              </w:rPr>
            </w:pPr>
            <w:r w:rsidRPr="008D0532">
              <w:rPr>
                <w:color w:val="000000"/>
                <w:szCs w:val="24"/>
                <w:u w:val="single"/>
              </w:rPr>
              <w:t>Coat</w:t>
            </w:r>
            <w:r w:rsidRPr="008D0532">
              <w:rPr>
                <w:color w:val="000000"/>
                <w:szCs w:val="24"/>
              </w:rPr>
              <w:t xml:space="preserve"> - A photosensitive material (photoresist or resist) is applied to the substrate surface.</w:t>
            </w:r>
          </w:p>
          <w:p w14:paraId="584FBF1A" w14:textId="77777777" w:rsidR="00467BA5" w:rsidRPr="008D0532" w:rsidRDefault="00467BA5" w:rsidP="00467BA5">
            <w:pPr>
              <w:keepNext/>
              <w:keepLines/>
              <w:rPr>
                <w:color w:val="000000"/>
              </w:rPr>
            </w:pPr>
          </w:p>
          <w:p w14:paraId="066334A5" w14:textId="77777777" w:rsidR="00467BA5" w:rsidRPr="00D12991" w:rsidRDefault="00467BA5" w:rsidP="00467BA5">
            <w:pPr>
              <w:pStyle w:val="BulletList"/>
              <w:rPr>
                <w:szCs w:val="24"/>
              </w:rPr>
            </w:pPr>
            <w:r w:rsidRPr="008D0532">
              <w:rPr>
                <w:color w:val="000000"/>
                <w:szCs w:val="24"/>
                <w:u w:val="single"/>
              </w:rPr>
              <w:t>Expose</w:t>
            </w:r>
            <w:r w:rsidRPr="008D0532">
              <w:rPr>
                <w:color w:val="000000"/>
                <w:szCs w:val="24"/>
              </w:rPr>
              <w:t xml:space="preserve"> - The photoresist is exposed using a light source, such as </w:t>
            </w:r>
            <w:r w:rsidRPr="00D12991">
              <w:rPr>
                <w:color w:val="000000"/>
                <w:szCs w:val="24"/>
              </w:rPr>
              <w:t>Near UV (Ultraviolet), Deep UV or X-ray.</w:t>
            </w:r>
          </w:p>
          <w:p w14:paraId="26E75C82" w14:textId="77777777" w:rsidR="00467BA5" w:rsidRPr="008D0532" w:rsidRDefault="00467BA5" w:rsidP="00467BA5">
            <w:pPr>
              <w:keepNext/>
              <w:keepLines/>
              <w:rPr>
                <w:color w:val="000000"/>
              </w:rPr>
            </w:pPr>
          </w:p>
          <w:p w14:paraId="14D4B468" w14:textId="77777777" w:rsidR="00467BA5" w:rsidRPr="008D0532" w:rsidRDefault="00467BA5" w:rsidP="00467BA5">
            <w:pPr>
              <w:pStyle w:val="BulletList"/>
              <w:rPr>
                <w:szCs w:val="24"/>
              </w:rPr>
            </w:pPr>
            <w:r w:rsidRPr="008D0532">
              <w:rPr>
                <w:color w:val="000000"/>
                <w:szCs w:val="24"/>
                <w:u w:val="single"/>
              </w:rPr>
              <w:t>Develop</w:t>
            </w:r>
            <w:r w:rsidRPr="008D0532">
              <w:rPr>
                <w:color w:val="000000"/>
                <w:szCs w:val="24"/>
              </w:rPr>
              <w:t xml:space="preserve"> - The exposed photoresist is subsequently dissolved with a chemical developer. The type of photoresist (positive or negative) determines which </w:t>
            </w:r>
            <w:r w:rsidR="00C5270A">
              <w:rPr>
                <w:color w:val="000000"/>
                <w:szCs w:val="24"/>
              </w:rPr>
              <w:t xml:space="preserve">part of the resist </w:t>
            </w:r>
            <w:r w:rsidRPr="008D0532">
              <w:rPr>
                <w:color w:val="000000"/>
                <w:szCs w:val="24"/>
              </w:rPr>
              <w:t xml:space="preserve">is dissolved.  </w:t>
            </w:r>
          </w:p>
          <w:p w14:paraId="3F19B0B4" w14:textId="77777777" w:rsidR="00467BA5" w:rsidRPr="008D0532" w:rsidRDefault="00467BA5" w:rsidP="00467BA5">
            <w:pPr>
              <w:keepNext/>
              <w:keepLines/>
              <w:rPr>
                <w:color w:val="000000"/>
              </w:rPr>
            </w:pPr>
          </w:p>
        </w:tc>
      </w:tr>
      <w:tr w:rsidR="00467BA5" w:rsidRPr="008D0532" w14:paraId="2327028E" w14:textId="77777777" w:rsidTr="008D0532">
        <w:trPr>
          <w:cantSplit/>
          <w:trHeight w:val="576"/>
        </w:trPr>
        <w:tc>
          <w:tcPr>
            <w:tcW w:w="1105" w:type="dxa"/>
            <w:vAlign w:val="bottom"/>
          </w:tcPr>
          <w:p w14:paraId="34CC56AA" w14:textId="77777777" w:rsidR="00467BA5" w:rsidRPr="00B960A3" w:rsidRDefault="00467BA5" w:rsidP="008D0532">
            <w:pPr>
              <w:pStyle w:val="BodyText"/>
              <w:keepNext/>
              <w:keepLines/>
            </w:pPr>
            <w:bookmarkStart w:id="7" w:name="Fab_PrLith_PK00_dldl216"/>
            <w:bookmarkEnd w:id="6"/>
          </w:p>
        </w:tc>
        <w:tc>
          <w:tcPr>
            <w:tcW w:w="9900" w:type="dxa"/>
            <w:vAlign w:val="bottom"/>
          </w:tcPr>
          <w:p w14:paraId="1E259738" w14:textId="77777777" w:rsidR="00467BA5" w:rsidRPr="008D0532" w:rsidRDefault="00467BA5" w:rsidP="008D0532">
            <w:pPr>
              <w:pStyle w:val="lvl1Text"/>
              <w:rPr>
                <w:sz w:val="24"/>
                <w:szCs w:val="24"/>
              </w:rPr>
            </w:pPr>
            <w:r w:rsidRPr="008D0532">
              <w:rPr>
                <w:sz w:val="24"/>
                <w:szCs w:val="24"/>
              </w:rPr>
              <w:t>Photolithography vs. Photography</w:t>
            </w:r>
          </w:p>
        </w:tc>
      </w:tr>
      <w:tr w:rsidR="00467BA5" w:rsidRPr="008D0532" w14:paraId="7382BE98" w14:textId="77777777" w:rsidTr="008D0532">
        <w:tc>
          <w:tcPr>
            <w:tcW w:w="1105" w:type="dxa"/>
          </w:tcPr>
          <w:p w14:paraId="2A99D8CE" w14:textId="77777777" w:rsidR="00467BA5" w:rsidRPr="00467BA5" w:rsidRDefault="00467BA5" w:rsidP="0025720C">
            <w:pPr>
              <w:pStyle w:val="txtx1"/>
              <w:rPr>
                <w:sz w:val="22"/>
                <w:szCs w:val="22"/>
              </w:rPr>
            </w:pPr>
          </w:p>
        </w:tc>
        <w:tc>
          <w:tcPr>
            <w:tcW w:w="9900" w:type="dxa"/>
          </w:tcPr>
          <w:p w14:paraId="6B1F1ACB" w14:textId="77777777" w:rsidR="00467BA5" w:rsidRPr="008D0532" w:rsidRDefault="00782A26" w:rsidP="00467BA5">
            <w:pPr>
              <w:keepNext/>
              <w:keepLines/>
              <w:rPr>
                <w:color w:val="000000"/>
              </w:rPr>
            </w:pPr>
            <w:r>
              <w:rPr>
                <w:noProof/>
              </w:rPr>
              <w:drawing>
                <wp:anchor distT="0" distB="0" distL="114300" distR="114300" simplePos="0" relativeHeight="251657728" behindDoc="0" locked="0" layoutInCell="1" allowOverlap="1" wp14:anchorId="2606077A" wp14:editId="50599EC6">
                  <wp:simplePos x="0" y="0"/>
                  <wp:positionH relativeFrom="margin">
                    <wp:posOffset>4446905</wp:posOffset>
                  </wp:positionH>
                  <wp:positionV relativeFrom="paragraph">
                    <wp:posOffset>203835</wp:posOffset>
                  </wp:positionV>
                  <wp:extent cx="1766570" cy="2517775"/>
                  <wp:effectExtent l="19050" t="0" r="5080" b="0"/>
                  <wp:wrapSquare wrapText="bothSides"/>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l="8372" t="6010" r="13416" b="11394"/>
                          <a:stretch>
                            <a:fillRect/>
                          </a:stretch>
                        </pic:blipFill>
                        <pic:spPr bwMode="auto">
                          <a:xfrm>
                            <a:off x="0" y="0"/>
                            <a:ext cx="1766570" cy="2517775"/>
                          </a:xfrm>
                          <a:prstGeom prst="rect">
                            <a:avLst/>
                          </a:prstGeom>
                          <a:noFill/>
                          <a:ln w="9525">
                            <a:noFill/>
                            <a:miter lim="800000"/>
                            <a:headEnd/>
                            <a:tailEnd/>
                          </a:ln>
                        </pic:spPr>
                      </pic:pic>
                    </a:graphicData>
                  </a:graphic>
                </wp:anchor>
              </w:drawing>
            </w:r>
          </w:p>
          <w:p w14:paraId="2353D449" w14:textId="68F854FC" w:rsidR="00467BA5" w:rsidRPr="008D0532" w:rsidRDefault="00467BA5" w:rsidP="00467BA5">
            <w:pPr>
              <w:keepNext/>
              <w:keepLines/>
              <w:rPr>
                <w:color w:val="000000"/>
              </w:rPr>
            </w:pPr>
            <w:r w:rsidRPr="008D0532">
              <w:rPr>
                <w:color w:val="000000"/>
              </w:rPr>
              <w:t>The photolithography process is analogous to a twentieth century phot</w:t>
            </w:r>
            <w:r w:rsidR="00C5270A">
              <w:rPr>
                <w:color w:val="000000"/>
              </w:rPr>
              <w:t xml:space="preserve">ographic </w:t>
            </w:r>
            <w:r w:rsidR="00AB2364">
              <w:rPr>
                <w:color w:val="000000"/>
              </w:rPr>
              <w:t>process that</w:t>
            </w:r>
            <w:r w:rsidR="00C5270A">
              <w:rPr>
                <w:color w:val="000000"/>
              </w:rPr>
              <w:t xml:space="preserve"> uses</w:t>
            </w:r>
            <w:r w:rsidRPr="008D0532">
              <w:rPr>
                <w:color w:val="000000"/>
              </w:rPr>
              <w:t xml:space="preserve"> exposed film as the patterned mask (referred to as a "negative" in photography).  The exposed film is removed from a camera and developed to create the patterned mask or negative.  In a dark room, the negative (patterned mask) is placed between a light source and a prepared sheet of photosensitive paper.  </w:t>
            </w:r>
          </w:p>
          <w:p w14:paraId="6203B5C8" w14:textId="77777777" w:rsidR="00467BA5" w:rsidRPr="008D0532" w:rsidRDefault="00467BA5" w:rsidP="00467BA5">
            <w:pPr>
              <w:pStyle w:val="BulletList"/>
              <w:rPr>
                <w:szCs w:val="24"/>
              </w:rPr>
            </w:pPr>
            <w:r w:rsidRPr="008D0532">
              <w:rPr>
                <w:color w:val="000000"/>
                <w:szCs w:val="24"/>
              </w:rPr>
              <w:t xml:space="preserve">The paper has been </w:t>
            </w:r>
            <w:r w:rsidRPr="00AB2364">
              <w:rPr>
                <w:i/>
                <w:color w:val="000000"/>
                <w:szCs w:val="24"/>
              </w:rPr>
              <w:t>coated</w:t>
            </w:r>
            <w:r w:rsidRPr="008D0532">
              <w:rPr>
                <w:color w:val="000000"/>
                <w:szCs w:val="24"/>
              </w:rPr>
              <w:t xml:space="preserve"> with a light-sensitive photographic emulsion.  </w:t>
            </w:r>
          </w:p>
          <w:p w14:paraId="43619B83" w14:textId="77777777" w:rsidR="00467BA5" w:rsidRPr="008D0532" w:rsidRDefault="00467BA5" w:rsidP="00467BA5">
            <w:pPr>
              <w:pStyle w:val="BulletList"/>
              <w:rPr>
                <w:szCs w:val="24"/>
              </w:rPr>
            </w:pPr>
            <w:r w:rsidRPr="008D0532">
              <w:rPr>
                <w:color w:val="000000"/>
                <w:szCs w:val="24"/>
              </w:rPr>
              <w:t xml:space="preserve">The paper is </w:t>
            </w:r>
            <w:r w:rsidRPr="00AB2364">
              <w:rPr>
                <w:i/>
                <w:color w:val="000000"/>
                <w:szCs w:val="24"/>
              </w:rPr>
              <w:t>exposed</w:t>
            </w:r>
            <w:r w:rsidRPr="008D0532">
              <w:rPr>
                <w:color w:val="000000"/>
                <w:szCs w:val="24"/>
              </w:rPr>
              <w:t xml:space="preserve"> when the light travels through the negative.  </w:t>
            </w:r>
          </w:p>
          <w:p w14:paraId="1297D2F9" w14:textId="268D25A2" w:rsidR="00467BA5" w:rsidRPr="008D0532" w:rsidRDefault="00467BA5" w:rsidP="00467BA5">
            <w:pPr>
              <w:pStyle w:val="BulletList"/>
              <w:rPr>
                <w:szCs w:val="24"/>
              </w:rPr>
            </w:pPr>
            <w:r w:rsidRPr="008D0532">
              <w:rPr>
                <w:color w:val="000000"/>
                <w:szCs w:val="24"/>
              </w:rPr>
              <w:t xml:space="preserve">The exposed paper is placed in a liquid </w:t>
            </w:r>
            <w:r w:rsidR="00AB2364" w:rsidRPr="00AB2364">
              <w:rPr>
                <w:i/>
                <w:color w:val="000000"/>
                <w:szCs w:val="24"/>
              </w:rPr>
              <w:t>developer,</w:t>
            </w:r>
            <w:r w:rsidR="00AB2364" w:rsidRPr="008D0532">
              <w:rPr>
                <w:color w:val="000000"/>
                <w:szCs w:val="24"/>
              </w:rPr>
              <w:t xml:space="preserve"> which</w:t>
            </w:r>
            <w:r w:rsidRPr="008D0532">
              <w:rPr>
                <w:color w:val="000000"/>
                <w:szCs w:val="24"/>
              </w:rPr>
              <w:t xml:space="preserve"> chemically reacts with the emulsion, transferring the negative’s image to the photographic paper.  </w:t>
            </w:r>
          </w:p>
          <w:p w14:paraId="658560E3" w14:textId="77777777" w:rsidR="00467BA5" w:rsidRDefault="00467BA5" w:rsidP="00467BA5">
            <w:pPr>
              <w:keepNext/>
              <w:keepLines/>
              <w:rPr>
                <w:color w:val="000000"/>
              </w:rPr>
            </w:pPr>
          </w:p>
          <w:p w14:paraId="48E2DAC7" w14:textId="77777777" w:rsidR="00756525" w:rsidRDefault="00D37D67" w:rsidP="00467BA5">
            <w:pPr>
              <w:keepNext/>
              <w:keepLines/>
              <w:rPr>
                <w:color w:val="000000"/>
              </w:rPr>
            </w:pPr>
            <w:r>
              <w:rPr>
                <w:noProof/>
                <w:color w:val="000000"/>
              </w:rPr>
              <mc:AlternateContent>
                <mc:Choice Requires="wps">
                  <w:drawing>
                    <wp:anchor distT="0" distB="0" distL="114300" distR="114300" simplePos="0" relativeHeight="251658752" behindDoc="0" locked="0" layoutInCell="1" allowOverlap="1" wp14:anchorId="192CE866" wp14:editId="6ADC5C0E">
                      <wp:simplePos x="0" y="0"/>
                      <wp:positionH relativeFrom="column">
                        <wp:posOffset>2046605</wp:posOffset>
                      </wp:positionH>
                      <wp:positionV relativeFrom="paragraph">
                        <wp:posOffset>-107950</wp:posOffset>
                      </wp:positionV>
                      <wp:extent cx="2400300" cy="734060"/>
                      <wp:effectExtent l="1905" t="6350" r="0" b="0"/>
                      <wp:wrapSquare wrapText="bothSides"/>
                      <wp:docPr id="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34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AA5CB" w14:textId="77777777" w:rsidR="00EA6960" w:rsidRPr="00756525" w:rsidRDefault="00EA6960" w:rsidP="00756525">
                                  <w:pPr>
                                    <w:jc w:val="right"/>
                                    <w:rPr>
                                      <w:sz w:val="22"/>
                                    </w:rPr>
                                  </w:pPr>
                                  <w:r w:rsidRPr="00756525">
                                    <w:rPr>
                                      <w:bCs/>
                                      <w:i/>
                                      <w:iCs/>
                                      <w:sz w:val="22"/>
                                    </w:rPr>
                                    <w:t xml:space="preserve">Photographer/Painter:  Jean-Pol Grandmont, shot and develop </w:t>
                                  </w:r>
                                </w:p>
                                <w:p w14:paraId="20272966" w14:textId="77777777" w:rsidR="00EA6960" w:rsidRPr="00756525" w:rsidRDefault="00EA6960" w:rsidP="00756525">
                                  <w:pPr>
                                    <w:jc w:val="right"/>
                                    <w:rPr>
                                      <w:sz w:val="22"/>
                                    </w:rPr>
                                  </w:pPr>
                                  <w:r w:rsidRPr="00756525">
                                    <w:rPr>
                                      <w:bCs/>
                                      <w:i/>
                                      <w:iCs/>
                                      <w:sz w:val="22"/>
                                    </w:rPr>
                                    <w:t xml:space="preserve">(b&amp;W) and scanner </w:t>
                                  </w:r>
                                </w:p>
                                <w:p w14:paraId="196C00EE" w14:textId="77777777" w:rsidR="00EA6960" w:rsidRPr="00756525" w:rsidRDefault="00EA6960" w:rsidP="00756525">
                                  <w:pPr>
                                    <w:jc w:val="right"/>
                                    <w:rPr>
                                      <w:sz w:val="22"/>
                                    </w:rPr>
                                  </w:pPr>
                                  <w:r w:rsidRPr="00756525">
                                    <w:rPr>
                                      <w:bCs/>
                                      <w:i/>
                                      <w:iCs/>
                                      <w:sz w:val="22"/>
                                    </w:rPr>
                                    <w:t>[Courtesy of Jean-Pol</w:t>
                                  </w:r>
                                  <w:r>
                                    <w:rPr>
                                      <w:bCs/>
                                      <w:i/>
                                      <w:iCs/>
                                      <w:sz w:val="22"/>
                                    </w:rPr>
                                    <w:t xml:space="preserve"> </w:t>
                                  </w:r>
                                  <w:r w:rsidRPr="00756525">
                                    <w:rPr>
                                      <w:bCs/>
                                      <w:i/>
                                      <w:iCs/>
                                      <w:sz w:val="22"/>
                                    </w:rPr>
                                    <w:t xml:space="preserve">Grandmont]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161.15pt;margin-top:-8.45pt;width:189pt;height:57.8pt;z-index:251658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" filled="f" stroked="f">
                      <v:textbox style="mso-fit-shape-to-text:t">
                        <w:txbxContent>
                          <w:p w14:paraId="152AA5CB" w14:textId="77777777" w:rsidR="00EA6960" w:rsidRPr="00756525" w:rsidRDefault="00EA6960" w:rsidP="00756525">
                            <w:pPr>
                              <w:jc w:val="right"/>
                              <w:rPr>
                                <w:sz w:val="22"/>
                              </w:rPr>
                            </w:pPr>
                            <w:r w:rsidRPr="00756525">
                              <w:rPr>
                                <w:bCs/>
                                <w:i/>
                                <w:iCs/>
                                <w:sz w:val="22"/>
                              </w:rPr>
                              <w:t xml:space="preserve">Photographer/Painter:  Jean-Pol Grandmont, shot and develop </w:t>
                            </w:r>
                          </w:p>
                          <w:p w14:paraId="20272966" w14:textId="77777777" w:rsidR="00EA6960" w:rsidRPr="00756525" w:rsidRDefault="00EA6960" w:rsidP="00756525">
                            <w:pPr>
                              <w:jc w:val="right"/>
                              <w:rPr>
                                <w:sz w:val="22"/>
                              </w:rPr>
                            </w:pPr>
                            <w:r w:rsidRPr="00756525">
                              <w:rPr>
                                <w:bCs/>
                                <w:i/>
                                <w:iCs/>
                                <w:sz w:val="22"/>
                              </w:rPr>
                              <w:t xml:space="preserve">(b&amp;W) and scanner </w:t>
                            </w:r>
                          </w:p>
                          <w:p w14:paraId="196C00EE" w14:textId="77777777" w:rsidR="00EA6960" w:rsidRPr="00756525" w:rsidRDefault="00EA6960" w:rsidP="00756525">
                            <w:pPr>
                              <w:jc w:val="right"/>
                              <w:rPr>
                                <w:sz w:val="22"/>
                              </w:rPr>
                            </w:pPr>
                            <w:r w:rsidRPr="00756525">
                              <w:rPr>
                                <w:bCs/>
                                <w:i/>
                                <w:iCs/>
                                <w:sz w:val="22"/>
                              </w:rPr>
                              <w:t>[Courtesy of Jean-Pol</w:t>
                            </w:r>
                            <w:r>
                              <w:rPr>
                                <w:bCs/>
                                <w:i/>
                                <w:iCs/>
                                <w:sz w:val="22"/>
                              </w:rPr>
                              <w:t xml:space="preserve"> </w:t>
                            </w:r>
                            <w:r w:rsidRPr="00756525">
                              <w:rPr>
                                <w:bCs/>
                                <w:i/>
                                <w:iCs/>
                                <w:sz w:val="22"/>
                              </w:rPr>
                              <w:t xml:space="preserve">Grandmont] </w:t>
                            </w:r>
                          </w:p>
                        </w:txbxContent>
                      </v:textbox>
                      <w10:wrap type="square"/>
                    </v:shape>
                  </w:pict>
                </mc:Fallback>
              </mc:AlternateContent>
            </w:r>
          </w:p>
          <w:p w14:paraId="41EFD6DD" w14:textId="77777777" w:rsidR="00756525" w:rsidRDefault="00756525" w:rsidP="00467BA5">
            <w:pPr>
              <w:keepNext/>
              <w:keepLines/>
              <w:rPr>
                <w:color w:val="000000"/>
              </w:rPr>
            </w:pPr>
          </w:p>
          <w:p w14:paraId="2912BC92" w14:textId="77777777" w:rsidR="00756525" w:rsidRDefault="00756525" w:rsidP="00467BA5">
            <w:pPr>
              <w:keepNext/>
              <w:keepLines/>
              <w:rPr>
                <w:color w:val="000000"/>
              </w:rPr>
            </w:pPr>
          </w:p>
          <w:p w14:paraId="4ED8F02D" w14:textId="77777777" w:rsidR="00756525" w:rsidRPr="008D0532" w:rsidRDefault="00756525" w:rsidP="00467BA5">
            <w:pPr>
              <w:keepNext/>
              <w:keepLines/>
              <w:rPr>
                <w:color w:val="000000"/>
              </w:rPr>
            </w:pPr>
          </w:p>
        </w:tc>
      </w:tr>
    </w:tbl>
    <w:p w14:paraId="79D6BBA9" w14:textId="77777777" w:rsidR="00C5270A" w:rsidRDefault="00C5270A">
      <w:bookmarkStart w:id="8" w:name="Fab_PrLith_PK00_dldl217"/>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67BA5" w:rsidRPr="008D0532" w14:paraId="36C9124F" w14:textId="77777777" w:rsidTr="008D0532">
        <w:trPr>
          <w:cantSplit/>
          <w:trHeight w:val="576"/>
        </w:trPr>
        <w:tc>
          <w:tcPr>
            <w:tcW w:w="1105" w:type="dxa"/>
            <w:vAlign w:val="bottom"/>
          </w:tcPr>
          <w:p w14:paraId="3DEA38B5" w14:textId="77777777" w:rsidR="00467BA5" w:rsidRPr="00B960A3" w:rsidRDefault="00467BA5" w:rsidP="008D0532">
            <w:pPr>
              <w:pStyle w:val="BodyText"/>
              <w:keepNext/>
              <w:keepLines/>
            </w:pPr>
          </w:p>
        </w:tc>
        <w:tc>
          <w:tcPr>
            <w:tcW w:w="9900" w:type="dxa"/>
            <w:vAlign w:val="bottom"/>
          </w:tcPr>
          <w:p w14:paraId="5D8E4A66" w14:textId="77777777" w:rsidR="00467BA5" w:rsidRPr="008D0532" w:rsidRDefault="00467BA5" w:rsidP="008D0532">
            <w:pPr>
              <w:pStyle w:val="lvl1Text"/>
              <w:rPr>
                <w:sz w:val="24"/>
                <w:szCs w:val="24"/>
              </w:rPr>
            </w:pPr>
            <w:r w:rsidRPr="008D0532">
              <w:rPr>
                <w:sz w:val="24"/>
                <w:szCs w:val="24"/>
              </w:rPr>
              <w:t>Coat Process:  Step 1 - Surface Conditioning</w:t>
            </w:r>
          </w:p>
        </w:tc>
      </w:tr>
      <w:tr w:rsidR="00467BA5" w:rsidRPr="008D0532" w14:paraId="70663C85" w14:textId="77777777" w:rsidTr="008D0532">
        <w:tc>
          <w:tcPr>
            <w:tcW w:w="1105" w:type="dxa"/>
          </w:tcPr>
          <w:p w14:paraId="5AD01FB6" w14:textId="77777777" w:rsidR="00467BA5" w:rsidRPr="00467BA5" w:rsidRDefault="00467BA5" w:rsidP="0025720C">
            <w:pPr>
              <w:pStyle w:val="txtx1"/>
              <w:rPr>
                <w:sz w:val="22"/>
                <w:szCs w:val="22"/>
              </w:rPr>
            </w:pPr>
          </w:p>
        </w:tc>
        <w:tc>
          <w:tcPr>
            <w:tcW w:w="9900" w:type="dxa"/>
          </w:tcPr>
          <w:p w14:paraId="7D5D801A" w14:textId="77777777" w:rsidR="00467BA5" w:rsidRPr="008D0532" w:rsidRDefault="00467BA5" w:rsidP="00467BA5">
            <w:pPr>
              <w:keepNext/>
              <w:keepLines/>
              <w:rPr>
                <w:color w:val="000000"/>
              </w:rPr>
            </w:pPr>
          </w:p>
          <w:p w14:paraId="0708505F" w14:textId="77777777" w:rsidR="00467BA5" w:rsidRPr="008D0532" w:rsidRDefault="00467BA5" w:rsidP="00467BA5">
            <w:pPr>
              <w:keepNext/>
              <w:keepLines/>
              <w:rPr>
                <w:color w:val="000000"/>
              </w:rPr>
            </w:pPr>
            <w:r w:rsidRPr="008D0532">
              <w:rPr>
                <w:color w:val="000000"/>
              </w:rPr>
              <w:t xml:space="preserve">The first step of the Coat Process is Surface Conditioning.  Surface conditioning prepares the wafer to accept the photoresist by providing a clean surface, coated with an </w:t>
            </w:r>
            <w:r w:rsidRPr="008D0532">
              <w:rPr>
                <w:color w:val="000000"/>
                <w:u w:val="single"/>
              </w:rPr>
              <w:t>intermediate</w:t>
            </w:r>
            <w:r w:rsidRPr="008D0532">
              <w:rPr>
                <w:color w:val="000000"/>
              </w:rPr>
              <w:t xml:space="preserve"> chemical (such as HMDS or Hexamethyldisalizane) that</w:t>
            </w:r>
            <w:r w:rsidR="00C5270A">
              <w:rPr>
                <w:color w:val="000000"/>
              </w:rPr>
              <w:t xml:space="preserve"> creates a hydrophobic surface which</w:t>
            </w:r>
            <w:r w:rsidRPr="008D0532">
              <w:rPr>
                <w:color w:val="000000"/>
              </w:rPr>
              <w:t xml:space="preserve"> boost</w:t>
            </w:r>
            <w:r w:rsidR="00C5270A">
              <w:rPr>
                <w:color w:val="000000"/>
              </w:rPr>
              <w:t>s</w:t>
            </w:r>
            <w:r w:rsidRPr="008D0532">
              <w:rPr>
                <w:color w:val="000000"/>
              </w:rPr>
              <w:t xml:space="preserve"> adhesion of the photoresist to the wafer’s surface.  HMDS is the most commonly used intermediate chemical.  </w:t>
            </w:r>
          </w:p>
          <w:p w14:paraId="650007C7" w14:textId="77777777" w:rsidR="00467BA5" w:rsidRPr="008D0532" w:rsidRDefault="00467BA5" w:rsidP="00467BA5">
            <w:pPr>
              <w:keepNext/>
              <w:keepLines/>
              <w:rPr>
                <w:color w:val="000000"/>
              </w:rPr>
            </w:pPr>
          </w:p>
          <w:p w14:paraId="4D375122" w14:textId="77777777" w:rsidR="00467BA5" w:rsidRPr="008D0532" w:rsidRDefault="00467BA5" w:rsidP="00467BA5">
            <w:pPr>
              <w:keepNext/>
              <w:keepLines/>
              <w:rPr>
                <w:color w:val="000000"/>
              </w:rPr>
            </w:pPr>
            <w:r w:rsidRPr="008D0532">
              <w:rPr>
                <w:color w:val="000000"/>
              </w:rPr>
              <w:t>There are several reasons for conditioning the wafer’s surface:</w:t>
            </w:r>
          </w:p>
          <w:p w14:paraId="5E305825" w14:textId="77777777" w:rsidR="00467BA5" w:rsidRPr="008D0532" w:rsidRDefault="00467BA5" w:rsidP="00467BA5">
            <w:pPr>
              <w:keepNext/>
              <w:keepLines/>
              <w:rPr>
                <w:color w:val="000000"/>
              </w:rPr>
            </w:pPr>
          </w:p>
          <w:p w14:paraId="7FB278A0" w14:textId="77777777" w:rsidR="00467BA5" w:rsidRPr="008D0532" w:rsidRDefault="00467BA5" w:rsidP="00467BA5">
            <w:pPr>
              <w:pStyle w:val="BulletList"/>
              <w:rPr>
                <w:szCs w:val="24"/>
              </w:rPr>
            </w:pPr>
            <w:r w:rsidRPr="008D0532">
              <w:rPr>
                <w:color w:val="000000"/>
                <w:szCs w:val="24"/>
              </w:rPr>
              <w:t>The presence of other molecules or particles can create problems for resist adhesion and subsequent resist thickness uniformity; therefore, the wafer must be thoroughly cleaned and dried.</w:t>
            </w:r>
          </w:p>
          <w:p w14:paraId="7CCA959F" w14:textId="77777777" w:rsidR="00467BA5" w:rsidRPr="008D0532" w:rsidRDefault="00467BA5" w:rsidP="00467BA5">
            <w:pPr>
              <w:pStyle w:val="BulletList"/>
              <w:rPr>
                <w:szCs w:val="24"/>
              </w:rPr>
            </w:pPr>
            <w:r w:rsidRPr="008D0532">
              <w:rPr>
                <w:color w:val="000000"/>
                <w:szCs w:val="24"/>
              </w:rPr>
              <w:t>Intermediates such as HMDS prepare the surface for adhesion of photoresist.</w:t>
            </w:r>
          </w:p>
          <w:p w14:paraId="02DAEC93" w14:textId="77777777" w:rsidR="00467BA5" w:rsidRPr="008D0532" w:rsidRDefault="00467BA5" w:rsidP="00467BA5">
            <w:pPr>
              <w:pStyle w:val="BulletList"/>
              <w:rPr>
                <w:szCs w:val="24"/>
              </w:rPr>
            </w:pPr>
            <w:r w:rsidRPr="008D0532">
              <w:rPr>
                <w:color w:val="000000"/>
                <w:szCs w:val="24"/>
              </w:rPr>
              <w:t>Photoresist is an organic material that must interface with the substrate material which, in most cases, is inorganic.  As an intermediate, HMDS allows this interface to occur.</w:t>
            </w:r>
          </w:p>
          <w:p w14:paraId="23B287F7" w14:textId="0FE98BED" w:rsidR="00467BA5" w:rsidRPr="008D0532" w:rsidRDefault="00467BA5" w:rsidP="00467BA5">
            <w:pPr>
              <w:pStyle w:val="BulletList"/>
              <w:rPr>
                <w:szCs w:val="24"/>
              </w:rPr>
            </w:pPr>
            <w:r w:rsidRPr="008D0532">
              <w:rPr>
                <w:color w:val="000000"/>
                <w:szCs w:val="24"/>
              </w:rPr>
              <w:t>Different surface materials can have different surface tensions or affinity for organic materials such as photoresist.  Again, as an intermediate between the underlying surface and the photoresist, HMDS acts as a buffer and promotes the adhesion of photoresist to surface materials.</w:t>
            </w:r>
          </w:p>
          <w:p w14:paraId="1316C9EE" w14:textId="41A8C444" w:rsidR="00467BA5" w:rsidRPr="008D0532" w:rsidRDefault="00467BA5" w:rsidP="00467BA5">
            <w:pPr>
              <w:pStyle w:val="BulletList"/>
              <w:rPr>
                <w:szCs w:val="24"/>
              </w:rPr>
            </w:pPr>
            <w:r w:rsidRPr="008D0532">
              <w:rPr>
                <w:color w:val="000000"/>
                <w:szCs w:val="24"/>
              </w:rPr>
              <w:t>Photoresist adheres best to a hydrophobic surface.  A hydrophobic surfa</w:t>
            </w:r>
            <w:r w:rsidR="00AB2364">
              <w:rPr>
                <w:color w:val="000000"/>
                <w:szCs w:val="24"/>
              </w:rPr>
              <w:t>ce is defined as a surface that</w:t>
            </w:r>
            <w:r w:rsidRPr="008D0532">
              <w:rPr>
                <w:color w:val="000000"/>
                <w:szCs w:val="24"/>
              </w:rPr>
              <w:t xml:space="preserve"> does not like (phobic) water (hydro).  A layer of HMDS provides a hydrophobic surface.  </w:t>
            </w:r>
          </w:p>
          <w:p w14:paraId="6C4D669B" w14:textId="77777777" w:rsidR="00467BA5" w:rsidRPr="008D0532" w:rsidRDefault="00467BA5" w:rsidP="00467BA5">
            <w:pPr>
              <w:keepNext/>
              <w:keepLines/>
              <w:rPr>
                <w:color w:val="000000"/>
              </w:rPr>
            </w:pPr>
          </w:p>
        </w:tc>
      </w:tr>
    </w:tbl>
    <w:p w14:paraId="1D2CB008" w14:textId="77777777" w:rsidR="00DA07AB" w:rsidRDefault="00DA07AB">
      <w:bookmarkStart w:id="9" w:name="Fab_PrLith_PK00_dldl167"/>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71EE55B3" w14:textId="77777777" w:rsidTr="008D0532">
        <w:trPr>
          <w:cantSplit/>
          <w:trHeight w:val="576"/>
        </w:trPr>
        <w:tc>
          <w:tcPr>
            <w:tcW w:w="1105" w:type="dxa"/>
            <w:vAlign w:val="bottom"/>
          </w:tcPr>
          <w:p w14:paraId="5669E42B" w14:textId="77777777" w:rsidR="001B3103" w:rsidRPr="00B960A3" w:rsidRDefault="001B3103" w:rsidP="008D0532">
            <w:pPr>
              <w:pStyle w:val="BodyText"/>
              <w:keepLines/>
            </w:pPr>
          </w:p>
        </w:tc>
        <w:tc>
          <w:tcPr>
            <w:tcW w:w="9900" w:type="dxa"/>
            <w:vAlign w:val="bottom"/>
          </w:tcPr>
          <w:p w14:paraId="3763277A" w14:textId="77777777" w:rsidR="001B3103" w:rsidRPr="008D0532" w:rsidRDefault="001B3103" w:rsidP="008D0532">
            <w:pPr>
              <w:pStyle w:val="lvl1Text"/>
              <w:keepNext w:val="0"/>
              <w:rPr>
                <w:sz w:val="24"/>
                <w:szCs w:val="24"/>
              </w:rPr>
            </w:pPr>
            <w:r w:rsidRPr="008D0532">
              <w:rPr>
                <w:sz w:val="24"/>
                <w:szCs w:val="24"/>
              </w:rPr>
              <w:t>Steps of Surface Conditioning</w:t>
            </w:r>
          </w:p>
        </w:tc>
      </w:tr>
      <w:tr w:rsidR="001B3103" w:rsidRPr="008D0532" w14:paraId="38E37C84" w14:textId="77777777" w:rsidTr="008D0532">
        <w:tc>
          <w:tcPr>
            <w:tcW w:w="1105" w:type="dxa"/>
          </w:tcPr>
          <w:p w14:paraId="5F5AA0D2" w14:textId="77777777" w:rsidR="001B3103" w:rsidRPr="001B3103" w:rsidRDefault="001B3103" w:rsidP="0025720C">
            <w:pPr>
              <w:pStyle w:val="txtx1"/>
              <w:rPr>
                <w:sz w:val="22"/>
                <w:szCs w:val="22"/>
              </w:rPr>
            </w:pPr>
          </w:p>
        </w:tc>
        <w:tc>
          <w:tcPr>
            <w:tcW w:w="9900" w:type="dxa"/>
          </w:tcPr>
          <w:p w14:paraId="32D88E9A" w14:textId="77777777" w:rsidR="001B3103" w:rsidRPr="008D0532" w:rsidRDefault="00782A26" w:rsidP="001B3103">
            <w:pPr>
              <w:jc w:val="center"/>
            </w:pPr>
            <w:r>
              <w:rPr>
                <w:noProof/>
              </w:rPr>
              <w:drawing>
                <wp:inline distT="0" distB="0" distL="0" distR="0" wp14:anchorId="22C47E79" wp14:editId="6734A552">
                  <wp:extent cx="6134100" cy="2152650"/>
                  <wp:effectExtent l="19050" t="0" r="0" b="0"/>
                  <wp:docPr id="3" name="Picture 3" descr="Surface_Conditioning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face_Conditioning_hor9_22"/>
                          <pic:cNvPicPr>
                            <a:picLocks noChangeAspect="1" noChangeArrowheads="1"/>
                          </pic:cNvPicPr>
                        </pic:nvPicPr>
                        <pic:blipFill>
                          <a:blip r:embed="rId21"/>
                          <a:srcRect/>
                          <a:stretch>
                            <a:fillRect/>
                          </a:stretch>
                        </pic:blipFill>
                        <pic:spPr bwMode="auto">
                          <a:xfrm>
                            <a:off x="0" y="0"/>
                            <a:ext cx="6134100" cy="2152650"/>
                          </a:xfrm>
                          <a:prstGeom prst="rect">
                            <a:avLst/>
                          </a:prstGeom>
                          <a:noFill/>
                          <a:ln w="9525">
                            <a:noFill/>
                            <a:miter lim="800000"/>
                            <a:headEnd/>
                            <a:tailEnd/>
                          </a:ln>
                        </pic:spPr>
                      </pic:pic>
                    </a:graphicData>
                  </a:graphic>
                </wp:inline>
              </w:drawing>
            </w:r>
          </w:p>
        </w:tc>
      </w:tr>
      <w:tr w:rsidR="001B3103" w:rsidRPr="008D0532" w14:paraId="7C5472DB" w14:textId="77777777" w:rsidTr="008D0532">
        <w:trPr>
          <w:cantSplit/>
        </w:trPr>
        <w:tc>
          <w:tcPr>
            <w:tcW w:w="1105" w:type="dxa"/>
          </w:tcPr>
          <w:p w14:paraId="0A2CB43D" w14:textId="77777777" w:rsidR="001B3103" w:rsidRPr="001B3103" w:rsidRDefault="001B3103" w:rsidP="0025720C">
            <w:pPr>
              <w:pStyle w:val="txtx1"/>
              <w:rPr>
                <w:sz w:val="22"/>
                <w:szCs w:val="22"/>
              </w:rPr>
            </w:pPr>
          </w:p>
        </w:tc>
        <w:tc>
          <w:tcPr>
            <w:tcW w:w="9900" w:type="dxa"/>
          </w:tcPr>
          <w:p w14:paraId="700B4B4B" w14:textId="77777777" w:rsidR="001B3103" w:rsidRPr="008D0532" w:rsidRDefault="001B3103" w:rsidP="001B3103">
            <w:pPr>
              <w:keepNext/>
              <w:keepLines/>
              <w:jc w:val="center"/>
              <w:rPr>
                <w:color w:val="000000"/>
              </w:rPr>
            </w:pPr>
            <w:r w:rsidRPr="008D0532">
              <w:rPr>
                <w:i/>
                <w:color w:val="000000"/>
              </w:rPr>
              <w:t>Bake, Prime and Cool</w:t>
            </w:r>
          </w:p>
        </w:tc>
      </w:tr>
      <w:tr w:rsidR="001B3103" w:rsidRPr="008D0532" w14:paraId="03BFAE7C" w14:textId="77777777" w:rsidTr="008D0532">
        <w:trPr>
          <w:cantSplit/>
        </w:trPr>
        <w:tc>
          <w:tcPr>
            <w:tcW w:w="1105" w:type="dxa"/>
          </w:tcPr>
          <w:p w14:paraId="4EC72A14" w14:textId="77777777" w:rsidR="001B3103" w:rsidRPr="001B3103" w:rsidRDefault="001B3103" w:rsidP="0025720C">
            <w:pPr>
              <w:pStyle w:val="txtx1"/>
              <w:rPr>
                <w:sz w:val="22"/>
                <w:szCs w:val="22"/>
              </w:rPr>
            </w:pPr>
          </w:p>
        </w:tc>
        <w:tc>
          <w:tcPr>
            <w:tcW w:w="9900" w:type="dxa"/>
          </w:tcPr>
          <w:p w14:paraId="49A6181B" w14:textId="77777777" w:rsidR="001B3103" w:rsidRPr="008D0532" w:rsidRDefault="001B3103" w:rsidP="001B3103">
            <w:pPr>
              <w:keepNext/>
              <w:keepLines/>
              <w:rPr>
                <w:color w:val="000000"/>
              </w:rPr>
            </w:pPr>
          </w:p>
          <w:p w14:paraId="03F7B1A8" w14:textId="77777777" w:rsidR="001B3103" w:rsidRPr="008D0532" w:rsidRDefault="001B3103" w:rsidP="001B3103">
            <w:pPr>
              <w:keepNext/>
              <w:keepLines/>
              <w:rPr>
                <w:color w:val="000000"/>
              </w:rPr>
            </w:pPr>
            <w:r w:rsidRPr="008D0532">
              <w:rPr>
                <w:color w:val="000000"/>
              </w:rPr>
              <w:t>There are three basic steps to conditioning the wafer’s surface:  bake, prime and cool.</w:t>
            </w:r>
          </w:p>
          <w:p w14:paraId="50673872" w14:textId="77777777" w:rsidR="001B3103" w:rsidRPr="008D0532" w:rsidRDefault="001B3103" w:rsidP="001B3103">
            <w:pPr>
              <w:keepNext/>
              <w:keepLines/>
              <w:rPr>
                <w:color w:val="000000"/>
              </w:rPr>
            </w:pPr>
          </w:p>
          <w:p w14:paraId="22ED5305" w14:textId="77777777" w:rsidR="001B3103" w:rsidRPr="008D0532" w:rsidRDefault="001B3103" w:rsidP="001B3103">
            <w:pPr>
              <w:keepNext/>
              <w:keepLines/>
              <w:rPr>
                <w:color w:val="000000"/>
                <w:u w:val="single"/>
              </w:rPr>
            </w:pPr>
            <w:r w:rsidRPr="008D0532">
              <w:rPr>
                <w:color w:val="000000"/>
                <w:u w:val="single"/>
              </w:rPr>
              <w:t>Bake</w:t>
            </w:r>
          </w:p>
          <w:p w14:paraId="0596A5FC" w14:textId="77777777" w:rsidR="001B3103" w:rsidRPr="008D0532" w:rsidRDefault="0032263B" w:rsidP="001B3103">
            <w:pPr>
              <w:keepNext/>
              <w:keepLines/>
              <w:rPr>
                <w:color w:val="000000"/>
              </w:rPr>
            </w:pPr>
            <w:r>
              <w:rPr>
                <w:color w:val="000000"/>
              </w:rPr>
              <w:t>After the wafer is cleaned (rinsed/dried) and p</w:t>
            </w:r>
            <w:r w:rsidR="001B3103" w:rsidRPr="008D0532">
              <w:rPr>
                <w:color w:val="000000"/>
              </w:rPr>
              <w:t xml:space="preserve">rior to applying </w:t>
            </w:r>
            <w:r>
              <w:rPr>
                <w:color w:val="000000"/>
              </w:rPr>
              <w:t>a primer (</w:t>
            </w:r>
            <w:r w:rsidR="001B3103" w:rsidRPr="008D0532">
              <w:rPr>
                <w:color w:val="000000"/>
              </w:rPr>
              <w:t>HMDS</w:t>
            </w:r>
            <w:r>
              <w:rPr>
                <w:color w:val="000000"/>
              </w:rPr>
              <w:t>)</w:t>
            </w:r>
            <w:r w:rsidR="001B3103" w:rsidRPr="008D0532">
              <w:rPr>
                <w:color w:val="000000"/>
              </w:rPr>
              <w:t>, water molecules present on the wafer surface must be removed.   One way is to heat the wafer to 100° C, the boiling point of water.  The wafer is heated or baked in a small vacuum chamber or on a hot plate to remove water molecules on the wafer surface.</w:t>
            </w:r>
          </w:p>
          <w:p w14:paraId="7F6A6CBD" w14:textId="77777777" w:rsidR="001B3103" w:rsidRPr="008D0532" w:rsidRDefault="001B3103" w:rsidP="001B3103">
            <w:pPr>
              <w:keepNext/>
              <w:keepLines/>
              <w:rPr>
                <w:color w:val="000000"/>
              </w:rPr>
            </w:pPr>
          </w:p>
          <w:p w14:paraId="30DA97B5" w14:textId="77777777" w:rsidR="001B3103" w:rsidRPr="008D0532" w:rsidRDefault="001B3103" w:rsidP="001B3103">
            <w:pPr>
              <w:keepNext/>
              <w:keepLines/>
              <w:rPr>
                <w:color w:val="000000"/>
              </w:rPr>
            </w:pPr>
            <w:r w:rsidRPr="008D0532">
              <w:rPr>
                <w:color w:val="000000"/>
                <w:u w:val="single"/>
              </w:rPr>
              <w:t>Prime</w:t>
            </w:r>
          </w:p>
          <w:p w14:paraId="4CFAB6C5" w14:textId="77777777" w:rsidR="001B3103" w:rsidRPr="008D0532" w:rsidRDefault="001B3103" w:rsidP="001B3103">
            <w:pPr>
              <w:pStyle w:val="BulletList"/>
              <w:rPr>
                <w:szCs w:val="24"/>
              </w:rPr>
            </w:pPr>
            <w:r w:rsidRPr="008D0532">
              <w:rPr>
                <w:color w:val="000000"/>
                <w:szCs w:val="24"/>
              </w:rPr>
              <w:t>HMDS is applied (prime) to create a hydrophobic surface.  The hydrophobic surface prevents water molecules from re-accumulating on the surface once the wafer is returned to the environment.</w:t>
            </w:r>
          </w:p>
          <w:p w14:paraId="4942905D" w14:textId="77777777" w:rsidR="001B3103" w:rsidRPr="008D0532" w:rsidRDefault="001B3103" w:rsidP="001B3103">
            <w:pPr>
              <w:keepNext/>
              <w:keepLines/>
              <w:rPr>
                <w:color w:val="000000"/>
              </w:rPr>
            </w:pPr>
          </w:p>
          <w:p w14:paraId="19A90FBC" w14:textId="77777777" w:rsidR="001B3103" w:rsidRPr="008D0532" w:rsidRDefault="001B3103" w:rsidP="001B3103">
            <w:pPr>
              <w:keepNext/>
              <w:keepLines/>
              <w:rPr>
                <w:color w:val="000000"/>
              </w:rPr>
            </w:pPr>
            <w:r w:rsidRPr="008D0532">
              <w:rPr>
                <w:color w:val="000000"/>
                <w:u w:val="single"/>
              </w:rPr>
              <w:t>Cool</w:t>
            </w:r>
          </w:p>
          <w:p w14:paraId="05CD71DF" w14:textId="77777777" w:rsidR="001B3103" w:rsidRPr="008D0532" w:rsidRDefault="0032263B" w:rsidP="001B3103">
            <w:pPr>
              <w:pStyle w:val="BulletList"/>
              <w:rPr>
                <w:szCs w:val="24"/>
              </w:rPr>
            </w:pPr>
            <w:r>
              <w:rPr>
                <w:color w:val="000000"/>
                <w:szCs w:val="24"/>
              </w:rPr>
              <w:t>After the wafer is primed, it</w:t>
            </w:r>
            <w:r w:rsidR="001B3103" w:rsidRPr="008D0532">
              <w:rPr>
                <w:color w:val="000000"/>
                <w:szCs w:val="24"/>
              </w:rPr>
              <w:t xml:space="preserve"> is cooled to room temperature (sometimes using a chill plate).  This brings the wafer to the same temperature as the resist for the subsequent resist dispense step.</w:t>
            </w:r>
          </w:p>
          <w:p w14:paraId="359631EF" w14:textId="77777777" w:rsidR="001B3103" w:rsidRPr="008D0532" w:rsidRDefault="001B3103" w:rsidP="001B3103">
            <w:pPr>
              <w:keepNext/>
              <w:keepLines/>
              <w:rPr>
                <w:color w:val="000000"/>
              </w:rPr>
            </w:pPr>
          </w:p>
          <w:p w14:paraId="5E0660F5" w14:textId="77777777" w:rsidR="001B3103" w:rsidRPr="008D0532" w:rsidRDefault="001B3103" w:rsidP="001B3103">
            <w:pPr>
              <w:keepNext/>
              <w:keepLines/>
              <w:rPr>
                <w:color w:val="000000"/>
              </w:rPr>
            </w:pPr>
            <w:r w:rsidRPr="008D0532">
              <w:rPr>
                <w:color w:val="000000"/>
              </w:rPr>
              <w:t>After the surface is conditioned, the wafer is coated with photoresist.</w:t>
            </w:r>
          </w:p>
          <w:p w14:paraId="35C28D9E" w14:textId="77777777" w:rsidR="001B3103" w:rsidRPr="008D0532" w:rsidRDefault="001B3103" w:rsidP="001B3103">
            <w:pPr>
              <w:keepNext/>
              <w:keepLines/>
              <w:rPr>
                <w:color w:val="000000"/>
              </w:rPr>
            </w:pPr>
          </w:p>
        </w:tc>
      </w:tr>
    </w:tbl>
    <w:p w14:paraId="6B95747B" w14:textId="77777777" w:rsidR="00E250CD" w:rsidRDefault="00E250CD">
      <w:bookmarkStart w:id="10" w:name="Fab_PrLith_PK00_dldl181"/>
      <w:bookmarkEnd w:id="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171690D" w14:textId="77777777" w:rsidTr="008D0532">
        <w:trPr>
          <w:cantSplit/>
          <w:trHeight w:val="576"/>
        </w:trPr>
        <w:tc>
          <w:tcPr>
            <w:tcW w:w="1105" w:type="dxa"/>
            <w:vAlign w:val="bottom"/>
          </w:tcPr>
          <w:p w14:paraId="5FA27DAE" w14:textId="77777777" w:rsidR="001B3103" w:rsidRPr="00B960A3" w:rsidRDefault="001B3103" w:rsidP="008D0532">
            <w:pPr>
              <w:pStyle w:val="BodyText"/>
              <w:keepLines/>
            </w:pPr>
          </w:p>
        </w:tc>
        <w:tc>
          <w:tcPr>
            <w:tcW w:w="9900" w:type="dxa"/>
            <w:vAlign w:val="bottom"/>
          </w:tcPr>
          <w:p w14:paraId="77BC64BC" w14:textId="77777777" w:rsidR="001B3103" w:rsidRPr="008D0532" w:rsidRDefault="001B3103" w:rsidP="008D0532">
            <w:pPr>
              <w:pStyle w:val="lvl1Text"/>
              <w:keepNext w:val="0"/>
              <w:rPr>
                <w:sz w:val="24"/>
                <w:szCs w:val="24"/>
              </w:rPr>
            </w:pPr>
            <w:r w:rsidRPr="008D0532">
              <w:rPr>
                <w:sz w:val="24"/>
                <w:szCs w:val="24"/>
              </w:rPr>
              <w:t>The Photoresist (Resist)</w:t>
            </w:r>
          </w:p>
        </w:tc>
      </w:tr>
      <w:tr w:rsidR="001B3103" w:rsidRPr="008D0532" w14:paraId="1787826B" w14:textId="77777777" w:rsidTr="008D0532">
        <w:tc>
          <w:tcPr>
            <w:tcW w:w="1105" w:type="dxa"/>
          </w:tcPr>
          <w:p w14:paraId="46D7C8CD" w14:textId="77777777" w:rsidR="001B3103" w:rsidRPr="001B3103" w:rsidRDefault="001B3103" w:rsidP="0025720C">
            <w:pPr>
              <w:pStyle w:val="txtx1"/>
              <w:rPr>
                <w:sz w:val="22"/>
                <w:szCs w:val="22"/>
              </w:rPr>
            </w:pPr>
          </w:p>
        </w:tc>
        <w:tc>
          <w:tcPr>
            <w:tcW w:w="9900" w:type="dxa"/>
          </w:tcPr>
          <w:p w14:paraId="5F3F3956" w14:textId="77777777" w:rsidR="001B3103" w:rsidRPr="008D0532" w:rsidRDefault="00782A26" w:rsidP="001B3103">
            <w:pPr>
              <w:jc w:val="center"/>
            </w:pPr>
            <w:r>
              <w:rPr>
                <w:noProof/>
              </w:rPr>
              <w:drawing>
                <wp:inline distT="0" distB="0" distL="0" distR="0" wp14:anchorId="69B731EC" wp14:editId="34032398">
                  <wp:extent cx="3314700" cy="3686175"/>
                  <wp:effectExtent l="19050" t="0" r="0" b="0"/>
                  <wp:docPr id="4" name="Picture 4" descr="C:\xtProject\Fab_PrLith_PK00\graphics\pos-neg-resist9_25-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xtProject\Fab_PrLith_PK00\graphics\pos-neg-resist9_25-420.tif"/>
                          <pic:cNvPicPr>
                            <a:picLocks noChangeAspect="1" noChangeArrowheads="1"/>
                          </pic:cNvPicPr>
                        </pic:nvPicPr>
                        <pic:blipFill>
                          <a:blip r:embed="rId22" r:link="rId23"/>
                          <a:srcRect/>
                          <a:stretch>
                            <a:fillRect/>
                          </a:stretch>
                        </pic:blipFill>
                        <pic:spPr bwMode="auto">
                          <a:xfrm>
                            <a:off x="0" y="0"/>
                            <a:ext cx="3314700" cy="3686175"/>
                          </a:xfrm>
                          <a:prstGeom prst="rect">
                            <a:avLst/>
                          </a:prstGeom>
                          <a:noFill/>
                          <a:ln w="9525">
                            <a:noFill/>
                            <a:miter lim="800000"/>
                            <a:headEnd/>
                            <a:tailEnd/>
                          </a:ln>
                        </pic:spPr>
                      </pic:pic>
                    </a:graphicData>
                  </a:graphic>
                </wp:inline>
              </w:drawing>
            </w:r>
          </w:p>
        </w:tc>
      </w:tr>
      <w:tr w:rsidR="001B3103" w:rsidRPr="008D0532" w14:paraId="6F3E2A36" w14:textId="77777777" w:rsidTr="008D0532">
        <w:trPr>
          <w:cantSplit/>
        </w:trPr>
        <w:tc>
          <w:tcPr>
            <w:tcW w:w="1105" w:type="dxa"/>
          </w:tcPr>
          <w:p w14:paraId="44A3051C" w14:textId="77777777" w:rsidR="001B3103" w:rsidRPr="001B3103" w:rsidRDefault="001B3103" w:rsidP="0025720C">
            <w:pPr>
              <w:pStyle w:val="txtx1"/>
              <w:rPr>
                <w:sz w:val="22"/>
                <w:szCs w:val="22"/>
              </w:rPr>
            </w:pPr>
          </w:p>
        </w:tc>
        <w:tc>
          <w:tcPr>
            <w:tcW w:w="9900" w:type="dxa"/>
          </w:tcPr>
          <w:p w14:paraId="3D07CC87" w14:textId="77777777" w:rsidR="001B3103" w:rsidRPr="008D0532" w:rsidRDefault="001B3103" w:rsidP="001B3103">
            <w:pPr>
              <w:keepNext/>
              <w:keepLines/>
              <w:jc w:val="center"/>
              <w:rPr>
                <w:color w:val="000000"/>
              </w:rPr>
            </w:pPr>
            <w:r w:rsidRPr="008D0532">
              <w:rPr>
                <w:i/>
                <w:color w:val="000000"/>
              </w:rPr>
              <w:t>Photoresist - Positive vs. Negative resist</w:t>
            </w:r>
          </w:p>
        </w:tc>
      </w:tr>
      <w:tr w:rsidR="001B3103" w:rsidRPr="008D0532" w14:paraId="148B21FD" w14:textId="77777777" w:rsidTr="008D0532">
        <w:trPr>
          <w:cantSplit/>
        </w:trPr>
        <w:tc>
          <w:tcPr>
            <w:tcW w:w="1105" w:type="dxa"/>
          </w:tcPr>
          <w:p w14:paraId="3EE64B49" w14:textId="77777777" w:rsidR="001B3103" w:rsidRPr="001B3103" w:rsidRDefault="001B3103" w:rsidP="0025720C">
            <w:pPr>
              <w:pStyle w:val="txtx1"/>
              <w:rPr>
                <w:sz w:val="22"/>
                <w:szCs w:val="22"/>
              </w:rPr>
            </w:pPr>
          </w:p>
        </w:tc>
        <w:tc>
          <w:tcPr>
            <w:tcW w:w="9900" w:type="dxa"/>
          </w:tcPr>
          <w:p w14:paraId="23E2F821" w14:textId="77777777" w:rsidR="001B3103" w:rsidRPr="008D0532" w:rsidRDefault="001B3103" w:rsidP="001B3103">
            <w:pPr>
              <w:keepNext/>
              <w:keepLines/>
              <w:rPr>
                <w:color w:val="000000"/>
              </w:rPr>
            </w:pPr>
          </w:p>
          <w:p w14:paraId="5555BDD6" w14:textId="77777777" w:rsidR="001B3103" w:rsidRPr="008D0532" w:rsidRDefault="001B3103" w:rsidP="001B3103">
            <w:pPr>
              <w:keepNext/>
              <w:keepLines/>
              <w:rPr>
                <w:color w:val="000000"/>
              </w:rPr>
            </w:pPr>
            <w:r w:rsidRPr="008D0532">
              <w:rPr>
                <w:color w:val="000000"/>
              </w:rPr>
              <w:t xml:space="preserve">Photoresist is a mixture of organic compounds held together in a solvent solution. </w:t>
            </w:r>
          </w:p>
          <w:p w14:paraId="5560AF41" w14:textId="77777777" w:rsidR="001B3103" w:rsidRPr="008D0532" w:rsidRDefault="001B3103" w:rsidP="001B3103">
            <w:pPr>
              <w:keepNext/>
              <w:keepLines/>
              <w:rPr>
                <w:color w:val="000000"/>
              </w:rPr>
            </w:pPr>
            <w:r w:rsidRPr="008D0532">
              <w:rPr>
                <w:color w:val="000000"/>
              </w:rPr>
              <w:tab/>
            </w:r>
          </w:p>
          <w:p w14:paraId="79303BC2" w14:textId="77777777" w:rsidR="001B3103" w:rsidRPr="008D0532" w:rsidRDefault="001B3103" w:rsidP="001B3103">
            <w:pPr>
              <w:keepNext/>
              <w:keepLines/>
              <w:rPr>
                <w:color w:val="000000"/>
              </w:rPr>
            </w:pPr>
            <w:r w:rsidRPr="008D0532">
              <w:rPr>
                <w:color w:val="000000"/>
              </w:rPr>
              <w:t>There are two basic types of photoresist: negative or positive.  Their primary difference is how they respond to the light source (as shown in the graphic).</w:t>
            </w:r>
          </w:p>
          <w:p w14:paraId="4A7177F0" w14:textId="77777777" w:rsidR="001B3103" w:rsidRPr="008D0532" w:rsidRDefault="001B3103" w:rsidP="001B3103">
            <w:pPr>
              <w:keepNext/>
              <w:keepLines/>
              <w:rPr>
                <w:color w:val="000000"/>
              </w:rPr>
            </w:pPr>
          </w:p>
          <w:p w14:paraId="7E1312C4" w14:textId="37B95DA4" w:rsidR="001B3103" w:rsidRPr="008D0532" w:rsidRDefault="00E32CC6" w:rsidP="001B3103">
            <w:pPr>
              <w:keepNext/>
              <w:keepLines/>
              <w:rPr>
                <w:color w:val="000000"/>
              </w:rPr>
            </w:pPr>
            <w:r>
              <w:rPr>
                <w:color w:val="000000"/>
                <w:u w:val="single"/>
              </w:rPr>
              <w:t>Negative</w:t>
            </w:r>
            <w:r w:rsidR="001B3103" w:rsidRPr="008D0532">
              <w:rPr>
                <w:color w:val="000000"/>
                <w:u w:val="single"/>
              </w:rPr>
              <w:t xml:space="preserve"> resist</w:t>
            </w:r>
            <w:r w:rsidR="00AB2364">
              <w:rPr>
                <w:color w:val="000000"/>
              </w:rPr>
              <w:t xml:space="preserve"> and UV:  </w:t>
            </w:r>
            <w:r w:rsidR="001B3103" w:rsidRPr="008D0532">
              <w:rPr>
                <w:color w:val="000000"/>
              </w:rPr>
              <w:t xml:space="preserve">The regions of resist exposed to ultraviolet light (UV) </w:t>
            </w:r>
            <w:r w:rsidR="00AA1942">
              <w:rPr>
                <w:color w:val="000000"/>
              </w:rPr>
              <w:t xml:space="preserve">become insoluble or </w:t>
            </w:r>
            <w:r w:rsidR="001B3103" w:rsidRPr="008D0532">
              <w:rPr>
                <w:color w:val="000000"/>
              </w:rPr>
              <w:t>harden.  When developed, the harden</w:t>
            </w:r>
            <w:r w:rsidR="005B63C9">
              <w:rPr>
                <w:color w:val="000000"/>
              </w:rPr>
              <w:t>ed</w:t>
            </w:r>
            <w:r w:rsidR="001B3103" w:rsidRPr="008D0532">
              <w:rPr>
                <w:color w:val="000000"/>
              </w:rPr>
              <w:t xml:space="preserve"> resist remains on the wafer and the non-expose</w:t>
            </w:r>
            <w:r w:rsidR="005B63C9">
              <w:rPr>
                <w:color w:val="000000"/>
              </w:rPr>
              <w:t>d</w:t>
            </w:r>
            <w:r w:rsidR="001B3103" w:rsidRPr="008D0532">
              <w:rPr>
                <w:color w:val="000000"/>
              </w:rPr>
              <w:t xml:space="preserve"> resist dissolves.  The result is a negative resist pattern on the wafer.</w:t>
            </w:r>
          </w:p>
          <w:p w14:paraId="3CC3EE93" w14:textId="77777777" w:rsidR="001B3103" w:rsidRPr="008D0532" w:rsidRDefault="001B3103" w:rsidP="001B3103">
            <w:pPr>
              <w:keepNext/>
              <w:keepLines/>
              <w:rPr>
                <w:color w:val="000000"/>
                <w:u w:val="single"/>
              </w:rPr>
            </w:pPr>
          </w:p>
          <w:p w14:paraId="43A46388" w14:textId="77777777" w:rsidR="001B3103" w:rsidRPr="008D0532" w:rsidRDefault="00E32CC6" w:rsidP="001B3103">
            <w:pPr>
              <w:keepNext/>
              <w:keepLines/>
              <w:rPr>
                <w:color w:val="000000"/>
              </w:rPr>
            </w:pPr>
            <w:r>
              <w:rPr>
                <w:color w:val="000000"/>
                <w:u w:val="single"/>
              </w:rPr>
              <w:t xml:space="preserve">Positive </w:t>
            </w:r>
            <w:r w:rsidR="001B3103" w:rsidRPr="008D0532">
              <w:rPr>
                <w:color w:val="000000"/>
                <w:u w:val="single"/>
              </w:rPr>
              <w:t>resist</w:t>
            </w:r>
            <w:r w:rsidR="001B3103" w:rsidRPr="008D0532">
              <w:rPr>
                <w:color w:val="000000"/>
              </w:rPr>
              <w:t xml:space="preserve"> and UV:  The regions of resist exposed to the UV become more soluble.  When developed, the exposed resist dissolves and the unexposed resist remains.</w:t>
            </w:r>
            <w:r w:rsidR="000554DA">
              <w:rPr>
                <w:color w:val="000000"/>
              </w:rPr>
              <w:t xml:space="preserve"> A good way to remember this is “What shows, goes”. </w:t>
            </w:r>
            <w:r w:rsidR="001B3103" w:rsidRPr="008D0532">
              <w:rPr>
                <w:color w:val="000000"/>
              </w:rPr>
              <w:t xml:space="preserve"> The result is a positive resist pattern on the wafer.</w:t>
            </w:r>
            <w:r w:rsidR="00E40FC8">
              <w:rPr>
                <w:color w:val="000000"/>
              </w:rPr>
              <w:t xml:space="preserve"> Positive resist is more commonly used for microsystems fabrication.</w:t>
            </w:r>
          </w:p>
        </w:tc>
      </w:tr>
    </w:tbl>
    <w:p w14:paraId="38A3A89F" w14:textId="77777777" w:rsidR="00E250CD" w:rsidRDefault="00E250CD">
      <w:bookmarkStart w:id="11" w:name="Fab_PrLith_PK00_dldl182"/>
      <w:bookmarkEnd w:id="1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8391E23" w14:textId="77777777" w:rsidTr="008D0532">
        <w:trPr>
          <w:cantSplit/>
          <w:trHeight w:val="576"/>
        </w:trPr>
        <w:tc>
          <w:tcPr>
            <w:tcW w:w="1105" w:type="dxa"/>
            <w:vAlign w:val="bottom"/>
          </w:tcPr>
          <w:p w14:paraId="7988C110" w14:textId="77777777" w:rsidR="001B3103" w:rsidRPr="00B960A3" w:rsidRDefault="001B3103" w:rsidP="008D0532">
            <w:pPr>
              <w:pStyle w:val="BodyText"/>
              <w:keepLines/>
            </w:pPr>
          </w:p>
        </w:tc>
        <w:tc>
          <w:tcPr>
            <w:tcW w:w="9900" w:type="dxa"/>
            <w:vAlign w:val="bottom"/>
          </w:tcPr>
          <w:p w14:paraId="0E6372D5" w14:textId="77777777" w:rsidR="001B3103" w:rsidRPr="008D0532" w:rsidRDefault="001B3103" w:rsidP="008D0532">
            <w:pPr>
              <w:pStyle w:val="lvl1Text"/>
              <w:keepNext w:val="0"/>
              <w:rPr>
                <w:sz w:val="24"/>
                <w:szCs w:val="24"/>
              </w:rPr>
            </w:pPr>
            <w:r w:rsidRPr="008D0532">
              <w:rPr>
                <w:sz w:val="24"/>
                <w:szCs w:val="24"/>
              </w:rPr>
              <w:t>Coat Process</w:t>
            </w:r>
          </w:p>
        </w:tc>
      </w:tr>
      <w:tr w:rsidR="001B3103" w:rsidRPr="008D0532" w14:paraId="175F7977" w14:textId="77777777" w:rsidTr="008D0532">
        <w:tc>
          <w:tcPr>
            <w:tcW w:w="1105" w:type="dxa"/>
          </w:tcPr>
          <w:p w14:paraId="6245E680" w14:textId="77777777" w:rsidR="001B3103" w:rsidRPr="001B3103" w:rsidRDefault="001B3103" w:rsidP="0025720C">
            <w:pPr>
              <w:pStyle w:val="txtx1"/>
              <w:rPr>
                <w:sz w:val="22"/>
                <w:szCs w:val="22"/>
              </w:rPr>
            </w:pPr>
          </w:p>
        </w:tc>
        <w:tc>
          <w:tcPr>
            <w:tcW w:w="9900" w:type="dxa"/>
          </w:tcPr>
          <w:p w14:paraId="2EA8A8C6" w14:textId="77777777" w:rsidR="001B3103" w:rsidRPr="008D0532" w:rsidRDefault="00782A26" w:rsidP="001B3103">
            <w:pPr>
              <w:jc w:val="center"/>
            </w:pPr>
            <w:r>
              <w:rPr>
                <w:noProof/>
              </w:rPr>
              <w:drawing>
                <wp:inline distT="0" distB="0" distL="0" distR="0" wp14:anchorId="77795788" wp14:editId="051FEA08">
                  <wp:extent cx="2886075" cy="2438400"/>
                  <wp:effectExtent l="19050" t="0" r="9525" b="0"/>
                  <wp:docPr id="5" name="Picture 5" descr="C:\xtProject\Fab_PrLith_PK00\graphics\Spin_Coat9_2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Fab_PrLith_PK00\graphics\Spin_Coat9_22.tif"/>
                          <pic:cNvPicPr>
                            <a:picLocks noChangeAspect="1" noChangeArrowheads="1"/>
                          </pic:cNvPicPr>
                        </pic:nvPicPr>
                        <pic:blipFill>
                          <a:blip r:embed="rId24" r:link="rId25"/>
                          <a:srcRect/>
                          <a:stretch>
                            <a:fillRect/>
                          </a:stretch>
                        </pic:blipFill>
                        <pic:spPr bwMode="auto">
                          <a:xfrm>
                            <a:off x="0" y="0"/>
                            <a:ext cx="2886075" cy="2438400"/>
                          </a:xfrm>
                          <a:prstGeom prst="rect">
                            <a:avLst/>
                          </a:prstGeom>
                          <a:noFill/>
                          <a:ln w="9525">
                            <a:noFill/>
                            <a:miter lim="800000"/>
                            <a:headEnd/>
                            <a:tailEnd/>
                          </a:ln>
                        </pic:spPr>
                      </pic:pic>
                    </a:graphicData>
                  </a:graphic>
                </wp:inline>
              </w:drawing>
            </w:r>
          </w:p>
        </w:tc>
      </w:tr>
      <w:tr w:rsidR="001B3103" w:rsidRPr="008D0532" w14:paraId="09630180" w14:textId="77777777" w:rsidTr="008D0532">
        <w:trPr>
          <w:cantSplit/>
        </w:trPr>
        <w:tc>
          <w:tcPr>
            <w:tcW w:w="1105" w:type="dxa"/>
          </w:tcPr>
          <w:p w14:paraId="44C39349" w14:textId="77777777" w:rsidR="001B3103" w:rsidRPr="001B3103" w:rsidRDefault="001B3103" w:rsidP="0025720C">
            <w:pPr>
              <w:pStyle w:val="txtx1"/>
              <w:rPr>
                <w:sz w:val="22"/>
                <w:szCs w:val="22"/>
              </w:rPr>
            </w:pPr>
          </w:p>
        </w:tc>
        <w:tc>
          <w:tcPr>
            <w:tcW w:w="9900" w:type="dxa"/>
          </w:tcPr>
          <w:p w14:paraId="1DF6352F" w14:textId="77777777" w:rsidR="001B3103" w:rsidRPr="008D0532" w:rsidRDefault="001B3103" w:rsidP="001B3103">
            <w:pPr>
              <w:keepNext/>
              <w:keepLines/>
              <w:jc w:val="center"/>
              <w:rPr>
                <w:color w:val="000000"/>
              </w:rPr>
            </w:pPr>
            <w:r w:rsidRPr="008D0532">
              <w:rPr>
                <w:i/>
                <w:color w:val="000000"/>
              </w:rPr>
              <w:t>Spin Coating</w:t>
            </w:r>
          </w:p>
        </w:tc>
      </w:tr>
      <w:tr w:rsidR="001B3103" w:rsidRPr="008D0532" w14:paraId="3B64136F" w14:textId="77777777" w:rsidTr="008D0532">
        <w:trPr>
          <w:cantSplit/>
        </w:trPr>
        <w:tc>
          <w:tcPr>
            <w:tcW w:w="1105" w:type="dxa"/>
          </w:tcPr>
          <w:p w14:paraId="363D5288" w14:textId="77777777" w:rsidR="001B3103" w:rsidRPr="001B3103" w:rsidRDefault="001B3103" w:rsidP="0025720C">
            <w:pPr>
              <w:pStyle w:val="txtx1"/>
              <w:rPr>
                <w:sz w:val="22"/>
                <w:szCs w:val="22"/>
              </w:rPr>
            </w:pPr>
          </w:p>
        </w:tc>
        <w:tc>
          <w:tcPr>
            <w:tcW w:w="9900" w:type="dxa"/>
          </w:tcPr>
          <w:p w14:paraId="69940CBC" w14:textId="77777777" w:rsidR="001B3103" w:rsidRPr="008D0532" w:rsidRDefault="001B3103" w:rsidP="001B3103">
            <w:pPr>
              <w:keepNext/>
              <w:keepLines/>
              <w:rPr>
                <w:color w:val="000000"/>
              </w:rPr>
            </w:pPr>
          </w:p>
          <w:p w14:paraId="6FB986A0" w14:textId="77777777" w:rsidR="001B3103" w:rsidRPr="008D0532" w:rsidRDefault="001B3103" w:rsidP="001B3103">
            <w:pPr>
              <w:keepNext/>
              <w:keepLines/>
              <w:rPr>
                <w:color w:val="000000"/>
              </w:rPr>
            </w:pPr>
            <w:r w:rsidRPr="008D0532">
              <w:rPr>
                <w:color w:val="000000"/>
              </w:rPr>
              <w:t xml:space="preserve">The coat process is the application of photoresist to the wafer’s surface.  There are several methods used to coat the wafer (spin, spray and electrodeposition </w:t>
            </w:r>
            <w:r w:rsidR="00AA1942">
              <w:rPr>
                <w:color w:val="000000"/>
              </w:rPr>
              <w:t>(</w:t>
            </w:r>
            <w:r w:rsidRPr="008D0532">
              <w:rPr>
                <w:color w:val="000000"/>
              </w:rPr>
              <w:t>ED</w:t>
            </w:r>
            <w:r w:rsidR="00AA1942">
              <w:rPr>
                <w:color w:val="000000"/>
              </w:rPr>
              <w:t>)</w:t>
            </w:r>
            <w:r w:rsidRPr="008D0532">
              <w:rPr>
                <w:color w:val="000000"/>
              </w:rPr>
              <w:t xml:space="preserve">).  </w:t>
            </w:r>
            <w:r w:rsidR="000554DA">
              <w:rPr>
                <w:color w:val="000000"/>
              </w:rPr>
              <w:t>T</w:t>
            </w:r>
            <w:r w:rsidR="000554DA" w:rsidRPr="008D0532">
              <w:rPr>
                <w:color w:val="000000"/>
              </w:rPr>
              <w:t>he goal of the coat process is to distribute a uniform thickness of resist across the wafer's surface</w:t>
            </w:r>
            <w:r w:rsidR="000554DA">
              <w:rPr>
                <w:color w:val="000000"/>
              </w:rPr>
              <w:t xml:space="preserve"> with a desired thickness</w:t>
            </w:r>
            <w:r w:rsidR="000554DA" w:rsidRPr="008D0532">
              <w:rPr>
                <w:color w:val="000000"/>
              </w:rPr>
              <w:t xml:space="preserve">.  </w:t>
            </w:r>
            <w:r w:rsidRPr="008D0532">
              <w:rPr>
                <w:color w:val="000000"/>
              </w:rPr>
              <w:t>The resist must be thick enough and durable enough to withstand the next process steps.  It must also be uniform in order to prevent problems during the expose process.</w:t>
            </w:r>
          </w:p>
          <w:p w14:paraId="3B6E8B68" w14:textId="77777777" w:rsidR="001B3103" w:rsidRPr="008D0532" w:rsidRDefault="001B3103" w:rsidP="001B3103">
            <w:pPr>
              <w:keepNext/>
              <w:keepLines/>
              <w:rPr>
                <w:color w:val="000000"/>
              </w:rPr>
            </w:pPr>
          </w:p>
          <w:p w14:paraId="1AE6E22F" w14:textId="77777777" w:rsidR="001B3103" w:rsidRPr="000554DA" w:rsidRDefault="001B3103" w:rsidP="001B3103">
            <w:pPr>
              <w:keepNext/>
              <w:keepLines/>
              <w:rPr>
                <w:color w:val="000000"/>
              </w:rPr>
            </w:pPr>
            <w:r w:rsidRPr="008D0532">
              <w:rPr>
                <w:color w:val="000000"/>
              </w:rPr>
              <w:t xml:space="preserve">Spin coating is the most common methods for coating a wafer. </w:t>
            </w:r>
            <w:r w:rsidR="000554DA">
              <w:rPr>
                <w:color w:val="000000"/>
              </w:rPr>
              <w:t>The image below shows a spin coater.  You can see the wafer sitting on the chuck and the excess resist (red) that has spun off the wafers.</w:t>
            </w:r>
          </w:p>
          <w:p w14:paraId="267FF0E7" w14:textId="77777777" w:rsidR="001B3103" w:rsidRPr="008D0532" w:rsidRDefault="001B3103" w:rsidP="001B3103">
            <w:pPr>
              <w:keepNext/>
              <w:keepLines/>
              <w:rPr>
                <w:color w:val="000000"/>
              </w:rPr>
            </w:pPr>
          </w:p>
          <w:p w14:paraId="1549A0DE" w14:textId="77777777" w:rsidR="000554DA" w:rsidRPr="008D0532" w:rsidRDefault="000554DA" w:rsidP="000554DA">
            <w:pPr>
              <w:pStyle w:val="BulletList"/>
              <w:rPr>
                <w:szCs w:val="24"/>
              </w:rPr>
            </w:pPr>
            <w:r w:rsidRPr="008D0532">
              <w:rPr>
                <w:color w:val="000000"/>
                <w:szCs w:val="24"/>
              </w:rPr>
              <w:t>The wafer is placed on a vacuum chuck.</w:t>
            </w:r>
          </w:p>
          <w:p w14:paraId="44AD1B0C" w14:textId="77777777" w:rsidR="000554DA" w:rsidRPr="008D0532" w:rsidRDefault="000554DA" w:rsidP="000554DA">
            <w:pPr>
              <w:pStyle w:val="BulletList"/>
              <w:rPr>
                <w:szCs w:val="24"/>
              </w:rPr>
            </w:pPr>
            <w:r w:rsidRPr="008D0532">
              <w:rPr>
                <w:color w:val="000000"/>
                <w:szCs w:val="24"/>
              </w:rPr>
              <w:t xml:space="preserve">A vacuum </w:t>
            </w:r>
            <w:r>
              <w:rPr>
                <w:color w:val="000000"/>
                <w:szCs w:val="24"/>
              </w:rPr>
              <w:t xml:space="preserve">chuck </w:t>
            </w:r>
            <w:r w:rsidRPr="008D0532">
              <w:rPr>
                <w:color w:val="000000"/>
                <w:szCs w:val="24"/>
              </w:rPr>
              <w:t>holds the wafer.</w:t>
            </w:r>
          </w:p>
          <w:p w14:paraId="3FF37041" w14:textId="77777777" w:rsidR="000554DA" w:rsidRPr="008D0532" w:rsidRDefault="000554DA" w:rsidP="000554DA">
            <w:pPr>
              <w:pStyle w:val="BulletList"/>
              <w:rPr>
                <w:szCs w:val="24"/>
              </w:rPr>
            </w:pPr>
            <w:r w:rsidRPr="008D0532">
              <w:rPr>
                <w:color w:val="000000"/>
                <w:szCs w:val="24"/>
              </w:rPr>
              <w:t>Photoresist is applied</w:t>
            </w:r>
            <w:r>
              <w:rPr>
                <w:color w:val="000000"/>
                <w:szCs w:val="24"/>
              </w:rPr>
              <w:t xml:space="preserve"> either </w:t>
            </w:r>
            <w:r w:rsidRPr="00CB12AC">
              <w:rPr>
                <w:color w:val="000000"/>
              </w:rPr>
              <w:t>before the chuck begins to spin</w:t>
            </w:r>
            <w:r>
              <w:rPr>
                <w:color w:val="000000"/>
              </w:rPr>
              <w:t xml:space="preserve"> (static dispense),</w:t>
            </w:r>
            <w:r w:rsidRPr="00CB12AC">
              <w:rPr>
                <w:color w:val="000000"/>
              </w:rPr>
              <w:t xml:space="preserve"> or when the chuck starts to spin slowly</w:t>
            </w:r>
            <w:r>
              <w:rPr>
                <w:color w:val="000000"/>
              </w:rPr>
              <w:t xml:space="preserve"> (dynamic dispense)</w:t>
            </w:r>
            <w:r w:rsidRPr="00CB12AC">
              <w:rPr>
                <w:color w:val="000000"/>
              </w:rPr>
              <w:t xml:space="preserve">.  </w:t>
            </w:r>
          </w:p>
          <w:p w14:paraId="79263FBB" w14:textId="77777777" w:rsidR="000554DA" w:rsidRPr="00837BE6" w:rsidRDefault="000554DA" w:rsidP="000554DA">
            <w:pPr>
              <w:pStyle w:val="BulletList"/>
              <w:rPr>
                <w:szCs w:val="24"/>
              </w:rPr>
            </w:pPr>
            <w:r w:rsidRPr="008D0532">
              <w:rPr>
                <w:color w:val="000000"/>
                <w:szCs w:val="24"/>
              </w:rPr>
              <w:t xml:space="preserve">The chuck </w:t>
            </w:r>
            <w:r>
              <w:rPr>
                <w:color w:val="000000"/>
                <w:szCs w:val="24"/>
              </w:rPr>
              <w:t>quickly accelerates</w:t>
            </w:r>
            <w:r w:rsidRPr="008D0532">
              <w:rPr>
                <w:color w:val="000000"/>
                <w:szCs w:val="24"/>
              </w:rPr>
              <w:t xml:space="preserve"> to a pre-programmed rpm to </w:t>
            </w:r>
            <w:r>
              <w:rPr>
                <w:color w:val="000000"/>
                <w:szCs w:val="24"/>
              </w:rPr>
              <w:t>spread the resist across the entire wafer</w:t>
            </w:r>
            <w:r w:rsidRPr="008D0532">
              <w:rPr>
                <w:color w:val="000000"/>
                <w:szCs w:val="24"/>
              </w:rPr>
              <w:t>.</w:t>
            </w:r>
          </w:p>
          <w:p w14:paraId="4B67EC22" w14:textId="77777777" w:rsidR="000554DA" w:rsidRDefault="000554DA" w:rsidP="000554DA">
            <w:pPr>
              <w:pStyle w:val="ListParagraph"/>
              <w:keepNext/>
              <w:keepLines/>
              <w:numPr>
                <w:ilvl w:val="0"/>
                <w:numId w:val="10"/>
              </w:numPr>
              <w:rPr>
                <w:color w:val="000000"/>
              </w:rPr>
            </w:pPr>
            <w:r>
              <w:rPr>
                <w:color w:val="000000"/>
              </w:rPr>
              <w:t>At maximum spin speed (SS) the excess resist is thrown off the wafer and a uniform resist thickness results.</w:t>
            </w:r>
          </w:p>
          <w:p w14:paraId="6CDAB049" w14:textId="77777777" w:rsidR="00307023" w:rsidRPr="008D0532" w:rsidRDefault="000554DA" w:rsidP="000554DA">
            <w:pPr>
              <w:pStyle w:val="BulletList"/>
              <w:numPr>
                <w:ilvl w:val="0"/>
                <w:numId w:val="0"/>
              </w:numPr>
              <w:ind w:left="360"/>
              <w:rPr>
                <w:szCs w:val="24"/>
              </w:rPr>
            </w:pPr>
            <w:r>
              <w:rPr>
                <w:noProof/>
                <w:color w:val="000000"/>
                <w:szCs w:val="24"/>
              </w:rPr>
              <w:drawing>
                <wp:anchor distT="0" distB="0" distL="114300" distR="114300" simplePos="0" relativeHeight="251662848" behindDoc="0" locked="0" layoutInCell="1" allowOverlap="1" wp14:anchorId="3461DE7E" wp14:editId="29A15A59">
                  <wp:simplePos x="0" y="0"/>
                  <wp:positionH relativeFrom="column">
                    <wp:posOffset>3136900</wp:posOffset>
                  </wp:positionH>
                  <wp:positionV relativeFrom="paragraph">
                    <wp:posOffset>-1005205</wp:posOffset>
                  </wp:positionV>
                  <wp:extent cx="2905125" cy="1924050"/>
                  <wp:effectExtent l="19050" t="0" r="9525" b="0"/>
                  <wp:wrapSquare wrapText="bothSides"/>
                  <wp:docPr id="18" name="Picture 13" descr="spin-on-res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in-on-resist"/>
                          <pic:cNvPicPr>
                            <a:picLocks noChangeAspect="1" noChangeArrowheads="1"/>
                          </pic:cNvPicPr>
                        </pic:nvPicPr>
                        <pic:blipFill>
                          <a:blip r:embed="rId26" cstate="print"/>
                          <a:srcRect/>
                          <a:stretch>
                            <a:fillRect/>
                          </a:stretch>
                        </pic:blipFill>
                        <pic:spPr bwMode="auto">
                          <a:xfrm>
                            <a:off x="0" y="0"/>
                            <a:ext cx="2905125" cy="1924050"/>
                          </a:xfrm>
                          <a:prstGeom prst="rect">
                            <a:avLst/>
                          </a:prstGeom>
                          <a:noFill/>
                          <a:ln w="9525">
                            <a:noFill/>
                            <a:miter lim="800000"/>
                            <a:headEnd/>
                            <a:tailEnd/>
                          </a:ln>
                        </pic:spPr>
                      </pic:pic>
                    </a:graphicData>
                  </a:graphic>
                </wp:anchor>
              </w:drawing>
            </w:r>
            <w:r w:rsidRPr="000554DA">
              <w:rPr>
                <w:color w:val="000000"/>
                <w:szCs w:val="24"/>
              </w:rPr>
              <w:t>The chuck continues to spin until most of the solvents in the resist have evaporated.</w:t>
            </w:r>
          </w:p>
          <w:p w14:paraId="1CA9DBDB" w14:textId="77777777" w:rsidR="001B3103" w:rsidRPr="008D0532" w:rsidRDefault="00EE7365" w:rsidP="00EE7365">
            <w:pPr>
              <w:keepNext/>
              <w:keepLines/>
              <w:jc w:val="right"/>
              <w:rPr>
                <w:color w:val="000000"/>
              </w:rPr>
            </w:pPr>
            <w:r>
              <w:rPr>
                <w:i/>
                <w:color w:val="000000"/>
              </w:rPr>
              <w:t>(Photo courtesy of the MTTC, University of New Mexico)</w:t>
            </w:r>
          </w:p>
        </w:tc>
      </w:tr>
    </w:tbl>
    <w:p w14:paraId="094A6FFB" w14:textId="77777777" w:rsidR="001477F8" w:rsidRDefault="001477F8">
      <w:bookmarkStart w:id="12" w:name="Fab_PrLith_PK00_dldl228"/>
      <w:bookmarkEnd w:id="1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09B18E19" w14:textId="77777777" w:rsidTr="008D0532">
        <w:trPr>
          <w:cantSplit/>
          <w:trHeight w:val="576"/>
        </w:trPr>
        <w:tc>
          <w:tcPr>
            <w:tcW w:w="1105" w:type="dxa"/>
            <w:vAlign w:val="bottom"/>
          </w:tcPr>
          <w:p w14:paraId="07B69DD2" w14:textId="77777777" w:rsidR="001B3103" w:rsidRPr="00B960A3" w:rsidRDefault="001B3103" w:rsidP="008D0532">
            <w:pPr>
              <w:pStyle w:val="BodyText"/>
              <w:keepNext/>
              <w:keepLines/>
            </w:pPr>
          </w:p>
        </w:tc>
        <w:tc>
          <w:tcPr>
            <w:tcW w:w="9900" w:type="dxa"/>
            <w:vAlign w:val="bottom"/>
          </w:tcPr>
          <w:p w14:paraId="03D12628" w14:textId="77777777" w:rsidR="001B3103" w:rsidRPr="008D0532" w:rsidRDefault="004B5380" w:rsidP="008D0532">
            <w:pPr>
              <w:pStyle w:val="lvl1Text"/>
              <w:rPr>
                <w:sz w:val="24"/>
                <w:szCs w:val="24"/>
              </w:rPr>
            </w:pPr>
            <w:r>
              <w:rPr>
                <w:sz w:val="24"/>
                <w:szCs w:val="24"/>
              </w:rPr>
              <w:t>Photoresist Thickness Activity</w:t>
            </w:r>
          </w:p>
        </w:tc>
      </w:tr>
      <w:tr w:rsidR="001B3103" w:rsidRPr="008D0532" w14:paraId="041FA794" w14:textId="77777777" w:rsidTr="008D0532">
        <w:tc>
          <w:tcPr>
            <w:tcW w:w="1105" w:type="dxa"/>
          </w:tcPr>
          <w:p w14:paraId="7BA50615" w14:textId="77777777" w:rsidR="001B3103" w:rsidRPr="001B3103" w:rsidRDefault="001B3103" w:rsidP="0025720C">
            <w:pPr>
              <w:pStyle w:val="txtx1"/>
              <w:rPr>
                <w:sz w:val="22"/>
                <w:szCs w:val="22"/>
              </w:rPr>
            </w:pPr>
          </w:p>
        </w:tc>
        <w:tc>
          <w:tcPr>
            <w:tcW w:w="9900" w:type="dxa"/>
          </w:tcPr>
          <w:p w14:paraId="04E74BE5" w14:textId="77777777" w:rsidR="001B3103" w:rsidRPr="008D0532" w:rsidRDefault="001B3103" w:rsidP="001B3103">
            <w:pPr>
              <w:keepNext/>
              <w:keepLines/>
              <w:rPr>
                <w:color w:val="000000"/>
              </w:rPr>
            </w:pPr>
          </w:p>
          <w:p w14:paraId="385731D6" w14:textId="77777777" w:rsidR="001B3103" w:rsidRPr="001477F8" w:rsidRDefault="004B5380" w:rsidP="001477F8">
            <w:pPr>
              <w:pStyle w:val="BulletList"/>
              <w:numPr>
                <w:ilvl w:val="0"/>
                <w:numId w:val="0"/>
              </w:numPr>
              <w:rPr>
                <w:szCs w:val="24"/>
              </w:rPr>
            </w:pPr>
            <w:r>
              <w:rPr>
                <w:szCs w:val="24"/>
              </w:rPr>
              <w:t xml:space="preserve">If you need a break or would like to learn more about the coating process, you may stop and complete the activity “Photoresist Thickness”. </w:t>
            </w:r>
            <w:r w:rsidRPr="004C5E5B">
              <w:t xml:space="preserve">In this activity you will </w:t>
            </w:r>
            <w:r>
              <w:t xml:space="preserve">further explore the coat process and the factors that determine the photoresist thickness.  </w:t>
            </w:r>
          </w:p>
        </w:tc>
      </w:tr>
      <w:tr w:rsidR="001B3103" w:rsidRPr="008D0532" w14:paraId="6524207B" w14:textId="77777777" w:rsidTr="008D0532">
        <w:trPr>
          <w:cantSplit/>
          <w:trHeight w:val="576"/>
        </w:trPr>
        <w:tc>
          <w:tcPr>
            <w:tcW w:w="1105" w:type="dxa"/>
            <w:vAlign w:val="bottom"/>
          </w:tcPr>
          <w:p w14:paraId="4D6C7B28" w14:textId="77777777" w:rsidR="001B3103" w:rsidRPr="00B960A3" w:rsidRDefault="001B3103" w:rsidP="008D0532">
            <w:pPr>
              <w:pStyle w:val="BodyText"/>
              <w:keepLines/>
            </w:pPr>
            <w:bookmarkStart w:id="13" w:name="Fab_PrLith_PK00_dldl183"/>
            <w:bookmarkEnd w:id="12"/>
          </w:p>
        </w:tc>
        <w:tc>
          <w:tcPr>
            <w:tcW w:w="9900" w:type="dxa"/>
            <w:vAlign w:val="bottom"/>
          </w:tcPr>
          <w:p w14:paraId="55BD95AE" w14:textId="77777777" w:rsidR="001B3103" w:rsidRPr="008D0532" w:rsidRDefault="001B3103" w:rsidP="008D0532">
            <w:pPr>
              <w:pStyle w:val="lvl1Text"/>
              <w:keepNext w:val="0"/>
              <w:rPr>
                <w:sz w:val="24"/>
                <w:szCs w:val="24"/>
              </w:rPr>
            </w:pPr>
            <w:r w:rsidRPr="008D0532">
              <w:rPr>
                <w:sz w:val="24"/>
                <w:szCs w:val="24"/>
              </w:rPr>
              <w:t>Softbake</w:t>
            </w:r>
          </w:p>
        </w:tc>
      </w:tr>
      <w:tr w:rsidR="001B3103" w:rsidRPr="008D0532" w14:paraId="0E7C9529" w14:textId="77777777" w:rsidTr="008D0532">
        <w:trPr>
          <w:cantSplit/>
        </w:trPr>
        <w:tc>
          <w:tcPr>
            <w:tcW w:w="1105" w:type="dxa"/>
          </w:tcPr>
          <w:p w14:paraId="35FEFA95" w14:textId="77777777" w:rsidR="001B3103" w:rsidRPr="001B3103" w:rsidRDefault="001B3103" w:rsidP="0025720C">
            <w:pPr>
              <w:pStyle w:val="txtx1"/>
              <w:rPr>
                <w:sz w:val="22"/>
                <w:szCs w:val="22"/>
              </w:rPr>
            </w:pPr>
          </w:p>
        </w:tc>
        <w:tc>
          <w:tcPr>
            <w:tcW w:w="9900" w:type="dxa"/>
          </w:tcPr>
          <w:p w14:paraId="11DFEF30" w14:textId="77777777" w:rsidR="001B3103" w:rsidRPr="008D0532" w:rsidRDefault="00782A26" w:rsidP="001B3103">
            <w:pPr>
              <w:keepNext/>
              <w:keepLines/>
              <w:rPr>
                <w:color w:val="000000"/>
              </w:rPr>
            </w:pPr>
            <w:r>
              <w:rPr>
                <w:noProof/>
              </w:rPr>
              <w:drawing>
                <wp:anchor distT="0" distB="0" distL="114300" distR="114300" simplePos="0" relativeHeight="251654656" behindDoc="0" locked="0" layoutInCell="1" allowOverlap="1" wp14:anchorId="2E13C241" wp14:editId="470FFAC0">
                  <wp:simplePos x="0" y="0"/>
                  <wp:positionH relativeFrom="column">
                    <wp:posOffset>4116070</wp:posOffset>
                  </wp:positionH>
                  <wp:positionV relativeFrom="paragraph">
                    <wp:posOffset>70485</wp:posOffset>
                  </wp:positionV>
                  <wp:extent cx="1860550" cy="2166620"/>
                  <wp:effectExtent l="19050" t="0" r="6350" b="0"/>
                  <wp:wrapSquare wrapText="bothSides"/>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srcRect/>
                          <a:stretch>
                            <a:fillRect/>
                          </a:stretch>
                        </pic:blipFill>
                        <pic:spPr bwMode="auto">
                          <a:xfrm>
                            <a:off x="0" y="0"/>
                            <a:ext cx="1860550" cy="2166620"/>
                          </a:xfrm>
                          <a:prstGeom prst="rect">
                            <a:avLst/>
                          </a:prstGeom>
                          <a:noFill/>
                          <a:ln w="9525">
                            <a:noFill/>
                            <a:miter lim="800000"/>
                            <a:headEnd/>
                            <a:tailEnd/>
                          </a:ln>
                        </pic:spPr>
                      </pic:pic>
                    </a:graphicData>
                  </a:graphic>
                </wp:anchor>
              </w:drawing>
            </w:r>
          </w:p>
          <w:p w14:paraId="56E7BBBC" w14:textId="77777777" w:rsidR="001B3103" w:rsidRPr="008D0532" w:rsidRDefault="001B3103" w:rsidP="001B3103">
            <w:pPr>
              <w:keepNext/>
              <w:keepLines/>
              <w:rPr>
                <w:color w:val="000000"/>
              </w:rPr>
            </w:pPr>
            <w:r w:rsidRPr="008D0532">
              <w:rPr>
                <w:color w:val="000000"/>
              </w:rPr>
              <w:t xml:space="preserve">After the photoresist is applied to the desired thickness, a </w:t>
            </w:r>
            <w:r w:rsidRPr="008D0532">
              <w:rPr>
                <w:i/>
                <w:color w:val="000000"/>
              </w:rPr>
              <w:t>softbake</w:t>
            </w:r>
            <w:r w:rsidRPr="008D0532">
              <w:rPr>
                <w:color w:val="000000"/>
              </w:rPr>
              <w:t xml:space="preserve"> is used to remove the residual solvents of the photoresist. </w:t>
            </w:r>
          </w:p>
          <w:p w14:paraId="1319F716" w14:textId="77777777" w:rsidR="001B3103" w:rsidRPr="008D0532" w:rsidRDefault="001B3103" w:rsidP="001B3103">
            <w:pPr>
              <w:keepNext/>
              <w:keepLines/>
              <w:rPr>
                <w:color w:val="000000"/>
              </w:rPr>
            </w:pPr>
          </w:p>
          <w:p w14:paraId="6628CE06" w14:textId="77777777" w:rsidR="001B3103" w:rsidRPr="008D0532" w:rsidRDefault="001B3103" w:rsidP="001B3103">
            <w:pPr>
              <w:keepNext/>
              <w:keepLines/>
              <w:rPr>
                <w:color w:val="000000"/>
              </w:rPr>
            </w:pPr>
            <w:r w:rsidRPr="008D0532">
              <w:rPr>
                <w:color w:val="000000"/>
              </w:rPr>
              <w:t>After the softbake, the wafer is cooled to room temperature.</w:t>
            </w:r>
            <w:r w:rsidR="00E250CD">
              <w:rPr>
                <w:color w:val="000000"/>
              </w:rPr>
              <w:t xml:space="preserve"> </w:t>
            </w:r>
          </w:p>
          <w:p w14:paraId="46749D83" w14:textId="77777777" w:rsidR="001B3103" w:rsidRDefault="001B3103" w:rsidP="001B3103">
            <w:pPr>
              <w:keepNext/>
              <w:keepLines/>
              <w:rPr>
                <w:color w:val="000000"/>
              </w:rPr>
            </w:pPr>
          </w:p>
          <w:p w14:paraId="02CB828F" w14:textId="77777777" w:rsidR="00E250CD" w:rsidRDefault="00E250CD" w:rsidP="001B3103">
            <w:pPr>
              <w:keepNext/>
              <w:keepLines/>
              <w:rPr>
                <w:color w:val="000000"/>
              </w:rPr>
            </w:pPr>
          </w:p>
          <w:p w14:paraId="545C64DD" w14:textId="77777777" w:rsidR="00E250CD" w:rsidRDefault="00E250CD" w:rsidP="001B3103">
            <w:pPr>
              <w:keepNext/>
              <w:keepLines/>
              <w:rPr>
                <w:color w:val="000000"/>
              </w:rPr>
            </w:pPr>
          </w:p>
          <w:p w14:paraId="779665F9" w14:textId="77777777" w:rsidR="00E250CD" w:rsidRDefault="00E250CD" w:rsidP="001B3103">
            <w:pPr>
              <w:keepNext/>
              <w:keepLines/>
              <w:rPr>
                <w:color w:val="000000"/>
              </w:rPr>
            </w:pPr>
          </w:p>
          <w:p w14:paraId="5FD303AE" w14:textId="77777777" w:rsidR="00E250CD" w:rsidRDefault="00E250CD" w:rsidP="001B3103">
            <w:pPr>
              <w:keepNext/>
              <w:keepLines/>
              <w:rPr>
                <w:color w:val="000000"/>
              </w:rPr>
            </w:pPr>
          </w:p>
          <w:p w14:paraId="3D411EBA" w14:textId="77777777" w:rsidR="00E250CD" w:rsidRDefault="00E250CD" w:rsidP="00E250CD">
            <w:pPr>
              <w:keepNext/>
              <w:keepLines/>
              <w:jc w:val="right"/>
              <w:rPr>
                <w:i/>
                <w:color w:val="000000"/>
              </w:rPr>
            </w:pPr>
            <w:r w:rsidRPr="008D0532">
              <w:rPr>
                <w:i/>
                <w:color w:val="000000"/>
              </w:rPr>
              <w:t>Softbake after Applying Resist</w:t>
            </w:r>
          </w:p>
          <w:p w14:paraId="06448A5C" w14:textId="77777777" w:rsidR="00E250CD" w:rsidRPr="008D0532" w:rsidRDefault="00E250CD" w:rsidP="00E250CD">
            <w:pPr>
              <w:keepNext/>
              <w:keepLines/>
              <w:jc w:val="right"/>
              <w:rPr>
                <w:color w:val="000000"/>
              </w:rPr>
            </w:pPr>
          </w:p>
        </w:tc>
      </w:tr>
      <w:tr w:rsidR="001B3103" w:rsidRPr="008D0532" w14:paraId="0D914BBC" w14:textId="77777777" w:rsidTr="008D0532">
        <w:trPr>
          <w:cantSplit/>
          <w:trHeight w:val="576"/>
        </w:trPr>
        <w:tc>
          <w:tcPr>
            <w:tcW w:w="1105" w:type="dxa"/>
            <w:vAlign w:val="bottom"/>
          </w:tcPr>
          <w:p w14:paraId="5C73000A" w14:textId="77777777" w:rsidR="001B3103" w:rsidRPr="00B960A3" w:rsidRDefault="001B3103" w:rsidP="008D0532">
            <w:pPr>
              <w:pStyle w:val="BodyText"/>
              <w:keepLines/>
            </w:pPr>
            <w:bookmarkStart w:id="14" w:name="Fab_PrLith_PK00_dldl184"/>
            <w:bookmarkEnd w:id="13"/>
          </w:p>
        </w:tc>
        <w:tc>
          <w:tcPr>
            <w:tcW w:w="9900" w:type="dxa"/>
            <w:vAlign w:val="bottom"/>
          </w:tcPr>
          <w:p w14:paraId="42D557AC" w14:textId="77777777" w:rsidR="001B3103" w:rsidRPr="008D0532" w:rsidRDefault="001B3103" w:rsidP="008D0532">
            <w:pPr>
              <w:pStyle w:val="lvl1Text"/>
              <w:keepNext w:val="0"/>
              <w:rPr>
                <w:sz w:val="24"/>
                <w:szCs w:val="24"/>
              </w:rPr>
            </w:pPr>
            <w:r w:rsidRPr="008D0532">
              <w:rPr>
                <w:sz w:val="24"/>
                <w:szCs w:val="24"/>
              </w:rPr>
              <w:t>Align</w:t>
            </w:r>
          </w:p>
        </w:tc>
      </w:tr>
      <w:tr w:rsidR="001B3103" w:rsidRPr="008D0532" w14:paraId="25C1C6A5" w14:textId="77777777" w:rsidTr="008D0532">
        <w:trPr>
          <w:cantSplit/>
        </w:trPr>
        <w:tc>
          <w:tcPr>
            <w:tcW w:w="1105" w:type="dxa"/>
          </w:tcPr>
          <w:p w14:paraId="1A133481" w14:textId="77777777" w:rsidR="001B3103" w:rsidRPr="001B3103" w:rsidRDefault="001B3103" w:rsidP="0025720C">
            <w:pPr>
              <w:pStyle w:val="txtx1"/>
              <w:rPr>
                <w:sz w:val="22"/>
                <w:szCs w:val="22"/>
              </w:rPr>
            </w:pPr>
          </w:p>
        </w:tc>
        <w:tc>
          <w:tcPr>
            <w:tcW w:w="9900" w:type="dxa"/>
          </w:tcPr>
          <w:p w14:paraId="6DD1FE18" w14:textId="77777777" w:rsidR="001B3103" w:rsidRPr="008D0532" w:rsidRDefault="001B3103" w:rsidP="001B3103">
            <w:pPr>
              <w:keepNext/>
              <w:keepLines/>
              <w:rPr>
                <w:color w:val="000000"/>
              </w:rPr>
            </w:pPr>
          </w:p>
          <w:p w14:paraId="2C0DD8A1" w14:textId="77777777" w:rsidR="001B3103" w:rsidRPr="008D0532" w:rsidRDefault="00AA1942" w:rsidP="001B3103">
            <w:pPr>
              <w:keepNext/>
              <w:keepLines/>
              <w:rPr>
                <w:color w:val="000000"/>
              </w:rPr>
            </w:pPr>
            <w:r>
              <w:rPr>
                <w:color w:val="000000"/>
              </w:rPr>
              <w:t>The expose process consists of the a</w:t>
            </w:r>
            <w:r w:rsidR="001B3103" w:rsidRPr="008D0532">
              <w:rPr>
                <w:color w:val="000000"/>
              </w:rPr>
              <w:t xml:space="preserve">lign and </w:t>
            </w:r>
            <w:r>
              <w:rPr>
                <w:color w:val="000000"/>
              </w:rPr>
              <w:t>e</w:t>
            </w:r>
            <w:r w:rsidR="001B3103" w:rsidRPr="008D0532">
              <w:rPr>
                <w:color w:val="000000"/>
              </w:rPr>
              <w:t>xpose steps.</w:t>
            </w:r>
          </w:p>
          <w:p w14:paraId="2A3C6059" w14:textId="77777777" w:rsidR="001B3103" w:rsidRPr="008D0532" w:rsidRDefault="001B3103" w:rsidP="001B3103">
            <w:pPr>
              <w:keepNext/>
              <w:keepLines/>
              <w:rPr>
                <w:color w:val="000000"/>
              </w:rPr>
            </w:pPr>
          </w:p>
          <w:p w14:paraId="6948F139" w14:textId="77777777" w:rsidR="001B3103" w:rsidRPr="008D0532" w:rsidRDefault="001B3103" w:rsidP="001B3103">
            <w:pPr>
              <w:keepNext/>
              <w:keepLines/>
              <w:rPr>
                <w:color w:val="000000"/>
              </w:rPr>
            </w:pPr>
            <w:r w:rsidRPr="008D0532">
              <w:rPr>
                <w:color w:val="000000"/>
              </w:rPr>
              <w:t>Alignment is one of the most critical steps in the entire microsystems fabrication process.  Due to the microscopic size of these devices, a misalignment of one micro</w:t>
            </w:r>
            <w:r w:rsidR="00AA1942">
              <w:rPr>
                <w:color w:val="000000"/>
              </w:rPr>
              <w:t xml:space="preserve">meter (micron or </w:t>
            </w:r>
            <w:r w:rsidR="00AA1942" w:rsidRPr="008D0532">
              <w:rPr>
                <w:color w:val="000000"/>
              </w:rPr>
              <w:t>1μm</w:t>
            </w:r>
            <w:r w:rsidR="00AA1942">
              <w:rPr>
                <w:color w:val="000000"/>
              </w:rPr>
              <w:t>)</w:t>
            </w:r>
            <w:r w:rsidRPr="008D0532">
              <w:rPr>
                <w:color w:val="000000"/>
              </w:rPr>
              <w:t xml:space="preserve"> or even smaller can destroy the entire device and all the other devices on the wafer.  It is important that each layer is aligned properly and within specifications to the previous layers and subsequent layers.</w:t>
            </w:r>
          </w:p>
          <w:p w14:paraId="2E5B0F12" w14:textId="77777777" w:rsidR="001B3103" w:rsidRPr="008D0532" w:rsidRDefault="001B3103" w:rsidP="001B3103">
            <w:pPr>
              <w:keepNext/>
              <w:keepLines/>
              <w:rPr>
                <w:color w:val="000000"/>
              </w:rPr>
            </w:pPr>
          </w:p>
          <w:p w14:paraId="765DE693" w14:textId="77777777" w:rsidR="001B3103" w:rsidRPr="008D0532" w:rsidRDefault="001477F8" w:rsidP="001B3103">
            <w:pPr>
              <w:keepNext/>
              <w:keepLines/>
              <w:rPr>
                <w:color w:val="000000"/>
              </w:rPr>
            </w:pPr>
            <w:r>
              <w:rPr>
                <w:noProof/>
                <w:color w:val="000000"/>
              </w:rPr>
              <w:drawing>
                <wp:anchor distT="0" distB="0" distL="114300" distR="114300" simplePos="0" relativeHeight="251667968" behindDoc="0" locked="0" layoutInCell="1" allowOverlap="1" wp14:anchorId="4B1367FF" wp14:editId="42899015">
                  <wp:simplePos x="0" y="0"/>
                  <wp:positionH relativeFrom="column">
                    <wp:posOffset>3330575</wp:posOffset>
                  </wp:positionH>
                  <wp:positionV relativeFrom="paragraph">
                    <wp:posOffset>-958215</wp:posOffset>
                  </wp:positionV>
                  <wp:extent cx="2647950" cy="2276475"/>
                  <wp:effectExtent l="19050" t="0" r="0" b="0"/>
                  <wp:wrapSquare wrapText="bothSides"/>
                  <wp:docPr id="22" name="Picture 6" descr="C:\xtProject\Fab_PrLith_PK00\graphics\small-hi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xtProject\Fab_PrLith_PK00\graphics\small-hinge.jpg"/>
                          <pic:cNvPicPr>
                            <a:picLocks noChangeAspect="1" noChangeArrowheads="1"/>
                          </pic:cNvPicPr>
                        </pic:nvPicPr>
                        <pic:blipFill>
                          <a:blip r:embed="rId28" r:link="rId29"/>
                          <a:srcRect/>
                          <a:stretch>
                            <a:fillRect/>
                          </a:stretch>
                        </pic:blipFill>
                        <pic:spPr bwMode="auto">
                          <a:xfrm>
                            <a:off x="0" y="0"/>
                            <a:ext cx="2647950" cy="2276475"/>
                          </a:xfrm>
                          <a:prstGeom prst="rect">
                            <a:avLst/>
                          </a:prstGeom>
                          <a:noFill/>
                          <a:ln w="9525">
                            <a:noFill/>
                            <a:miter lim="800000"/>
                            <a:headEnd/>
                            <a:tailEnd/>
                          </a:ln>
                        </pic:spPr>
                      </pic:pic>
                    </a:graphicData>
                  </a:graphic>
                </wp:anchor>
              </w:drawing>
            </w:r>
            <w:r w:rsidR="001B3103" w:rsidRPr="008D0532">
              <w:rPr>
                <w:color w:val="000000"/>
              </w:rPr>
              <w:t xml:space="preserve">Take a look at the microscopic hinge.  Notice the 1μm scale in the bottom right.  Using this scale we might estimate the width of the space between the hinged component and </w:t>
            </w:r>
            <w:r w:rsidR="00E40FC8">
              <w:rPr>
                <w:color w:val="000000"/>
              </w:rPr>
              <w:t>the edge of the loop</w:t>
            </w:r>
            <w:r w:rsidR="001B3103" w:rsidRPr="008D0532">
              <w:rPr>
                <w:color w:val="000000"/>
              </w:rPr>
              <w:t xml:space="preserve"> to be approximately 0.5 μm or 500 nm.  </w:t>
            </w:r>
          </w:p>
          <w:p w14:paraId="0B6388B8" w14:textId="77777777" w:rsidR="001B3103" w:rsidRPr="008D0532" w:rsidRDefault="001B3103" w:rsidP="001B3103">
            <w:pPr>
              <w:keepNext/>
              <w:keepLines/>
              <w:rPr>
                <w:color w:val="000000"/>
              </w:rPr>
            </w:pPr>
          </w:p>
          <w:p w14:paraId="0480C34E" w14:textId="400192C9" w:rsidR="001B3103" w:rsidRPr="008D0532" w:rsidRDefault="001B3103" w:rsidP="001B3103">
            <w:pPr>
              <w:keepNext/>
              <w:keepLines/>
              <w:rPr>
                <w:i/>
                <w:color w:val="000000"/>
              </w:rPr>
            </w:pPr>
            <w:r w:rsidRPr="008D0532">
              <w:rPr>
                <w:i/>
                <w:color w:val="000000"/>
              </w:rPr>
              <w:t xml:space="preserve">What would be the result if the mask for the loop component </w:t>
            </w:r>
            <w:r w:rsidR="00AB2364">
              <w:rPr>
                <w:i/>
                <w:color w:val="000000"/>
              </w:rPr>
              <w:t>is</w:t>
            </w:r>
            <w:r w:rsidRPr="008D0532">
              <w:rPr>
                <w:i/>
                <w:color w:val="000000"/>
              </w:rPr>
              <w:t xml:space="preserve"> misaligned by 0.5 μm?</w:t>
            </w:r>
          </w:p>
          <w:p w14:paraId="5AD12D40" w14:textId="77777777" w:rsidR="001B3103" w:rsidRPr="008D0532" w:rsidRDefault="001B3103" w:rsidP="001B3103">
            <w:pPr>
              <w:keepNext/>
              <w:keepLines/>
              <w:rPr>
                <w:color w:val="000000"/>
              </w:rPr>
            </w:pPr>
          </w:p>
        </w:tc>
      </w:tr>
    </w:tbl>
    <w:p w14:paraId="15EE6BFB" w14:textId="77777777" w:rsidR="00756525" w:rsidRDefault="00756525">
      <w:bookmarkStart w:id="15" w:name="Fab_PrLith_PK00_dldl229"/>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3152D9A7" w14:textId="77777777" w:rsidTr="008D0532">
        <w:trPr>
          <w:cantSplit/>
          <w:trHeight w:val="576"/>
        </w:trPr>
        <w:tc>
          <w:tcPr>
            <w:tcW w:w="1105" w:type="dxa"/>
            <w:vAlign w:val="bottom"/>
          </w:tcPr>
          <w:p w14:paraId="76B12CF5" w14:textId="77777777" w:rsidR="001B3103" w:rsidRPr="00B960A3" w:rsidRDefault="001B3103" w:rsidP="008D0532">
            <w:pPr>
              <w:pStyle w:val="BodyText"/>
              <w:keepLines/>
            </w:pPr>
          </w:p>
        </w:tc>
        <w:tc>
          <w:tcPr>
            <w:tcW w:w="9900" w:type="dxa"/>
            <w:vAlign w:val="bottom"/>
          </w:tcPr>
          <w:p w14:paraId="0616BCBA" w14:textId="77777777" w:rsidR="001B3103" w:rsidRPr="008D0532" w:rsidRDefault="001B3103" w:rsidP="008D0532">
            <w:pPr>
              <w:pStyle w:val="lvl1Text"/>
              <w:keepNext w:val="0"/>
              <w:rPr>
                <w:sz w:val="24"/>
                <w:szCs w:val="24"/>
              </w:rPr>
            </w:pPr>
            <w:r w:rsidRPr="008D0532">
              <w:rPr>
                <w:sz w:val="24"/>
                <w:szCs w:val="24"/>
              </w:rPr>
              <w:t>Align Procedure</w:t>
            </w:r>
          </w:p>
        </w:tc>
      </w:tr>
      <w:tr w:rsidR="001B3103" w:rsidRPr="008D0532" w14:paraId="6CB6DB4E" w14:textId="77777777" w:rsidTr="008D0532">
        <w:trPr>
          <w:cantSplit/>
        </w:trPr>
        <w:tc>
          <w:tcPr>
            <w:tcW w:w="1105" w:type="dxa"/>
          </w:tcPr>
          <w:p w14:paraId="5274AA58" w14:textId="77777777" w:rsidR="001B3103" w:rsidRPr="001B3103" w:rsidRDefault="001B3103" w:rsidP="0025720C">
            <w:pPr>
              <w:pStyle w:val="txtx1"/>
              <w:rPr>
                <w:sz w:val="22"/>
                <w:szCs w:val="22"/>
              </w:rPr>
            </w:pPr>
          </w:p>
        </w:tc>
        <w:tc>
          <w:tcPr>
            <w:tcW w:w="9900" w:type="dxa"/>
          </w:tcPr>
          <w:p w14:paraId="60B7C12B" w14:textId="77777777" w:rsidR="001B3103" w:rsidRPr="008D0532" w:rsidRDefault="001B3103" w:rsidP="001B3103">
            <w:pPr>
              <w:keepNext/>
              <w:keepLines/>
              <w:rPr>
                <w:color w:val="000000"/>
              </w:rPr>
            </w:pPr>
          </w:p>
          <w:p w14:paraId="047A683D" w14:textId="77777777" w:rsidR="001B3103" w:rsidRPr="00AA1942" w:rsidRDefault="00782A26" w:rsidP="001B3103">
            <w:pPr>
              <w:keepNext/>
              <w:keepLines/>
              <w:rPr>
                <w:color w:val="000000"/>
              </w:rPr>
            </w:pPr>
            <w:r>
              <w:rPr>
                <w:noProof/>
              </w:rPr>
              <w:drawing>
                <wp:anchor distT="0" distB="0" distL="114300" distR="114300" simplePos="0" relativeHeight="251655680" behindDoc="0" locked="0" layoutInCell="1" allowOverlap="1" wp14:anchorId="3269456E" wp14:editId="0B995199">
                  <wp:simplePos x="0" y="0"/>
                  <wp:positionH relativeFrom="column">
                    <wp:posOffset>3804285</wp:posOffset>
                  </wp:positionH>
                  <wp:positionV relativeFrom="paragraph">
                    <wp:posOffset>36830</wp:posOffset>
                  </wp:positionV>
                  <wp:extent cx="2237740" cy="1731010"/>
                  <wp:effectExtent l="19050" t="0" r="0" b="0"/>
                  <wp:wrapSquare wrapText="bothSides"/>
                  <wp:docPr id="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2237740" cy="1731010"/>
                          </a:xfrm>
                          <a:prstGeom prst="rect">
                            <a:avLst/>
                          </a:prstGeom>
                          <a:noFill/>
                          <a:ln w="9525">
                            <a:noFill/>
                            <a:miter lim="800000"/>
                            <a:headEnd/>
                            <a:tailEnd/>
                          </a:ln>
                        </pic:spPr>
                      </pic:pic>
                    </a:graphicData>
                  </a:graphic>
                </wp:anchor>
              </w:drawing>
            </w:r>
            <w:r w:rsidR="001B3103" w:rsidRPr="008D0532">
              <w:rPr>
                <w:color w:val="000000"/>
              </w:rPr>
              <w:t xml:space="preserve">The patterned </w:t>
            </w:r>
            <w:r w:rsidR="001B3103" w:rsidRPr="00AA1942">
              <w:rPr>
                <w:color w:val="000000"/>
              </w:rPr>
              <w:t>mask</w:t>
            </w:r>
            <w:r w:rsidR="001B3103" w:rsidRPr="008D0532">
              <w:rPr>
                <w:color w:val="000000"/>
              </w:rPr>
              <w:t xml:space="preserve"> (or </w:t>
            </w:r>
            <w:r w:rsidR="001B3103" w:rsidRPr="00AA1942">
              <w:rPr>
                <w:color w:val="000000"/>
              </w:rPr>
              <w:t>reticle</w:t>
            </w:r>
            <w:r w:rsidR="001B3103" w:rsidRPr="008D0532">
              <w:rPr>
                <w:color w:val="000000"/>
              </w:rPr>
              <w:t xml:space="preserve">) is a quartz or glass plate with the desired pattern (usually in chrome).  The picture shows a mask used to expose an entire wafer. Notice that there is a repeating pattern throughout the mask.  Each of these patterns is a </w:t>
            </w:r>
            <w:r w:rsidR="00AA1942">
              <w:rPr>
                <w:color w:val="000000"/>
              </w:rPr>
              <w:t>die containing few micro-sized components, in the case shown here - 9</w:t>
            </w:r>
            <w:r w:rsidR="001B3103" w:rsidRPr="008D0532">
              <w:rPr>
                <w:color w:val="000000"/>
              </w:rPr>
              <w:t>.</w:t>
            </w:r>
            <w:r w:rsidR="008B1B03">
              <w:rPr>
                <w:color w:val="000000"/>
              </w:rPr>
              <w:t xml:space="preserve">  </w:t>
            </w:r>
          </w:p>
          <w:p w14:paraId="66FDA8ED" w14:textId="77777777" w:rsidR="001B3103" w:rsidRPr="008D0532" w:rsidRDefault="001B3103" w:rsidP="001B3103">
            <w:pPr>
              <w:keepNext/>
              <w:keepLines/>
              <w:rPr>
                <w:color w:val="000000"/>
              </w:rPr>
            </w:pPr>
          </w:p>
          <w:p w14:paraId="2C4671DA" w14:textId="77777777" w:rsidR="001B3103" w:rsidRPr="008D0532" w:rsidRDefault="001B3103" w:rsidP="001B3103">
            <w:pPr>
              <w:keepNext/>
              <w:keepLines/>
              <w:rPr>
                <w:color w:val="000000"/>
              </w:rPr>
            </w:pPr>
            <w:r w:rsidRPr="008D0532">
              <w:rPr>
                <w:color w:val="000000"/>
              </w:rPr>
              <w:t>Some equipment</w:t>
            </w:r>
            <w:r w:rsidR="000225B3">
              <w:rPr>
                <w:color w:val="000000"/>
              </w:rPr>
              <w:t xml:space="preserve"> </w:t>
            </w:r>
            <w:r w:rsidRPr="008D0532">
              <w:rPr>
                <w:color w:val="000000"/>
              </w:rPr>
              <w:t xml:space="preserve">do not use masks.  Instead a smaller quartz plate is used with just a few </w:t>
            </w:r>
            <w:r w:rsidR="00AA1942">
              <w:rPr>
                <w:color w:val="000000"/>
              </w:rPr>
              <w:t xml:space="preserve">die (inset). </w:t>
            </w:r>
            <w:r w:rsidRPr="008D0532">
              <w:rPr>
                <w:color w:val="000000"/>
              </w:rPr>
              <w:t xml:space="preserve">Regardless of which is used, a mask or a reticle, the plate is locked into the expose equipment.  The wafer is aligned to the mask or reticle along the x and y coordinates.  The z-coordinate is adjusted to define the </w:t>
            </w:r>
            <w:r w:rsidRPr="008D0532">
              <w:rPr>
                <w:color w:val="000000"/>
                <w:u w:val="single"/>
              </w:rPr>
              <w:t>focal plane</w:t>
            </w:r>
            <w:r w:rsidRPr="008D0532">
              <w:rPr>
                <w:color w:val="000000"/>
              </w:rPr>
              <w:t xml:space="preserve"> of the image. </w:t>
            </w:r>
          </w:p>
          <w:p w14:paraId="258A854C" w14:textId="77777777" w:rsidR="001B3103" w:rsidRPr="008D0532" w:rsidRDefault="001B3103" w:rsidP="001B3103">
            <w:pPr>
              <w:keepNext/>
              <w:keepLines/>
              <w:rPr>
                <w:color w:val="000000"/>
              </w:rPr>
            </w:pPr>
          </w:p>
          <w:p w14:paraId="4E288AED" w14:textId="77777777" w:rsidR="001B3103" w:rsidRPr="008D0532" w:rsidRDefault="001B3103" w:rsidP="001B3103">
            <w:pPr>
              <w:keepNext/>
              <w:keepLines/>
              <w:rPr>
                <w:color w:val="000000"/>
              </w:rPr>
            </w:pPr>
            <w:r w:rsidRPr="008D0532">
              <w:rPr>
                <w:color w:val="000000"/>
              </w:rPr>
              <w:t xml:space="preserve">When a mask is used, a single pulse of light will expose the entire wafer.  When a reticle is used, </w:t>
            </w:r>
            <w:r w:rsidR="000225B3">
              <w:rPr>
                <w:color w:val="000000"/>
              </w:rPr>
              <w:t>the wafer or the reticle is “stepped” in the x, then y directions, exposing a small portion of the wafer with each step</w:t>
            </w:r>
            <w:r w:rsidRPr="008D0532">
              <w:rPr>
                <w:color w:val="000000"/>
              </w:rPr>
              <w:t>. This type of expose equipment is called a "stepper".</w:t>
            </w:r>
          </w:p>
          <w:p w14:paraId="04668988" w14:textId="77777777" w:rsidR="001B3103" w:rsidRPr="008D0532" w:rsidRDefault="001B3103" w:rsidP="001B3103">
            <w:pPr>
              <w:keepNext/>
              <w:keepLines/>
              <w:rPr>
                <w:color w:val="000000"/>
              </w:rPr>
            </w:pPr>
          </w:p>
        </w:tc>
      </w:tr>
      <w:tr w:rsidR="001B3103" w:rsidRPr="008D0532" w14:paraId="3BEAE0BD" w14:textId="77777777" w:rsidTr="008D0532">
        <w:trPr>
          <w:cantSplit/>
          <w:trHeight w:val="576"/>
        </w:trPr>
        <w:tc>
          <w:tcPr>
            <w:tcW w:w="1105" w:type="dxa"/>
            <w:vAlign w:val="bottom"/>
          </w:tcPr>
          <w:p w14:paraId="3E082251" w14:textId="77777777" w:rsidR="001B3103" w:rsidRPr="00B960A3" w:rsidRDefault="001B3103" w:rsidP="008D0532">
            <w:pPr>
              <w:pStyle w:val="BodyText"/>
              <w:keepLines/>
            </w:pPr>
            <w:bookmarkStart w:id="16" w:name="Fab_PrLith_PK00_dldl185"/>
            <w:bookmarkEnd w:id="15"/>
          </w:p>
        </w:tc>
        <w:tc>
          <w:tcPr>
            <w:tcW w:w="9900" w:type="dxa"/>
            <w:vAlign w:val="bottom"/>
          </w:tcPr>
          <w:p w14:paraId="59195551" w14:textId="77777777" w:rsidR="001B3103" w:rsidRPr="008D0532" w:rsidRDefault="001B3103" w:rsidP="008D0532">
            <w:pPr>
              <w:pStyle w:val="lvl1Text"/>
              <w:keepNext w:val="0"/>
              <w:rPr>
                <w:sz w:val="24"/>
                <w:szCs w:val="24"/>
              </w:rPr>
            </w:pPr>
            <w:r w:rsidRPr="008D0532">
              <w:rPr>
                <w:sz w:val="24"/>
                <w:szCs w:val="24"/>
              </w:rPr>
              <w:t>Expose</w:t>
            </w:r>
          </w:p>
        </w:tc>
      </w:tr>
      <w:tr w:rsidR="001B3103" w:rsidRPr="008D0532" w14:paraId="6DED4C42" w14:textId="77777777" w:rsidTr="008D0532">
        <w:tc>
          <w:tcPr>
            <w:tcW w:w="1105" w:type="dxa"/>
          </w:tcPr>
          <w:p w14:paraId="3CBC841C" w14:textId="77777777" w:rsidR="001B3103" w:rsidRPr="001B3103" w:rsidRDefault="001B3103" w:rsidP="0025720C">
            <w:pPr>
              <w:pStyle w:val="txtx1"/>
              <w:rPr>
                <w:sz w:val="22"/>
                <w:szCs w:val="22"/>
              </w:rPr>
            </w:pPr>
          </w:p>
        </w:tc>
        <w:tc>
          <w:tcPr>
            <w:tcW w:w="9900" w:type="dxa"/>
          </w:tcPr>
          <w:p w14:paraId="2724EAA8" w14:textId="77777777" w:rsidR="00EE7365" w:rsidRPr="008D0532" w:rsidRDefault="00EE7365" w:rsidP="00EE7365">
            <w:pPr>
              <w:keepNext/>
              <w:keepLines/>
              <w:rPr>
                <w:color w:val="000000"/>
              </w:rPr>
            </w:pPr>
            <w:r w:rsidRPr="008D0532">
              <w:rPr>
                <w:color w:val="000000"/>
              </w:rPr>
              <w:t xml:space="preserve">During expose, the photoresist layer is exposed when </w:t>
            </w:r>
            <w:r>
              <w:rPr>
                <w:color w:val="000000"/>
              </w:rPr>
              <w:t>ultraviolet (</w:t>
            </w:r>
            <w:r w:rsidRPr="008D0532">
              <w:rPr>
                <w:color w:val="000000"/>
              </w:rPr>
              <w:t>UV</w:t>
            </w:r>
            <w:r>
              <w:rPr>
                <w:color w:val="000000"/>
              </w:rPr>
              <w:t>) light</w:t>
            </w:r>
            <w:r w:rsidRPr="008D0532">
              <w:rPr>
                <w:color w:val="000000"/>
              </w:rPr>
              <w:t xml:space="preserve"> from </w:t>
            </w:r>
            <w:r>
              <w:rPr>
                <w:color w:val="000000"/>
              </w:rPr>
              <w:t>a</w:t>
            </w:r>
            <w:r w:rsidRPr="008D0532">
              <w:rPr>
                <w:color w:val="000000"/>
              </w:rPr>
              <w:t xml:space="preserve"> source travels through the mask to the resist</w:t>
            </w:r>
            <w:r>
              <w:rPr>
                <w:color w:val="000000"/>
              </w:rPr>
              <w:t>, exposing the resist</w:t>
            </w:r>
            <w:r w:rsidRPr="008D0532">
              <w:rPr>
                <w:color w:val="000000"/>
              </w:rPr>
              <w:t>.  UV light sources</w:t>
            </w:r>
            <w:r>
              <w:rPr>
                <w:color w:val="000000"/>
              </w:rPr>
              <w:t xml:space="preserve"> normally</w:t>
            </w:r>
            <w:r w:rsidRPr="008D0532">
              <w:rPr>
                <w:color w:val="000000"/>
              </w:rPr>
              <w:t xml:space="preserve"> include mercury vapor lamps and excimer lasers.  The UV light hitting the resist causes a chemical reaction between the resist and the light.  Only those areas not protected by the mask undergo a chemical reaction.  </w:t>
            </w:r>
          </w:p>
          <w:p w14:paraId="4E4B099E" w14:textId="77777777" w:rsidR="00EE7365" w:rsidRPr="008D0532" w:rsidRDefault="00EE7365" w:rsidP="00EE7365">
            <w:pPr>
              <w:keepNext/>
              <w:keepLines/>
              <w:rPr>
                <w:color w:val="000000"/>
              </w:rPr>
            </w:pPr>
          </w:p>
          <w:p w14:paraId="2FBCE364" w14:textId="77777777" w:rsidR="00EE7365" w:rsidRPr="008D0532" w:rsidRDefault="00EE7365" w:rsidP="00EE7365">
            <w:pPr>
              <w:keepNext/>
              <w:keepLines/>
              <w:rPr>
                <w:color w:val="000000"/>
              </w:rPr>
            </w:pPr>
            <w:r w:rsidRPr="008D0532">
              <w:rPr>
                <w:color w:val="000000"/>
              </w:rPr>
              <w:t xml:space="preserve">Let's see if you remember what happens when the light hits the resist.  </w:t>
            </w:r>
            <w:r>
              <w:rPr>
                <w:color w:val="000000"/>
              </w:rPr>
              <w:t>Do you r</w:t>
            </w:r>
            <w:r w:rsidRPr="008D0532">
              <w:rPr>
                <w:color w:val="000000"/>
              </w:rPr>
              <w:t xml:space="preserve">emember positive vs. negative photoresist?  </w:t>
            </w:r>
          </w:p>
          <w:p w14:paraId="7C6C49DE" w14:textId="77777777" w:rsidR="00EE7365" w:rsidRPr="008D0532" w:rsidRDefault="00EE7365" w:rsidP="00EE7365">
            <w:pPr>
              <w:keepNext/>
              <w:keepLines/>
              <w:rPr>
                <w:color w:val="000000"/>
              </w:rPr>
            </w:pPr>
          </w:p>
          <w:p w14:paraId="615AC1FB" w14:textId="77777777" w:rsidR="00EE7365" w:rsidRPr="00E250CD" w:rsidRDefault="00782A26" w:rsidP="00EE7365">
            <w:pPr>
              <w:keepNext/>
              <w:keepLines/>
              <w:rPr>
                <w:i/>
                <w:color w:val="000000"/>
              </w:rPr>
            </w:pPr>
            <w:r>
              <w:rPr>
                <w:noProof/>
              </w:rPr>
              <w:drawing>
                <wp:anchor distT="0" distB="0" distL="114300" distR="114300" simplePos="0" relativeHeight="251664896" behindDoc="0" locked="0" layoutInCell="1" allowOverlap="1" wp14:anchorId="13DC1CBF" wp14:editId="7E478DC5">
                  <wp:simplePos x="0" y="0"/>
                  <wp:positionH relativeFrom="column">
                    <wp:posOffset>2905125</wp:posOffset>
                  </wp:positionH>
                  <wp:positionV relativeFrom="paragraph">
                    <wp:posOffset>-743585</wp:posOffset>
                  </wp:positionV>
                  <wp:extent cx="3136900" cy="1848485"/>
                  <wp:effectExtent l="19050" t="0" r="6350" b="0"/>
                  <wp:wrapSquare wrapText="bothSides"/>
                  <wp:docPr id="14" name="Picture 14" descr="C:\Users\mjwillis\Documents and Settings\mj\Local Settings\Temp\graphics\Photo_Process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jwillis\Documents and Settings\mj\Local Settings\Temp\graphics\Photo_Process9_22-420.jpg"/>
                          <pic:cNvPicPr>
                            <a:picLocks noChangeAspect="1" noChangeArrowheads="1"/>
                          </pic:cNvPicPr>
                        </pic:nvPicPr>
                        <pic:blipFill>
                          <a:blip r:embed="rId15" r:link="rId31"/>
                          <a:srcRect/>
                          <a:stretch>
                            <a:fillRect/>
                          </a:stretch>
                        </pic:blipFill>
                        <pic:spPr bwMode="auto">
                          <a:xfrm>
                            <a:off x="0" y="0"/>
                            <a:ext cx="3136900" cy="1848485"/>
                          </a:xfrm>
                          <a:prstGeom prst="rect">
                            <a:avLst/>
                          </a:prstGeom>
                          <a:noFill/>
                          <a:ln w="9525">
                            <a:noFill/>
                            <a:miter lim="800000"/>
                            <a:headEnd/>
                            <a:tailEnd/>
                          </a:ln>
                        </pic:spPr>
                      </pic:pic>
                    </a:graphicData>
                  </a:graphic>
                </wp:anchor>
              </w:drawing>
            </w:r>
            <w:r w:rsidR="00EE7365" w:rsidRPr="00E250CD">
              <w:rPr>
                <w:i/>
                <w:color w:val="000000"/>
              </w:rPr>
              <w:t>What happens to exposed negative resist?</w:t>
            </w:r>
          </w:p>
          <w:p w14:paraId="71D0AF98" w14:textId="77777777" w:rsidR="001B3103" w:rsidRPr="008D0532" w:rsidRDefault="00EE7365" w:rsidP="00EE7365">
            <w:r w:rsidRPr="00E250CD">
              <w:rPr>
                <w:i/>
                <w:color w:val="000000"/>
              </w:rPr>
              <w:t>What happens to exposed positive resist?</w:t>
            </w:r>
          </w:p>
        </w:tc>
      </w:tr>
    </w:tbl>
    <w:p w14:paraId="43936B80" w14:textId="77777777" w:rsidR="00756525" w:rsidRDefault="00756525">
      <w:bookmarkStart w:id="17" w:name="Fab_PrLith_PK00_dldl186"/>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1B3103" w:rsidRPr="008D0532" w14:paraId="121C9E6E" w14:textId="77777777" w:rsidTr="008D0532">
        <w:trPr>
          <w:cantSplit/>
          <w:trHeight w:val="576"/>
        </w:trPr>
        <w:tc>
          <w:tcPr>
            <w:tcW w:w="1105" w:type="dxa"/>
            <w:vAlign w:val="bottom"/>
          </w:tcPr>
          <w:p w14:paraId="098FDA28" w14:textId="77777777" w:rsidR="001B3103" w:rsidRPr="00B960A3" w:rsidRDefault="001B3103" w:rsidP="008D0532">
            <w:pPr>
              <w:pStyle w:val="BodyText"/>
              <w:keepLines/>
            </w:pPr>
          </w:p>
        </w:tc>
        <w:tc>
          <w:tcPr>
            <w:tcW w:w="9900" w:type="dxa"/>
            <w:vAlign w:val="bottom"/>
          </w:tcPr>
          <w:p w14:paraId="6EB0DD09" w14:textId="77777777" w:rsidR="001B3103" w:rsidRPr="008D0532" w:rsidRDefault="001B3103" w:rsidP="008D0532">
            <w:pPr>
              <w:pStyle w:val="lvl1Text"/>
              <w:keepNext w:val="0"/>
              <w:rPr>
                <w:sz w:val="24"/>
                <w:szCs w:val="24"/>
              </w:rPr>
            </w:pPr>
            <w:r w:rsidRPr="008D0532">
              <w:rPr>
                <w:sz w:val="24"/>
                <w:szCs w:val="24"/>
              </w:rPr>
              <w:t>The Develop Process</w:t>
            </w:r>
          </w:p>
        </w:tc>
      </w:tr>
      <w:tr w:rsidR="001B3103" w:rsidRPr="008D0532" w14:paraId="33F1A841" w14:textId="77777777" w:rsidTr="008D0532">
        <w:trPr>
          <w:cantSplit/>
        </w:trPr>
        <w:tc>
          <w:tcPr>
            <w:tcW w:w="1105" w:type="dxa"/>
          </w:tcPr>
          <w:p w14:paraId="6EF694AF" w14:textId="77777777" w:rsidR="001B3103" w:rsidRPr="001B3103" w:rsidRDefault="001B3103" w:rsidP="0025720C">
            <w:pPr>
              <w:pStyle w:val="txtx1"/>
              <w:rPr>
                <w:sz w:val="22"/>
                <w:szCs w:val="22"/>
              </w:rPr>
            </w:pPr>
          </w:p>
        </w:tc>
        <w:tc>
          <w:tcPr>
            <w:tcW w:w="9900" w:type="dxa"/>
          </w:tcPr>
          <w:p w14:paraId="04B2FCA8" w14:textId="77777777" w:rsidR="001B3103" w:rsidRPr="008D0532" w:rsidRDefault="001B3103" w:rsidP="001B3103">
            <w:pPr>
              <w:keepNext/>
              <w:keepLines/>
              <w:rPr>
                <w:color w:val="000000"/>
              </w:rPr>
            </w:pPr>
          </w:p>
          <w:p w14:paraId="61936EE7" w14:textId="77777777" w:rsidR="001B3103" w:rsidRPr="008D0532" w:rsidRDefault="001B3103" w:rsidP="001B3103">
            <w:pPr>
              <w:keepNext/>
              <w:keepLines/>
              <w:rPr>
                <w:color w:val="000000"/>
              </w:rPr>
            </w:pPr>
            <w:r w:rsidRPr="008D0532">
              <w:rPr>
                <w:color w:val="000000"/>
              </w:rPr>
              <w:t xml:space="preserve">In the develop process, portions of the photoresist are dissolved by a chemical developer.  With positive resist (the more commonly used resist), the exposed resist is dissolved while the unexposed resist remains on the wafer.  With negative resist, the unexposed resist is dissolved while the exposed resist remains.  </w:t>
            </w:r>
          </w:p>
          <w:p w14:paraId="701284C2" w14:textId="77777777" w:rsidR="001B3103" w:rsidRPr="008D0532" w:rsidRDefault="001B3103" w:rsidP="001B3103">
            <w:pPr>
              <w:keepNext/>
              <w:keepLines/>
              <w:rPr>
                <w:color w:val="000000"/>
              </w:rPr>
            </w:pPr>
          </w:p>
          <w:p w14:paraId="117BF573" w14:textId="77777777" w:rsidR="001B3103" w:rsidRDefault="001B3103" w:rsidP="001B3103">
            <w:pPr>
              <w:keepNext/>
              <w:keepLines/>
              <w:rPr>
                <w:color w:val="000000"/>
              </w:rPr>
            </w:pPr>
            <w:r w:rsidRPr="008D0532">
              <w:rPr>
                <w:color w:val="000000"/>
              </w:rPr>
              <w:t xml:space="preserve">The develop process leaves a visible pattern (seen by the naked eye) within the resist.  </w:t>
            </w:r>
          </w:p>
          <w:p w14:paraId="5B83F0B4" w14:textId="77777777" w:rsidR="00C87D15" w:rsidRDefault="00C87D15" w:rsidP="001B3103">
            <w:pPr>
              <w:keepNext/>
              <w:keepLines/>
              <w:rPr>
                <w:color w:val="000000"/>
              </w:rPr>
            </w:pPr>
          </w:p>
          <w:p w14:paraId="6FB5FE82" w14:textId="77777777" w:rsidR="00C87D15" w:rsidRPr="008D0532" w:rsidRDefault="00782A26" w:rsidP="001B3103">
            <w:pPr>
              <w:keepNext/>
              <w:keepLines/>
              <w:rPr>
                <w:color w:val="000000"/>
              </w:rPr>
            </w:pPr>
            <w:r>
              <w:rPr>
                <w:noProof/>
              </w:rPr>
              <w:drawing>
                <wp:anchor distT="0" distB="0" distL="114300" distR="114300" simplePos="0" relativeHeight="251656704" behindDoc="0" locked="0" layoutInCell="1" allowOverlap="1" wp14:anchorId="1A16BC39" wp14:editId="753FA1B5">
                  <wp:simplePos x="0" y="0"/>
                  <wp:positionH relativeFrom="column">
                    <wp:posOffset>3778250</wp:posOffset>
                  </wp:positionH>
                  <wp:positionV relativeFrom="paragraph">
                    <wp:posOffset>-1249045</wp:posOffset>
                  </wp:positionV>
                  <wp:extent cx="2298700" cy="1831340"/>
                  <wp:effectExtent l="19050" t="0" r="6350" b="0"/>
                  <wp:wrapSquare wrapText="bothSides"/>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srcRect/>
                          <a:stretch>
                            <a:fillRect/>
                          </a:stretch>
                        </pic:blipFill>
                        <pic:spPr bwMode="auto">
                          <a:xfrm>
                            <a:off x="0" y="0"/>
                            <a:ext cx="2298700" cy="1831340"/>
                          </a:xfrm>
                          <a:prstGeom prst="rect">
                            <a:avLst/>
                          </a:prstGeom>
                          <a:noFill/>
                          <a:ln w="9525">
                            <a:noFill/>
                            <a:miter lim="800000"/>
                            <a:headEnd/>
                            <a:tailEnd/>
                          </a:ln>
                        </pic:spPr>
                      </pic:pic>
                    </a:graphicData>
                  </a:graphic>
                </wp:anchor>
              </w:drawing>
            </w:r>
          </w:p>
        </w:tc>
      </w:tr>
      <w:tr w:rsidR="001B3103" w:rsidRPr="008D0532" w14:paraId="68CB1882" w14:textId="77777777" w:rsidTr="008D0532">
        <w:trPr>
          <w:cantSplit/>
          <w:trHeight w:val="576"/>
        </w:trPr>
        <w:tc>
          <w:tcPr>
            <w:tcW w:w="1105" w:type="dxa"/>
            <w:vAlign w:val="bottom"/>
          </w:tcPr>
          <w:p w14:paraId="58D09629" w14:textId="77777777" w:rsidR="001B3103" w:rsidRPr="00B960A3" w:rsidRDefault="001B3103" w:rsidP="008D0532">
            <w:pPr>
              <w:pStyle w:val="BodyText"/>
              <w:keepLines/>
            </w:pPr>
            <w:bookmarkStart w:id="18" w:name="Fab_PrLith_PK00_dldl230"/>
            <w:bookmarkEnd w:id="17"/>
          </w:p>
        </w:tc>
        <w:tc>
          <w:tcPr>
            <w:tcW w:w="9900" w:type="dxa"/>
            <w:vAlign w:val="bottom"/>
          </w:tcPr>
          <w:p w14:paraId="551D86D9" w14:textId="77777777" w:rsidR="001B3103" w:rsidRPr="008D0532" w:rsidRDefault="001B3103" w:rsidP="008D0532">
            <w:pPr>
              <w:pStyle w:val="lvl1Text"/>
              <w:keepNext w:val="0"/>
              <w:rPr>
                <w:sz w:val="24"/>
                <w:szCs w:val="24"/>
              </w:rPr>
            </w:pPr>
            <w:r w:rsidRPr="008D0532">
              <w:rPr>
                <w:sz w:val="24"/>
                <w:szCs w:val="24"/>
              </w:rPr>
              <w:t>Develop Processes</w:t>
            </w:r>
          </w:p>
        </w:tc>
      </w:tr>
      <w:tr w:rsidR="001B3103" w:rsidRPr="008D0532" w14:paraId="0EE85B00" w14:textId="77777777" w:rsidTr="008D0532">
        <w:tc>
          <w:tcPr>
            <w:tcW w:w="1105" w:type="dxa"/>
          </w:tcPr>
          <w:p w14:paraId="52781FB9" w14:textId="77777777" w:rsidR="001B3103" w:rsidRPr="001B3103" w:rsidRDefault="001B3103" w:rsidP="0025720C">
            <w:pPr>
              <w:pStyle w:val="txtx1"/>
              <w:rPr>
                <w:sz w:val="22"/>
                <w:szCs w:val="22"/>
              </w:rPr>
            </w:pPr>
          </w:p>
        </w:tc>
        <w:tc>
          <w:tcPr>
            <w:tcW w:w="9900" w:type="dxa"/>
          </w:tcPr>
          <w:p w14:paraId="6565D6A5" w14:textId="77777777" w:rsidR="001B3103" w:rsidRPr="008D0532" w:rsidRDefault="00782A26" w:rsidP="001B3103">
            <w:pPr>
              <w:jc w:val="center"/>
            </w:pPr>
            <w:r>
              <w:rPr>
                <w:noProof/>
              </w:rPr>
              <w:drawing>
                <wp:inline distT="0" distB="0" distL="0" distR="0" wp14:anchorId="252B9624" wp14:editId="142BA073">
                  <wp:extent cx="5200650" cy="2190750"/>
                  <wp:effectExtent l="19050" t="0" r="0" b="0"/>
                  <wp:docPr id="8" name="Picture 8" descr="Develop_Types_ho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velop_Types_hoz"/>
                          <pic:cNvPicPr>
                            <a:picLocks noChangeAspect="1" noChangeArrowheads="1"/>
                          </pic:cNvPicPr>
                        </pic:nvPicPr>
                        <pic:blipFill>
                          <a:blip r:embed="rId33"/>
                          <a:srcRect/>
                          <a:stretch>
                            <a:fillRect/>
                          </a:stretch>
                        </pic:blipFill>
                        <pic:spPr bwMode="auto">
                          <a:xfrm>
                            <a:off x="0" y="0"/>
                            <a:ext cx="5200650" cy="2190750"/>
                          </a:xfrm>
                          <a:prstGeom prst="rect">
                            <a:avLst/>
                          </a:prstGeom>
                          <a:noFill/>
                          <a:ln w="9525">
                            <a:noFill/>
                            <a:miter lim="800000"/>
                            <a:headEnd/>
                            <a:tailEnd/>
                          </a:ln>
                        </pic:spPr>
                      </pic:pic>
                    </a:graphicData>
                  </a:graphic>
                </wp:inline>
              </w:drawing>
            </w:r>
          </w:p>
        </w:tc>
      </w:tr>
      <w:tr w:rsidR="001B3103" w:rsidRPr="008D0532" w14:paraId="7E1D9D72" w14:textId="77777777" w:rsidTr="008D0532">
        <w:trPr>
          <w:cantSplit/>
        </w:trPr>
        <w:tc>
          <w:tcPr>
            <w:tcW w:w="1105" w:type="dxa"/>
          </w:tcPr>
          <w:p w14:paraId="02F7C76D" w14:textId="77777777" w:rsidR="001B3103" w:rsidRPr="001B3103" w:rsidRDefault="001B3103" w:rsidP="0025720C">
            <w:pPr>
              <w:pStyle w:val="txtx1"/>
              <w:rPr>
                <w:sz w:val="22"/>
                <w:szCs w:val="22"/>
              </w:rPr>
            </w:pPr>
          </w:p>
        </w:tc>
        <w:tc>
          <w:tcPr>
            <w:tcW w:w="9900" w:type="dxa"/>
          </w:tcPr>
          <w:p w14:paraId="76AA4B74" w14:textId="77777777" w:rsidR="001B3103" w:rsidRPr="008D0532" w:rsidRDefault="001B3103" w:rsidP="001B3103">
            <w:pPr>
              <w:keepNext/>
              <w:keepLines/>
              <w:jc w:val="center"/>
              <w:rPr>
                <w:color w:val="000000"/>
              </w:rPr>
            </w:pPr>
            <w:r w:rsidRPr="008D0532">
              <w:rPr>
                <w:i/>
                <w:color w:val="000000"/>
              </w:rPr>
              <w:t>Immersion and Spray-on</w:t>
            </w:r>
          </w:p>
        </w:tc>
      </w:tr>
      <w:tr w:rsidR="001B3103" w:rsidRPr="008D0532" w14:paraId="1CFC14C8" w14:textId="77777777" w:rsidTr="008D0532">
        <w:trPr>
          <w:cantSplit/>
        </w:trPr>
        <w:tc>
          <w:tcPr>
            <w:tcW w:w="1105" w:type="dxa"/>
          </w:tcPr>
          <w:p w14:paraId="512E1C5E" w14:textId="77777777" w:rsidR="001B3103" w:rsidRPr="001B3103" w:rsidRDefault="001B3103" w:rsidP="0025720C">
            <w:pPr>
              <w:pStyle w:val="txtx1"/>
              <w:rPr>
                <w:sz w:val="22"/>
                <w:szCs w:val="22"/>
              </w:rPr>
            </w:pPr>
          </w:p>
        </w:tc>
        <w:tc>
          <w:tcPr>
            <w:tcW w:w="9900" w:type="dxa"/>
          </w:tcPr>
          <w:p w14:paraId="71032906" w14:textId="77777777" w:rsidR="001B3103" w:rsidRPr="008D0532" w:rsidRDefault="001B3103" w:rsidP="001B3103">
            <w:pPr>
              <w:keepNext/>
              <w:keepLines/>
              <w:rPr>
                <w:color w:val="000000"/>
              </w:rPr>
            </w:pPr>
          </w:p>
          <w:p w14:paraId="2149B415" w14:textId="77777777" w:rsidR="001B3103" w:rsidRPr="008D0532" w:rsidRDefault="001B3103" w:rsidP="001B3103">
            <w:pPr>
              <w:keepNext/>
              <w:keepLines/>
              <w:rPr>
                <w:color w:val="000000"/>
              </w:rPr>
            </w:pPr>
            <w:r w:rsidRPr="008D0532">
              <w:rPr>
                <w:color w:val="000000"/>
              </w:rPr>
              <w:t xml:space="preserve">Develop is usually a wet process.  The wafers are physically placed in the develop solution (immersion) or the developer is sprayed onto the wafer.  </w:t>
            </w:r>
          </w:p>
          <w:p w14:paraId="238E487F" w14:textId="77777777" w:rsidR="001B3103" w:rsidRPr="008D0532" w:rsidRDefault="001B3103" w:rsidP="001B3103">
            <w:pPr>
              <w:keepNext/>
              <w:keepLines/>
              <w:rPr>
                <w:color w:val="000000"/>
              </w:rPr>
            </w:pPr>
          </w:p>
          <w:p w14:paraId="247FF2D3" w14:textId="77777777" w:rsidR="001B3103" w:rsidRPr="008D0532" w:rsidRDefault="001B3103" w:rsidP="001B3103">
            <w:pPr>
              <w:keepNext/>
              <w:keepLines/>
              <w:rPr>
                <w:color w:val="000000"/>
              </w:rPr>
            </w:pPr>
            <w:r w:rsidRPr="008D0532">
              <w:rPr>
                <w:color w:val="000000"/>
              </w:rPr>
              <w:t>The timing of this process is critical. Too long of a time lea</w:t>
            </w:r>
            <w:r w:rsidR="006E4EDB">
              <w:rPr>
                <w:color w:val="000000"/>
              </w:rPr>
              <w:t>ds to an "overdeveloped resist";</w:t>
            </w:r>
            <w:r w:rsidR="006E4EDB" w:rsidRPr="008D0532">
              <w:rPr>
                <w:color w:val="000000"/>
              </w:rPr>
              <w:t xml:space="preserve"> too</w:t>
            </w:r>
            <w:r w:rsidRPr="008D0532">
              <w:rPr>
                <w:color w:val="000000"/>
              </w:rPr>
              <w:t xml:space="preserve"> little of a time lead</w:t>
            </w:r>
            <w:r w:rsidR="006E4EDB">
              <w:rPr>
                <w:color w:val="000000"/>
              </w:rPr>
              <w:t>s to an "underdeveloped resist" – b</w:t>
            </w:r>
            <w:r w:rsidRPr="008D0532">
              <w:rPr>
                <w:color w:val="000000"/>
              </w:rPr>
              <w:t>oth</w:t>
            </w:r>
            <w:r w:rsidR="006E4EDB">
              <w:rPr>
                <w:color w:val="000000"/>
              </w:rPr>
              <w:t xml:space="preserve"> of which</w:t>
            </w:r>
            <w:r w:rsidRPr="008D0532">
              <w:rPr>
                <w:color w:val="000000"/>
              </w:rPr>
              <w:t xml:space="preserve"> negatively affect line width.  An underdeveloped resist could prevent access to the underlying layer by leaving too much resist on the wafer.</w:t>
            </w:r>
          </w:p>
          <w:p w14:paraId="5B935574" w14:textId="77777777" w:rsidR="001B3103" w:rsidRPr="008D0532" w:rsidRDefault="001B3103" w:rsidP="001B3103">
            <w:pPr>
              <w:keepNext/>
              <w:keepLines/>
              <w:rPr>
                <w:color w:val="000000"/>
              </w:rPr>
            </w:pPr>
          </w:p>
          <w:p w14:paraId="3E4223F3" w14:textId="77777777" w:rsidR="001B3103" w:rsidRPr="008D0532" w:rsidRDefault="001B3103" w:rsidP="001B3103">
            <w:pPr>
              <w:keepNext/>
              <w:keepLines/>
              <w:rPr>
                <w:color w:val="000000"/>
              </w:rPr>
            </w:pPr>
            <w:r w:rsidRPr="008D0532">
              <w:rPr>
                <w:color w:val="000000"/>
              </w:rPr>
              <w:t xml:space="preserve">To stop the chemical reaction of the developer with the photoresist, the wafers are rinsed with </w:t>
            </w:r>
            <w:r w:rsidR="006E4EDB">
              <w:rPr>
                <w:color w:val="000000"/>
              </w:rPr>
              <w:t>de-ionized (</w:t>
            </w:r>
            <w:r w:rsidRPr="008D0532">
              <w:rPr>
                <w:color w:val="000000"/>
              </w:rPr>
              <w:t>DI</w:t>
            </w:r>
            <w:r w:rsidR="006E4EDB">
              <w:rPr>
                <w:color w:val="000000"/>
              </w:rPr>
              <w:t>)</w:t>
            </w:r>
            <w:r w:rsidRPr="008D0532">
              <w:rPr>
                <w:color w:val="000000"/>
              </w:rPr>
              <w:t xml:space="preserve"> water then spin-dried.  </w:t>
            </w:r>
          </w:p>
          <w:p w14:paraId="0A69EED5" w14:textId="77777777" w:rsidR="001B3103" w:rsidRPr="008D0532" w:rsidRDefault="001B3103" w:rsidP="001B3103">
            <w:pPr>
              <w:keepNext/>
              <w:keepLines/>
              <w:rPr>
                <w:color w:val="000000"/>
              </w:rPr>
            </w:pPr>
          </w:p>
        </w:tc>
      </w:tr>
    </w:tbl>
    <w:p w14:paraId="0DB6075D" w14:textId="77777777" w:rsidR="00C87D15" w:rsidRDefault="00C87D15">
      <w:bookmarkStart w:id="19" w:name="Fab_PrLith_PK00_dldl187"/>
      <w:bookmarkEnd w:id="1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40C49B1F" w14:textId="77777777" w:rsidTr="008D0532">
        <w:trPr>
          <w:cantSplit/>
          <w:trHeight w:val="576"/>
        </w:trPr>
        <w:tc>
          <w:tcPr>
            <w:tcW w:w="1105" w:type="dxa"/>
            <w:vAlign w:val="bottom"/>
          </w:tcPr>
          <w:p w14:paraId="1B4531EF" w14:textId="77777777" w:rsidR="0089167A" w:rsidRPr="00B960A3" w:rsidRDefault="0089167A" w:rsidP="008D0532">
            <w:pPr>
              <w:pStyle w:val="BodyText"/>
              <w:keepLines/>
            </w:pPr>
          </w:p>
        </w:tc>
        <w:tc>
          <w:tcPr>
            <w:tcW w:w="9900" w:type="dxa"/>
            <w:vAlign w:val="bottom"/>
          </w:tcPr>
          <w:p w14:paraId="48996BAD" w14:textId="77777777" w:rsidR="0089167A" w:rsidRPr="008D0532" w:rsidRDefault="0089167A" w:rsidP="008D0532">
            <w:pPr>
              <w:pStyle w:val="lvl1Text"/>
              <w:keepNext w:val="0"/>
              <w:rPr>
                <w:sz w:val="24"/>
                <w:szCs w:val="24"/>
              </w:rPr>
            </w:pPr>
            <w:r w:rsidRPr="008D0532">
              <w:rPr>
                <w:sz w:val="24"/>
                <w:szCs w:val="24"/>
              </w:rPr>
              <w:t>Hardbake</w:t>
            </w:r>
          </w:p>
        </w:tc>
      </w:tr>
      <w:tr w:rsidR="0089167A" w:rsidRPr="008D0532" w14:paraId="3A7DCB73" w14:textId="77777777" w:rsidTr="008D0532">
        <w:tc>
          <w:tcPr>
            <w:tcW w:w="1105" w:type="dxa"/>
          </w:tcPr>
          <w:p w14:paraId="517FD4D8" w14:textId="77777777" w:rsidR="0089167A" w:rsidRPr="0089167A" w:rsidRDefault="0089167A" w:rsidP="0025720C">
            <w:pPr>
              <w:pStyle w:val="txtx1"/>
              <w:rPr>
                <w:sz w:val="22"/>
                <w:szCs w:val="22"/>
              </w:rPr>
            </w:pPr>
          </w:p>
        </w:tc>
        <w:tc>
          <w:tcPr>
            <w:tcW w:w="9900" w:type="dxa"/>
          </w:tcPr>
          <w:p w14:paraId="3015417B" w14:textId="77777777" w:rsidR="0089167A" w:rsidRPr="008D0532" w:rsidRDefault="00782A26" w:rsidP="0089167A">
            <w:pPr>
              <w:jc w:val="center"/>
            </w:pPr>
            <w:r>
              <w:rPr>
                <w:noProof/>
              </w:rPr>
              <w:drawing>
                <wp:inline distT="0" distB="0" distL="0" distR="0" wp14:anchorId="68B7062F" wp14:editId="507531EF">
                  <wp:extent cx="2628900" cy="2314575"/>
                  <wp:effectExtent l="19050" t="0" r="0" b="0"/>
                  <wp:docPr id="9" name="Picture 9" descr="C:\xtProject\Fab_PrLith_PK00\graphics\Hard_Bake9_2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xtProject\Fab_PrLith_PK00\graphics\Hard_Bake9_24.tif"/>
                          <pic:cNvPicPr>
                            <a:picLocks noChangeAspect="1" noChangeArrowheads="1"/>
                          </pic:cNvPicPr>
                        </pic:nvPicPr>
                        <pic:blipFill>
                          <a:blip r:embed="rId34" r:link="rId35"/>
                          <a:srcRect/>
                          <a:stretch>
                            <a:fillRect/>
                          </a:stretch>
                        </pic:blipFill>
                        <pic:spPr bwMode="auto">
                          <a:xfrm>
                            <a:off x="0" y="0"/>
                            <a:ext cx="2628900" cy="2314575"/>
                          </a:xfrm>
                          <a:prstGeom prst="rect">
                            <a:avLst/>
                          </a:prstGeom>
                          <a:noFill/>
                          <a:ln w="9525">
                            <a:noFill/>
                            <a:miter lim="800000"/>
                            <a:headEnd/>
                            <a:tailEnd/>
                          </a:ln>
                        </pic:spPr>
                      </pic:pic>
                    </a:graphicData>
                  </a:graphic>
                </wp:inline>
              </w:drawing>
            </w:r>
          </w:p>
        </w:tc>
      </w:tr>
      <w:tr w:rsidR="0089167A" w:rsidRPr="008D0532" w14:paraId="4FA860A7" w14:textId="77777777" w:rsidTr="008D0532">
        <w:trPr>
          <w:cantSplit/>
        </w:trPr>
        <w:tc>
          <w:tcPr>
            <w:tcW w:w="1105" w:type="dxa"/>
          </w:tcPr>
          <w:p w14:paraId="06F2C45C" w14:textId="77777777" w:rsidR="0089167A" w:rsidRPr="0089167A" w:rsidRDefault="0089167A" w:rsidP="0025720C">
            <w:pPr>
              <w:pStyle w:val="txtx1"/>
              <w:rPr>
                <w:sz w:val="22"/>
                <w:szCs w:val="22"/>
              </w:rPr>
            </w:pPr>
          </w:p>
        </w:tc>
        <w:tc>
          <w:tcPr>
            <w:tcW w:w="9900" w:type="dxa"/>
          </w:tcPr>
          <w:p w14:paraId="2A63BF23" w14:textId="77777777" w:rsidR="0089167A" w:rsidRPr="008D0532" w:rsidRDefault="0089167A" w:rsidP="0089167A">
            <w:pPr>
              <w:keepNext/>
              <w:keepLines/>
              <w:jc w:val="center"/>
              <w:rPr>
                <w:color w:val="000000"/>
              </w:rPr>
            </w:pPr>
            <w:r w:rsidRPr="008D0532">
              <w:rPr>
                <w:i/>
                <w:color w:val="000000"/>
              </w:rPr>
              <w:t>Hardbake Temperatures</w:t>
            </w:r>
          </w:p>
        </w:tc>
      </w:tr>
      <w:tr w:rsidR="0089167A" w:rsidRPr="008D0532" w14:paraId="6B1D3A56" w14:textId="77777777" w:rsidTr="008D0532">
        <w:trPr>
          <w:cantSplit/>
        </w:trPr>
        <w:tc>
          <w:tcPr>
            <w:tcW w:w="1105" w:type="dxa"/>
          </w:tcPr>
          <w:p w14:paraId="0990D6B0" w14:textId="77777777" w:rsidR="0089167A" w:rsidRPr="0089167A" w:rsidRDefault="0089167A" w:rsidP="0025720C">
            <w:pPr>
              <w:pStyle w:val="txtx1"/>
              <w:rPr>
                <w:sz w:val="22"/>
                <w:szCs w:val="22"/>
              </w:rPr>
            </w:pPr>
          </w:p>
        </w:tc>
        <w:tc>
          <w:tcPr>
            <w:tcW w:w="9900" w:type="dxa"/>
          </w:tcPr>
          <w:p w14:paraId="1488E69F" w14:textId="77777777" w:rsidR="0089167A" w:rsidRPr="008D0532" w:rsidRDefault="0089167A" w:rsidP="0089167A">
            <w:pPr>
              <w:keepNext/>
              <w:keepLines/>
              <w:rPr>
                <w:color w:val="000000"/>
              </w:rPr>
            </w:pPr>
          </w:p>
          <w:p w14:paraId="63041C94" w14:textId="77777777" w:rsidR="0089167A" w:rsidRPr="008D0532" w:rsidRDefault="0089167A" w:rsidP="0089167A">
            <w:pPr>
              <w:keepNext/>
              <w:keepLines/>
              <w:rPr>
                <w:color w:val="000000"/>
              </w:rPr>
            </w:pPr>
            <w:r w:rsidRPr="008D0532">
              <w:rPr>
                <w:color w:val="000000"/>
              </w:rPr>
              <w:t xml:space="preserve">A post-develop hardbake is used to harden the photoresist for the subsequent process.  In order to do this, the temperature of the hardbake is higher than that of the softbake after coat.  The hard bake temperature for positive resist is approximately 120°C to 140°C.  </w:t>
            </w:r>
          </w:p>
          <w:p w14:paraId="2FC94A29" w14:textId="77777777" w:rsidR="0089167A" w:rsidRPr="008D0532" w:rsidRDefault="0089167A" w:rsidP="0089167A">
            <w:pPr>
              <w:keepNext/>
              <w:keepLines/>
              <w:rPr>
                <w:color w:val="000000"/>
              </w:rPr>
            </w:pPr>
          </w:p>
          <w:p w14:paraId="582ECC0D" w14:textId="77777777" w:rsidR="0089167A" w:rsidRPr="008D0532" w:rsidRDefault="0089167A" w:rsidP="0089167A">
            <w:pPr>
              <w:keepNext/>
              <w:keepLines/>
              <w:rPr>
                <w:color w:val="000000"/>
              </w:rPr>
            </w:pPr>
            <w:r w:rsidRPr="008D0532">
              <w:rPr>
                <w:color w:val="000000"/>
              </w:rPr>
              <w:t xml:space="preserve">However, too high of a temperature could cause the photoresist to reflow, destroying the pattern.  </w:t>
            </w:r>
          </w:p>
          <w:p w14:paraId="165701AA" w14:textId="77777777" w:rsidR="0089167A" w:rsidRPr="008D0532" w:rsidRDefault="0089167A" w:rsidP="0089167A">
            <w:pPr>
              <w:keepNext/>
              <w:keepLines/>
              <w:rPr>
                <w:color w:val="000000"/>
              </w:rPr>
            </w:pPr>
          </w:p>
          <w:p w14:paraId="22E7A2AA" w14:textId="77777777" w:rsidR="0089167A" w:rsidRPr="008D0532" w:rsidRDefault="0089167A" w:rsidP="0089167A">
            <w:pPr>
              <w:keepNext/>
              <w:keepLines/>
              <w:rPr>
                <w:color w:val="000000"/>
              </w:rPr>
            </w:pPr>
            <w:r w:rsidRPr="008D0532">
              <w:rPr>
                <w:color w:val="000000"/>
              </w:rPr>
              <w:t>After the hardbake, the wafer is cooled to room temperature.</w:t>
            </w:r>
          </w:p>
          <w:p w14:paraId="2B58074F" w14:textId="77777777" w:rsidR="0089167A" w:rsidRPr="008D0532" w:rsidRDefault="0089167A" w:rsidP="0089167A">
            <w:pPr>
              <w:keepNext/>
              <w:keepLines/>
              <w:rPr>
                <w:color w:val="000000"/>
              </w:rPr>
            </w:pPr>
          </w:p>
        </w:tc>
      </w:tr>
      <w:tr w:rsidR="0089167A" w:rsidRPr="008D0532" w14:paraId="1A41F1CC" w14:textId="77777777" w:rsidTr="008D0532">
        <w:trPr>
          <w:cantSplit/>
          <w:trHeight w:val="576"/>
        </w:trPr>
        <w:tc>
          <w:tcPr>
            <w:tcW w:w="1105" w:type="dxa"/>
            <w:vAlign w:val="bottom"/>
          </w:tcPr>
          <w:p w14:paraId="5B53F0DF" w14:textId="77777777" w:rsidR="0089167A" w:rsidRPr="00B960A3" w:rsidRDefault="0089167A" w:rsidP="008D0532">
            <w:pPr>
              <w:pStyle w:val="BodyText"/>
              <w:keepNext/>
              <w:keepLines/>
            </w:pPr>
            <w:bookmarkStart w:id="20" w:name="Fab_PrLith_PK00_dldl188"/>
            <w:bookmarkEnd w:id="19"/>
          </w:p>
        </w:tc>
        <w:tc>
          <w:tcPr>
            <w:tcW w:w="9900" w:type="dxa"/>
            <w:vAlign w:val="bottom"/>
          </w:tcPr>
          <w:p w14:paraId="3E4C9020" w14:textId="77777777" w:rsidR="0089167A" w:rsidRPr="008D0532" w:rsidRDefault="0089167A" w:rsidP="008D0532">
            <w:pPr>
              <w:pStyle w:val="lvl1Text"/>
              <w:rPr>
                <w:sz w:val="24"/>
                <w:szCs w:val="24"/>
              </w:rPr>
            </w:pPr>
            <w:r w:rsidRPr="008D0532">
              <w:rPr>
                <w:sz w:val="24"/>
                <w:szCs w:val="24"/>
              </w:rPr>
              <w:t>Inspect – What to Look for</w:t>
            </w:r>
          </w:p>
        </w:tc>
      </w:tr>
      <w:tr w:rsidR="0089167A" w:rsidRPr="008D0532" w14:paraId="5DB3A87A" w14:textId="77777777" w:rsidTr="008D0532">
        <w:tc>
          <w:tcPr>
            <w:tcW w:w="1105" w:type="dxa"/>
          </w:tcPr>
          <w:p w14:paraId="6EE5CE3D" w14:textId="77777777" w:rsidR="0089167A" w:rsidRPr="0089167A" w:rsidRDefault="0089167A" w:rsidP="0025720C">
            <w:pPr>
              <w:pStyle w:val="txtx1"/>
              <w:rPr>
                <w:sz w:val="22"/>
                <w:szCs w:val="22"/>
              </w:rPr>
            </w:pPr>
          </w:p>
        </w:tc>
        <w:tc>
          <w:tcPr>
            <w:tcW w:w="9900" w:type="dxa"/>
          </w:tcPr>
          <w:p w14:paraId="0125DDAB" w14:textId="77777777" w:rsidR="0089167A" w:rsidRPr="008D0532" w:rsidRDefault="0089167A" w:rsidP="0089167A">
            <w:pPr>
              <w:keepNext/>
              <w:keepLines/>
              <w:rPr>
                <w:color w:val="000000"/>
              </w:rPr>
            </w:pPr>
          </w:p>
          <w:p w14:paraId="24B5A4FE" w14:textId="77777777" w:rsidR="0089167A" w:rsidRPr="008D0532" w:rsidRDefault="0089167A" w:rsidP="0089167A">
            <w:pPr>
              <w:keepNext/>
              <w:keepLines/>
              <w:rPr>
                <w:color w:val="000000"/>
              </w:rPr>
            </w:pPr>
            <w:r w:rsidRPr="008D0532">
              <w:rPr>
                <w:color w:val="000000"/>
              </w:rPr>
              <w:t xml:space="preserve">Wafers are inspected immediately after the photolithography process and before subsequent processes such as etch.  The inspection specifications vary depending on the product requirements.  </w:t>
            </w:r>
          </w:p>
          <w:p w14:paraId="67875CC5" w14:textId="77777777" w:rsidR="0089167A" w:rsidRPr="008D0532" w:rsidRDefault="0089167A" w:rsidP="0089167A">
            <w:pPr>
              <w:keepNext/>
              <w:keepLines/>
              <w:rPr>
                <w:color w:val="000000"/>
              </w:rPr>
            </w:pPr>
          </w:p>
          <w:p w14:paraId="4EFED542" w14:textId="77777777" w:rsidR="0089167A" w:rsidRPr="008D0532" w:rsidRDefault="0089167A" w:rsidP="0089167A">
            <w:pPr>
              <w:keepNext/>
              <w:keepLines/>
              <w:rPr>
                <w:color w:val="000000"/>
              </w:rPr>
            </w:pPr>
            <w:r w:rsidRPr="008D0532">
              <w:rPr>
                <w:color w:val="000000"/>
              </w:rPr>
              <w:t>Three critical parameters of the photolithography process are alignment, line widths and defects.</w:t>
            </w:r>
          </w:p>
          <w:p w14:paraId="2148257D" w14:textId="77777777" w:rsidR="0089167A" w:rsidRPr="008D0532" w:rsidRDefault="0089167A" w:rsidP="0089167A">
            <w:pPr>
              <w:keepNext/>
              <w:keepLines/>
              <w:rPr>
                <w:color w:val="000000"/>
              </w:rPr>
            </w:pPr>
            <w:r w:rsidRPr="008D0532">
              <w:rPr>
                <w:color w:val="000000"/>
                <w:u w:val="single"/>
              </w:rPr>
              <w:t>Alignment</w:t>
            </w:r>
            <w:r w:rsidRPr="008D0532">
              <w:rPr>
                <w:color w:val="000000"/>
              </w:rPr>
              <w:t xml:space="preserve"> – the pattern must be positioned accurately to the previously layer.</w:t>
            </w:r>
          </w:p>
          <w:p w14:paraId="67D2DE16" w14:textId="77777777" w:rsidR="0089167A" w:rsidRPr="008D0532" w:rsidRDefault="0089167A" w:rsidP="0089167A">
            <w:pPr>
              <w:keepNext/>
              <w:keepLines/>
              <w:rPr>
                <w:color w:val="000000"/>
              </w:rPr>
            </w:pPr>
            <w:r w:rsidRPr="008D0532">
              <w:rPr>
                <w:color w:val="000000"/>
                <w:u w:val="single"/>
              </w:rPr>
              <w:t>Line width or critical dimension (CD)</w:t>
            </w:r>
            <w:r w:rsidRPr="008D0532">
              <w:rPr>
                <w:color w:val="000000"/>
              </w:rPr>
              <w:t xml:space="preserve"> – the pattern images are in focus and have the correct size.</w:t>
            </w:r>
          </w:p>
          <w:p w14:paraId="1F9EDC3E" w14:textId="77777777" w:rsidR="0089167A" w:rsidRPr="008D0532" w:rsidRDefault="0089167A" w:rsidP="0089167A">
            <w:pPr>
              <w:keepNext/>
              <w:keepLines/>
              <w:rPr>
                <w:color w:val="000000"/>
              </w:rPr>
            </w:pPr>
            <w:r w:rsidRPr="008D0532">
              <w:rPr>
                <w:color w:val="000000"/>
                <w:u w:val="single"/>
              </w:rPr>
              <w:t>Defects</w:t>
            </w:r>
            <w:r w:rsidRPr="008D0532">
              <w:rPr>
                <w:color w:val="000000"/>
              </w:rPr>
              <w:t xml:space="preserve">– things that could affect subsequent processes and eventually the operation of the devices (i.e. particles, scratches, peeling (lifting) of the resist, holes in the resist, scumming (an underdeveloped or underexposed pattern)) </w:t>
            </w:r>
          </w:p>
          <w:p w14:paraId="2C73FFBB" w14:textId="77777777" w:rsidR="0089167A" w:rsidRPr="008D0532" w:rsidRDefault="0089167A" w:rsidP="0089167A">
            <w:pPr>
              <w:keepNext/>
              <w:keepLines/>
              <w:rPr>
                <w:color w:val="000000"/>
              </w:rPr>
            </w:pPr>
          </w:p>
          <w:p w14:paraId="79266E2A" w14:textId="77777777" w:rsidR="0089167A" w:rsidRPr="008D0532" w:rsidRDefault="0089167A" w:rsidP="0089167A">
            <w:pPr>
              <w:keepNext/>
              <w:keepLines/>
              <w:rPr>
                <w:color w:val="000000"/>
              </w:rPr>
            </w:pPr>
            <w:r w:rsidRPr="008D0532">
              <w:rPr>
                <w:color w:val="000000"/>
              </w:rPr>
              <w:t xml:space="preserve">The inspection step ensures that the pattern is properly aligned to the previous layers and that the critical dimensions are correct.  Because of the 3-dimensional characteristic of MEMS devices, inspection is more challenging </w:t>
            </w:r>
            <w:r w:rsidR="003417FC">
              <w:rPr>
                <w:color w:val="000000"/>
              </w:rPr>
              <w:t xml:space="preserve">than </w:t>
            </w:r>
            <w:r w:rsidRPr="008D0532">
              <w:rPr>
                <w:color w:val="000000"/>
              </w:rPr>
              <w:t xml:space="preserve">with integrated circuits.     </w:t>
            </w:r>
          </w:p>
          <w:p w14:paraId="525D3B2A" w14:textId="77777777" w:rsidR="0089167A" w:rsidRPr="008D0532" w:rsidRDefault="0089167A" w:rsidP="0089167A">
            <w:pPr>
              <w:keepNext/>
              <w:keepLines/>
              <w:rPr>
                <w:color w:val="000000"/>
              </w:rPr>
            </w:pPr>
          </w:p>
        </w:tc>
      </w:tr>
    </w:tbl>
    <w:p w14:paraId="50533194" w14:textId="77777777" w:rsidR="00815270" w:rsidRDefault="00815270">
      <w:bookmarkStart w:id="21" w:name="Fab_PrLith_PK00_dldl231"/>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530B1A79" w14:textId="77777777" w:rsidTr="008D0532">
        <w:trPr>
          <w:cantSplit/>
          <w:trHeight w:val="576"/>
        </w:trPr>
        <w:tc>
          <w:tcPr>
            <w:tcW w:w="1105" w:type="dxa"/>
            <w:vAlign w:val="bottom"/>
          </w:tcPr>
          <w:p w14:paraId="22A1CBC4" w14:textId="77777777" w:rsidR="0089167A" w:rsidRPr="00B960A3" w:rsidRDefault="0089167A" w:rsidP="008D0532">
            <w:pPr>
              <w:pStyle w:val="BodyText"/>
              <w:keepLines/>
            </w:pPr>
          </w:p>
        </w:tc>
        <w:tc>
          <w:tcPr>
            <w:tcW w:w="9900" w:type="dxa"/>
            <w:vAlign w:val="bottom"/>
          </w:tcPr>
          <w:p w14:paraId="3412DF3E" w14:textId="77777777" w:rsidR="0089167A" w:rsidRPr="008D0532" w:rsidRDefault="0089167A" w:rsidP="008D0532">
            <w:pPr>
              <w:pStyle w:val="lvl1Text"/>
              <w:keepNext w:val="0"/>
              <w:rPr>
                <w:sz w:val="24"/>
                <w:szCs w:val="24"/>
              </w:rPr>
            </w:pPr>
            <w:r w:rsidRPr="008D0532">
              <w:rPr>
                <w:sz w:val="24"/>
                <w:szCs w:val="24"/>
              </w:rPr>
              <w:t>Inspect – How is it done?</w:t>
            </w:r>
          </w:p>
        </w:tc>
      </w:tr>
      <w:tr w:rsidR="0089167A" w:rsidRPr="008D0532" w14:paraId="4286C59E" w14:textId="77777777" w:rsidTr="008D0532">
        <w:tc>
          <w:tcPr>
            <w:tcW w:w="1105" w:type="dxa"/>
          </w:tcPr>
          <w:p w14:paraId="6C0382B3" w14:textId="77777777" w:rsidR="0089167A" w:rsidRPr="0089167A" w:rsidRDefault="0089167A" w:rsidP="0025720C">
            <w:pPr>
              <w:pStyle w:val="txtx1"/>
              <w:rPr>
                <w:sz w:val="22"/>
                <w:szCs w:val="22"/>
              </w:rPr>
            </w:pPr>
          </w:p>
        </w:tc>
        <w:tc>
          <w:tcPr>
            <w:tcW w:w="9900" w:type="dxa"/>
          </w:tcPr>
          <w:p w14:paraId="5DB9F8B3" w14:textId="77777777" w:rsidR="0089167A" w:rsidRPr="008D0532" w:rsidRDefault="00782A26" w:rsidP="0089167A">
            <w:pPr>
              <w:jc w:val="center"/>
            </w:pPr>
            <w:r>
              <w:rPr>
                <w:noProof/>
              </w:rPr>
              <w:drawing>
                <wp:inline distT="0" distB="0" distL="0" distR="0" wp14:anchorId="3B097724" wp14:editId="752C6755">
                  <wp:extent cx="3381375" cy="2533650"/>
                  <wp:effectExtent l="19050" t="0" r="9525" b="0"/>
                  <wp:docPr id="10" name="Picture 10" descr="C:\xtProject\Fab_PrLith_PK00\graphics\inspect-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xtProject\Fab_PrLith_PK00\graphics\inspect-420.tif"/>
                          <pic:cNvPicPr>
                            <a:picLocks noChangeAspect="1" noChangeArrowheads="1"/>
                          </pic:cNvPicPr>
                        </pic:nvPicPr>
                        <pic:blipFill>
                          <a:blip r:embed="rId36" r:link="rId37"/>
                          <a:srcRect/>
                          <a:stretch>
                            <a:fillRect/>
                          </a:stretch>
                        </pic:blipFill>
                        <pic:spPr bwMode="auto">
                          <a:xfrm>
                            <a:off x="0" y="0"/>
                            <a:ext cx="3381375" cy="2533650"/>
                          </a:xfrm>
                          <a:prstGeom prst="rect">
                            <a:avLst/>
                          </a:prstGeom>
                          <a:noFill/>
                          <a:ln w="9525">
                            <a:noFill/>
                            <a:miter lim="800000"/>
                            <a:headEnd/>
                            <a:tailEnd/>
                          </a:ln>
                        </pic:spPr>
                      </pic:pic>
                    </a:graphicData>
                  </a:graphic>
                </wp:inline>
              </w:drawing>
            </w:r>
          </w:p>
        </w:tc>
      </w:tr>
      <w:tr w:rsidR="0089167A" w:rsidRPr="008D0532" w14:paraId="4698C3A1" w14:textId="77777777" w:rsidTr="008D0532">
        <w:trPr>
          <w:cantSplit/>
        </w:trPr>
        <w:tc>
          <w:tcPr>
            <w:tcW w:w="1105" w:type="dxa"/>
          </w:tcPr>
          <w:p w14:paraId="47580907" w14:textId="77777777" w:rsidR="0089167A" w:rsidRPr="0089167A" w:rsidRDefault="0089167A" w:rsidP="0025720C">
            <w:pPr>
              <w:pStyle w:val="txtx1"/>
              <w:rPr>
                <w:sz w:val="22"/>
                <w:szCs w:val="22"/>
              </w:rPr>
            </w:pPr>
          </w:p>
        </w:tc>
        <w:tc>
          <w:tcPr>
            <w:tcW w:w="9900" w:type="dxa"/>
          </w:tcPr>
          <w:p w14:paraId="175F2817" w14:textId="77777777" w:rsidR="00AE4E4F" w:rsidRDefault="0089167A" w:rsidP="0089167A">
            <w:pPr>
              <w:keepNext/>
              <w:keepLines/>
              <w:jc w:val="center"/>
              <w:rPr>
                <w:i/>
                <w:color w:val="000000"/>
              </w:rPr>
            </w:pPr>
            <w:r w:rsidRPr="008D0532">
              <w:rPr>
                <w:i/>
                <w:color w:val="000000"/>
              </w:rPr>
              <w:t>Inspecting a wafer</w:t>
            </w:r>
            <w:r w:rsidR="00AE4E4F">
              <w:rPr>
                <w:i/>
                <w:color w:val="000000"/>
              </w:rPr>
              <w:t xml:space="preserve"> </w:t>
            </w:r>
          </w:p>
          <w:p w14:paraId="3891A5F7" w14:textId="77777777" w:rsidR="0089167A" w:rsidRPr="008D0532" w:rsidRDefault="00AE4E4F" w:rsidP="00AE4E4F">
            <w:pPr>
              <w:keepNext/>
              <w:keepLines/>
              <w:jc w:val="center"/>
              <w:rPr>
                <w:color w:val="000000"/>
              </w:rPr>
            </w:pPr>
            <w:r>
              <w:rPr>
                <w:i/>
                <w:color w:val="000000"/>
              </w:rPr>
              <w:t>(Photo courtesy of the MTTC, University of New Mexico)</w:t>
            </w:r>
          </w:p>
        </w:tc>
      </w:tr>
      <w:tr w:rsidR="0089167A" w:rsidRPr="008D0532" w14:paraId="6D8069ED" w14:textId="77777777" w:rsidTr="008D0532">
        <w:trPr>
          <w:cantSplit/>
        </w:trPr>
        <w:tc>
          <w:tcPr>
            <w:tcW w:w="1105" w:type="dxa"/>
          </w:tcPr>
          <w:p w14:paraId="6D95DB97" w14:textId="77777777" w:rsidR="0089167A" w:rsidRPr="0089167A" w:rsidRDefault="0089167A" w:rsidP="0025720C">
            <w:pPr>
              <w:pStyle w:val="txtx1"/>
              <w:rPr>
                <w:sz w:val="22"/>
                <w:szCs w:val="22"/>
              </w:rPr>
            </w:pPr>
          </w:p>
        </w:tc>
        <w:tc>
          <w:tcPr>
            <w:tcW w:w="9900" w:type="dxa"/>
          </w:tcPr>
          <w:p w14:paraId="29162379" w14:textId="77777777" w:rsidR="0089167A" w:rsidRPr="008D0532" w:rsidRDefault="0089167A" w:rsidP="0089167A">
            <w:pPr>
              <w:keepNext/>
              <w:keepLines/>
              <w:rPr>
                <w:color w:val="000000"/>
              </w:rPr>
            </w:pPr>
          </w:p>
          <w:p w14:paraId="515B96EC" w14:textId="77777777" w:rsidR="0089167A" w:rsidRPr="008D0532" w:rsidRDefault="0089167A" w:rsidP="0089167A">
            <w:pPr>
              <w:keepNext/>
              <w:keepLines/>
              <w:rPr>
                <w:color w:val="000000"/>
              </w:rPr>
            </w:pPr>
            <w:r w:rsidRPr="008D0532">
              <w:rPr>
                <w:color w:val="000000"/>
              </w:rPr>
              <w:t xml:space="preserve">High powered microscopic equipment is used to inspect wafers at the end of the photolithography process.  The smaller the CD's the more technologically advanced the equipment needs to be.  Many tools are equipped with software that can measure the width of a printed structure and provide the information to the inspecting technician.  </w:t>
            </w:r>
          </w:p>
          <w:p w14:paraId="41B9BDE4" w14:textId="77777777" w:rsidR="0089167A" w:rsidRPr="008D0532" w:rsidRDefault="0089167A" w:rsidP="0089167A">
            <w:pPr>
              <w:keepNext/>
              <w:keepLines/>
              <w:rPr>
                <w:color w:val="000000"/>
              </w:rPr>
            </w:pPr>
          </w:p>
          <w:p w14:paraId="0DB6ABB9" w14:textId="77777777" w:rsidR="0089167A" w:rsidRPr="008D0532" w:rsidRDefault="0089167A" w:rsidP="0089167A">
            <w:pPr>
              <w:keepNext/>
              <w:keepLines/>
              <w:rPr>
                <w:color w:val="000000"/>
              </w:rPr>
            </w:pPr>
            <w:r w:rsidRPr="008D0532">
              <w:rPr>
                <w:color w:val="000000"/>
              </w:rPr>
              <w:t xml:space="preserve">Alignment marks are designed into the masks and reticles and, in turn, are patterned into each layer to be used as reference points during inspect.  In this way, the overlay of a subsequent step can be measured against the previous step and the misalignment can be quantified or measured.    </w:t>
            </w:r>
          </w:p>
          <w:p w14:paraId="33E68E28" w14:textId="77777777" w:rsidR="0089167A" w:rsidRPr="008D0532" w:rsidRDefault="0089167A" w:rsidP="0089167A">
            <w:pPr>
              <w:keepNext/>
              <w:keepLines/>
              <w:rPr>
                <w:color w:val="000000"/>
              </w:rPr>
            </w:pPr>
          </w:p>
          <w:p w14:paraId="2EE865FB" w14:textId="77777777" w:rsidR="0089167A" w:rsidRDefault="00782A26" w:rsidP="00EE7365">
            <w:pPr>
              <w:keepNext/>
              <w:keepLines/>
              <w:rPr>
                <w:color w:val="000000"/>
              </w:rPr>
            </w:pPr>
            <w:r>
              <w:rPr>
                <w:noProof/>
              </w:rPr>
              <w:drawing>
                <wp:anchor distT="0" distB="0" distL="114300" distR="114300" simplePos="0" relativeHeight="251666944" behindDoc="0" locked="0" layoutInCell="1" allowOverlap="1" wp14:anchorId="43851E1E" wp14:editId="64E130A6">
                  <wp:simplePos x="0" y="0"/>
                  <wp:positionH relativeFrom="column">
                    <wp:posOffset>2076450</wp:posOffset>
                  </wp:positionH>
                  <wp:positionV relativeFrom="paragraph">
                    <wp:posOffset>-269875</wp:posOffset>
                  </wp:positionV>
                  <wp:extent cx="4038600" cy="2686050"/>
                  <wp:effectExtent l="19050" t="0" r="0" b="0"/>
                  <wp:wrapSquare wrapText="bothSides"/>
                  <wp:docPr id="15" name="Picture 15" descr="inspec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nspect3"/>
                          <pic:cNvPicPr>
                            <a:picLocks noChangeAspect="1" noChangeArrowheads="1"/>
                          </pic:cNvPicPr>
                        </pic:nvPicPr>
                        <pic:blipFill>
                          <a:blip r:embed="rId38" cstate="print"/>
                          <a:srcRect/>
                          <a:stretch>
                            <a:fillRect/>
                          </a:stretch>
                        </pic:blipFill>
                        <pic:spPr bwMode="auto">
                          <a:xfrm>
                            <a:off x="0" y="0"/>
                            <a:ext cx="4038600" cy="2686050"/>
                          </a:xfrm>
                          <a:prstGeom prst="rect">
                            <a:avLst/>
                          </a:prstGeom>
                          <a:noFill/>
                          <a:ln w="9525">
                            <a:noFill/>
                            <a:miter lim="800000"/>
                            <a:headEnd/>
                            <a:tailEnd/>
                          </a:ln>
                        </pic:spPr>
                      </pic:pic>
                    </a:graphicData>
                  </a:graphic>
                </wp:anchor>
              </w:drawing>
            </w:r>
            <w:r w:rsidR="0089167A" w:rsidRPr="008D0532">
              <w:rPr>
                <w:color w:val="000000"/>
              </w:rPr>
              <w:t>The microscopes are powerful enough to allow the technician to see various types of defects</w:t>
            </w:r>
            <w:r w:rsidR="009C069C">
              <w:rPr>
                <w:color w:val="000000"/>
              </w:rPr>
              <w:t xml:space="preserve"> (</w:t>
            </w:r>
            <w:r w:rsidR="009C069C" w:rsidRPr="009C069C">
              <w:rPr>
                <w:color w:val="000000"/>
              </w:rPr>
              <w:t>particles, scratches, peeling (lifting) of the resist, holes in the resist, scumming (an underdeveloped or underexposed pattern)</w:t>
            </w:r>
            <w:r w:rsidR="0089167A" w:rsidRPr="008D0532">
              <w:rPr>
                <w:color w:val="000000"/>
              </w:rPr>
              <w:t>.</w:t>
            </w:r>
            <w:r w:rsidR="00D41ED9">
              <w:rPr>
                <w:color w:val="000000"/>
              </w:rPr>
              <w:t xml:space="preserve">  The type of defect, if one exists, determines if the wafer can be reworked or not.  </w:t>
            </w:r>
          </w:p>
          <w:p w14:paraId="249D12AC" w14:textId="77777777" w:rsidR="00EE7365" w:rsidRDefault="00EE7365" w:rsidP="00EE7365">
            <w:pPr>
              <w:keepNext/>
              <w:keepLines/>
              <w:rPr>
                <w:color w:val="000000"/>
              </w:rPr>
            </w:pPr>
          </w:p>
          <w:p w14:paraId="38E204B6" w14:textId="77777777" w:rsidR="00EE7365" w:rsidRDefault="00EE7365" w:rsidP="00EE7365">
            <w:pPr>
              <w:keepNext/>
              <w:keepLines/>
              <w:rPr>
                <w:color w:val="000000"/>
              </w:rPr>
            </w:pPr>
          </w:p>
          <w:p w14:paraId="51DB84BF" w14:textId="77777777" w:rsidR="00EE7365" w:rsidRPr="008D0532" w:rsidRDefault="00EE7365" w:rsidP="00EE7365">
            <w:pPr>
              <w:keepNext/>
              <w:keepLines/>
              <w:jc w:val="right"/>
              <w:rPr>
                <w:color w:val="000000"/>
              </w:rPr>
            </w:pPr>
            <w:r>
              <w:rPr>
                <w:i/>
                <w:color w:val="000000"/>
              </w:rPr>
              <w:t>(Photo courtesy of the MTTC, University of New Mexico)</w:t>
            </w:r>
          </w:p>
        </w:tc>
      </w:tr>
    </w:tbl>
    <w:p w14:paraId="726CA16E" w14:textId="77777777" w:rsidR="00EE7365" w:rsidRDefault="00EE7365">
      <w:bookmarkStart w:id="22" w:name="Fab_PrLith_PK00_dldl225"/>
      <w:bookmarkEnd w:id="2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89167A" w:rsidRPr="008D0532" w14:paraId="1F4A8078" w14:textId="77777777" w:rsidTr="008D0532">
        <w:trPr>
          <w:cantSplit/>
          <w:trHeight w:val="576"/>
        </w:trPr>
        <w:tc>
          <w:tcPr>
            <w:tcW w:w="1105" w:type="dxa"/>
            <w:vAlign w:val="bottom"/>
          </w:tcPr>
          <w:p w14:paraId="4C79EE60" w14:textId="77777777" w:rsidR="0089167A" w:rsidRPr="00B960A3" w:rsidRDefault="0089167A" w:rsidP="008D0532">
            <w:pPr>
              <w:pStyle w:val="BodyText"/>
              <w:keepNext/>
              <w:keepLines/>
            </w:pPr>
          </w:p>
        </w:tc>
        <w:tc>
          <w:tcPr>
            <w:tcW w:w="9900" w:type="dxa"/>
            <w:vAlign w:val="bottom"/>
          </w:tcPr>
          <w:p w14:paraId="7CBAA4A0" w14:textId="77777777" w:rsidR="0089167A" w:rsidRPr="008D0532" w:rsidRDefault="0089167A" w:rsidP="008D0532">
            <w:pPr>
              <w:pStyle w:val="lvl1Text"/>
              <w:rPr>
                <w:sz w:val="24"/>
                <w:szCs w:val="24"/>
              </w:rPr>
            </w:pPr>
            <w:r w:rsidRPr="008D0532">
              <w:rPr>
                <w:sz w:val="24"/>
                <w:szCs w:val="24"/>
              </w:rPr>
              <w:t>Review Questions</w:t>
            </w:r>
          </w:p>
        </w:tc>
      </w:tr>
      <w:tr w:rsidR="0089167A" w:rsidRPr="008D0532" w14:paraId="4E30D7B0" w14:textId="77777777" w:rsidTr="008D0532">
        <w:tc>
          <w:tcPr>
            <w:tcW w:w="1105" w:type="dxa"/>
          </w:tcPr>
          <w:p w14:paraId="082F3644" w14:textId="77777777" w:rsidR="0089167A" w:rsidRPr="0089167A" w:rsidRDefault="0089167A" w:rsidP="0025720C">
            <w:pPr>
              <w:pStyle w:val="txtx1"/>
              <w:rPr>
                <w:sz w:val="22"/>
                <w:szCs w:val="22"/>
              </w:rPr>
            </w:pPr>
          </w:p>
        </w:tc>
        <w:tc>
          <w:tcPr>
            <w:tcW w:w="9900" w:type="dxa"/>
          </w:tcPr>
          <w:p w14:paraId="16418ACC" w14:textId="77777777" w:rsidR="0089167A" w:rsidRPr="008D0532" w:rsidRDefault="0089167A" w:rsidP="0089167A">
            <w:pPr>
              <w:keepNext/>
              <w:keepLines/>
              <w:rPr>
                <w:color w:val="000000"/>
              </w:rPr>
            </w:pPr>
          </w:p>
          <w:p w14:paraId="6B768182" w14:textId="77777777" w:rsidR="0089167A" w:rsidRPr="00CE7EAC" w:rsidRDefault="0089167A" w:rsidP="0089167A">
            <w:pPr>
              <w:keepNext/>
              <w:keepLines/>
              <w:rPr>
                <w:i/>
                <w:color w:val="000000"/>
              </w:rPr>
            </w:pPr>
            <w:r w:rsidRPr="00CE7EAC">
              <w:rPr>
                <w:i/>
                <w:color w:val="000000"/>
              </w:rPr>
              <w:t>What are some of the critical parameters that should be inspected during the photolithography process and as a final inspection?</w:t>
            </w:r>
          </w:p>
          <w:p w14:paraId="3C534A6B" w14:textId="77777777" w:rsidR="0089167A" w:rsidRPr="00CE7EAC" w:rsidRDefault="0089167A" w:rsidP="0089167A">
            <w:pPr>
              <w:keepNext/>
              <w:keepLines/>
              <w:rPr>
                <w:i/>
                <w:color w:val="000000"/>
              </w:rPr>
            </w:pPr>
          </w:p>
          <w:p w14:paraId="625ABDD1" w14:textId="77777777" w:rsidR="0089167A" w:rsidRPr="008D0532" w:rsidRDefault="0089167A" w:rsidP="0089167A">
            <w:pPr>
              <w:keepNext/>
              <w:keepLines/>
              <w:rPr>
                <w:color w:val="000000"/>
              </w:rPr>
            </w:pPr>
            <w:r w:rsidRPr="00CE7EAC">
              <w:rPr>
                <w:i/>
                <w:color w:val="000000"/>
              </w:rPr>
              <w:t>Critical dimensions are getting smaller.  Objects are getting smaller.  In microsystems technology, some objects are required to "float" above the substrate.  What do you think are some of the limitations, if any, of the photolithography process described here when applied to these advancing technologies?</w:t>
            </w:r>
          </w:p>
        </w:tc>
      </w:tr>
      <w:tr w:rsidR="0089167A" w:rsidRPr="008D0532" w14:paraId="1186BB57" w14:textId="77777777" w:rsidTr="008D0532">
        <w:trPr>
          <w:cantSplit/>
          <w:trHeight w:val="576"/>
        </w:trPr>
        <w:tc>
          <w:tcPr>
            <w:tcW w:w="1105" w:type="dxa"/>
            <w:vAlign w:val="bottom"/>
          </w:tcPr>
          <w:p w14:paraId="42CF4FD5" w14:textId="77777777" w:rsidR="0089167A" w:rsidRPr="00B960A3" w:rsidRDefault="0089167A" w:rsidP="008D0532">
            <w:pPr>
              <w:pStyle w:val="BodyText"/>
              <w:keepNext/>
              <w:keepLines/>
            </w:pPr>
            <w:bookmarkStart w:id="23" w:name="Fab_PrLith_PK00_dldl226"/>
            <w:bookmarkEnd w:id="22"/>
          </w:p>
        </w:tc>
        <w:tc>
          <w:tcPr>
            <w:tcW w:w="9900" w:type="dxa"/>
            <w:vAlign w:val="bottom"/>
          </w:tcPr>
          <w:p w14:paraId="26367081" w14:textId="77777777" w:rsidR="0089167A" w:rsidRPr="008D0532" w:rsidRDefault="009C069C" w:rsidP="008D0532">
            <w:pPr>
              <w:pStyle w:val="lvl1Text"/>
              <w:rPr>
                <w:sz w:val="24"/>
                <w:szCs w:val="24"/>
              </w:rPr>
            </w:pPr>
            <w:r>
              <w:rPr>
                <w:sz w:val="24"/>
                <w:szCs w:val="24"/>
              </w:rPr>
              <w:br/>
            </w:r>
            <w:r w:rsidR="0089167A" w:rsidRPr="008D0532">
              <w:rPr>
                <w:sz w:val="24"/>
                <w:szCs w:val="24"/>
              </w:rPr>
              <w:t>Review Questions / Answers</w:t>
            </w:r>
          </w:p>
        </w:tc>
      </w:tr>
      <w:tr w:rsidR="0089167A" w:rsidRPr="008D0532" w14:paraId="5A654D17" w14:textId="77777777" w:rsidTr="008D0532">
        <w:tc>
          <w:tcPr>
            <w:tcW w:w="1105" w:type="dxa"/>
          </w:tcPr>
          <w:p w14:paraId="78CDAE1A" w14:textId="77777777" w:rsidR="0089167A" w:rsidRPr="0089167A" w:rsidRDefault="0089167A" w:rsidP="0025720C">
            <w:pPr>
              <w:pStyle w:val="txtx1"/>
              <w:rPr>
                <w:sz w:val="22"/>
                <w:szCs w:val="22"/>
              </w:rPr>
            </w:pPr>
          </w:p>
        </w:tc>
        <w:tc>
          <w:tcPr>
            <w:tcW w:w="9900" w:type="dxa"/>
          </w:tcPr>
          <w:p w14:paraId="059D0FD0" w14:textId="77777777" w:rsidR="0089167A" w:rsidRPr="008D0532" w:rsidRDefault="0089167A" w:rsidP="0089167A">
            <w:pPr>
              <w:keepNext/>
              <w:keepLines/>
              <w:rPr>
                <w:color w:val="000000"/>
              </w:rPr>
            </w:pPr>
          </w:p>
          <w:p w14:paraId="7574557B" w14:textId="77777777" w:rsidR="0089167A" w:rsidRPr="008D0532" w:rsidRDefault="0089167A" w:rsidP="0089167A">
            <w:pPr>
              <w:keepNext/>
              <w:keepLines/>
              <w:rPr>
                <w:color w:val="000000"/>
              </w:rPr>
            </w:pPr>
            <w:r w:rsidRPr="008D0532">
              <w:rPr>
                <w:color w:val="000000"/>
              </w:rPr>
              <w:t>What are some of the critical parameters that should be inspected during the photolithography process and as a final inspection?</w:t>
            </w:r>
          </w:p>
          <w:p w14:paraId="0B00555C" w14:textId="77777777" w:rsidR="0089167A" w:rsidRPr="00756525" w:rsidRDefault="00867AE3" w:rsidP="0089167A">
            <w:pPr>
              <w:keepNext/>
              <w:keepLines/>
              <w:rPr>
                <w:b/>
                <w:i/>
                <w:color w:val="C00000"/>
              </w:rPr>
            </w:pPr>
            <w:r>
              <w:rPr>
                <w:b/>
                <w:i/>
                <w:color w:val="C00000"/>
              </w:rPr>
              <w:t>Answer:  Photoresist thickness and photoresist coverage and uniformity should be checked after the coat process.  A</w:t>
            </w:r>
            <w:r w:rsidR="0089167A" w:rsidRPr="00756525">
              <w:rPr>
                <w:b/>
                <w:i/>
                <w:color w:val="C00000"/>
              </w:rPr>
              <w:t>lignment of mask to wafer, alignment of mask to previous layers, size of critical dimensions</w:t>
            </w:r>
            <w:r>
              <w:rPr>
                <w:b/>
                <w:i/>
                <w:color w:val="C00000"/>
              </w:rPr>
              <w:t xml:space="preserve"> and defects should be checked after the hardbake.</w:t>
            </w:r>
          </w:p>
          <w:p w14:paraId="26D75FB3" w14:textId="77777777" w:rsidR="0089167A" w:rsidRPr="008D0532" w:rsidRDefault="0089167A" w:rsidP="0089167A">
            <w:pPr>
              <w:keepNext/>
              <w:keepLines/>
              <w:rPr>
                <w:i/>
                <w:color w:val="000000"/>
              </w:rPr>
            </w:pPr>
          </w:p>
          <w:p w14:paraId="2F7F0F20" w14:textId="77777777" w:rsidR="00756525" w:rsidRDefault="00756525" w:rsidP="0089167A">
            <w:pPr>
              <w:keepNext/>
              <w:keepLines/>
              <w:rPr>
                <w:color w:val="000000"/>
              </w:rPr>
            </w:pPr>
          </w:p>
          <w:p w14:paraId="387401D6" w14:textId="77777777" w:rsidR="0089167A" w:rsidRPr="008D0532" w:rsidRDefault="0089167A" w:rsidP="0089167A">
            <w:pPr>
              <w:keepNext/>
              <w:keepLines/>
              <w:rPr>
                <w:color w:val="000000"/>
              </w:rPr>
            </w:pPr>
            <w:r w:rsidRPr="008D0532">
              <w:rPr>
                <w:color w:val="000000"/>
              </w:rPr>
              <w:t>Critical dimensions are getting smaller.  Objects are getting smaller.  In microsystems technology, some objects are required to "float" above the substrate.  What do you think are some of the limitations, if any, of the photolithography process described here when applied to these advancing technologies?</w:t>
            </w:r>
          </w:p>
          <w:p w14:paraId="557745F5" w14:textId="77777777" w:rsidR="0089167A" w:rsidRPr="00756525" w:rsidRDefault="0089167A" w:rsidP="0089167A">
            <w:pPr>
              <w:keepNext/>
              <w:keepLines/>
              <w:rPr>
                <w:b/>
                <w:i/>
                <w:color w:val="C00000"/>
              </w:rPr>
            </w:pPr>
            <w:r w:rsidRPr="00756525">
              <w:rPr>
                <w:b/>
                <w:i/>
                <w:color w:val="C00000"/>
              </w:rPr>
              <w:t xml:space="preserve">Answers will vary, but some ideas that may be mentioned are </w:t>
            </w:r>
          </w:p>
          <w:p w14:paraId="5BC3B253" w14:textId="77777777" w:rsidR="0089167A" w:rsidRPr="00756525" w:rsidRDefault="0089167A" w:rsidP="0089167A">
            <w:pPr>
              <w:pStyle w:val="BulletList"/>
              <w:rPr>
                <w:b/>
                <w:i/>
                <w:color w:val="C00000"/>
                <w:szCs w:val="24"/>
              </w:rPr>
            </w:pPr>
            <w:r w:rsidRPr="00756525">
              <w:rPr>
                <w:b/>
                <w:i/>
                <w:color w:val="C00000"/>
                <w:szCs w:val="24"/>
              </w:rPr>
              <w:t xml:space="preserve">limitations to the current type of photoresist being able to handle the smaller CDs, </w:t>
            </w:r>
          </w:p>
          <w:p w14:paraId="7D9D10AF" w14:textId="77777777" w:rsidR="0089167A" w:rsidRPr="00756525" w:rsidRDefault="0089167A" w:rsidP="0089167A">
            <w:pPr>
              <w:pStyle w:val="BulletList"/>
              <w:rPr>
                <w:b/>
                <w:i/>
                <w:color w:val="C00000"/>
                <w:szCs w:val="24"/>
              </w:rPr>
            </w:pPr>
            <w:r w:rsidRPr="00756525">
              <w:rPr>
                <w:b/>
                <w:i/>
                <w:color w:val="C00000"/>
                <w:szCs w:val="24"/>
              </w:rPr>
              <w:t xml:space="preserve">expose equipment / techniques being able to expose and develop for smaller CDs, </w:t>
            </w:r>
          </w:p>
          <w:p w14:paraId="0D96176B" w14:textId="77777777" w:rsidR="0089167A" w:rsidRPr="00756525" w:rsidRDefault="0089167A" w:rsidP="0089167A">
            <w:pPr>
              <w:pStyle w:val="BulletList"/>
              <w:rPr>
                <w:b/>
                <w:i/>
                <w:color w:val="C00000"/>
                <w:szCs w:val="24"/>
              </w:rPr>
            </w:pPr>
            <w:r w:rsidRPr="00756525">
              <w:rPr>
                <w:b/>
                <w:i/>
                <w:color w:val="C00000"/>
                <w:szCs w:val="24"/>
              </w:rPr>
              <w:t>alignment with other layers.</w:t>
            </w:r>
          </w:p>
          <w:p w14:paraId="520D1180" w14:textId="77777777" w:rsidR="0089167A" w:rsidRPr="008D0532" w:rsidRDefault="0089167A" w:rsidP="0089167A">
            <w:pPr>
              <w:keepNext/>
              <w:keepLines/>
              <w:rPr>
                <w:color w:val="000000"/>
              </w:rPr>
            </w:pPr>
          </w:p>
        </w:tc>
      </w:tr>
      <w:tr w:rsidR="0089167A" w:rsidRPr="008D0532" w14:paraId="4C078EBA" w14:textId="77777777" w:rsidTr="008D0532">
        <w:trPr>
          <w:cantSplit/>
          <w:trHeight w:val="576"/>
        </w:trPr>
        <w:tc>
          <w:tcPr>
            <w:tcW w:w="1105" w:type="dxa"/>
            <w:vAlign w:val="bottom"/>
          </w:tcPr>
          <w:p w14:paraId="7B4B5347" w14:textId="77777777" w:rsidR="0089167A" w:rsidRPr="00B960A3" w:rsidRDefault="0089167A" w:rsidP="008D0532">
            <w:pPr>
              <w:pStyle w:val="BodyText"/>
              <w:keepLines/>
            </w:pPr>
            <w:bookmarkStart w:id="24" w:name="Fab_PrLith_PK00_dldl95"/>
            <w:bookmarkEnd w:id="23"/>
          </w:p>
        </w:tc>
        <w:tc>
          <w:tcPr>
            <w:tcW w:w="9900" w:type="dxa"/>
            <w:vAlign w:val="bottom"/>
          </w:tcPr>
          <w:p w14:paraId="13C6C887" w14:textId="77777777" w:rsidR="0089167A" w:rsidRPr="008D0532" w:rsidRDefault="0089167A" w:rsidP="008D0532">
            <w:pPr>
              <w:pStyle w:val="lvl1Text"/>
              <w:keepNext w:val="0"/>
              <w:rPr>
                <w:sz w:val="24"/>
                <w:szCs w:val="24"/>
              </w:rPr>
            </w:pPr>
            <w:r w:rsidRPr="008D0532">
              <w:rPr>
                <w:sz w:val="24"/>
                <w:szCs w:val="24"/>
              </w:rPr>
              <w:t>Summary</w:t>
            </w:r>
          </w:p>
        </w:tc>
      </w:tr>
      <w:tr w:rsidR="0089167A" w:rsidRPr="008D0532" w14:paraId="34897F1C" w14:textId="77777777" w:rsidTr="008D0532">
        <w:tc>
          <w:tcPr>
            <w:tcW w:w="1105" w:type="dxa"/>
          </w:tcPr>
          <w:p w14:paraId="58FB4B70" w14:textId="77777777" w:rsidR="0089167A" w:rsidRPr="0089167A" w:rsidRDefault="0089167A" w:rsidP="0025720C">
            <w:pPr>
              <w:pStyle w:val="txtx1"/>
              <w:rPr>
                <w:sz w:val="22"/>
                <w:szCs w:val="22"/>
              </w:rPr>
            </w:pPr>
          </w:p>
        </w:tc>
        <w:tc>
          <w:tcPr>
            <w:tcW w:w="9900" w:type="dxa"/>
          </w:tcPr>
          <w:p w14:paraId="3B89E7AC" w14:textId="77777777" w:rsidR="0089167A" w:rsidRPr="008D0532" w:rsidRDefault="00782A26" w:rsidP="0089167A">
            <w:pPr>
              <w:jc w:val="center"/>
            </w:pPr>
            <w:r>
              <w:rPr>
                <w:noProof/>
              </w:rPr>
              <w:drawing>
                <wp:inline distT="0" distB="0" distL="0" distR="0" wp14:anchorId="2E1442A6" wp14:editId="5A4D94D3">
                  <wp:extent cx="6134100" cy="1657350"/>
                  <wp:effectExtent l="19050" t="0" r="0" b="0"/>
                  <wp:docPr id="11" name="Picture 11" descr="Photo_Steps_hor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hoto_Steps_hor9_22"/>
                          <pic:cNvPicPr>
                            <a:picLocks noChangeAspect="1" noChangeArrowheads="1"/>
                          </pic:cNvPicPr>
                        </pic:nvPicPr>
                        <pic:blipFill>
                          <a:blip r:embed="rId19"/>
                          <a:srcRect/>
                          <a:stretch>
                            <a:fillRect/>
                          </a:stretch>
                        </pic:blipFill>
                        <pic:spPr bwMode="auto">
                          <a:xfrm>
                            <a:off x="0" y="0"/>
                            <a:ext cx="6134100" cy="1657350"/>
                          </a:xfrm>
                          <a:prstGeom prst="rect">
                            <a:avLst/>
                          </a:prstGeom>
                          <a:noFill/>
                          <a:ln w="9525">
                            <a:noFill/>
                            <a:miter lim="800000"/>
                            <a:headEnd/>
                            <a:tailEnd/>
                          </a:ln>
                        </pic:spPr>
                      </pic:pic>
                    </a:graphicData>
                  </a:graphic>
                </wp:inline>
              </w:drawing>
            </w:r>
          </w:p>
        </w:tc>
      </w:tr>
      <w:tr w:rsidR="0089167A" w:rsidRPr="008D0532" w14:paraId="7187BB2B" w14:textId="77777777" w:rsidTr="008D0532">
        <w:trPr>
          <w:cantSplit/>
        </w:trPr>
        <w:tc>
          <w:tcPr>
            <w:tcW w:w="1105" w:type="dxa"/>
          </w:tcPr>
          <w:p w14:paraId="19DE35E8" w14:textId="77777777" w:rsidR="0089167A" w:rsidRPr="0089167A" w:rsidRDefault="0089167A" w:rsidP="0025720C">
            <w:pPr>
              <w:pStyle w:val="txtx1"/>
              <w:rPr>
                <w:sz w:val="22"/>
                <w:szCs w:val="22"/>
              </w:rPr>
            </w:pPr>
          </w:p>
        </w:tc>
        <w:tc>
          <w:tcPr>
            <w:tcW w:w="9900" w:type="dxa"/>
          </w:tcPr>
          <w:p w14:paraId="7CC6CBDC" w14:textId="77777777" w:rsidR="0089167A" w:rsidRPr="008D0532" w:rsidRDefault="0089167A" w:rsidP="0089167A">
            <w:pPr>
              <w:keepNext/>
              <w:keepLines/>
              <w:jc w:val="center"/>
              <w:rPr>
                <w:color w:val="000000"/>
              </w:rPr>
            </w:pPr>
            <w:r w:rsidRPr="008D0532">
              <w:rPr>
                <w:i/>
                <w:color w:val="000000"/>
              </w:rPr>
              <w:t>Coat, Expose, Develop</w:t>
            </w:r>
          </w:p>
        </w:tc>
      </w:tr>
      <w:tr w:rsidR="0089167A" w:rsidRPr="008D0532" w14:paraId="7801AC09" w14:textId="77777777" w:rsidTr="008D0532">
        <w:trPr>
          <w:cantSplit/>
        </w:trPr>
        <w:tc>
          <w:tcPr>
            <w:tcW w:w="1105" w:type="dxa"/>
          </w:tcPr>
          <w:p w14:paraId="7F245162" w14:textId="77777777" w:rsidR="0089167A" w:rsidRPr="0089167A" w:rsidRDefault="0089167A" w:rsidP="0025720C">
            <w:pPr>
              <w:pStyle w:val="txtx1"/>
              <w:rPr>
                <w:sz w:val="22"/>
                <w:szCs w:val="22"/>
              </w:rPr>
            </w:pPr>
          </w:p>
        </w:tc>
        <w:tc>
          <w:tcPr>
            <w:tcW w:w="9900" w:type="dxa"/>
          </w:tcPr>
          <w:p w14:paraId="2F532B0B" w14:textId="77777777" w:rsidR="0089167A" w:rsidRPr="008D0532" w:rsidRDefault="0089167A" w:rsidP="0089167A">
            <w:pPr>
              <w:keepNext/>
              <w:keepLines/>
              <w:rPr>
                <w:color w:val="000000"/>
              </w:rPr>
            </w:pPr>
          </w:p>
          <w:p w14:paraId="24A70403" w14:textId="77777777" w:rsidR="0089167A" w:rsidRPr="008D0532" w:rsidRDefault="0089167A" w:rsidP="0089167A">
            <w:pPr>
              <w:keepNext/>
              <w:keepLines/>
              <w:rPr>
                <w:color w:val="000000"/>
              </w:rPr>
            </w:pPr>
            <w:r w:rsidRPr="008D0532">
              <w:rPr>
                <w:color w:val="000000"/>
              </w:rPr>
              <w:t>Photolithography uses three basic process steps to transfer a pattern from a mask to a wafer:  coat, develop, expose.  The pattern is then transferred into the wafer’s surface or an underlying layer during a subsequent process (such as etch).  The resist pattern can also be used to define the pattern for a deposited thin film.</w:t>
            </w:r>
          </w:p>
          <w:p w14:paraId="3651B7B7" w14:textId="77777777" w:rsidR="0089167A" w:rsidRPr="008D0532" w:rsidRDefault="0089167A" w:rsidP="0089167A">
            <w:pPr>
              <w:keepNext/>
              <w:keepLines/>
              <w:rPr>
                <w:color w:val="000000"/>
              </w:rPr>
            </w:pPr>
          </w:p>
        </w:tc>
      </w:tr>
      <w:tr w:rsidR="0089167A" w:rsidRPr="008D0532" w14:paraId="1330D86F" w14:textId="77777777" w:rsidTr="008D0532">
        <w:trPr>
          <w:cantSplit/>
          <w:trHeight w:val="576"/>
        </w:trPr>
        <w:tc>
          <w:tcPr>
            <w:tcW w:w="1105" w:type="dxa"/>
            <w:vAlign w:val="bottom"/>
          </w:tcPr>
          <w:p w14:paraId="7331DD30" w14:textId="77777777" w:rsidR="0089167A" w:rsidRPr="00B960A3" w:rsidRDefault="0089167A" w:rsidP="008D0532">
            <w:pPr>
              <w:pStyle w:val="BodyText"/>
              <w:keepNext/>
              <w:keepLines/>
            </w:pPr>
            <w:bookmarkStart w:id="25" w:name="Fab_PrLith_PK00_dldl223"/>
            <w:bookmarkEnd w:id="24"/>
          </w:p>
        </w:tc>
        <w:tc>
          <w:tcPr>
            <w:tcW w:w="9900" w:type="dxa"/>
            <w:vAlign w:val="bottom"/>
          </w:tcPr>
          <w:p w14:paraId="5AFF6775" w14:textId="77777777" w:rsidR="0089167A" w:rsidRPr="008D0532" w:rsidRDefault="0089167A" w:rsidP="008D0532">
            <w:pPr>
              <w:pStyle w:val="lvl1Text"/>
              <w:rPr>
                <w:sz w:val="24"/>
                <w:szCs w:val="24"/>
              </w:rPr>
            </w:pPr>
            <w:r w:rsidRPr="008D0532">
              <w:rPr>
                <w:sz w:val="24"/>
                <w:szCs w:val="24"/>
              </w:rPr>
              <w:t>Glossary of Key Terms</w:t>
            </w:r>
          </w:p>
        </w:tc>
      </w:tr>
      <w:tr w:rsidR="0089167A" w:rsidRPr="008D0532" w14:paraId="55401BC6" w14:textId="77777777" w:rsidTr="008D0532">
        <w:tc>
          <w:tcPr>
            <w:tcW w:w="1105" w:type="dxa"/>
          </w:tcPr>
          <w:p w14:paraId="53EBE780" w14:textId="77777777" w:rsidR="0089167A" w:rsidRPr="0089167A" w:rsidRDefault="0089167A" w:rsidP="0025720C">
            <w:pPr>
              <w:pStyle w:val="txtx1"/>
              <w:rPr>
                <w:sz w:val="22"/>
                <w:szCs w:val="22"/>
              </w:rPr>
            </w:pPr>
          </w:p>
        </w:tc>
        <w:tc>
          <w:tcPr>
            <w:tcW w:w="9900" w:type="dxa"/>
          </w:tcPr>
          <w:p w14:paraId="1C1CF6CA" w14:textId="77777777" w:rsidR="0089167A" w:rsidRPr="008D0532" w:rsidRDefault="0089167A" w:rsidP="0089167A">
            <w:pPr>
              <w:keepNext/>
              <w:keepLines/>
              <w:rPr>
                <w:color w:val="000000"/>
              </w:rPr>
            </w:pPr>
            <w:r w:rsidRPr="008D0532">
              <w:rPr>
                <w:color w:val="000000"/>
                <w:u w:val="single"/>
              </w:rPr>
              <w:t>Alignment</w:t>
            </w:r>
            <w:r w:rsidRPr="008D0532">
              <w:rPr>
                <w:color w:val="000000"/>
              </w:rPr>
              <w:t>:  The ability of the alignment tool to accurately overlay the mask/reticle pattern to the wafer for transferring the first pattern.</w:t>
            </w:r>
          </w:p>
          <w:p w14:paraId="1E345C55" w14:textId="77777777" w:rsidR="0089167A" w:rsidRPr="008D0532" w:rsidRDefault="0089167A" w:rsidP="0089167A">
            <w:pPr>
              <w:keepNext/>
              <w:keepLines/>
              <w:rPr>
                <w:color w:val="000000"/>
              </w:rPr>
            </w:pPr>
          </w:p>
          <w:p w14:paraId="59C6DE27" w14:textId="77777777" w:rsidR="0089167A" w:rsidRPr="008D0532" w:rsidRDefault="0089167A" w:rsidP="0089167A">
            <w:pPr>
              <w:keepNext/>
              <w:keepLines/>
              <w:rPr>
                <w:color w:val="000000"/>
              </w:rPr>
            </w:pPr>
            <w:r w:rsidRPr="008D0532">
              <w:rPr>
                <w:color w:val="000000"/>
                <w:u w:val="single"/>
              </w:rPr>
              <w:t>Coat</w:t>
            </w:r>
            <w:r w:rsidRPr="008D0532">
              <w:rPr>
                <w:color w:val="000000"/>
              </w:rPr>
              <w:t>:  A photosensitive material (photoresist or resist) is applied to the substrate surface.</w:t>
            </w:r>
          </w:p>
          <w:p w14:paraId="3D455DA1" w14:textId="77777777" w:rsidR="0089167A" w:rsidRPr="008D0532" w:rsidRDefault="0089167A" w:rsidP="0089167A">
            <w:pPr>
              <w:keepNext/>
              <w:keepLines/>
              <w:rPr>
                <w:color w:val="000000"/>
              </w:rPr>
            </w:pPr>
          </w:p>
          <w:p w14:paraId="2925ACB3" w14:textId="77777777" w:rsidR="0089167A" w:rsidRPr="008D0532" w:rsidRDefault="0089167A" w:rsidP="0089167A">
            <w:pPr>
              <w:keepNext/>
              <w:keepLines/>
              <w:rPr>
                <w:color w:val="000000"/>
              </w:rPr>
            </w:pPr>
            <w:r w:rsidRPr="008D0532">
              <w:rPr>
                <w:color w:val="000000"/>
                <w:u w:val="single"/>
              </w:rPr>
              <w:t>Deep UV (ultraviolet)</w:t>
            </w:r>
            <w:r w:rsidRPr="008D0532">
              <w:rPr>
                <w:color w:val="000000"/>
              </w:rPr>
              <w:t>:  A portion of the electromagnetic spectrum (in the range of 100-250 nm) containing wavelengths often used to expose photoresist.  It can produce smaller image widths.</w:t>
            </w:r>
          </w:p>
          <w:p w14:paraId="255F263F" w14:textId="77777777" w:rsidR="0089167A" w:rsidRPr="008D0532" w:rsidRDefault="0089167A" w:rsidP="0089167A">
            <w:pPr>
              <w:keepNext/>
              <w:keepLines/>
              <w:rPr>
                <w:color w:val="000000"/>
              </w:rPr>
            </w:pPr>
          </w:p>
          <w:p w14:paraId="4E4B02D9" w14:textId="77777777" w:rsidR="0089167A" w:rsidRPr="008D0532" w:rsidRDefault="0089167A" w:rsidP="0089167A">
            <w:pPr>
              <w:keepNext/>
              <w:keepLines/>
              <w:rPr>
                <w:color w:val="000000"/>
              </w:rPr>
            </w:pPr>
            <w:r w:rsidRPr="008D0532">
              <w:rPr>
                <w:color w:val="000000"/>
                <w:u w:val="single"/>
              </w:rPr>
              <w:t>Develop</w:t>
            </w:r>
            <w:r w:rsidRPr="008D0532">
              <w:rPr>
                <w:color w:val="000000"/>
              </w:rPr>
              <w:t>: The exposed photoresist is subsequently dissolved with a chemical developer.</w:t>
            </w:r>
          </w:p>
          <w:p w14:paraId="2EB90F02" w14:textId="77777777" w:rsidR="0089167A" w:rsidRPr="008D0532" w:rsidRDefault="0089167A" w:rsidP="0089167A">
            <w:pPr>
              <w:keepNext/>
              <w:keepLines/>
              <w:rPr>
                <w:color w:val="000000"/>
              </w:rPr>
            </w:pPr>
          </w:p>
          <w:p w14:paraId="0C8180D8" w14:textId="77777777" w:rsidR="0089167A" w:rsidRPr="008D0532" w:rsidRDefault="0089167A" w:rsidP="0089167A">
            <w:pPr>
              <w:keepNext/>
              <w:keepLines/>
              <w:rPr>
                <w:color w:val="000000"/>
              </w:rPr>
            </w:pPr>
            <w:r w:rsidRPr="008D0532">
              <w:rPr>
                <w:color w:val="000000"/>
                <w:u w:val="single"/>
              </w:rPr>
              <w:t>Etch</w:t>
            </w:r>
            <w:r w:rsidRPr="008D0532">
              <w:rPr>
                <w:color w:val="000000"/>
              </w:rPr>
              <w:t>:  The process of removing material from a wafer (such as oxides or other thin films) by chemical, electrolytic or plasma (ion bombardment) means. Examples: nitride etch, oxide etch.</w:t>
            </w:r>
          </w:p>
          <w:p w14:paraId="5F388C06" w14:textId="77777777" w:rsidR="0089167A" w:rsidRPr="008D0532" w:rsidRDefault="0089167A" w:rsidP="0089167A">
            <w:pPr>
              <w:keepNext/>
              <w:keepLines/>
              <w:rPr>
                <w:color w:val="000000"/>
              </w:rPr>
            </w:pPr>
          </w:p>
          <w:p w14:paraId="1760ACCE" w14:textId="77777777" w:rsidR="0089167A" w:rsidRPr="008D0532" w:rsidRDefault="0089167A" w:rsidP="0089167A">
            <w:pPr>
              <w:keepNext/>
              <w:keepLines/>
              <w:rPr>
                <w:color w:val="000000"/>
              </w:rPr>
            </w:pPr>
            <w:r w:rsidRPr="008D0532">
              <w:rPr>
                <w:color w:val="000000"/>
                <w:u w:val="single"/>
              </w:rPr>
              <w:t>Expose</w:t>
            </w:r>
            <w:r w:rsidRPr="008D0532">
              <w:rPr>
                <w:color w:val="000000"/>
              </w:rPr>
              <w:t>:  Subjecting a sensitive material (photoresist) to light or other radiant energy (such as Deep UV (Ultraviolet), Near UV or x-ray).</w:t>
            </w:r>
          </w:p>
          <w:p w14:paraId="72D22084" w14:textId="77777777" w:rsidR="0089167A" w:rsidRPr="008D0532" w:rsidRDefault="0089167A" w:rsidP="0089167A">
            <w:pPr>
              <w:keepNext/>
              <w:keepLines/>
              <w:rPr>
                <w:color w:val="000000"/>
              </w:rPr>
            </w:pPr>
          </w:p>
          <w:p w14:paraId="02366550" w14:textId="77777777" w:rsidR="0089167A" w:rsidRPr="008D0532" w:rsidRDefault="0089167A" w:rsidP="0089167A">
            <w:pPr>
              <w:keepNext/>
              <w:keepLines/>
              <w:rPr>
                <w:color w:val="000000"/>
              </w:rPr>
            </w:pPr>
            <w:r w:rsidRPr="008D0532">
              <w:rPr>
                <w:color w:val="000000"/>
                <w:u w:val="single"/>
              </w:rPr>
              <w:t>Focal Plane</w:t>
            </w:r>
            <w:r w:rsidRPr="008D0532">
              <w:rPr>
                <w:color w:val="000000"/>
              </w:rPr>
              <w:t>:  The plane perpendicular to the axis of a lens or optical system that contains the focal point.</w:t>
            </w:r>
          </w:p>
          <w:p w14:paraId="7BD95D30" w14:textId="77777777" w:rsidR="0089167A" w:rsidRPr="008D0532" w:rsidRDefault="0089167A" w:rsidP="0089167A">
            <w:pPr>
              <w:keepNext/>
              <w:keepLines/>
              <w:rPr>
                <w:color w:val="000000"/>
              </w:rPr>
            </w:pPr>
          </w:p>
          <w:p w14:paraId="5CD9044E" w14:textId="77777777" w:rsidR="0089167A" w:rsidRPr="008D0532" w:rsidRDefault="0089167A" w:rsidP="0089167A">
            <w:pPr>
              <w:keepNext/>
              <w:keepLines/>
              <w:rPr>
                <w:color w:val="000000"/>
              </w:rPr>
            </w:pPr>
            <w:r w:rsidRPr="008D0532">
              <w:rPr>
                <w:color w:val="000000"/>
                <w:u w:val="single"/>
              </w:rPr>
              <w:t>Intermediate</w:t>
            </w:r>
            <w:r w:rsidRPr="008D0532">
              <w:rPr>
                <w:color w:val="000000"/>
              </w:rPr>
              <w:t xml:space="preserve">:  Something that lies or occurs between two states, forms or extremes.  In photolithography, HMDS is an intermediate lying between the photoresist and the previous layer.  </w:t>
            </w:r>
          </w:p>
          <w:p w14:paraId="0C871DA6" w14:textId="77777777" w:rsidR="0089167A" w:rsidRPr="008D0532" w:rsidRDefault="0089167A" w:rsidP="0089167A">
            <w:pPr>
              <w:keepNext/>
              <w:keepLines/>
              <w:rPr>
                <w:color w:val="000000"/>
              </w:rPr>
            </w:pPr>
          </w:p>
          <w:p w14:paraId="36891FB4" w14:textId="77777777" w:rsidR="0089167A" w:rsidRPr="008D0532" w:rsidRDefault="0089167A" w:rsidP="0089167A">
            <w:pPr>
              <w:keepNext/>
              <w:keepLines/>
              <w:rPr>
                <w:color w:val="000000"/>
              </w:rPr>
            </w:pPr>
            <w:r w:rsidRPr="008D0532">
              <w:rPr>
                <w:color w:val="000000"/>
                <w:u w:val="single"/>
              </w:rPr>
              <w:t>Liftoff</w:t>
            </w:r>
            <w:r w:rsidRPr="008D0532">
              <w:rPr>
                <w:color w:val="000000"/>
              </w:rPr>
              <w:t>:  A method for patterning films that are deposited. A pattern is defined on a substrate using photoresist. A film, usually metallic, is blanket-deposited all over the substrate, covering the photoresist and areas in which the photoresist has been cleared. During the actual lifting-off, the photoresist under the film is removed with solvent, taking the film with it, and leaving only the film which was deposited directly on the substrate.</w:t>
            </w:r>
          </w:p>
          <w:p w14:paraId="45921149" w14:textId="77777777" w:rsidR="0089167A" w:rsidRPr="008D0532" w:rsidRDefault="0089167A" w:rsidP="0089167A">
            <w:pPr>
              <w:keepNext/>
              <w:keepLines/>
              <w:rPr>
                <w:color w:val="000000"/>
              </w:rPr>
            </w:pPr>
          </w:p>
          <w:p w14:paraId="0FADEFA5" w14:textId="77777777" w:rsidR="0089167A" w:rsidRPr="008D0532" w:rsidRDefault="0089167A" w:rsidP="0089167A">
            <w:pPr>
              <w:keepNext/>
              <w:keepLines/>
              <w:rPr>
                <w:color w:val="000000"/>
              </w:rPr>
            </w:pPr>
            <w:r w:rsidRPr="008D0532">
              <w:rPr>
                <w:color w:val="000000"/>
                <w:u w:val="single"/>
              </w:rPr>
              <w:t>Mask</w:t>
            </w:r>
            <w:r w:rsidRPr="008D0532">
              <w:rPr>
                <w:color w:val="000000"/>
              </w:rPr>
              <w:t xml:space="preserve">:  A glass plate covered with an array of patterns used in the photomasking process.  Each pattern consists of opaque and clear areas that respectively prevent or allow light through.  </w:t>
            </w:r>
          </w:p>
          <w:p w14:paraId="1ECF436B" w14:textId="77777777" w:rsidR="0089167A" w:rsidRPr="008D0532" w:rsidRDefault="0089167A" w:rsidP="0089167A">
            <w:pPr>
              <w:keepNext/>
              <w:keepLines/>
              <w:rPr>
                <w:color w:val="000000"/>
              </w:rPr>
            </w:pPr>
          </w:p>
          <w:p w14:paraId="105A1560" w14:textId="77777777" w:rsidR="0089167A" w:rsidRPr="008D0532" w:rsidRDefault="0089167A" w:rsidP="0089167A">
            <w:pPr>
              <w:keepNext/>
              <w:keepLines/>
              <w:rPr>
                <w:color w:val="000000"/>
              </w:rPr>
            </w:pPr>
            <w:r w:rsidRPr="008D0532">
              <w:rPr>
                <w:color w:val="000000"/>
                <w:u w:val="single"/>
              </w:rPr>
              <w:t>Near UV</w:t>
            </w:r>
            <w:r w:rsidRPr="008D0532">
              <w:rPr>
                <w:color w:val="000000"/>
              </w:rPr>
              <w:t xml:space="preserve">:  A portion of the electromagnetic spectrum (in the range of 400 nm – 300 nm) containing wavelengths often used to expose photoresist.  </w:t>
            </w:r>
          </w:p>
          <w:p w14:paraId="6AF2AB83" w14:textId="77777777" w:rsidR="0089167A" w:rsidRPr="008D0532" w:rsidRDefault="0089167A" w:rsidP="0089167A">
            <w:pPr>
              <w:keepNext/>
              <w:keepLines/>
              <w:rPr>
                <w:color w:val="000000"/>
              </w:rPr>
            </w:pPr>
          </w:p>
          <w:p w14:paraId="7AAA9DCC" w14:textId="77777777" w:rsidR="0089167A" w:rsidRPr="008D0532" w:rsidRDefault="0089167A" w:rsidP="0089167A">
            <w:pPr>
              <w:keepNext/>
              <w:keepLines/>
              <w:rPr>
                <w:color w:val="000000"/>
              </w:rPr>
            </w:pPr>
            <w:r w:rsidRPr="008D0532">
              <w:rPr>
                <w:color w:val="000000"/>
                <w:u w:val="single"/>
              </w:rPr>
              <w:t>Photolithography</w:t>
            </w:r>
            <w:r w:rsidRPr="008D0532">
              <w:rPr>
                <w:color w:val="000000"/>
              </w:rPr>
              <w:t>:  The transfer of a pattern or image from one medium to another, as from a mask to a wafer.</w:t>
            </w:r>
          </w:p>
          <w:p w14:paraId="7E7499CF" w14:textId="77777777" w:rsidR="0089167A" w:rsidRPr="008D0532" w:rsidRDefault="0089167A" w:rsidP="0089167A">
            <w:pPr>
              <w:keepNext/>
              <w:keepLines/>
              <w:rPr>
                <w:color w:val="000000"/>
              </w:rPr>
            </w:pPr>
          </w:p>
          <w:p w14:paraId="5A3DA065" w14:textId="77777777" w:rsidR="0089167A" w:rsidRPr="008D0532" w:rsidRDefault="0089167A" w:rsidP="0089167A">
            <w:pPr>
              <w:keepNext/>
              <w:keepLines/>
              <w:rPr>
                <w:color w:val="000000"/>
              </w:rPr>
            </w:pPr>
            <w:r w:rsidRPr="008D0532">
              <w:rPr>
                <w:color w:val="000000"/>
                <w:u w:val="single"/>
              </w:rPr>
              <w:t>Resist</w:t>
            </w:r>
            <w:r w:rsidRPr="008D0532">
              <w:rPr>
                <w:color w:val="000000"/>
              </w:rPr>
              <w:t>:  Thin film used in lithography to transfer a circuit pattern to the underlying substrate.</w:t>
            </w:r>
          </w:p>
          <w:p w14:paraId="093F28D3" w14:textId="77777777" w:rsidR="0089167A" w:rsidRPr="008D0532" w:rsidRDefault="0089167A" w:rsidP="0089167A">
            <w:pPr>
              <w:keepNext/>
              <w:keepLines/>
              <w:rPr>
                <w:color w:val="000000"/>
              </w:rPr>
            </w:pPr>
          </w:p>
          <w:p w14:paraId="570DC9DE" w14:textId="77777777" w:rsidR="0089167A" w:rsidRPr="008D0532" w:rsidRDefault="0089167A" w:rsidP="0089167A">
            <w:pPr>
              <w:keepNext/>
              <w:keepLines/>
              <w:rPr>
                <w:color w:val="000000"/>
              </w:rPr>
            </w:pPr>
            <w:r w:rsidRPr="008D0532">
              <w:rPr>
                <w:color w:val="000000"/>
                <w:u w:val="single"/>
              </w:rPr>
              <w:t>Reticle</w:t>
            </w:r>
            <w:r w:rsidRPr="008D0532">
              <w:rPr>
                <w:color w:val="000000"/>
              </w:rPr>
              <w:t>:  An exposure mask with the image of a single die, or small cluster of die (called a field).  The image on the reticle is stepped across the wafer and is exposed multiple times.</w:t>
            </w:r>
          </w:p>
          <w:p w14:paraId="470631B9" w14:textId="77777777" w:rsidR="0089167A" w:rsidRPr="008D0532" w:rsidRDefault="0089167A" w:rsidP="0089167A">
            <w:pPr>
              <w:keepNext/>
              <w:keepLines/>
              <w:rPr>
                <w:color w:val="000000"/>
              </w:rPr>
            </w:pPr>
          </w:p>
          <w:p w14:paraId="53AE6B82" w14:textId="77777777" w:rsidR="0089167A" w:rsidRPr="008D0532" w:rsidRDefault="0089167A" w:rsidP="0089167A">
            <w:pPr>
              <w:keepNext/>
              <w:keepLines/>
              <w:rPr>
                <w:color w:val="000000"/>
              </w:rPr>
            </w:pPr>
            <w:r w:rsidRPr="008D0532">
              <w:rPr>
                <w:color w:val="000000"/>
                <w:u w:val="single"/>
              </w:rPr>
              <w:t>Substrate</w:t>
            </w:r>
            <w:r w:rsidRPr="008D0532">
              <w:rPr>
                <w:color w:val="000000"/>
              </w:rPr>
              <w:t>:  The base material on or in which MEMS components and circuits are constructed.</w:t>
            </w:r>
          </w:p>
          <w:p w14:paraId="655F4A3E" w14:textId="77777777" w:rsidR="0089167A" w:rsidRPr="008D0532" w:rsidRDefault="0089167A" w:rsidP="0089167A">
            <w:pPr>
              <w:keepNext/>
              <w:keepLines/>
              <w:rPr>
                <w:color w:val="000000"/>
              </w:rPr>
            </w:pPr>
          </w:p>
          <w:p w14:paraId="13B01B92" w14:textId="77777777" w:rsidR="0089167A" w:rsidRPr="008D0532" w:rsidRDefault="0089167A" w:rsidP="0089167A">
            <w:pPr>
              <w:keepNext/>
              <w:keepLines/>
              <w:rPr>
                <w:color w:val="000000"/>
              </w:rPr>
            </w:pPr>
            <w:r w:rsidRPr="008D0532">
              <w:rPr>
                <w:color w:val="000000"/>
                <w:u w:val="single"/>
              </w:rPr>
              <w:t>Thin film</w:t>
            </w:r>
            <w:r w:rsidRPr="008D0532">
              <w:rPr>
                <w:color w:val="000000"/>
              </w:rPr>
              <w:t>:  Thin material layers ranging from fractions of a nanometer to several micrometers in thickness.</w:t>
            </w:r>
          </w:p>
          <w:p w14:paraId="661E6ADB" w14:textId="77777777" w:rsidR="0089167A" w:rsidRPr="008D0532" w:rsidRDefault="0089167A" w:rsidP="0089167A">
            <w:pPr>
              <w:keepNext/>
              <w:keepLines/>
              <w:rPr>
                <w:color w:val="000000"/>
              </w:rPr>
            </w:pPr>
          </w:p>
          <w:p w14:paraId="37F643F4" w14:textId="2540A71B" w:rsidR="0089167A" w:rsidRPr="008D0532" w:rsidRDefault="0089167A" w:rsidP="0089167A">
            <w:pPr>
              <w:keepNext/>
              <w:keepLines/>
              <w:rPr>
                <w:color w:val="000000"/>
              </w:rPr>
            </w:pPr>
            <w:r w:rsidRPr="008D0532">
              <w:rPr>
                <w:color w:val="000000"/>
                <w:u w:val="single"/>
              </w:rPr>
              <w:t xml:space="preserve">UV </w:t>
            </w:r>
            <w:r w:rsidR="00D41ED9">
              <w:rPr>
                <w:color w:val="000000"/>
                <w:u w:val="single"/>
              </w:rPr>
              <w:t>(</w:t>
            </w:r>
            <w:r w:rsidR="00AB2364">
              <w:rPr>
                <w:color w:val="000000"/>
                <w:u w:val="single"/>
              </w:rPr>
              <w:t>Ultraviolet</w:t>
            </w:r>
            <w:bookmarkStart w:id="26" w:name="_GoBack"/>
            <w:bookmarkEnd w:id="26"/>
            <w:r w:rsidR="00D41ED9">
              <w:rPr>
                <w:color w:val="000000"/>
                <w:u w:val="single"/>
              </w:rPr>
              <w:t xml:space="preserve">) </w:t>
            </w:r>
            <w:r w:rsidRPr="008D0532">
              <w:rPr>
                <w:color w:val="000000"/>
                <w:u w:val="single"/>
              </w:rPr>
              <w:t>light</w:t>
            </w:r>
            <w:r w:rsidRPr="008D0532">
              <w:rPr>
                <w:color w:val="000000"/>
              </w:rPr>
              <w:t>: A portion of the electromagnetic spectrum from 250 to 400 nm.  High-pressure mercury sources emit UV light for photoresist exposure.  The region below 250nm is known as deep UV (DUV).</w:t>
            </w:r>
          </w:p>
          <w:p w14:paraId="7D99ACCC" w14:textId="77777777" w:rsidR="0089167A" w:rsidRPr="008D0532" w:rsidRDefault="0089167A" w:rsidP="0089167A">
            <w:pPr>
              <w:keepNext/>
              <w:keepLines/>
              <w:rPr>
                <w:color w:val="000000"/>
              </w:rPr>
            </w:pPr>
          </w:p>
          <w:p w14:paraId="0B87010E" w14:textId="77777777" w:rsidR="0089167A" w:rsidRPr="008D0532" w:rsidRDefault="0089167A" w:rsidP="0089167A">
            <w:pPr>
              <w:keepNext/>
              <w:keepLines/>
              <w:rPr>
                <w:color w:val="000000"/>
              </w:rPr>
            </w:pPr>
            <w:r w:rsidRPr="008D0532">
              <w:rPr>
                <w:color w:val="000000"/>
                <w:u w:val="single"/>
              </w:rPr>
              <w:t>X-ray</w:t>
            </w:r>
            <w:r w:rsidRPr="008D0532">
              <w:rPr>
                <w:color w:val="000000"/>
              </w:rPr>
              <w:t>:  A form of electromagnetic radiation with a wavelength in the range of 10 to 0.01 nanometers.</w:t>
            </w:r>
          </w:p>
        </w:tc>
      </w:tr>
      <w:tr w:rsidR="0089167A" w:rsidRPr="008D0532" w14:paraId="43BCE61B" w14:textId="77777777" w:rsidTr="008D0532">
        <w:trPr>
          <w:cantSplit/>
          <w:trHeight w:val="576"/>
        </w:trPr>
        <w:tc>
          <w:tcPr>
            <w:tcW w:w="1105" w:type="dxa"/>
            <w:vAlign w:val="bottom"/>
          </w:tcPr>
          <w:p w14:paraId="177662C8" w14:textId="77777777" w:rsidR="0089167A" w:rsidRPr="00B960A3" w:rsidRDefault="0089167A" w:rsidP="008D0532">
            <w:pPr>
              <w:pStyle w:val="BodyText"/>
              <w:keepNext/>
              <w:keepLines/>
            </w:pPr>
            <w:bookmarkStart w:id="27" w:name="Fab_PrLith_PK00_dldl96"/>
            <w:bookmarkEnd w:id="25"/>
          </w:p>
        </w:tc>
        <w:tc>
          <w:tcPr>
            <w:tcW w:w="9900" w:type="dxa"/>
            <w:vAlign w:val="bottom"/>
          </w:tcPr>
          <w:p w14:paraId="33B8630E" w14:textId="77777777" w:rsidR="0089167A" w:rsidRPr="008D0532" w:rsidRDefault="0089167A" w:rsidP="008D0532">
            <w:pPr>
              <w:pStyle w:val="lvl1Text"/>
              <w:rPr>
                <w:sz w:val="24"/>
                <w:szCs w:val="24"/>
              </w:rPr>
            </w:pPr>
            <w:r w:rsidRPr="008D0532">
              <w:rPr>
                <w:sz w:val="24"/>
                <w:szCs w:val="24"/>
              </w:rPr>
              <w:t>References</w:t>
            </w:r>
          </w:p>
        </w:tc>
      </w:tr>
      <w:tr w:rsidR="0089167A" w:rsidRPr="008D0532" w14:paraId="26553F82" w14:textId="77777777" w:rsidTr="008D0532">
        <w:tc>
          <w:tcPr>
            <w:tcW w:w="1105" w:type="dxa"/>
          </w:tcPr>
          <w:p w14:paraId="40D4615E" w14:textId="77777777" w:rsidR="0089167A" w:rsidRPr="0089167A" w:rsidRDefault="0089167A" w:rsidP="0025720C">
            <w:pPr>
              <w:pStyle w:val="txtx1"/>
              <w:rPr>
                <w:sz w:val="22"/>
                <w:szCs w:val="22"/>
              </w:rPr>
            </w:pPr>
          </w:p>
        </w:tc>
        <w:tc>
          <w:tcPr>
            <w:tcW w:w="9900" w:type="dxa"/>
          </w:tcPr>
          <w:p w14:paraId="2EA81889" w14:textId="77777777" w:rsidR="0089167A" w:rsidRPr="008D0532" w:rsidRDefault="0089167A" w:rsidP="0089167A">
            <w:pPr>
              <w:pStyle w:val="BulletList"/>
              <w:rPr>
                <w:szCs w:val="24"/>
              </w:rPr>
            </w:pPr>
            <w:r w:rsidRPr="008D0532">
              <w:rPr>
                <w:color w:val="000000"/>
                <w:szCs w:val="24"/>
              </w:rPr>
              <w:t xml:space="preserve">Photolithography Lab.ppt, Fabian Lopez, </w:t>
            </w:r>
            <w:r w:rsidR="00A86BE1">
              <w:rPr>
                <w:color w:val="000000"/>
                <w:szCs w:val="24"/>
              </w:rPr>
              <w:t>Central New Mexico Community College</w:t>
            </w:r>
          </w:p>
          <w:p w14:paraId="01C1FAE4" w14:textId="77777777" w:rsidR="0089167A" w:rsidRPr="008D0532" w:rsidRDefault="0089167A" w:rsidP="0089167A">
            <w:pPr>
              <w:pStyle w:val="BulletList"/>
              <w:rPr>
                <w:szCs w:val="24"/>
              </w:rPr>
            </w:pPr>
            <w:r w:rsidRPr="008D0532">
              <w:rPr>
                <w:color w:val="000000"/>
                <w:szCs w:val="24"/>
              </w:rPr>
              <w:t>Photolithography.  Mod</w:t>
            </w:r>
            <w:r w:rsidR="00A86BE1">
              <w:rPr>
                <w:color w:val="000000"/>
                <w:szCs w:val="24"/>
              </w:rPr>
              <w:t>ule</w:t>
            </w:r>
            <w:r w:rsidRPr="008D0532">
              <w:rPr>
                <w:color w:val="000000"/>
                <w:szCs w:val="24"/>
              </w:rPr>
              <w:t xml:space="preserve"> 40.  MATEC</w:t>
            </w:r>
            <w:r w:rsidR="00A86BE1">
              <w:rPr>
                <w:color w:val="000000"/>
                <w:szCs w:val="24"/>
              </w:rPr>
              <w:t>.  NSF Center.  Arizona.</w:t>
            </w:r>
          </w:p>
          <w:p w14:paraId="09C2BC5F" w14:textId="1768F0F4" w:rsidR="0089167A" w:rsidRPr="008D0532" w:rsidRDefault="0089167A" w:rsidP="0089167A">
            <w:pPr>
              <w:pStyle w:val="BulletList"/>
              <w:rPr>
                <w:szCs w:val="24"/>
              </w:rPr>
            </w:pPr>
            <w:r w:rsidRPr="008D0532">
              <w:rPr>
                <w:color w:val="000000"/>
                <w:szCs w:val="24"/>
              </w:rPr>
              <w:t xml:space="preserve">"Comparing the costs of photoresist coating using spin, spray, and electrodeposition systems".  Nga P. Pham and Pasqualina M. Sarro, Delft University of Technology.  MicroMagazine.com.  2007. </w:t>
            </w:r>
          </w:p>
          <w:p w14:paraId="0EC13D31" w14:textId="77777777" w:rsidR="0089167A" w:rsidRPr="00815270" w:rsidRDefault="0089167A" w:rsidP="00815270">
            <w:pPr>
              <w:pStyle w:val="BulletList"/>
              <w:rPr>
                <w:szCs w:val="24"/>
              </w:rPr>
            </w:pPr>
            <w:r w:rsidRPr="008D0532">
              <w:rPr>
                <w:color w:val="000000"/>
                <w:szCs w:val="24"/>
              </w:rPr>
              <w:t xml:space="preserve">"Photolithography".  Wikipedia.  </w:t>
            </w:r>
            <w:hyperlink r:id="rId39" w:history="1">
              <w:r w:rsidR="00020AE0" w:rsidRPr="00860358">
                <w:rPr>
                  <w:rStyle w:val="Hyperlink"/>
                  <w:szCs w:val="24"/>
                </w:rPr>
                <w:t>http://en.wikipedia.org/wiki/Photolithography</w:t>
              </w:r>
            </w:hyperlink>
            <w:r w:rsidR="00020AE0">
              <w:rPr>
                <w:color w:val="000000"/>
                <w:szCs w:val="24"/>
              </w:rPr>
              <w:t xml:space="preserve"> </w:t>
            </w:r>
          </w:p>
        </w:tc>
      </w:tr>
      <w:bookmarkEnd w:id="27"/>
    </w:tbl>
    <w:p w14:paraId="2F722A18" w14:textId="77777777" w:rsidR="004B1457" w:rsidRDefault="004B1457" w:rsidP="00815270"/>
    <w:tbl>
      <w:tblPr>
        <w:tblW w:w="0" w:type="auto"/>
        <w:tblLayout w:type="fixed"/>
        <w:tblCellMar>
          <w:left w:w="115" w:type="dxa"/>
          <w:right w:w="115" w:type="dxa"/>
        </w:tblCellMar>
        <w:tblLook w:val="01E0" w:firstRow="1" w:lastRow="1" w:firstColumn="1" w:lastColumn="1" w:noHBand="0" w:noVBand="0"/>
      </w:tblPr>
      <w:tblGrid>
        <w:gridCol w:w="1105"/>
        <w:gridCol w:w="9900"/>
      </w:tblGrid>
      <w:tr w:rsidR="004B1457" w:rsidRPr="00337A1C" w14:paraId="1F977532" w14:textId="77777777" w:rsidTr="000907B7">
        <w:trPr>
          <w:cantSplit/>
          <w:trHeight w:val="576"/>
        </w:trPr>
        <w:tc>
          <w:tcPr>
            <w:tcW w:w="1105" w:type="dxa"/>
            <w:vAlign w:val="bottom"/>
          </w:tcPr>
          <w:p w14:paraId="49C59DF7" w14:textId="77777777" w:rsidR="004B1457" w:rsidRPr="00B960A3" w:rsidRDefault="004B1457" w:rsidP="000907B7">
            <w:pPr>
              <w:pStyle w:val="BodyText"/>
              <w:keepNext/>
              <w:keepLines/>
            </w:pPr>
          </w:p>
        </w:tc>
        <w:tc>
          <w:tcPr>
            <w:tcW w:w="9900" w:type="dxa"/>
            <w:vAlign w:val="bottom"/>
          </w:tcPr>
          <w:p w14:paraId="3D49FA9D" w14:textId="77777777" w:rsidR="004B1457" w:rsidRDefault="004B1457" w:rsidP="004B1457">
            <w:pPr>
              <w:pStyle w:val="lvl1Text"/>
              <w:rPr>
                <w:sz w:val="24"/>
                <w:szCs w:val="24"/>
              </w:rPr>
            </w:pPr>
            <w:r>
              <w:rPr>
                <w:sz w:val="24"/>
                <w:szCs w:val="24"/>
              </w:rPr>
              <w:t xml:space="preserve">Disclaimer </w:t>
            </w:r>
          </w:p>
          <w:p w14:paraId="5A202E27" w14:textId="77777777" w:rsidR="004B1457" w:rsidRPr="0000533D" w:rsidRDefault="004B1457" w:rsidP="004B1457">
            <w:pPr>
              <w:pStyle w:val="lvl1Text"/>
              <w:rPr>
                <w:b w:val="0"/>
                <w:sz w:val="24"/>
                <w:szCs w:val="24"/>
              </w:rPr>
            </w:pPr>
            <w:r w:rsidRPr="0000533D">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4B1457" w:rsidRPr="00337A1C" w14:paraId="4692B664" w14:textId="77777777" w:rsidTr="000907B7">
        <w:tc>
          <w:tcPr>
            <w:tcW w:w="1105" w:type="dxa"/>
          </w:tcPr>
          <w:p w14:paraId="1077CFA4" w14:textId="77777777" w:rsidR="004B1457" w:rsidRPr="00337A1C" w:rsidRDefault="004B1457" w:rsidP="000907B7">
            <w:pPr>
              <w:pStyle w:val="txtx1"/>
              <w:rPr>
                <w:sz w:val="22"/>
                <w:szCs w:val="22"/>
              </w:rPr>
            </w:pPr>
            <w:bookmarkStart w:id="28" w:name="nanopktemp_dldl209"/>
          </w:p>
        </w:tc>
        <w:tc>
          <w:tcPr>
            <w:tcW w:w="9900" w:type="dxa"/>
          </w:tcPr>
          <w:p w14:paraId="5F657D33" w14:textId="77777777" w:rsidR="004B1457" w:rsidRDefault="004B1457" w:rsidP="000907B7">
            <w:pPr>
              <w:keepNext/>
              <w:keepLines/>
            </w:pPr>
          </w:p>
          <w:p w14:paraId="5380F753" w14:textId="77777777" w:rsidR="004B1457" w:rsidRDefault="004B1457" w:rsidP="000907B7">
            <w:pPr>
              <w:keepNext/>
              <w:keepLines/>
              <w:rPr>
                <w:color w:val="000000"/>
              </w:rPr>
            </w:pPr>
          </w:p>
          <w:p w14:paraId="2B53AAD1" w14:textId="77777777" w:rsidR="00AB2364" w:rsidRPr="00065BD6" w:rsidRDefault="00AB2364" w:rsidP="00AB2364">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0" w:history="1">
              <w:r w:rsidRPr="00C60398">
                <w:rPr>
                  <w:rStyle w:val="Hyperlink"/>
                  <w:i/>
                </w:rPr>
                <w:t>http://scme-nm.org</w:t>
              </w:r>
            </w:hyperlink>
            <w:r>
              <w:rPr>
                <w:i/>
              </w:rPr>
              <w:t xml:space="preserve">). </w:t>
            </w:r>
          </w:p>
          <w:p w14:paraId="159D1747" w14:textId="5DBCB409" w:rsidR="00020AE0" w:rsidRPr="00020AE0" w:rsidRDefault="00020AE0" w:rsidP="000907B7">
            <w:pPr>
              <w:keepNext/>
              <w:keepLines/>
              <w:rPr>
                <w:i/>
                <w:color w:val="000000"/>
              </w:rPr>
            </w:pPr>
          </w:p>
        </w:tc>
      </w:tr>
      <w:bookmarkEnd w:id="28"/>
    </w:tbl>
    <w:p w14:paraId="056BEBA1" w14:textId="77777777" w:rsidR="00BA085D" w:rsidRDefault="00BA085D" w:rsidP="00815270"/>
    <w:sectPr w:rsidR="00BA085D" w:rsidSect="00AB2364">
      <w:headerReference w:type="default" r:id="rId41"/>
      <w:type w:val="continuous"/>
      <w:pgSz w:w="12240" w:h="15840"/>
      <w:pgMar w:top="1440" w:right="720" w:bottom="1530" w:left="720" w:header="720" w:footer="79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0A1243" w14:textId="77777777" w:rsidR="00EA6960" w:rsidRDefault="00EA6960">
      <w:r>
        <w:separator/>
      </w:r>
    </w:p>
  </w:endnote>
  <w:endnote w:type="continuationSeparator" w:id="0">
    <w:p w14:paraId="336FDCF4" w14:textId="77777777" w:rsidR="00EA6960" w:rsidRDefault="00EA69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3C8A82" w14:textId="77777777" w:rsidR="00EA6960" w:rsidRDefault="00EA6960">
    <w:pPr>
      <w:pStyle w:val="Footer"/>
    </w:pPr>
  </w:p>
  <w:p w14:paraId="699A963C" w14:textId="77777777" w:rsidR="00EA6960" w:rsidRDefault="00EA6960" w:rsidP="00EC6A39">
    <w:pPr>
      <w:pStyle w:val="Footer"/>
      <w:jc w:val="right"/>
    </w:pPr>
    <w:r>
      <w:rPr>
        <w:noProof/>
      </w:rPr>
      <w:drawing>
        <wp:inline distT="0" distB="0" distL="0" distR="0" wp14:anchorId="5296B573" wp14:editId="7ABBE41A">
          <wp:extent cx="942975" cy="295275"/>
          <wp:effectExtent l="19050" t="0" r="9525" b="0"/>
          <wp:docPr id="13" name="Picture 1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21889C" w14:textId="77777777" w:rsidR="00EA6960" w:rsidRPr="004B6382" w:rsidRDefault="00EA6960" w:rsidP="00A126F0">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142BB9">
      <w:rPr>
        <w:b/>
        <w:i/>
        <w:sz w:val="22"/>
      </w:rPr>
      <w:t xml:space="preserve">Photolithography Overview </w:t>
    </w:r>
    <w:r>
      <w:rPr>
        <w:b/>
        <w:i/>
        <w:sz w:val="22"/>
      </w:rPr>
      <w:t>PK</w:t>
    </w:r>
  </w:p>
  <w:p w14:paraId="4C82952C" w14:textId="77777777" w:rsidR="00EA6960" w:rsidRPr="00A126F0" w:rsidRDefault="00EA6960" w:rsidP="00A126F0">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Fab_PrLith_PK00_IG_March2017.docx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AB2364">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AB2364">
      <w:rPr>
        <w:b/>
        <w:i/>
        <w:noProof/>
        <w:sz w:val="22"/>
      </w:rPr>
      <w:t>2</w:t>
    </w:r>
    <w:r w:rsidRPr="004B6382">
      <w:rPr>
        <w:b/>
        <w:i/>
        <w:sz w:val="22"/>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9D6AE" w14:textId="77777777" w:rsidR="00EA6960" w:rsidRDefault="00EA6960">
    <w:pPr>
      <w:pStyle w:val="Footer"/>
    </w:pPr>
  </w:p>
  <w:p w14:paraId="62CD8F53" w14:textId="77777777" w:rsidR="00EA6960" w:rsidRDefault="00EA6960"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53372B" w14:textId="77777777" w:rsidR="00EA6960" w:rsidRDefault="00EA6960">
      <w:r>
        <w:separator/>
      </w:r>
    </w:p>
  </w:footnote>
  <w:footnote w:type="continuationSeparator" w:id="0">
    <w:p w14:paraId="2252B3A5" w14:textId="77777777" w:rsidR="00EA6960" w:rsidRDefault="00EA696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8D242C" w14:textId="77777777" w:rsidR="00EA6960" w:rsidRDefault="00EA6960" w:rsidP="00EC6A39">
    <w:pPr>
      <w:pStyle w:val="Header"/>
      <w:jc w:val="right"/>
    </w:pPr>
    <w:r>
      <w:rPr>
        <w:noProof/>
      </w:rPr>
      <w:drawing>
        <wp:inline distT="0" distB="0" distL="0" distR="0" wp14:anchorId="4360CF34" wp14:editId="73F9D614">
          <wp:extent cx="942975" cy="295275"/>
          <wp:effectExtent l="19050" t="0" r="9525" b="0"/>
          <wp:docPr id="12" name="Picture 1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5AB1A55E" w14:textId="77777777" w:rsidR="00EA6960" w:rsidRDefault="00EA6960">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283C30" w14:textId="77777777" w:rsidR="00EA6960" w:rsidRDefault="00EA6960" w:rsidP="00EC6A39">
    <w:pPr>
      <w:pStyle w:val="Header"/>
      <w:jc w:val="right"/>
    </w:pPr>
  </w:p>
  <w:p w14:paraId="2E99FC11" w14:textId="77777777" w:rsidR="00EA6960" w:rsidRDefault="00EA6960">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867E8A" w14:textId="77777777" w:rsidR="00EA6960" w:rsidRDefault="00EA696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0BA85E7D"/>
    <w:multiLevelType w:val="hybridMultilevel"/>
    <w:tmpl w:val="DB8054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3D2903A6"/>
    <w:multiLevelType w:val="hybridMultilevel"/>
    <w:tmpl w:val="35069DDC"/>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3"/>
  </w:num>
  <w:num w:numId="3">
    <w:abstractNumId w:val="7"/>
  </w:num>
  <w:num w:numId="4">
    <w:abstractNumId w:val="4"/>
  </w:num>
  <w:num w:numId="5">
    <w:abstractNumId w:val="2"/>
  </w:num>
  <w:num w:numId="6">
    <w:abstractNumId w:val="9"/>
  </w:num>
  <w:num w:numId="7">
    <w:abstractNumId w:val="8"/>
  </w:num>
  <w:num w:numId="8">
    <w:abstractNumId w:val="0"/>
  </w:num>
  <w:num w:numId="9">
    <w:abstractNumId w:val="5"/>
  </w:num>
  <w:num w:numId="10">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533D"/>
    <w:rsid w:val="00005909"/>
    <w:rsid w:val="00015827"/>
    <w:rsid w:val="00020AE0"/>
    <w:rsid w:val="000225B3"/>
    <w:rsid w:val="00040D75"/>
    <w:rsid w:val="000519F8"/>
    <w:rsid w:val="000554DA"/>
    <w:rsid w:val="0005565C"/>
    <w:rsid w:val="0008546C"/>
    <w:rsid w:val="000907B7"/>
    <w:rsid w:val="00097CC8"/>
    <w:rsid w:val="000B3370"/>
    <w:rsid w:val="000C04B3"/>
    <w:rsid w:val="000C4088"/>
    <w:rsid w:val="000F1F79"/>
    <w:rsid w:val="00111E39"/>
    <w:rsid w:val="001131A8"/>
    <w:rsid w:val="0012192B"/>
    <w:rsid w:val="0012246C"/>
    <w:rsid w:val="001301AF"/>
    <w:rsid w:val="00142BB9"/>
    <w:rsid w:val="0014607B"/>
    <w:rsid w:val="001477F8"/>
    <w:rsid w:val="001514EB"/>
    <w:rsid w:val="00155C96"/>
    <w:rsid w:val="00172A45"/>
    <w:rsid w:val="00172E99"/>
    <w:rsid w:val="0018563C"/>
    <w:rsid w:val="00190D4B"/>
    <w:rsid w:val="00196008"/>
    <w:rsid w:val="001A7425"/>
    <w:rsid w:val="001B3103"/>
    <w:rsid w:val="001F1079"/>
    <w:rsid w:val="001F566C"/>
    <w:rsid w:val="00211FD5"/>
    <w:rsid w:val="0025720C"/>
    <w:rsid w:val="00260895"/>
    <w:rsid w:val="002969BB"/>
    <w:rsid w:val="002A1736"/>
    <w:rsid w:val="002B64EE"/>
    <w:rsid w:val="002B7B38"/>
    <w:rsid w:val="002E2B8E"/>
    <w:rsid w:val="002E58D9"/>
    <w:rsid w:val="002F7867"/>
    <w:rsid w:val="00307023"/>
    <w:rsid w:val="0032263B"/>
    <w:rsid w:val="0032778D"/>
    <w:rsid w:val="00337D59"/>
    <w:rsid w:val="003417FC"/>
    <w:rsid w:val="00347368"/>
    <w:rsid w:val="0035143B"/>
    <w:rsid w:val="003531C6"/>
    <w:rsid w:val="00355290"/>
    <w:rsid w:val="0035794B"/>
    <w:rsid w:val="00361D74"/>
    <w:rsid w:val="00365BB0"/>
    <w:rsid w:val="00372EC0"/>
    <w:rsid w:val="0037389E"/>
    <w:rsid w:val="003A0197"/>
    <w:rsid w:val="003A23E4"/>
    <w:rsid w:val="003A52A8"/>
    <w:rsid w:val="003A5B8A"/>
    <w:rsid w:val="003A649C"/>
    <w:rsid w:val="003B509F"/>
    <w:rsid w:val="003C4B21"/>
    <w:rsid w:val="003E3BB8"/>
    <w:rsid w:val="004001C4"/>
    <w:rsid w:val="00401B67"/>
    <w:rsid w:val="0043567D"/>
    <w:rsid w:val="00445EB0"/>
    <w:rsid w:val="00456E84"/>
    <w:rsid w:val="0046023B"/>
    <w:rsid w:val="00467BA5"/>
    <w:rsid w:val="004751D9"/>
    <w:rsid w:val="00476BBB"/>
    <w:rsid w:val="004A00EF"/>
    <w:rsid w:val="004A55B0"/>
    <w:rsid w:val="004B1457"/>
    <w:rsid w:val="004B5380"/>
    <w:rsid w:val="004E43AF"/>
    <w:rsid w:val="004E489A"/>
    <w:rsid w:val="004F5787"/>
    <w:rsid w:val="00503DA7"/>
    <w:rsid w:val="00507EDC"/>
    <w:rsid w:val="00525AEF"/>
    <w:rsid w:val="00526947"/>
    <w:rsid w:val="00530481"/>
    <w:rsid w:val="0054058D"/>
    <w:rsid w:val="005460FD"/>
    <w:rsid w:val="00573FED"/>
    <w:rsid w:val="00580606"/>
    <w:rsid w:val="005A034F"/>
    <w:rsid w:val="005A0723"/>
    <w:rsid w:val="005B63C9"/>
    <w:rsid w:val="005C593C"/>
    <w:rsid w:val="005D0DFB"/>
    <w:rsid w:val="005D25E4"/>
    <w:rsid w:val="005D5F0F"/>
    <w:rsid w:val="005E0B74"/>
    <w:rsid w:val="005F0D7E"/>
    <w:rsid w:val="005F2B0F"/>
    <w:rsid w:val="005F4A6A"/>
    <w:rsid w:val="0062015A"/>
    <w:rsid w:val="006208F7"/>
    <w:rsid w:val="006217F2"/>
    <w:rsid w:val="00631BED"/>
    <w:rsid w:val="006610CF"/>
    <w:rsid w:val="00676492"/>
    <w:rsid w:val="00683EC6"/>
    <w:rsid w:val="006922A2"/>
    <w:rsid w:val="006C0EAB"/>
    <w:rsid w:val="006E4EDB"/>
    <w:rsid w:val="007113A2"/>
    <w:rsid w:val="00754242"/>
    <w:rsid w:val="00756525"/>
    <w:rsid w:val="00782A26"/>
    <w:rsid w:val="007907AC"/>
    <w:rsid w:val="007914DB"/>
    <w:rsid w:val="00792049"/>
    <w:rsid w:val="007959AF"/>
    <w:rsid w:val="00810584"/>
    <w:rsid w:val="00815270"/>
    <w:rsid w:val="00853F21"/>
    <w:rsid w:val="00857197"/>
    <w:rsid w:val="00867AE3"/>
    <w:rsid w:val="00872FCB"/>
    <w:rsid w:val="00881286"/>
    <w:rsid w:val="00883A7F"/>
    <w:rsid w:val="0089167A"/>
    <w:rsid w:val="008B1B03"/>
    <w:rsid w:val="008C7A99"/>
    <w:rsid w:val="008D0532"/>
    <w:rsid w:val="008D20E9"/>
    <w:rsid w:val="008F2429"/>
    <w:rsid w:val="008F6A44"/>
    <w:rsid w:val="00911D63"/>
    <w:rsid w:val="00932C30"/>
    <w:rsid w:val="0093397E"/>
    <w:rsid w:val="00940FBF"/>
    <w:rsid w:val="00943632"/>
    <w:rsid w:val="009475C1"/>
    <w:rsid w:val="00973FF2"/>
    <w:rsid w:val="0099785A"/>
    <w:rsid w:val="009A257F"/>
    <w:rsid w:val="009A79C4"/>
    <w:rsid w:val="009C069C"/>
    <w:rsid w:val="009D6D77"/>
    <w:rsid w:val="009E2855"/>
    <w:rsid w:val="009F1EA9"/>
    <w:rsid w:val="00A126F0"/>
    <w:rsid w:val="00A13F09"/>
    <w:rsid w:val="00A17280"/>
    <w:rsid w:val="00A223EA"/>
    <w:rsid w:val="00A31583"/>
    <w:rsid w:val="00A52691"/>
    <w:rsid w:val="00A86BE1"/>
    <w:rsid w:val="00AA1942"/>
    <w:rsid w:val="00AB2364"/>
    <w:rsid w:val="00AC57BC"/>
    <w:rsid w:val="00AD14AE"/>
    <w:rsid w:val="00AE4E4F"/>
    <w:rsid w:val="00AF6E5E"/>
    <w:rsid w:val="00B05761"/>
    <w:rsid w:val="00B36719"/>
    <w:rsid w:val="00B51AC0"/>
    <w:rsid w:val="00B60E1F"/>
    <w:rsid w:val="00B87838"/>
    <w:rsid w:val="00BA085D"/>
    <w:rsid w:val="00BB11CA"/>
    <w:rsid w:val="00BD0D14"/>
    <w:rsid w:val="00BF2CF7"/>
    <w:rsid w:val="00BF4FEC"/>
    <w:rsid w:val="00BF5C1E"/>
    <w:rsid w:val="00BF63A9"/>
    <w:rsid w:val="00C31830"/>
    <w:rsid w:val="00C42695"/>
    <w:rsid w:val="00C45F7E"/>
    <w:rsid w:val="00C461F7"/>
    <w:rsid w:val="00C5270A"/>
    <w:rsid w:val="00C52728"/>
    <w:rsid w:val="00C61365"/>
    <w:rsid w:val="00C61390"/>
    <w:rsid w:val="00C779C0"/>
    <w:rsid w:val="00C87D15"/>
    <w:rsid w:val="00C90A22"/>
    <w:rsid w:val="00CA03F1"/>
    <w:rsid w:val="00CA38E0"/>
    <w:rsid w:val="00CB5329"/>
    <w:rsid w:val="00CC6B4B"/>
    <w:rsid w:val="00CE4AC4"/>
    <w:rsid w:val="00CE7EAC"/>
    <w:rsid w:val="00D11481"/>
    <w:rsid w:val="00D12991"/>
    <w:rsid w:val="00D14BEB"/>
    <w:rsid w:val="00D14F34"/>
    <w:rsid w:val="00D15029"/>
    <w:rsid w:val="00D155ED"/>
    <w:rsid w:val="00D22554"/>
    <w:rsid w:val="00D37D67"/>
    <w:rsid w:val="00D41ED9"/>
    <w:rsid w:val="00D740B9"/>
    <w:rsid w:val="00D7491B"/>
    <w:rsid w:val="00DA07AB"/>
    <w:rsid w:val="00DA23E5"/>
    <w:rsid w:val="00DB0117"/>
    <w:rsid w:val="00DC449F"/>
    <w:rsid w:val="00DD25B4"/>
    <w:rsid w:val="00DF54BA"/>
    <w:rsid w:val="00E0601B"/>
    <w:rsid w:val="00E250CD"/>
    <w:rsid w:val="00E32CC6"/>
    <w:rsid w:val="00E3312D"/>
    <w:rsid w:val="00E40FC8"/>
    <w:rsid w:val="00E532BB"/>
    <w:rsid w:val="00E54B53"/>
    <w:rsid w:val="00E55E12"/>
    <w:rsid w:val="00E74F42"/>
    <w:rsid w:val="00EA31C9"/>
    <w:rsid w:val="00EA6960"/>
    <w:rsid w:val="00EC364A"/>
    <w:rsid w:val="00EC58CF"/>
    <w:rsid w:val="00EC6A39"/>
    <w:rsid w:val="00ED54F7"/>
    <w:rsid w:val="00EE47F6"/>
    <w:rsid w:val="00EE7365"/>
    <w:rsid w:val="00EF52AC"/>
    <w:rsid w:val="00F32980"/>
    <w:rsid w:val="00F473EE"/>
    <w:rsid w:val="00F5541D"/>
    <w:rsid w:val="00F65E74"/>
    <w:rsid w:val="00F716A8"/>
    <w:rsid w:val="00F72140"/>
    <w:rsid w:val="00F7215A"/>
    <w:rsid w:val="00F77838"/>
    <w:rsid w:val="00F77B61"/>
    <w:rsid w:val="00F81805"/>
    <w:rsid w:val="00F91C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6">
      <o:colormenu v:ext="edit" fillcolor="none" strokecolor="none"/>
    </o:shapedefaults>
    <o:shapelayout v:ext="edit">
      <o:idmap v:ext="edit" data="1"/>
    </o:shapelayout>
  </w:shapeDefaults>
  <w:decimalSymbol w:val="."/>
  <w:listSeparator w:val=","/>
  <w14:docId w14:val="5765A6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7B38"/>
    <w:pPr>
      <w:widowControl w:val="0"/>
      <w:adjustRightInd w:val="0"/>
      <w:textAlignment w:val="baseline"/>
    </w:pPr>
    <w:rPr>
      <w:sz w:val="24"/>
      <w:szCs w:val="24"/>
    </w:rPr>
  </w:style>
  <w:style w:type="paragraph" w:styleId="Heading1">
    <w:name w:val="heading 1"/>
    <w:basedOn w:val="Normal"/>
    <w:next w:val="Normal"/>
    <w:qFormat/>
    <w:rsid w:val="002B7B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B7B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B7B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B7B38"/>
    <w:pPr>
      <w:keepNext/>
      <w:numPr>
        <w:ilvl w:val="3"/>
        <w:numId w:val="4"/>
      </w:numPr>
      <w:spacing w:before="240" w:after="60"/>
      <w:outlineLvl w:val="3"/>
    </w:pPr>
    <w:rPr>
      <w:b/>
      <w:bCs/>
      <w:sz w:val="28"/>
      <w:szCs w:val="28"/>
    </w:rPr>
  </w:style>
  <w:style w:type="paragraph" w:styleId="Heading5">
    <w:name w:val="heading 5"/>
    <w:basedOn w:val="Normal"/>
    <w:next w:val="Normal"/>
    <w:qFormat/>
    <w:rsid w:val="002B7B38"/>
    <w:pPr>
      <w:numPr>
        <w:ilvl w:val="4"/>
        <w:numId w:val="4"/>
      </w:numPr>
      <w:spacing w:before="240" w:after="60"/>
      <w:outlineLvl w:val="4"/>
    </w:pPr>
    <w:rPr>
      <w:b/>
      <w:bCs/>
      <w:i/>
      <w:iCs/>
      <w:sz w:val="26"/>
      <w:szCs w:val="26"/>
    </w:rPr>
  </w:style>
  <w:style w:type="paragraph" w:styleId="Heading6">
    <w:name w:val="heading 6"/>
    <w:basedOn w:val="Normal"/>
    <w:next w:val="Normal"/>
    <w:qFormat/>
    <w:rsid w:val="002B7B38"/>
    <w:pPr>
      <w:numPr>
        <w:ilvl w:val="5"/>
        <w:numId w:val="4"/>
      </w:numPr>
      <w:spacing w:before="240" w:after="60"/>
      <w:outlineLvl w:val="5"/>
    </w:pPr>
    <w:rPr>
      <w:b/>
      <w:bCs/>
      <w:sz w:val="22"/>
      <w:szCs w:val="22"/>
    </w:rPr>
  </w:style>
  <w:style w:type="paragraph" w:styleId="Heading7">
    <w:name w:val="heading 7"/>
    <w:basedOn w:val="Normal"/>
    <w:next w:val="Normal"/>
    <w:qFormat/>
    <w:rsid w:val="002B7B38"/>
    <w:pPr>
      <w:numPr>
        <w:ilvl w:val="6"/>
        <w:numId w:val="4"/>
      </w:numPr>
      <w:spacing w:before="240" w:after="60"/>
      <w:outlineLvl w:val="6"/>
    </w:pPr>
  </w:style>
  <w:style w:type="paragraph" w:styleId="Heading8">
    <w:name w:val="heading 8"/>
    <w:basedOn w:val="Normal"/>
    <w:next w:val="Normal"/>
    <w:qFormat/>
    <w:rsid w:val="002B7B38"/>
    <w:pPr>
      <w:numPr>
        <w:ilvl w:val="7"/>
        <w:numId w:val="4"/>
      </w:numPr>
      <w:spacing w:before="240" w:after="60"/>
      <w:outlineLvl w:val="7"/>
    </w:pPr>
    <w:rPr>
      <w:i/>
      <w:iCs/>
    </w:rPr>
  </w:style>
  <w:style w:type="paragraph" w:styleId="Heading9">
    <w:name w:val="heading 9"/>
    <w:basedOn w:val="Normal"/>
    <w:next w:val="Normal"/>
    <w:qFormat/>
    <w:rsid w:val="002B7B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B7B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B7B38"/>
    <w:rPr>
      <w:rFonts w:ascii="Arial Narrow" w:hAnsi="Arial Narrow"/>
      <w:sz w:val="20"/>
    </w:rPr>
  </w:style>
  <w:style w:type="paragraph" w:customStyle="1" w:styleId="xtLabel">
    <w:name w:val="xtLabel"/>
    <w:basedOn w:val="Normal"/>
    <w:rsid w:val="002B7B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B7B38"/>
    <w:rPr>
      <w:color w:val="800080"/>
      <w:u w:val="single"/>
    </w:rPr>
  </w:style>
  <w:style w:type="character" w:styleId="Hyperlink">
    <w:name w:val="Hyperlink"/>
    <w:basedOn w:val="DefaultParagraphFont"/>
    <w:rsid w:val="002B7B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B7B38"/>
  </w:style>
  <w:style w:type="paragraph" w:styleId="TOC2">
    <w:name w:val="toc 2"/>
    <w:basedOn w:val="Normal"/>
    <w:next w:val="Normal"/>
    <w:autoRedefine/>
    <w:semiHidden/>
    <w:rsid w:val="002B7B38"/>
    <w:pPr>
      <w:ind w:left="240"/>
    </w:pPr>
  </w:style>
  <w:style w:type="paragraph" w:styleId="TOC3">
    <w:name w:val="toc 3"/>
    <w:basedOn w:val="Normal"/>
    <w:next w:val="Normal"/>
    <w:autoRedefine/>
    <w:semiHidden/>
    <w:rsid w:val="002B7B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B7B38"/>
    <w:pPr>
      <w:keepLines/>
    </w:pPr>
    <w:rPr>
      <w:color w:val="000000"/>
    </w:rPr>
  </w:style>
  <w:style w:type="paragraph" w:customStyle="1" w:styleId="dldl1">
    <w:name w:val="dldl1"/>
    <w:basedOn w:val="BodyText"/>
    <w:rsid w:val="002B7B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B7B38"/>
    <w:pPr>
      <w:numPr>
        <w:ilvl w:val="1"/>
      </w:numPr>
      <w:tabs>
        <w:tab w:val="clear" w:pos="1440"/>
      </w:tabs>
      <w:outlineLvl w:val="1"/>
    </w:pPr>
  </w:style>
  <w:style w:type="paragraph" w:customStyle="1" w:styleId="dldl3">
    <w:name w:val="dldl3"/>
    <w:basedOn w:val="dldl1"/>
    <w:rsid w:val="002B7B38"/>
    <w:pPr>
      <w:numPr>
        <w:ilvl w:val="2"/>
      </w:numPr>
      <w:tabs>
        <w:tab w:val="clear" w:pos="2160"/>
      </w:tabs>
      <w:outlineLvl w:val="2"/>
    </w:pPr>
  </w:style>
  <w:style w:type="paragraph" w:customStyle="1" w:styleId="dldl4">
    <w:name w:val="dldl4"/>
    <w:basedOn w:val="dldl1"/>
    <w:rsid w:val="002B7B38"/>
    <w:pPr>
      <w:numPr>
        <w:ilvl w:val="3"/>
      </w:numPr>
      <w:tabs>
        <w:tab w:val="clear" w:pos="1440"/>
        <w:tab w:val="clear" w:pos="2880"/>
      </w:tabs>
      <w:outlineLvl w:val="3"/>
    </w:pPr>
  </w:style>
  <w:style w:type="paragraph" w:customStyle="1" w:styleId="dldl5">
    <w:name w:val="dldl5"/>
    <w:basedOn w:val="dldl1"/>
    <w:rsid w:val="002B7B38"/>
    <w:pPr>
      <w:numPr>
        <w:ilvl w:val="4"/>
      </w:numPr>
      <w:tabs>
        <w:tab w:val="clear" w:pos="1440"/>
      </w:tabs>
      <w:outlineLvl w:val="4"/>
    </w:pPr>
  </w:style>
  <w:style w:type="paragraph" w:customStyle="1" w:styleId="dldl6">
    <w:name w:val="dldl6"/>
    <w:basedOn w:val="dldl1"/>
    <w:rsid w:val="002B7B38"/>
    <w:pPr>
      <w:numPr>
        <w:ilvl w:val="5"/>
      </w:numPr>
      <w:tabs>
        <w:tab w:val="clear" w:pos="2160"/>
      </w:tabs>
      <w:outlineLvl w:val="5"/>
    </w:pPr>
  </w:style>
  <w:style w:type="paragraph" w:customStyle="1" w:styleId="dldl7">
    <w:name w:val="dldl7"/>
    <w:basedOn w:val="dldl1"/>
    <w:rsid w:val="002B7B38"/>
    <w:pPr>
      <w:numPr>
        <w:ilvl w:val="6"/>
      </w:numPr>
      <w:outlineLvl w:val="6"/>
    </w:pPr>
  </w:style>
  <w:style w:type="paragraph" w:customStyle="1" w:styleId="dldl8">
    <w:name w:val="dldl8"/>
    <w:basedOn w:val="dldl1"/>
    <w:rsid w:val="002B7B38"/>
    <w:pPr>
      <w:numPr>
        <w:ilvl w:val="7"/>
      </w:numPr>
      <w:tabs>
        <w:tab w:val="clear" w:pos="2880"/>
      </w:tabs>
      <w:outlineLvl w:val="7"/>
    </w:pPr>
  </w:style>
  <w:style w:type="paragraph" w:customStyle="1" w:styleId="dldl9">
    <w:name w:val="dldl9"/>
    <w:basedOn w:val="dldl1"/>
    <w:rsid w:val="002B7B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B7B38"/>
    <w:pPr>
      <w:keepNext/>
      <w:keepLines/>
      <w:spacing w:before="60" w:after="60"/>
    </w:pPr>
    <w:rPr>
      <w:b/>
      <w:sz w:val="22"/>
      <w:szCs w:val="22"/>
    </w:rPr>
  </w:style>
  <w:style w:type="table" w:customStyle="1" w:styleId="TablePlain">
    <w:name w:val="Table Plain"/>
    <w:basedOn w:val="TableNormal"/>
    <w:rsid w:val="002B7B38"/>
    <w:tblPr>
      <w:tblInd w:w="0" w:type="dxa"/>
      <w:tblCellMar>
        <w:top w:w="0" w:type="dxa"/>
        <w:left w:w="108" w:type="dxa"/>
        <w:bottom w:w="0" w:type="dxa"/>
        <w:right w:w="108" w:type="dxa"/>
      </w:tblCellMar>
    </w:tblPr>
  </w:style>
  <w:style w:type="paragraph" w:customStyle="1" w:styleId="lvlSteps">
    <w:name w:val="lvlSteps"/>
    <w:basedOn w:val="Normal"/>
    <w:rsid w:val="002B7B38"/>
    <w:pPr>
      <w:spacing w:before="40" w:after="40"/>
    </w:pPr>
    <w:rPr>
      <w:sz w:val="22"/>
      <w:szCs w:val="22"/>
    </w:rPr>
  </w:style>
  <w:style w:type="paragraph" w:customStyle="1" w:styleId="nBodyText">
    <w:name w:val="nBody Text"/>
    <w:basedOn w:val="Normal"/>
    <w:rsid w:val="002B7B38"/>
    <w:pPr>
      <w:numPr>
        <w:numId w:val="3"/>
      </w:numPr>
      <w:ind w:left="0" w:firstLine="0"/>
    </w:pPr>
    <w:rPr>
      <w:sz w:val="22"/>
      <w:szCs w:val="22"/>
    </w:rPr>
  </w:style>
  <w:style w:type="paragraph" w:customStyle="1" w:styleId="OITitle">
    <w:name w:val="OI_Title"/>
    <w:basedOn w:val="Normal"/>
    <w:rsid w:val="002B7B38"/>
    <w:pPr>
      <w:jc w:val="center"/>
    </w:pPr>
    <w:rPr>
      <w:b/>
    </w:rPr>
  </w:style>
  <w:style w:type="numbering" w:styleId="111111">
    <w:name w:val="Outline List 2"/>
    <w:basedOn w:val="NoList"/>
    <w:rsid w:val="002B7B38"/>
    <w:pPr>
      <w:numPr>
        <w:numId w:val="2"/>
      </w:numPr>
    </w:pPr>
  </w:style>
  <w:style w:type="paragraph" w:customStyle="1" w:styleId="OINumber">
    <w:name w:val="OI_Number"/>
    <w:basedOn w:val="Normal"/>
    <w:rsid w:val="002B7B38"/>
    <w:pPr>
      <w:spacing w:before="80"/>
    </w:pPr>
    <w:rPr>
      <w:b/>
      <w:sz w:val="16"/>
    </w:rPr>
  </w:style>
  <w:style w:type="paragraph" w:styleId="BodyText">
    <w:name w:val="Body Text"/>
    <w:basedOn w:val="Normal"/>
    <w:rsid w:val="002B7B38"/>
    <w:rPr>
      <w:szCs w:val="22"/>
    </w:rPr>
  </w:style>
  <w:style w:type="paragraph" w:styleId="BodyText2">
    <w:name w:val="Body Text 2"/>
    <w:basedOn w:val="Normal"/>
    <w:rsid w:val="002B7B38"/>
    <w:pPr>
      <w:spacing w:after="120" w:line="480" w:lineRule="auto"/>
    </w:pPr>
  </w:style>
  <w:style w:type="paragraph" w:customStyle="1" w:styleId="EffectiveDate0">
    <w:name w:val="Effective_Date"/>
    <w:basedOn w:val="Normal"/>
    <w:rsid w:val="002B7B38"/>
    <w:pPr>
      <w:spacing w:before="80"/>
    </w:pPr>
    <w:rPr>
      <w:sz w:val="16"/>
    </w:rPr>
  </w:style>
  <w:style w:type="paragraph" w:customStyle="1" w:styleId="stepsbulleted">
    <w:name w:val="steps_bulleted"/>
    <w:basedOn w:val="Normal"/>
    <w:rsid w:val="002B7B38"/>
    <w:pPr>
      <w:keepLines/>
      <w:numPr>
        <w:numId w:val="6"/>
      </w:numPr>
      <w:spacing w:before="40" w:after="40"/>
    </w:pPr>
    <w:rPr>
      <w:color w:val="000000"/>
    </w:rPr>
  </w:style>
  <w:style w:type="paragraph" w:customStyle="1" w:styleId="stepsnumbered">
    <w:name w:val="steps_numbered"/>
    <w:basedOn w:val="BodyText"/>
    <w:rsid w:val="002B7B38"/>
    <w:pPr>
      <w:numPr>
        <w:numId w:val="8"/>
      </w:numPr>
    </w:pPr>
  </w:style>
  <w:style w:type="paragraph" w:customStyle="1" w:styleId="ColumnHeader">
    <w:name w:val="ColumnHeader"/>
    <w:basedOn w:val="BodyText"/>
    <w:rsid w:val="002B7B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2B7B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B7B38"/>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A126F0"/>
    <w:rPr>
      <w:sz w:val="24"/>
      <w:szCs w:val="24"/>
    </w:rPr>
  </w:style>
  <w:style w:type="paragraph" w:styleId="BalloonText">
    <w:name w:val="Balloon Text"/>
    <w:basedOn w:val="Normal"/>
    <w:link w:val="BalloonTextChar"/>
    <w:uiPriority w:val="99"/>
    <w:semiHidden/>
    <w:unhideWhenUsed/>
    <w:rsid w:val="00756525"/>
    <w:rPr>
      <w:rFonts w:ascii="Tahoma" w:hAnsi="Tahoma" w:cs="Tahoma"/>
      <w:sz w:val="16"/>
      <w:szCs w:val="16"/>
    </w:rPr>
  </w:style>
  <w:style w:type="character" w:customStyle="1" w:styleId="BalloonTextChar">
    <w:name w:val="Balloon Text Char"/>
    <w:basedOn w:val="DefaultParagraphFont"/>
    <w:link w:val="BalloonText"/>
    <w:uiPriority w:val="99"/>
    <w:semiHidden/>
    <w:rsid w:val="00756525"/>
    <w:rPr>
      <w:rFonts w:ascii="Tahoma" w:hAnsi="Tahoma" w:cs="Tahoma"/>
      <w:sz w:val="16"/>
      <w:szCs w:val="16"/>
    </w:rPr>
  </w:style>
  <w:style w:type="paragraph" w:styleId="NormalWeb">
    <w:name w:val="Normal (Web)"/>
    <w:basedOn w:val="Normal"/>
    <w:uiPriority w:val="99"/>
    <w:semiHidden/>
    <w:unhideWhenUsed/>
    <w:rsid w:val="00756525"/>
    <w:pPr>
      <w:widowControl/>
      <w:adjustRightInd/>
      <w:spacing w:before="100" w:beforeAutospacing="1" w:after="100" w:afterAutospacing="1"/>
      <w:textAlignment w:val="auto"/>
    </w:pPr>
  </w:style>
  <w:style w:type="character" w:styleId="CommentReference">
    <w:name w:val="annotation reference"/>
    <w:basedOn w:val="DefaultParagraphFont"/>
    <w:uiPriority w:val="99"/>
    <w:semiHidden/>
    <w:unhideWhenUsed/>
    <w:rsid w:val="0000533D"/>
    <w:rPr>
      <w:sz w:val="16"/>
      <w:szCs w:val="16"/>
    </w:rPr>
  </w:style>
  <w:style w:type="paragraph" w:styleId="CommentText">
    <w:name w:val="annotation text"/>
    <w:basedOn w:val="Normal"/>
    <w:link w:val="CommentTextChar"/>
    <w:uiPriority w:val="99"/>
    <w:semiHidden/>
    <w:unhideWhenUsed/>
    <w:rsid w:val="0000533D"/>
    <w:rPr>
      <w:sz w:val="20"/>
      <w:szCs w:val="20"/>
    </w:rPr>
  </w:style>
  <w:style w:type="character" w:customStyle="1" w:styleId="CommentTextChar">
    <w:name w:val="Comment Text Char"/>
    <w:basedOn w:val="DefaultParagraphFont"/>
    <w:link w:val="CommentText"/>
    <w:uiPriority w:val="99"/>
    <w:semiHidden/>
    <w:rsid w:val="0000533D"/>
  </w:style>
  <w:style w:type="paragraph" w:styleId="CommentSubject">
    <w:name w:val="annotation subject"/>
    <w:basedOn w:val="CommentText"/>
    <w:next w:val="CommentText"/>
    <w:link w:val="CommentSubjectChar"/>
    <w:uiPriority w:val="99"/>
    <w:semiHidden/>
    <w:unhideWhenUsed/>
    <w:rsid w:val="0000533D"/>
    <w:rPr>
      <w:b/>
      <w:bCs/>
    </w:rPr>
  </w:style>
  <w:style w:type="character" w:customStyle="1" w:styleId="CommentSubjectChar">
    <w:name w:val="Comment Subject Char"/>
    <w:basedOn w:val="CommentTextChar"/>
    <w:link w:val="CommentSubject"/>
    <w:uiPriority w:val="99"/>
    <w:semiHidden/>
    <w:rsid w:val="0000533D"/>
    <w:rPr>
      <w:b/>
      <w:bCs/>
    </w:rPr>
  </w:style>
  <w:style w:type="paragraph" w:styleId="ListParagraph">
    <w:name w:val="List Paragraph"/>
    <w:basedOn w:val="Normal"/>
    <w:uiPriority w:val="34"/>
    <w:qFormat/>
    <w:rsid w:val="000554D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7B38"/>
    <w:pPr>
      <w:widowControl w:val="0"/>
      <w:adjustRightInd w:val="0"/>
      <w:textAlignment w:val="baseline"/>
    </w:pPr>
    <w:rPr>
      <w:sz w:val="24"/>
      <w:szCs w:val="24"/>
    </w:rPr>
  </w:style>
  <w:style w:type="paragraph" w:styleId="Heading1">
    <w:name w:val="heading 1"/>
    <w:basedOn w:val="Normal"/>
    <w:next w:val="Normal"/>
    <w:qFormat/>
    <w:rsid w:val="002B7B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B7B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B7B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B7B38"/>
    <w:pPr>
      <w:keepNext/>
      <w:numPr>
        <w:ilvl w:val="3"/>
        <w:numId w:val="4"/>
      </w:numPr>
      <w:spacing w:before="240" w:after="60"/>
      <w:outlineLvl w:val="3"/>
    </w:pPr>
    <w:rPr>
      <w:b/>
      <w:bCs/>
      <w:sz w:val="28"/>
      <w:szCs w:val="28"/>
    </w:rPr>
  </w:style>
  <w:style w:type="paragraph" w:styleId="Heading5">
    <w:name w:val="heading 5"/>
    <w:basedOn w:val="Normal"/>
    <w:next w:val="Normal"/>
    <w:qFormat/>
    <w:rsid w:val="002B7B38"/>
    <w:pPr>
      <w:numPr>
        <w:ilvl w:val="4"/>
        <w:numId w:val="4"/>
      </w:numPr>
      <w:spacing w:before="240" w:after="60"/>
      <w:outlineLvl w:val="4"/>
    </w:pPr>
    <w:rPr>
      <w:b/>
      <w:bCs/>
      <w:i/>
      <w:iCs/>
      <w:sz w:val="26"/>
      <w:szCs w:val="26"/>
    </w:rPr>
  </w:style>
  <w:style w:type="paragraph" w:styleId="Heading6">
    <w:name w:val="heading 6"/>
    <w:basedOn w:val="Normal"/>
    <w:next w:val="Normal"/>
    <w:qFormat/>
    <w:rsid w:val="002B7B38"/>
    <w:pPr>
      <w:numPr>
        <w:ilvl w:val="5"/>
        <w:numId w:val="4"/>
      </w:numPr>
      <w:spacing w:before="240" w:after="60"/>
      <w:outlineLvl w:val="5"/>
    </w:pPr>
    <w:rPr>
      <w:b/>
      <w:bCs/>
      <w:sz w:val="22"/>
      <w:szCs w:val="22"/>
    </w:rPr>
  </w:style>
  <w:style w:type="paragraph" w:styleId="Heading7">
    <w:name w:val="heading 7"/>
    <w:basedOn w:val="Normal"/>
    <w:next w:val="Normal"/>
    <w:qFormat/>
    <w:rsid w:val="002B7B38"/>
    <w:pPr>
      <w:numPr>
        <w:ilvl w:val="6"/>
        <w:numId w:val="4"/>
      </w:numPr>
      <w:spacing w:before="240" w:after="60"/>
      <w:outlineLvl w:val="6"/>
    </w:pPr>
  </w:style>
  <w:style w:type="paragraph" w:styleId="Heading8">
    <w:name w:val="heading 8"/>
    <w:basedOn w:val="Normal"/>
    <w:next w:val="Normal"/>
    <w:qFormat/>
    <w:rsid w:val="002B7B38"/>
    <w:pPr>
      <w:numPr>
        <w:ilvl w:val="7"/>
        <w:numId w:val="4"/>
      </w:numPr>
      <w:spacing w:before="240" w:after="60"/>
      <w:outlineLvl w:val="7"/>
    </w:pPr>
    <w:rPr>
      <w:i/>
      <w:iCs/>
    </w:rPr>
  </w:style>
  <w:style w:type="paragraph" w:styleId="Heading9">
    <w:name w:val="heading 9"/>
    <w:basedOn w:val="Normal"/>
    <w:next w:val="Normal"/>
    <w:qFormat/>
    <w:rsid w:val="002B7B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B7B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B7B38"/>
    <w:rPr>
      <w:rFonts w:ascii="Arial Narrow" w:hAnsi="Arial Narrow"/>
      <w:sz w:val="20"/>
    </w:rPr>
  </w:style>
  <w:style w:type="paragraph" w:customStyle="1" w:styleId="xtLabel">
    <w:name w:val="xtLabel"/>
    <w:basedOn w:val="Normal"/>
    <w:rsid w:val="002B7B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B7B38"/>
    <w:rPr>
      <w:color w:val="800080"/>
      <w:u w:val="single"/>
    </w:rPr>
  </w:style>
  <w:style w:type="character" w:styleId="Hyperlink">
    <w:name w:val="Hyperlink"/>
    <w:basedOn w:val="DefaultParagraphFont"/>
    <w:rsid w:val="002B7B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B7B38"/>
  </w:style>
  <w:style w:type="paragraph" w:styleId="TOC2">
    <w:name w:val="toc 2"/>
    <w:basedOn w:val="Normal"/>
    <w:next w:val="Normal"/>
    <w:autoRedefine/>
    <w:semiHidden/>
    <w:rsid w:val="002B7B38"/>
    <w:pPr>
      <w:ind w:left="240"/>
    </w:pPr>
  </w:style>
  <w:style w:type="paragraph" w:styleId="TOC3">
    <w:name w:val="toc 3"/>
    <w:basedOn w:val="Normal"/>
    <w:next w:val="Normal"/>
    <w:autoRedefine/>
    <w:semiHidden/>
    <w:rsid w:val="002B7B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B7B38"/>
    <w:pPr>
      <w:keepLines/>
    </w:pPr>
    <w:rPr>
      <w:color w:val="000000"/>
    </w:rPr>
  </w:style>
  <w:style w:type="paragraph" w:customStyle="1" w:styleId="dldl1">
    <w:name w:val="dldl1"/>
    <w:basedOn w:val="BodyText"/>
    <w:rsid w:val="002B7B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B7B38"/>
    <w:pPr>
      <w:numPr>
        <w:ilvl w:val="1"/>
      </w:numPr>
      <w:tabs>
        <w:tab w:val="clear" w:pos="1440"/>
      </w:tabs>
      <w:outlineLvl w:val="1"/>
    </w:pPr>
  </w:style>
  <w:style w:type="paragraph" w:customStyle="1" w:styleId="dldl3">
    <w:name w:val="dldl3"/>
    <w:basedOn w:val="dldl1"/>
    <w:rsid w:val="002B7B38"/>
    <w:pPr>
      <w:numPr>
        <w:ilvl w:val="2"/>
      </w:numPr>
      <w:tabs>
        <w:tab w:val="clear" w:pos="2160"/>
      </w:tabs>
      <w:outlineLvl w:val="2"/>
    </w:pPr>
  </w:style>
  <w:style w:type="paragraph" w:customStyle="1" w:styleId="dldl4">
    <w:name w:val="dldl4"/>
    <w:basedOn w:val="dldl1"/>
    <w:rsid w:val="002B7B38"/>
    <w:pPr>
      <w:numPr>
        <w:ilvl w:val="3"/>
      </w:numPr>
      <w:tabs>
        <w:tab w:val="clear" w:pos="1440"/>
        <w:tab w:val="clear" w:pos="2880"/>
      </w:tabs>
      <w:outlineLvl w:val="3"/>
    </w:pPr>
  </w:style>
  <w:style w:type="paragraph" w:customStyle="1" w:styleId="dldl5">
    <w:name w:val="dldl5"/>
    <w:basedOn w:val="dldl1"/>
    <w:rsid w:val="002B7B38"/>
    <w:pPr>
      <w:numPr>
        <w:ilvl w:val="4"/>
      </w:numPr>
      <w:tabs>
        <w:tab w:val="clear" w:pos="1440"/>
      </w:tabs>
      <w:outlineLvl w:val="4"/>
    </w:pPr>
  </w:style>
  <w:style w:type="paragraph" w:customStyle="1" w:styleId="dldl6">
    <w:name w:val="dldl6"/>
    <w:basedOn w:val="dldl1"/>
    <w:rsid w:val="002B7B38"/>
    <w:pPr>
      <w:numPr>
        <w:ilvl w:val="5"/>
      </w:numPr>
      <w:tabs>
        <w:tab w:val="clear" w:pos="2160"/>
      </w:tabs>
      <w:outlineLvl w:val="5"/>
    </w:pPr>
  </w:style>
  <w:style w:type="paragraph" w:customStyle="1" w:styleId="dldl7">
    <w:name w:val="dldl7"/>
    <w:basedOn w:val="dldl1"/>
    <w:rsid w:val="002B7B38"/>
    <w:pPr>
      <w:numPr>
        <w:ilvl w:val="6"/>
      </w:numPr>
      <w:outlineLvl w:val="6"/>
    </w:pPr>
  </w:style>
  <w:style w:type="paragraph" w:customStyle="1" w:styleId="dldl8">
    <w:name w:val="dldl8"/>
    <w:basedOn w:val="dldl1"/>
    <w:rsid w:val="002B7B38"/>
    <w:pPr>
      <w:numPr>
        <w:ilvl w:val="7"/>
      </w:numPr>
      <w:tabs>
        <w:tab w:val="clear" w:pos="2880"/>
      </w:tabs>
      <w:outlineLvl w:val="7"/>
    </w:pPr>
  </w:style>
  <w:style w:type="paragraph" w:customStyle="1" w:styleId="dldl9">
    <w:name w:val="dldl9"/>
    <w:basedOn w:val="dldl1"/>
    <w:rsid w:val="002B7B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B7B38"/>
    <w:pPr>
      <w:keepNext/>
      <w:keepLines/>
      <w:spacing w:before="60" w:after="60"/>
    </w:pPr>
    <w:rPr>
      <w:b/>
      <w:sz w:val="22"/>
      <w:szCs w:val="22"/>
    </w:rPr>
  </w:style>
  <w:style w:type="table" w:customStyle="1" w:styleId="TablePlain">
    <w:name w:val="Table Plain"/>
    <w:basedOn w:val="TableNormal"/>
    <w:rsid w:val="002B7B38"/>
    <w:tblPr>
      <w:tblInd w:w="0" w:type="dxa"/>
      <w:tblCellMar>
        <w:top w:w="0" w:type="dxa"/>
        <w:left w:w="108" w:type="dxa"/>
        <w:bottom w:w="0" w:type="dxa"/>
        <w:right w:w="108" w:type="dxa"/>
      </w:tblCellMar>
    </w:tblPr>
  </w:style>
  <w:style w:type="paragraph" w:customStyle="1" w:styleId="lvlSteps">
    <w:name w:val="lvlSteps"/>
    <w:basedOn w:val="Normal"/>
    <w:rsid w:val="002B7B38"/>
    <w:pPr>
      <w:spacing w:before="40" w:after="40"/>
    </w:pPr>
    <w:rPr>
      <w:sz w:val="22"/>
      <w:szCs w:val="22"/>
    </w:rPr>
  </w:style>
  <w:style w:type="paragraph" w:customStyle="1" w:styleId="nBodyText">
    <w:name w:val="nBody Text"/>
    <w:basedOn w:val="Normal"/>
    <w:rsid w:val="002B7B38"/>
    <w:pPr>
      <w:numPr>
        <w:numId w:val="3"/>
      </w:numPr>
      <w:ind w:left="0" w:firstLine="0"/>
    </w:pPr>
    <w:rPr>
      <w:sz w:val="22"/>
      <w:szCs w:val="22"/>
    </w:rPr>
  </w:style>
  <w:style w:type="paragraph" w:customStyle="1" w:styleId="OITitle">
    <w:name w:val="OI_Title"/>
    <w:basedOn w:val="Normal"/>
    <w:rsid w:val="002B7B38"/>
    <w:pPr>
      <w:jc w:val="center"/>
    </w:pPr>
    <w:rPr>
      <w:b/>
    </w:rPr>
  </w:style>
  <w:style w:type="numbering" w:styleId="111111">
    <w:name w:val="Outline List 2"/>
    <w:basedOn w:val="NoList"/>
    <w:rsid w:val="002B7B38"/>
    <w:pPr>
      <w:numPr>
        <w:numId w:val="2"/>
      </w:numPr>
    </w:pPr>
  </w:style>
  <w:style w:type="paragraph" w:customStyle="1" w:styleId="OINumber">
    <w:name w:val="OI_Number"/>
    <w:basedOn w:val="Normal"/>
    <w:rsid w:val="002B7B38"/>
    <w:pPr>
      <w:spacing w:before="80"/>
    </w:pPr>
    <w:rPr>
      <w:b/>
      <w:sz w:val="16"/>
    </w:rPr>
  </w:style>
  <w:style w:type="paragraph" w:styleId="BodyText">
    <w:name w:val="Body Text"/>
    <w:basedOn w:val="Normal"/>
    <w:rsid w:val="002B7B38"/>
    <w:rPr>
      <w:szCs w:val="22"/>
    </w:rPr>
  </w:style>
  <w:style w:type="paragraph" w:styleId="BodyText2">
    <w:name w:val="Body Text 2"/>
    <w:basedOn w:val="Normal"/>
    <w:rsid w:val="002B7B38"/>
    <w:pPr>
      <w:spacing w:after="120" w:line="480" w:lineRule="auto"/>
    </w:pPr>
  </w:style>
  <w:style w:type="paragraph" w:customStyle="1" w:styleId="EffectiveDate0">
    <w:name w:val="Effective_Date"/>
    <w:basedOn w:val="Normal"/>
    <w:rsid w:val="002B7B38"/>
    <w:pPr>
      <w:spacing w:before="80"/>
    </w:pPr>
    <w:rPr>
      <w:sz w:val="16"/>
    </w:rPr>
  </w:style>
  <w:style w:type="paragraph" w:customStyle="1" w:styleId="stepsbulleted">
    <w:name w:val="steps_bulleted"/>
    <w:basedOn w:val="Normal"/>
    <w:rsid w:val="002B7B38"/>
    <w:pPr>
      <w:keepLines/>
      <w:numPr>
        <w:numId w:val="6"/>
      </w:numPr>
      <w:spacing w:before="40" w:after="40"/>
    </w:pPr>
    <w:rPr>
      <w:color w:val="000000"/>
    </w:rPr>
  </w:style>
  <w:style w:type="paragraph" w:customStyle="1" w:styleId="stepsnumbered">
    <w:name w:val="steps_numbered"/>
    <w:basedOn w:val="BodyText"/>
    <w:rsid w:val="002B7B38"/>
    <w:pPr>
      <w:numPr>
        <w:numId w:val="8"/>
      </w:numPr>
    </w:pPr>
  </w:style>
  <w:style w:type="paragraph" w:customStyle="1" w:styleId="ColumnHeader">
    <w:name w:val="ColumnHeader"/>
    <w:basedOn w:val="BodyText"/>
    <w:rsid w:val="002B7B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2B7B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B7B38"/>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A126F0"/>
    <w:rPr>
      <w:sz w:val="24"/>
      <w:szCs w:val="24"/>
    </w:rPr>
  </w:style>
  <w:style w:type="paragraph" w:styleId="BalloonText">
    <w:name w:val="Balloon Text"/>
    <w:basedOn w:val="Normal"/>
    <w:link w:val="BalloonTextChar"/>
    <w:uiPriority w:val="99"/>
    <w:semiHidden/>
    <w:unhideWhenUsed/>
    <w:rsid w:val="00756525"/>
    <w:rPr>
      <w:rFonts w:ascii="Tahoma" w:hAnsi="Tahoma" w:cs="Tahoma"/>
      <w:sz w:val="16"/>
      <w:szCs w:val="16"/>
    </w:rPr>
  </w:style>
  <w:style w:type="character" w:customStyle="1" w:styleId="BalloonTextChar">
    <w:name w:val="Balloon Text Char"/>
    <w:basedOn w:val="DefaultParagraphFont"/>
    <w:link w:val="BalloonText"/>
    <w:uiPriority w:val="99"/>
    <w:semiHidden/>
    <w:rsid w:val="00756525"/>
    <w:rPr>
      <w:rFonts w:ascii="Tahoma" w:hAnsi="Tahoma" w:cs="Tahoma"/>
      <w:sz w:val="16"/>
      <w:szCs w:val="16"/>
    </w:rPr>
  </w:style>
  <w:style w:type="paragraph" w:styleId="NormalWeb">
    <w:name w:val="Normal (Web)"/>
    <w:basedOn w:val="Normal"/>
    <w:uiPriority w:val="99"/>
    <w:semiHidden/>
    <w:unhideWhenUsed/>
    <w:rsid w:val="00756525"/>
    <w:pPr>
      <w:widowControl/>
      <w:adjustRightInd/>
      <w:spacing w:before="100" w:beforeAutospacing="1" w:after="100" w:afterAutospacing="1"/>
      <w:textAlignment w:val="auto"/>
    </w:pPr>
  </w:style>
  <w:style w:type="character" w:styleId="CommentReference">
    <w:name w:val="annotation reference"/>
    <w:basedOn w:val="DefaultParagraphFont"/>
    <w:uiPriority w:val="99"/>
    <w:semiHidden/>
    <w:unhideWhenUsed/>
    <w:rsid w:val="0000533D"/>
    <w:rPr>
      <w:sz w:val="16"/>
      <w:szCs w:val="16"/>
    </w:rPr>
  </w:style>
  <w:style w:type="paragraph" w:styleId="CommentText">
    <w:name w:val="annotation text"/>
    <w:basedOn w:val="Normal"/>
    <w:link w:val="CommentTextChar"/>
    <w:uiPriority w:val="99"/>
    <w:semiHidden/>
    <w:unhideWhenUsed/>
    <w:rsid w:val="0000533D"/>
    <w:rPr>
      <w:sz w:val="20"/>
      <w:szCs w:val="20"/>
    </w:rPr>
  </w:style>
  <w:style w:type="character" w:customStyle="1" w:styleId="CommentTextChar">
    <w:name w:val="Comment Text Char"/>
    <w:basedOn w:val="DefaultParagraphFont"/>
    <w:link w:val="CommentText"/>
    <w:uiPriority w:val="99"/>
    <w:semiHidden/>
    <w:rsid w:val="0000533D"/>
  </w:style>
  <w:style w:type="paragraph" w:styleId="CommentSubject">
    <w:name w:val="annotation subject"/>
    <w:basedOn w:val="CommentText"/>
    <w:next w:val="CommentText"/>
    <w:link w:val="CommentSubjectChar"/>
    <w:uiPriority w:val="99"/>
    <w:semiHidden/>
    <w:unhideWhenUsed/>
    <w:rsid w:val="0000533D"/>
    <w:rPr>
      <w:b/>
      <w:bCs/>
    </w:rPr>
  </w:style>
  <w:style w:type="character" w:customStyle="1" w:styleId="CommentSubjectChar">
    <w:name w:val="Comment Subject Char"/>
    <w:basedOn w:val="CommentTextChar"/>
    <w:link w:val="CommentSubject"/>
    <w:uiPriority w:val="99"/>
    <w:semiHidden/>
    <w:rsid w:val="0000533D"/>
    <w:rPr>
      <w:b/>
      <w:bCs/>
    </w:rPr>
  </w:style>
  <w:style w:type="paragraph" w:styleId="ListParagraph">
    <w:name w:val="List Paragraph"/>
    <w:basedOn w:val="Normal"/>
    <w:uiPriority w:val="34"/>
    <w:qFormat/>
    <w:rsid w:val="000554D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2318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emf"/><Relationship Id="rId21" Type="http://schemas.openxmlformats.org/officeDocument/2006/relationships/image" Target="media/image7.png"/><Relationship Id="rId22" Type="http://schemas.openxmlformats.org/officeDocument/2006/relationships/image" Target="media/image8.tiff"/><Relationship Id="rId23" Type="http://schemas.openxmlformats.org/officeDocument/2006/relationships/image" Target="file:///C:\xtProject\Fab_PrLith_PK00\graphics\pos-neg-resist9_25-420.tif" TargetMode="External"/><Relationship Id="rId24" Type="http://schemas.openxmlformats.org/officeDocument/2006/relationships/image" Target="media/image9.tiff"/><Relationship Id="rId25" Type="http://schemas.openxmlformats.org/officeDocument/2006/relationships/image" Target="file:///C:\xtProject\Fab_PrLith_PK00\graphics\Spin_Coat9_22.tif" TargetMode="External"/><Relationship Id="rId26" Type="http://schemas.openxmlformats.org/officeDocument/2006/relationships/image" Target="media/image10.jpeg"/><Relationship Id="rId27" Type="http://schemas.openxmlformats.org/officeDocument/2006/relationships/image" Target="media/image11.emf"/><Relationship Id="rId28" Type="http://schemas.openxmlformats.org/officeDocument/2006/relationships/image" Target="media/image12.jpeg"/><Relationship Id="rId29" Type="http://schemas.openxmlformats.org/officeDocument/2006/relationships/image" Target="file:///C:\xtProject\Fab_PrLith_PK00\graphics\small-hinge.jpg"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3.emf"/><Relationship Id="rId31" Type="http://schemas.openxmlformats.org/officeDocument/2006/relationships/image" Target="file:///C:\Users\mjwillis\Documents%20and%20Settings\mj\Local%20Settings\Temp\graphics\Photo_Process9_22-420.jpg" TargetMode="External"/><Relationship Id="rId32" Type="http://schemas.openxmlformats.org/officeDocument/2006/relationships/image" Target="media/image14.emf"/><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5.png"/><Relationship Id="rId34" Type="http://schemas.openxmlformats.org/officeDocument/2006/relationships/image" Target="media/image16.tiff"/><Relationship Id="rId35" Type="http://schemas.openxmlformats.org/officeDocument/2006/relationships/image" Target="file:///C:\xtProject\Fab_PrLith_PK00\graphics\Hard_Bake9_24.tif" TargetMode="External"/><Relationship Id="rId36" Type="http://schemas.openxmlformats.org/officeDocument/2006/relationships/image" Target="media/image17.tiff"/><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file:///C:\..\..\Documents%20and%20Settings\mj\Local%20Settings\Temp\graphics\linkage-assembly-420.jpg" TargetMode="External"/><Relationship Id="rId15" Type="http://schemas.openxmlformats.org/officeDocument/2006/relationships/image" Target="media/image3.jpeg"/><Relationship Id="rId16" Type="http://schemas.openxmlformats.org/officeDocument/2006/relationships/image" Target="file:///C:\Users\mj\Documents%20and%20Settings\mj\Local%20Settings\Temp\graphics\Photo_Process9_22-420.jpg" TargetMode="External"/><Relationship Id="rId17" Type="http://schemas.openxmlformats.org/officeDocument/2006/relationships/image" Target="media/image4.jpeg"/><Relationship Id="rId18" Type="http://schemas.openxmlformats.org/officeDocument/2006/relationships/image" Target="file:///C:\xtProject\Fab_PrLith_PK00\graphics\PhotoToEtch9_22-420.jpg" TargetMode="External"/><Relationship Id="rId19" Type="http://schemas.openxmlformats.org/officeDocument/2006/relationships/image" Target="media/image5.png"/><Relationship Id="rId37" Type="http://schemas.openxmlformats.org/officeDocument/2006/relationships/image" Target="file:///C:\xtProject\Fab_PrLith_PK00\graphics\inspect-420.tif" TargetMode="External"/><Relationship Id="rId38" Type="http://schemas.openxmlformats.org/officeDocument/2006/relationships/image" Target="media/image18.jpeg"/><Relationship Id="rId39" Type="http://schemas.openxmlformats.org/officeDocument/2006/relationships/hyperlink" Target="http://en.wikipedia.org/wiki/Photolithography" TargetMode="External"/><Relationship Id="rId40" Type="http://schemas.openxmlformats.org/officeDocument/2006/relationships/hyperlink" Target="http://scme-nm.org" TargetMode="External"/><Relationship Id="rId41" Type="http://schemas.openxmlformats.org/officeDocument/2006/relationships/header" Target="header3.xml"/><Relationship Id="rId42" Type="http://schemas.openxmlformats.org/officeDocument/2006/relationships/fontTable" Target="fontTable.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25</TotalTime>
  <Pages>17</Pages>
  <Words>3454</Words>
  <Characters>19694</Characters>
  <Application>Microsoft Macintosh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
  <LinksUpToDate>false</LinksUpToDate>
  <CharactersWithSpaces>23102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5</cp:revision>
  <cp:lastPrinted>2005-02-21T17:30:00Z</cp:lastPrinted>
  <dcterms:created xsi:type="dcterms:W3CDTF">2017-03-31T16:48:00Z</dcterms:created>
  <dcterms:modified xsi:type="dcterms:W3CDTF">2017-03-31T17:17:00Z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Photolithography Overview</vt:lpwstr>
  </property>
  <property fmtid="{D5CDD505-2E9C-101B-9397-08002B2CF9AE}" pid="3" name="Module Title">
    <vt:lpwstr>Primary Knowledge SCO</vt:lpwstr>
  </property>
  <property fmtid="{D5CDD505-2E9C-101B-9397-08002B2CF9AE}" pid="4" name="docID">
    <vt:lpwstr>Fab_PrLith_PK00</vt:lpwstr>
  </property>
  <property fmtid="{D5CDD505-2E9C-101B-9397-08002B2CF9AE}" pid="5" name="docPath">
    <vt:lpwstr>C:\xtProject\Fab_PrLith_PK00\Fab_PrLith_PK00.doc</vt:lpwstr>
  </property>
  <property fmtid="{D5CDD505-2E9C-101B-9397-08002B2CF9AE}" pid="6" name="Module Number">
    <vt:lpwstr>  </vt:lpwstr>
  </property>
  <property fmtid="{D5CDD505-2E9C-101B-9397-08002B2CF9AE}" pid="7" name="Copyright">
    <vt:lpwstr>c.2006 NSF-ATE</vt:lpwstr>
  </property>
</Properties>
</file>