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BEA19" w14:textId="3CBC9A99" w:rsidR="00CF429D" w:rsidRDefault="00CF429D"/>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6928E1F0" w14:textId="77777777" w:rsidTr="00C3496C">
        <w:trPr>
          <w:trHeight w:hRule="exact" w:val="20"/>
        </w:trPr>
        <w:tc>
          <w:tcPr>
            <w:tcW w:w="1250" w:type="pct"/>
            <w:tcBorders>
              <w:top w:val="single" w:sz="4" w:space="0" w:color="auto"/>
              <w:bottom w:val="nil"/>
            </w:tcBorders>
          </w:tcPr>
          <w:p w14:paraId="6750AF4D" w14:textId="77777777" w:rsidR="006217F2" w:rsidRPr="00CA03F1" w:rsidRDefault="006217F2" w:rsidP="00D11481"/>
        </w:tc>
        <w:tc>
          <w:tcPr>
            <w:tcW w:w="1250" w:type="pct"/>
            <w:tcBorders>
              <w:top w:val="single" w:sz="4" w:space="0" w:color="auto"/>
              <w:bottom w:val="nil"/>
              <w:right w:val="single" w:sz="4" w:space="0" w:color="auto"/>
            </w:tcBorders>
          </w:tcPr>
          <w:p w14:paraId="1D61FE4F" w14:textId="77777777" w:rsidR="006217F2" w:rsidRDefault="006217F2" w:rsidP="00D11481"/>
        </w:tc>
        <w:tc>
          <w:tcPr>
            <w:tcW w:w="1250" w:type="pct"/>
            <w:tcBorders>
              <w:top w:val="single" w:sz="4" w:space="0" w:color="auto"/>
              <w:left w:val="single" w:sz="4" w:space="0" w:color="auto"/>
              <w:bottom w:val="nil"/>
            </w:tcBorders>
          </w:tcPr>
          <w:p w14:paraId="5365CE4D" w14:textId="77777777" w:rsidR="006217F2" w:rsidRPr="00CA03F1" w:rsidRDefault="006217F2" w:rsidP="00DF54BA"/>
        </w:tc>
        <w:tc>
          <w:tcPr>
            <w:tcW w:w="1250" w:type="pct"/>
            <w:tcBorders>
              <w:top w:val="single" w:sz="4" w:space="0" w:color="auto"/>
              <w:bottom w:val="nil"/>
            </w:tcBorders>
          </w:tcPr>
          <w:p w14:paraId="03A84342" w14:textId="77777777" w:rsidR="006217F2" w:rsidRDefault="006217F2" w:rsidP="00DF54BA"/>
        </w:tc>
      </w:tr>
    </w:tbl>
    <w:p w14:paraId="5BA05636" w14:textId="2A83A15F" w:rsidR="0005565C" w:rsidRPr="00B8145A" w:rsidRDefault="00FA7E9E" w:rsidP="00B8145A">
      <w:pPr>
        <w:jc w:val="center"/>
        <w:rPr>
          <w:b/>
          <w:sz w:val="48"/>
          <w:szCs w:val="48"/>
        </w:rPr>
      </w:pPr>
      <w:r>
        <w:rPr>
          <w:b/>
          <w:sz w:val="48"/>
          <w:szCs w:val="48"/>
        </w:rPr>
        <w:t>MEMS Applications Overview</w:t>
      </w:r>
    </w:p>
    <w:p w14:paraId="31183201" w14:textId="77777777" w:rsidR="00A9153D" w:rsidRDefault="00AC57BC" w:rsidP="0005565C">
      <w:pPr>
        <w:jc w:val="center"/>
        <w:rPr>
          <w:b/>
          <w:sz w:val="36"/>
          <w:szCs w:val="36"/>
        </w:rPr>
      </w:pPr>
      <w:r>
        <w:rPr>
          <w:b/>
          <w:sz w:val="36"/>
          <w:szCs w:val="36"/>
        </w:rPr>
        <w:t>Primary Knowledge</w:t>
      </w:r>
      <w:r w:rsidR="0005565C" w:rsidRPr="001A7425">
        <w:rPr>
          <w:b/>
          <w:sz w:val="36"/>
          <w:szCs w:val="36"/>
        </w:rPr>
        <w:t xml:space="preserve"> </w:t>
      </w:r>
    </w:p>
    <w:p w14:paraId="084328C8" w14:textId="6F4E5774" w:rsidR="0005565C" w:rsidRPr="001A7425" w:rsidRDefault="00505E35" w:rsidP="0005565C">
      <w:pPr>
        <w:jc w:val="center"/>
        <w:rPr>
          <w:b/>
          <w:sz w:val="36"/>
          <w:szCs w:val="36"/>
        </w:rPr>
      </w:pPr>
      <w:r>
        <w:rPr>
          <w:b/>
          <w:sz w:val="36"/>
          <w:szCs w:val="36"/>
        </w:rPr>
        <w:t>Participant</w:t>
      </w:r>
      <w:r w:rsidR="0005565C" w:rsidRPr="001A7425">
        <w:rPr>
          <w:b/>
          <w:sz w:val="36"/>
          <w:szCs w:val="36"/>
        </w:rPr>
        <w:t xml:space="preserve"> Guide</w:t>
      </w:r>
    </w:p>
    <w:p w14:paraId="13804106" w14:textId="77777777" w:rsidR="00EC58CF" w:rsidRPr="00EC58CF" w:rsidRDefault="00EC58CF" w:rsidP="00EC58CF">
      <w:pPr>
        <w:jc w:val="center"/>
        <w:rPr>
          <w:b/>
          <w:sz w:val="48"/>
          <w:szCs w:val="48"/>
        </w:rPr>
        <w:sectPr w:rsidR="00EC58CF" w:rsidRPr="00EC58CF" w:rsidSect="00505E35">
          <w:headerReference w:type="even" r:id="rId8"/>
          <w:footerReference w:type="even" r:id="rId9"/>
          <w:footerReference w:type="default" r:id="rId10"/>
          <w:headerReference w:type="first" r:id="rId11"/>
          <w:footerReference w:type="first" r:id="rId12"/>
          <w:pgSz w:w="12240" w:h="15840"/>
          <w:pgMar w:top="720" w:right="720" w:bottom="1440" w:left="720" w:header="720" w:footer="720" w:gutter="0"/>
          <w:cols w:space="720"/>
          <w:docGrid w:linePitch="326"/>
        </w:sectPr>
      </w:pPr>
    </w:p>
    <w:tbl>
      <w:tblPr>
        <w:tblW w:w="11034" w:type="dxa"/>
        <w:tblLayout w:type="fixed"/>
        <w:tblCellMar>
          <w:left w:w="115" w:type="dxa"/>
          <w:right w:w="115" w:type="dxa"/>
        </w:tblCellMar>
        <w:tblLook w:val="01E0" w:firstRow="1" w:lastRow="1" w:firstColumn="1" w:lastColumn="1" w:noHBand="0" w:noVBand="0"/>
      </w:tblPr>
      <w:tblGrid>
        <w:gridCol w:w="996"/>
        <w:gridCol w:w="129"/>
        <w:gridCol w:w="9880"/>
        <w:gridCol w:w="29"/>
      </w:tblGrid>
      <w:tr w:rsidR="003D4BE8" w:rsidRPr="00C3496C" w14:paraId="27B4B324" w14:textId="77777777" w:rsidTr="00505E35">
        <w:trPr>
          <w:cantSplit/>
          <w:trHeight w:val="143"/>
          <w:tblHeader/>
        </w:trPr>
        <w:tc>
          <w:tcPr>
            <w:tcW w:w="1125" w:type="dxa"/>
            <w:gridSpan w:val="2"/>
          </w:tcPr>
          <w:p w14:paraId="3A4B37C8" w14:textId="77777777" w:rsidR="003D4BE8" w:rsidRPr="00C3496C" w:rsidRDefault="003D4BE8" w:rsidP="00C3496C">
            <w:pPr>
              <w:keepNext/>
              <w:keepLines/>
              <w:rPr>
                <w:color w:val="000000"/>
              </w:rPr>
            </w:pPr>
            <w:bookmarkStart w:id="0" w:name="columnheaders"/>
          </w:p>
        </w:tc>
        <w:tc>
          <w:tcPr>
            <w:tcW w:w="9909" w:type="dxa"/>
            <w:gridSpan w:val="2"/>
          </w:tcPr>
          <w:p w14:paraId="72A7BAC3" w14:textId="77777777" w:rsidR="003D4BE8" w:rsidRPr="00C3496C" w:rsidRDefault="003D4BE8" w:rsidP="00C3496C">
            <w:pPr>
              <w:keepNext/>
              <w:keepLines/>
              <w:rPr>
                <w:color w:val="000000"/>
              </w:rPr>
            </w:pPr>
          </w:p>
        </w:tc>
      </w:tr>
      <w:tr w:rsidR="0054686F" w:rsidRPr="00C3496C" w14:paraId="60755396" w14:textId="77777777" w:rsidTr="00505E35">
        <w:trPr>
          <w:cantSplit/>
          <w:trHeight w:val="576"/>
        </w:trPr>
        <w:tc>
          <w:tcPr>
            <w:tcW w:w="1125" w:type="dxa"/>
            <w:gridSpan w:val="2"/>
            <w:vAlign w:val="bottom"/>
          </w:tcPr>
          <w:p w14:paraId="17F03F3E" w14:textId="77777777" w:rsidR="0054686F" w:rsidRPr="00C3496C" w:rsidRDefault="0054686F" w:rsidP="00C3496C">
            <w:pPr>
              <w:pStyle w:val="BodyText"/>
              <w:keepNext/>
              <w:keepLines/>
              <w:rPr>
                <w:szCs w:val="24"/>
              </w:rPr>
            </w:pPr>
            <w:bookmarkStart w:id="1" w:name="App_Intro_PK30_dldl108"/>
            <w:bookmarkEnd w:id="0"/>
          </w:p>
        </w:tc>
        <w:tc>
          <w:tcPr>
            <w:tcW w:w="9909" w:type="dxa"/>
            <w:gridSpan w:val="2"/>
            <w:vAlign w:val="bottom"/>
          </w:tcPr>
          <w:p w14:paraId="76B6DE26" w14:textId="77777777" w:rsidR="0054686F" w:rsidRPr="00C3496C" w:rsidRDefault="0054686F" w:rsidP="00FA7E9E">
            <w:pPr>
              <w:pStyle w:val="lvl1Text"/>
              <w:rPr>
                <w:sz w:val="24"/>
                <w:szCs w:val="24"/>
              </w:rPr>
            </w:pPr>
            <w:r w:rsidRPr="00C3496C">
              <w:rPr>
                <w:sz w:val="24"/>
                <w:szCs w:val="24"/>
              </w:rPr>
              <w:t>Description and Estimated Time to Complete</w:t>
            </w:r>
          </w:p>
        </w:tc>
      </w:tr>
      <w:tr w:rsidR="0054686F" w:rsidRPr="00FA7E9E" w14:paraId="50526138" w14:textId="77777777" w:rsidTr="00505E35">
        <w:tc>
          <w:tcPr>
            <w:tcW w:w="1125" w:type="dxa"/>
            <w:gridSpan w:val="2"/>
          </w:tcPr>
          <w:p w14:paraId="10147E08" w14:textId="77777777" w:rsidR="0054686F" w:rsidRPr="00FA7E9E" w:rsidRDefault="0054686F" w:rsidP="0054686F">
            <w:pPr>
              <w:pStyle w:val="txtx1"/>
            </w:pPr>
          </w:p>
        </w:tc>
        <w:tc>
          <w:tcPr>
            <w:tcW w:w="9909" w:type="dxa"/>
            <w:gridSpan w:val="2"/>
          </w:tcPr>
          <w:p w14:paraId="7D33B8E4" w14:textId="0D17312C" w:rsidR="0054686F" w:rsidRPr="00C3496C" w:rsidRDefault="0054686F" w:rsidP="00C3496C">
            <w:pPr>
              <w:keepNext/>
              <w:keepLines/>
              <w:rPr>
                <w:color w:val="000000"/>
              </w:rPr>
            </w:pPr>
            <w:r w:rsidRPr="00C3496C">
              <w:rPr>
                <w:color w:val="000000"/>
              </w:rPr>
              <w:t xml:space="preserve">MEMS Applications Overview provides a brief summary of MEMS devices </w:t>
            </w:r>
            <w:r w:rsidR="00CF429D">
              <w:rPr>
                <w:color w:val="000000"/>
              </w:rPr>
              <w:t xml:space="preserve">already on the market.  </w:t>
            </w:r>
            <w:r w:rsidRPr="00C3496C">
              <w:rPr>
                <w:color w:val="000000"/>
              </w:rPr>
              <w:t xml:space="preserve"> </w:t>
            </w:r>
            <w:r w:rsidR="00CF429D">
              <w:rPr>
                <w:color w:val="000000"/>
              </w:rPr>
              <w:t xml:space="preserve">It also discusses </w:t>
            </w:r>
            <w:r w:rsidRPr="00C3496C">
              <w:rPr>
                <w:color w:val="000000"/>
              </w:rPr>
              <w:t>the various fields</w:t>
            </w:r>
            <w:r w:rsidR="00CF429D">
              <w:rPr>
                <w:color w:val="000000"/>
              </w:rPr>
              <w:t xml:space="preserve"> in which MEMS are used and the possibilities for MEMS in these fields</w:t>
            </w:r>
            <w:r w:rsidRPr="00C3496C">
              <w:rPr>
                <w:color w:val="000000"/>
              </w:rPr>
              <w:t>.</w:t>
            </w:r>
          </w:p>
          <w:p w14:paraId="444907AD" w14:textId="77777777" w:rsidR="0054686F" w:rsidRPr="00C3496C" w:rsidRDefault="0054686F" w:rsidP="00C3496C">
            <w:pPr>
              <w:keepNext/>
              <w:keepLines/>
              <w:rPr>
                <w:color w:val="000000"/>
              </w:rPr>
            </w:pPr>
          </w:p>
          <w:p w14:paraId="40B853A3" w14:textId="77777777" w:rsidR="0054686F" w:rsidRPr="00C3496C" w:rsidRDefault="0054686F" w:rsidP="00C3496C">
            <w:pPr>
              <w:keepNext/>
              <w:keepLines/>
              <w:rPr>
                <w:color w:val="000000"/>
              </w:rPr>
            </w:pPr>
            <w:r w:rsidRPr="00C3496C">
              <w:rPr>
                <w:color w:val="000000"/>
                <w:u w:val="single"/>
              </w:rPr>
              <w:t>Estimated Time to Complete</w:t>
            </w:r>
          </w:p>
          <w:p w14:paraId="7A6D5B3E" w14:textId="77777777" w:rsidR="0054686F" w:rsidRPr="00C3496C" w:rsidRDefault="00993BFA" w:rsidP="00C3496C">
            <w:pPr>
              <w:keepNext/>
              <w:keepLines/>
              <w:rPr>
                <w:color w:val="000000"/>
              </w:rPr>
            </w:pPr>
            <w:r>
              <w:rPr>
                <w:color w:val="000000"/>
              </w:rPr>
              <w:t>Allow approximately 45</w:t>
            </w:r>
            <w:r w:rsidR="0054686F" w:rsidRPr="00C3496C">
              <w:rPr>
                <w:color w:val="000000"/>
              </w:rPr>
              <w:t xml:space="preserve"> minutes</w:t>
            </w:r>
          </w:p>
        </w:tc>
      </w:tr>
      <w:tr w:rsidR="0054686F" w:rsidRPr="00C3496C" w14:paraId="7409D6A6" w14:textId="77777777" w:rsidTr="00505E35">
        <w:trPr>
          <w:cantSplit/>
          <w:trHeight w:val="576"/>
        </w:trPr>
        <w:tc>
          <w:tcPr>
            <w:tcW w:w="1125" w:type="dxa"/>
            <w:gridSpan w:val="2"/>
            <w:vAlign w:val="bottom"/>
          </w:tcPr>
          <w:p w14:paraId="03687963" w14:textId="77777777" w:rsidR="0054686F" w:rsidRPr="00C3496C" w:rsidRDefault="0054686F" w:rsidP="00C3496C">
            <w:pPr>
              <w:pStyle w:val="BodyText"/>
              <w:keepNext/>
              <w:keepLines/>
              <w:rPr>
                <w:szCs w:val="24"/>
              </w:rPr>
            </w:pPr>
            <w:bookmarkStart w:id="2" w:name="App_Intro_PK30_dldl109"/>
            <w:bookmarkEnd w:id="1"/>
          </w:p>
        </w:tc>
        <w:tc>
          <w:tcPr>
            <w:tcW w:w="9909" w:type="dxa"/>
            <w:gridSpan w:val="2"/>
            <w:vAlign w:val="bottom"/>
          </w:tcPr>
          <w:p w14:paraId="5A058ED9" w14:textId="77777777" w:rsidR="004D5CAD" w:rsidRDefault="004D5CAD" w:rsidP="00FA7E9E">
            <w:pPr>
              <w:pStyle w:val="lvl1Text"/>
              <w:rPr>
                <w:sz w:val="24"/>
                <w:szCs w:val="24"/>
              </w:rPr>
            </w:pPr>
          </w:p>
          <w:p w14:paraId="22460A67" w14:textId="77777777" w:rsidR="0054686F" w:rsidRPr="004D5CAD" w:rsidRDefault="004D5CAD" w:rsidP="00FA7E9E">
            <w:pPr>
              <w:pStyle w:val="lvl1Text"/>
              <w:rPr>
                <w:sz w:val="24"/>
                <w:szCs w:val="24"/>
              </w:rPr>
            </w:pPr>
            <w:r>
              <w:rPr>
                <w:sz w:val="24"/>
                <w:szCs w:val="24"/>
              </w:rPr>
              <w:t>Introduction</w:t>
            </w:r>
          </w:p>
        </w:tc>
      </w:tr>
      <w:tr w:rsidR="0054686F" w:rsidRPr="00FA7E9E" w14:paraId="799DAA09" w14:textId="77777777" w:rsidTr="00505E35">
        <w:tc>
          <w:tcPr>
            <w:tcW w:w="1125" w:type="dxa"/>
            <w:gridSpan w:val="2"/>
          </w:tcPr>
          <w:p w14:paraId="387C9837" w14:textId="77777777" w:rsidR="0054686F" w:rsidRPr="00FA7E9E" w:rsidRDefault="0054686F" w:rsidP="0054686F">
            <w:pPr>
              <w:pStyle w:val="txtx1"/>
            </w:pPr>
          </w:p>
        </w:tc>
        <w:tc>
          <w:tcPr>
            <w:tcW w:w="9909" w:type="dxa"/>
            <w:gridSpan w:val="2"/>
          </w:tcPr>
          <w:p w14:paraId="1EE83DD7" w14:textId="77777777" w:rsidR="004D5CAD" w:rsidRDefault="004D5CAD" w:rsidP="004D5CAD">
            <w:pPr>
              <w:keepNext/>
              <w:keepLines/>
              <w:rPr>
                <w:color w:val="000000"/>
              </w:rPr>
            </w:pPr>
          </w:p>
          <w:p w14:paraId="4E991C00" w14:textId="77777777" w:rsidR="004D5CAD" w:rsidRDefault="004D5CAD" w:rsidP="004D5CAD">
            <w:pPr>
              <w:keepNext/>
              <w:keepLines/>
              <w:rPr>
                <w:color w:val="000000"/>
              </w:rPr>
            </w:pPr>
            <w:r w:rsidRPr="00C3496C">
              <w:rPr>
                <w:color w:val="000000"/>
              </w:rPr>
              <w:t xml:space="preserve">Microelectromechanical systems (MEMS) are very small devices or groups of devices that </w:t>
            </w:r>
            <w:r>
              <w:rPr>
                <w:color w:val="000000"/>
              </w:rPr>
              <w:t xml:space="preserve">can </w:t>
            </w:r>
            <w:r w:rsidRPr="00C3496C">
              <w:rPr>
                <w:color w:val="000000"/>
              </w:rPr>
              <w:t xml:space="preserve">integrate both mechanical and electrical components.  MEMS </w:t>
            </w:r>
            <w:r>
              <w:rPr>
                <w:color w:val="000000"/>
              </w:rPr>
              <w:t>can be constructed</w:t>
            </w:r>
            <w:r w:rsidRPr="00C3496C">
              <w:rPr>
                <w:color w:val="000000"/>
              </w:rPr>
              <w:t xml:space="preserve"> on one chip </w:t>
            </w:r>
            <w:r>
              <w:rPr>
                <w:color w:val="000000"/>
              </w:rPr>
              <w:t xml:space="preserve">that contains one or more micro-components and the </w:t>
            </w:r>
            <w:r w:rsidRPr="00C3496C">
              <w:rPr>
                <w:color w:val="000000"/>
              </w:rPr>
              <w:t xml:space="preserve">electrical circuitry for inputs </w:t>
            </w:r>
            <w:r>
              <w:rPr>
                <w:color w:val="000000"/>
              </w:rPr>
              <w:t>and</w:t>
            </w:r>
            <w:r w:rsidRPr="00C3496C">
              <w:rPr>
                <w:color w:val="000000"/>
              </w:rPr>
              <w:t xml:space="preserve"> outputs of the components.  </w:t>
            </w:r>
            <w:r>
              <w:rPr>
                <w:color w:val="000000"/>
              </w:rPr>
              <w:t>The components include different types of sensors, transducers, actuators, electronics and structures (e.g.</w:t>
            </w:r>
            <w:r w:rsidR="00A9153D">
              <w:rPr>
                <w:color w:val="000000"/>
              </w:rPr>
              <w:t>,</w:t>
            </w:r>
            <w:r>
              <w:rPr>
                <w:color w:val="000000"/>
              </w:rPr>
              <w:t xml:space="preserve"> gears, sliding mirrors, diaph</w:t>
            </w:r>
            <w:r w:rsidR="00A9153D">
              <w:rPr>
                <w:color w:val="000000"/>
              </w:rPr>
              <w:t>ragms).  Each type of component</w:t>
            </w:r>
            <w:r>
              <w:rPr>
                <w:color w:val="000000"/>
              </w:rPr>
              <w:t xml:space="preserve"> is designed to interface with an input such as light, gas molecules, </w:t>
            </w:r>
            <w:r w:rsidR="00764BE8">
              <w:rPr>
                <w:color w:val="000000"/>
              </w:rPr>
              <w:t>and a</w:t>
            </w:r>
            <w:r>
              <w:rPr>
                <w:color w:val="000000"/>
              </w:rPr>
              <w:t xml:space="preserve"> specific type of radiation, pressure, temperature, or biomolecules.</w:t>
            </w:r>
          </w:p>
          <w:p w14:paraId="62D3FCFF" w14:textId="77777777" w:rsidR="0054686F" w:rsidRPr="00C3496C" w:rsidRDefault="0054686F" w:rsidP="00C3496C">
            <w:pPr>
              <w:keepNext/>
              <w:keepLines/>
              <w:rPr>
                <w:color w:val="000000"/>
              </w:rPr>
            </w:pPr>
          </w:p>
        </w:tc>
      </w:tr>
      <w:tr w:rsidR="0054686F" w:rsidRPr="00FA7E9E" w14:paraId="216F69E3" w14:textId="77777777" w:rsidTr="00505E35">
        <w:trPr>
          <w:gridAfter w:val="1"/>
          <w:wAfter w:w="29" w:type="dxa"/>
          <w:cantSplit/>
        </w:trPr>
        <w:tc>
          <w:tcPr>
            <w:tcW w:w="996" w:type="dxa"/>
          </w:tcPr>
          <w:p w14:paraId="47E958F3" w14:textId="77777777" w:rsidR="0054686F" w:rsidRPr="00FA7E9E" w:rsidRDefault="0054686F" w:rsidP="0054686F">
            <w:pPr>
              <w:pStyle w:val="txtx1"/>
            </w:pPr>
            <w:bookmarkStart w:id="3" w:name="App_Intro_PK30_dldl76"/>
            <w:bookmarkEnd w:id="2"/>
          </w:p>
        </w:tc>
        <w:tc>
          <w:tcPr>
            <w:tcW w:w="10009" w:type="dxa"/>
            <w:gridSpan w:val="2"/>
          </w:tcPr>
          <w:p w14:paraId="5E062E8E" w14:textId="77777777" w:rsidR="004D5CAD" w:rsidRDefault="004D5CAD" w:rsidP="00C3496C">
            <w:pPr>
              <w:keepNext/>
              <w:keepLines/>
              <w:rPr>
                <w:color w:val="000000"/>
              </w:rPr>
            </w:pPr>
            <w:r>
              <w:rPr>
                <w:color w:val="000000"/>
              </w:rPr>
              <w:t xml:space="preserve">MEMS can consist of a combination of devices in various scales:  nano, micro, and macro.  An example of a MEMS that encompasses the macro, micro and nano scales is the artificial retina prosthetic.  A component of this </w:t>
            </w:r>
            <w:r w:rsidR="00A9153D">
              <w:rPr>
                <w:color w:val="000000"/>
              </w:rPr>
              <w:t xml:space="preserve">device </w:t>
            </w:r>
            <w:r>
              <w:rPr>
                <w:color w:val="000000"/>
              </w:rPr>
              <w:t xml:space="preserve">is shown in the photograph below.  </w:t>
            </w:r>
          </w:p>
          <w:p w14:paraId="2E34D3FB" w14:textId="77777777" w:rsidR="004D5CAD" w:rsidRPr="00C3496C" w:rsidRDefault="004D5CAD" w:rsidP="00C3496C">
            <w:pPr>
              <w:keepNext/>
              <w:keepLines/>
              <w:rPr>
                <w:color w:val="000000"/>
              </w:rPr>
            </w:pPr>
          </w:p>
          <w:p w14:paraId="3BB50838" w14:textId="77777777" w:rsidR="001F4AE5" w:rsidRDefault="006009D0" w:rsidP="007928F3">
            <w:pPr>
              <w:keepNext/>
              <w:keepLines/>
              <w:jc w:val="center"/>
              <w:rPr>
                <w:b/>
                <w:bCs/>
                <w:i/>
                <w:iCs/>
              </w:rPr>
            </w:pPr>
            <w:r>
              <w:rPr>
                <w:b/>
                <w:bCs/>
                <w:i/>
                <w:iCs/>
                <w:noProof/>
              </w:rPr>
              <w:drawing>
                <wp:inline distT="0" distB="0" distL="0" distR="0" wp14:anchorId="7B5F1412" wp14:editId="0991FE50">
                  <wp:extent cx="2806700" cy="1828800"/>
                  <wp:effectExtent l="0" t="0" r="12700" b="0"/>
                  <wp:docPr id="4" name="Picture 4" descr="eyechi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yechip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p w14:paraId="2B09237D" w14:textId="77777777" w:rsidR="007928F3" w:rsidRPr="004230BD" w:rsidRDefault="007928F3" w:rsidP="007928F3">
            <w:pPr>
              <w:jc w:val="center"/>
            </w:pPr>
            <w:r w:rsidRPr="004230BD">
              <w:rPr>
                <w:bCs/>
                <w:i/>
                <w:iCs/>
              </w:rPr>
              <w:t>Prototype of a MEMS Retina Implant</w:t>
            </w:r>
          </w:p>
          <w:p w14:paraId="18A32F68" w14:textId="77777777" w:rsidR="007928F3" w:rsidRPr="004230BD" w:rsidRDefault="007928F3" w:rsidP="007928F3">
            <w:pPr>
              <w:keepNext/>
              <w:keepLines/>
              <w:jc w:val="center"/>
              <w:rPr>
                <w:bCs/>
                <w:i/>
                <w:iCs/>
              </w:rPr>
            </w:pPr>
            <w:r w:rsidRPr="004230BD">
              <w:rPr>
                <w:bCs/>
                <w:i/>
                <w:iCs/>
              </w:rPr>
              <w:t>[Photo by Randy Montoya.  Courtesy of Sandia National Laboratories]</w:t>
            </w:r>
          </w:p>
          <w:p w14:paraId="475E56B6" w14:textId="77777777" w:rsidR="007928F3" w:rsidRDefault="007928F3" w:rsidP="007928F3">
            <w:pPr>
              <w:keepNext/>
              <w:keepLines/>
              <w:jc w:val="center"/>
              <w:rPr>
                <w:color w:val="000000"/>
              </w:rPr>
            </w:pPr>
          </w:p>
          <w:p w14:paraId="47EB1AC9" w14:textId="78B34B75" w:rsidR="0054686F" w:rsidRPr="00C3496C" w:rsidRDefault="003800FA" w:rsidP="00C3496C">
            <w:pPr>
              <w:keepNext/>
              <w:keepLines/>
              <w:rPr>
                <w:color w:val="000000"/>
              </w:rPr>
            </w:pPr>
            <w:r>
              <w:rPr>
                <w:color w:val="000000"/>
              </w:rPr>
              <w:t xml:space="preserve">The component is a micro-electrode array used as a retina implant. The array mimics the task of the photoreceptor cells in the retina. These cells are destroyed in diseases such as </w:t>
            </w:r>
            <w:r w:rsidRPr="008E7713">
              <w:rPr>
                <w:color w:val="000000"/>
              </w:rPr>
              <w:t>age-related macular degeneration and retinitis pigmentosa (RP).</w:t>
            </w:r>
            <w:r>
              <w:rPr>
                <w:color w:val="000000"/>
              </w:rPr>
              <w:t xml:space="preserve">  This microarray interfaces with external components (a camera and microprocessor).  The implant is placed on the retina inside (</w:t>
            </w:r>
            <w:r>
              <w:rPr>
                <w:i/>
                <w:color w:val="000000"/>
              </w:rPr>
              <w:t>in vivo)</w:t>
            </w:r>
            <w:r>
              <w:rPr>
                <w:color w:val="000000"/>
              </w:rPr>
              <w:t xml:space="preserve"> the eye.  The</w:t>
            </w:r>
            <w:r w:rsidR="00A9153D">
              <w:rPr>
                <w:color w:val="000000"/>
              </w:rPr>
              <w:t xml:space="preserve"> camera and microprocessor are</w:t>
            </w:r>
            <w:r>
              <w:rPr>
                <w:color w:val="000000"/>
              </w:rPr>
              <w:t xml:space="preserve"> contained within a pair of glasses worn by the blind person.  This micro-system is referred to as a retinal prosthesis.</w:t>
            </w:r>
          </w:p>
        </w:tc>
      </w:tr>
      <w:tr w:rsidR="007928F3" w:rsidRPr="00FA7E9E" w14:paraId="2E425459" w14:textId="77777777" w:rsidTr="00505E35">
        <w:trPr>
          <w:gridAfter w:val="1"/>
          <w:wAfter w:w="29" w:type="dxa"/>
          <w:cantSplit/>
        </w:trPr>
        <w:tc>
          <w:tcPr>
            <w:tcW w:w="996" w:type="dxa"/>
          </w:tcPr>
          <w:p w14:paraId="4A3DED46" w14:textId="77777777" w:rsidR="007928F3" w:rsidRPr="00FA7E9E" w:rsidRDefault="007928F3" w:rsidP="0054686F">
            <w:pPr>
              <w:pStyle w:val="txtx1"/>
            </w:pPr>
            <w:bookmarkStart w:id="4" w:name="App_Intro_PK30_dldl229"/>
            <w:bookmarkEnd w:id="3"/>
          </w:p>
        </w:tc>
        <w:tc>
          <w:tcPr>
            <w:tcW w:w="10009" w:type="dxa"/>
            <w:gridSpan w:val="2"/>
          </w:tcPr>
          <w:p w14:paraId="44C47F08" w14:textId="74372633" w:rsidR="00DC3305" w:rsidRDefault="00DC3305" w:rsidP="00DC3305">
            <w:pPr>
              <w:keepNext/>
              <w:keepLines/>
              <w:jc w:val="center"/>
            </w:pPr>
          </w:p>
          <w:p w14:paraId="02C15B48" w14:textId="142616CC" w:rsidR="00241514" w:rsidRDefault="00241514" w:rsidP="00241514">
            <w:pPr>
              <w:keepNext/>
              <w:keepLines/>
              <w:ind w:left="2160"/>
              <w:rPr>
                <w:color w:val="000000"/>
              </w:rPr>
            </w:pPr>
            <w:r>
              <w:rPr>
                <w:noProof/>
              </w:rPr>
              <w:drawing>
                <wp:inline distT="0" distB="0" distL="0" distR="0" wp14:anchorId="144554E6" wp14:editId="42D6A54A">
                  <wp:extent cx="3073400" cy="2019300"/>
                  <wp:effectExtent l="0" t="0" r="0" b="12700"/>
                  <wp:docPr id="5" name="Picture 5" descr="prosthetic_drawing-c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sthetic_drawing-ca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0" cy="2019300"/>
                          </a:xfrm>
                          <a:prstGeom prst="rect">
                            <a:avLst/>
                          </a:prstGeom>
                          <a:noFill/>
                          <a:ln>
                            <a:noFill/>
                          </a:ln>
                        </pic:spPr>
                      </pic:pic>
                    </a:graphicData>
                  </a:graphic>
                </wp:inline>
              </w:drawing>
            </w:r>
          </w:p>
          <w:p w14:paraId="4ED78A3C" w14:textId="77777777" w:rsidR="00241514" w:rsidRDefault="00241514" w:rsidP="004D5CAD">
            <w:pPr>
              <w:keepNext/>
              <w:keepLines/>
              <w:rPr>
                <w:color w:val="000000"/>
              </w:rPr>
            </w:pPr>
          </w:p>
          <w:p w14:paraId="539E2082" w14:textId="77777777" w:rsidR="004D5CAD" w:rsidRDefault="004D5CAD" w:rsidP="00241514">
            <w:pPr>
              <w:keepNext/>
              <w:keepLines/>
              <w:rPr>
                <w:color w:val="000000"/>
              </w:rPr>
            </w:pPr>
            <w:r>
              <w:rPr>
                <w:color w:val="000000"/>
              </w:rPr>
              <w:t xml:space="preserve">Here's how the </w:t>
            </w:r>
            <w:r w:rsidR="00A9153D">
              <w:rPr>
                <w:color w:val="000000"/>
              </w:rPr>
              <w:t>retinal prosthesis</w:t>
            </w:r>
            <w:r>
              <w:rPr>
                <w:color w:val="000000"/>
              </w:rPr>
              <w:t xml:space="preserve"> works</w:t>
            </w:r>
            <w:r w:rsidR="00DC3305">
              <w:rPr>
                <w:color w:val="000000"/>
              </w:rPr>
              <w:t xml:space="preserve"> </w:t>
            </w:r>
            <w:r w:rsidR="00DC3305">
              <w:rPr>
                <w:i/>
                <w:color w:val="000000"/>
              </w:rPr>
              <w:t>(refer to the graphic above)</w:t>
            </w:r>
            <w:r>
              <w:rPr>
                <w:color w:val="000000"/>
              </w:rPr>
              <w:t>:</w:t>
            </w:r>
          </w:p>
          <w:p w14:paraId="74520CE4" w14:textId="77777777" w:rsidR="004D5CAD" w:rsidRDefault="000F3836" w:rsidP="004D5CAD">
            <w:pPr>
              <w:keepNext/>
              <w:keepLines/>
              <w:numPr>
                <w:ilvl w:val="0"/>
                <w:numId w:val="13"/>
              </w:numPr>
              <w:rPr>
                <w:color w:val="000000"/>
              </w:rPr>
            </w:pPr>
            <w:r>
              <w:rPr>
                <w:color w:val="000000"/>
              </w:rPr>
              <w:t xml:space="preserve">The camera </w:t>
            </w:r>
            <w:r w:rsidR="004D5CAD">
              <w:rPr>
                <w:color w:val="000000"/>
              </w:rPr>
              <w:t>capture</w:t>
            </w:r>
            <w:r>
              <w:rPr>
                <w:color w:val="000000"/>
              </w:rPr>
              <w:t>s</w:t>
            </w:r>
            <w:r w:rsidR="004D5CAD">
              <w:rPr>
                <w:color w:val="000000"/>
              </w:rPr>
              <w:t xml:space="preserve"> </w:t>
            </w:r>
            <w:r>
              <w:rPr>
                <w:color w:val="000000"/>
              </w:rPr>
              <w:t>the image and sends it to the microprocessor</w:t>
            </w:r>
            <w:r w:rsidR="004D5CAD">
              <w:rPr>
                <w:color w:val="000000"/>
              </w:rPr>
              <w:t>.</w:t>
            </w:r>
          </w:p>
          <w:p w14:paraId="0AC575BA" w14:textId="77777777" w:rsidR="004D5CAD" w:rsidRDefault="004D5CAD" w:rsidP="004D5CAD">
            <w:pPr>
              <w:keepNext/>
              <w:keepLines/>
              <w:numPr>
                <w:ilvl w:val="0"/>
                <w:numId w:val="13"/>
              </w:numPr>
              <w:rPr>
                <w:color w:val="000000"/>
              </w:rPr>
            </w:pPr>
            <w:r>
              <w:rPr>
                <w:color w:val="000000"/>
              </w:rPr>
              <w:t xml:space="preserve">The microprocessor translates the image into an electrical signal.  </w:t>
            </w:r>
          </w:p>
          <w:p w14:paraId="54420D74" w14:textId="77777777" w:rsidR="004D5CAD" w:rsidRDefault="000F3836" w:rsidP="004D5CAD">
            <w:pPr>
              <w:keepNext/>
              <w:keepLines/>
              <w:numPr>
                <w:ilvl w:val="0"/>
                <w:numId w:val="13"/>
              </w:numPr>
              <w:rPr>
                <w:color w:val="000000"/>
              </w:rPr>
            </w:pPr>
            <w:r>
              <w:rPr>
                <w:color w:val="000000"/>
              </w:rPr>
              <w:t xml:space="preserve">A transmitter sends the electrical signal </w:t>
            </w:r>
            <w:r w:rsidR="004D5CAD">
              <w:rPr>
                <w:color w:val="000000"/>
              </w:rPr>
              <w:t>to the retina implant (microarray)</w:t>
            </w:r>
            <w:r>
              <w:rPr>
                <w:color w:val="000000"/>
              </w:rPr>
              <w:t xml:space="preserve"> via a receiver and interface module</w:t>
            </w:r>
            <w:r w:rsidR="004D5CAD">
              <w:rPr>
                <w:color w:val="000000"/>
              </w:rPr>
              <w:t xml:space="preserve">.  </w:t>
            </w:r>
          </w:p>
          <w:p w14:paraId="050AED6A" w14:textId="77777777" w:rsidR="004D5CAD" w:rsidRDefault="004D5CAD" w:rsidP="004D5CAD">
            <w:pPr>
              <w:keepNext/>
              <w:keepLines/>
              <w:numPr>
                <w:ilvl w:val="0"/>
                <w:numId w:val="13"/>
              </w:numPr>
              <w:rPr>
                <w:color w:val="000000"/>
              </w:rPr>
            </w:pPr>
            <w:r>
              <w:rPr>
                <w:color w:val="000000"/>
              </w:rPr>
              <w:t xml:space="preserve">The electrical signal stimulates the electrodes on the microarray.  </w:t>
            </w:r>
          </w:p>
          <w:p w14:paraId="0F42BFEC" w14:textId="77777777" w:rsidR="004D5CAD" w:rsidRDefault="004D5CAD" w:rsidP="004D5CAD">
            <w:pPr>
              <w:keepNext/>
              <w:keepLines/>
              <w:numPr>
                <w:ilvl w:val="0"/>
                <w:numId w:val="13"/>
              </w:numPr>
              <w:rPr>
                <w:color w:val="000000"/>
              </w:rPr>
            </w:pPr>
            <w:r>
              <w:rPr>
                <w:color w:val="000000"/>
              </w:rPr>
              <w:t xml:space="preserve">This causes the array to emit pulses that </w:t>
            </w:r>
            <w:r w:rsidR="0026243B">
              <w:rPr>
                <w:color w:val="000000"/>
              </w:rPr>
              <w:t xml:space="preserve">travel along the retinal neurons, through the </w:t>
            </w:r>
            <w:r>
              <w:rPr>
                <w:color w:val="000000"/>
              </w:rPr>
              <w:t xml:space="preserve">optic nerve and to the brain.   </w:t>
            </w:r>
          </w:p>
          <w:p w14:paraId="0EC96DFF" w14:textId="77777777" w:rsidR="004D5CAD" w:rsidRDefault="004D5CAD" w:rsidP="004D5CAD">
            <w:pPr>
              <w:keepNext/>
              <w:keepLines/>
              <w:numPr>
                <w:ilvl w:val="0"/>
                <w:numId w:val="13"/>
              </w:numPr>
              <w:rPr>
                <w:color w:val="000000"/>
              </w:rPr>
            </w:pPr>
            <w:r>
              <w:rPr>
                <w:color w:val="000000"/>
              </w:rPr>
              <w:t xml:space="preserve">The brain translates these pulses into </w:t>
            </w:r>
            <w:r w:rsidR="001D1E08" w:rsidRPr="001D1E08">
              <w:rPr>
                <w:color w:val="000000"/>
              </w:rPr>
              <w:t>flashes of light, which the brain uses to make the equivalent of low-resolution images.</w:t>
            </w:r>
            <w:r w:rsidR="000F3836">
              <w:rPr>
                <w:color w:val="000000"/>
              </w:rPr>
              <w:t xml:space="preserve"> (The more electrodes in the array, the better the image.)</w:t>
            </w:r>
          </w:p>
          <w:p w14:paraId="608D7805" w14:textId="10EDF6EA" w:rsidR="007928F3" w:rsidRPr="00241514" w:rsidRDefault="00E65D57" w:rsidP="003B5595">
            <w:pPr>
              <w:keepNext/>
              <w:keepLines/>
              <w:numPr>
                <w:ilvl w:val="0"/>
                <w:numId w:val="13"/>
              </w:numPr>
              <w:rPr>
                <w:color w:val="000000"/>
              </w:rPr>
            </w:pPr>
            <w:r>
              <w:rPr>
                <w:color w:val="000000"/>
              </w:rPr>
              <w:t xml:space="preserve">Watch this animation of how this works. </w:t>
            </w:r>
            <w:hyperlink r:id="rId15" w:history="1">
              <w:r w:rsidRPr="00E65D57">
                <w:rPr>
                  <w:rStyle w:val="Hyperlink"/>
                </w:rPr>
                <w:t>https://youtu</w:t>
              </w:r>
              <w:r w:rsidRPr="00E65D57">
                <w:rPr>
                  <w:rStyle w:val="Hyperlink"/>
                </w:rPr>
                <w:t>.</w:t>
              </w:r>
              <w:r w:rsidRPr="00E65D57">
                <w:rPr>
                  <w:rStyle w:val="Hyperlink"/>
                </w:rPr>
                <w:t>be/</w:t>
              </w:r>
            </w:hyperlink>
            <w:hyperlink r:id="rId16" w:history="1">
              <w:r w:rsidRPr="00E65D57">
                <w:rPr>
                  <w:rStyle w:val="Hyperlink"/>
                </w:rPr>
                <w:t>Bi_HpbFKnSw</w:t>
              </w:r>
            </w:hyperlink>
            <w:r w:rsidRPr="00E65D57">
              <w:rPr>
                <w:color w:val="000000"/>
              </w:rPr>
              <w:t xml:space="preserve"> </w:t>
            </w:r>
          </w:p>
        </w:tc>
      </w:tr>
      <w:tr w:rsidR="003B5595" w:rsidRPr="00FA7E9E" w14:paraId="53B60E9D" w14:textId="77777777" w:rsidTr="00505E35">
        <w:trPr>
          <w:gridAfter w:val="1"/>
          <w:wAfter w:w="29" w:type="dxa"/>
          <w:cantSplit/>
        </w:trPr>
        <w:tc>
          <w:tcPr>
            <w:tcW w:w="996" w:type="dxa"/>
          </w:tcPr>
          <w:p w14:paraId="41AAAFD3" w14:textId="77777777" w:rsidR="003B5595" w:rsidRPr="00FA7E9E" w:rsidRDefault="003B5595" w:rsidP="0054686F">
            <w:pPr>
              <w:pStyle w:val="txtx1"/>
            </w:pPr>
          </w:p>
        </w:tc>
        <w:tc>
          <w:tcPr>
            <w:tcW w:w="10009" w:type="dxa"/>
            <w:gridSpan w:val="2"/>
          </w:tcPr>
          <w:p w14:paraId="4C281528" w14:textId="77777777" w:rsidR="003B5595" w:rsidRDefault="003B5595" w:rsidP="003B5595">
            <w:pPr>
              <w:keepNext/>
              <w:keepLines/>
            </w:pPr>
          </w:p>
          <w:p w14:paraId="38C081C3" w14:textId="77777777" w:rsidR="003B5595" w:rsidRDefault="006009D0" w:rsidP="003B5595">
            <w:pPr>
              <w:keepNext/>
              <w:keepLines/>
              <w:jc w:val="center"/>
            </w:pPr>
            <w:r>
              <w:rPr>
                <w:noProof/>
              </w:rPr>
              <w:drawing>
                <wp:inline distT="0" distB="0" distL="0" distR="0" wp14:anchorId="228121CB" wp14:editId="4EFA2A28">
                  <wp:extent cx="4914900" cy="2120900"/>
                  <wp:effectExtent l="0" t="0" r="12700" b="12700"/>
                  <wp:docPr id="6" name="Picture 6" descr="retina-images-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ina-images-cropp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4900" cy="2120900"/>
                          </a:xfrm>
                          <a:prstGeom prst="rect">
                            <a:avLst/>
                          </a:prstGeom>
                          <a:noFill/>
                          <a:ln>
                            <a:noFill/>
                          </a:ln>
                        </pic:spPr>
                      </pic:pic>
                    </a:graphicData>
                  </a:graphic>
                </wp:inline>
              </w:drawing>
            </w:r>
          </w:p>
          <w:p w14:paraId="4C3EF4B3" w14:textId="77777777" w:rsidR="003B5595" w:rsidRDefault="003B5595" w:rsidP="003B5595">
            <w:pPr>
              <w:keepNext/>
              <w:keepLines/>
            </w:pPr>
          </w:p>
          <w:p w14:paraId="263E4F38" w14:textId="77777777" w:rsidR="003B5595" w:rsidRPr="003B5595" w:rsidRDefault="003B5595" w:rsidP="003B5595">
            <w:pPr>
              <w:keepNext/>
              <w:keepLines/>
              <w:jc w:val="center"/>
            </w:pPr>
            <w:r w:rsidRPr="003B5595">
              <w:rPr>
                <w:bCs/>
                <w:i/>
                <w:iCs/>
              </w:rPr>
              <w:t>Images generated by the DOE-funded Artificial Retinal Implant Vision Simulator devised and developed by Dr. Wolfgang Fink and Mark Tarbell at the Visual and Autonomous Exploration Systems Research Laboratory, California Institute of Technology.</w:t>
            </w:r>
          </w:p>
          <w:p w14:paraId="3F71E92A" w14:textId="77777777" w:rsidR="003B5595" w:rsidRPr="003B5595" w:rsidRDefault="003B5595" w:rsidP="003B5595">
            <w:pPr>
              <w:keepNext/>
              <w:keepLines/>
              <w:jc w:val="center"/>
            </w:pPr>
            <w:r w:rsidRPr="003B5595">
              <w:rPr>
                <w:bCs/>
                <w:i/>
                <w:iCs/>
              </w:rPr>
              <w:t>[Printed with permission.]</w:t>
            </w:r>
          </w:p>
          <w:p w14:paraId="100AD796" w14:textId="77777777" w:rsidR="003B5595" w:rsidRDefault="003B5595" w:rsidP="003B5595">
            <w:pPr>
              <w:keepNext/>
              <w:keepLines/>
            </w:pPr>
          </w:p>
          <w:p w14:paraId="0AFD5B7B" w14:textId="77777777" w:rsidR="003B5595" w:rsidRDefault="003B5595" w:rsidP="003B5595">
            <w:pPr>
              <w:keepNext/>
              <w:keepLines/>
            </w:pPr>
            <w:r>
              <w:t>The</w:t>
            </w:r>
            <w:r w:rsidRPr="003B5595">
              <w:t xml:space="preserve"> images</w:t>
            </w:r>
            <w:r>
              <w:t xml:space="preserve"> above</w:t>
            </w:r>
            <w:r w:rsidRPr="003B5595">
              <w:t xml:space="preserve"> show what a patient with a MEMS retinal prosthesis should see. Increasing the number of electrodes in the retina array results in more visual perceptions and higher resolution vision. </w:t>
            </w:r>
            <w:r>
              <w:t xml:space="preserve"> </w:t>
            </w:r>
            <w:r w:rsidRPr="003B5595">
              <w:t>In 2007 six patients were successfully implanted with the first prototype Model 1 device or Argus I™ containing 16 electrodes (16 pixels - left picture). The Argus II™ (256 pixels-middle picture) is currently being tested in phase two of clinical trials.</w:t>
            </w:r>
            <w:r>
              <w:t xml:space="preserve">  </w:t>
            </w:r>
            <w:r w:rsidRPr="003B5595">
              <w:t>The third model (1000+ pixels – right picture) is under development and trials are projected for 2011.</w:t>
            </w:r>
            <w:r w:rsidRPr="003B5595">
              <w:rPr>
                <w:vertAlign w:val="superscript"/>
              </w:rPr>
              <w:t>1</w:t>
            </w:r>
          </w:p>
          <w:p w14:paraId="34AB23D3" w14:textId="77777777" w:rsidR="00570FED" w:rsidRDefault="00570FED" w:rsidP="003B5595">
            <w:pPr>
              <w:keepNext/>
              <w:keepLines/>
            </w:pPr>
          </w:p>
          <w:p w14:paraId="248A1A97" w14:textId="77777777" w:rsidR="00570FED" w:rsidRPr="00CB5CB8" w:rsidRDefault="00570FED" w:rsidP="00570FED">
            <w:pPr>
              <w:keepNext/>
              <w:keepLines/>
              <w:rPr>
                <w:sz w:val="18"/>
              </w:rPr>
            </w:pPr>
            <w:r>
              <w:t xml:space="preserve">Update – </w:t>
            </w:r>
            <w:r w:rsidRPr="00CB5CB8">
              <w:t xml:space="preserve">On May 4, 2011, Argus reported the results of the Phase II clinical trial of Argus II.  All of the 30 patients being test showed significant improvements in visual ability – from finding doorways to identifying up to eight different colors. One patient was able to read at a rate of 10 wpm. </w:t>
            </w:r>
            <w:r w:rsidRPr="00CB5CB8">
              <w:rPr>
                <w:i/>
                <w:iCs/>
                <w:sz w:val="18"/>
              </w:rPr>
              <w:t>Medical News Today</w:t>
            </w:r>
            <w:r>
              <w:rPr>
                <w:i/>
                <w:iCs/>
                <w:sz w:val="18"/>
              </w:rPr>
              <w:t>. 05/04/11.</w:t>
            </w:r>
          </w:p>
          <w:p w14:paraId="612ACA87" w14:textId="77777777" w:rsidR="00570FED" w:rsidRDefault="00570FED" w:rsidP="00570FED">
            <w:pPr>
              <w:keepNext/>
              <w:keepLines/>
            </w:pPr>
          </w:p>
          <w:p w14:paraId="41A8754F" w14:textId="77777777" w:rsidR="00570FED" w:rsidRPr="00570FED" w:rsidRDefault="00570FED" w:rsidP="003B5595">
            <w:pPr>
              <w:keepNext/>
              <w:keepLines/>
            </w:pPr>
            <w:r w:rsidRPr="00CB5CB8">
              <w:t xml:space="preserve">This device has now been approved for commercialization in Europe and </w:t>
            </w:r>
            <w:r w:rsidR="00A9153D">
              <w:t>the United States.</w:t>
            </w:r>
          </w:p>
          <w:p w14:paraId="76A9307C" w14:textId="77777777" w:rsidR="003B5595" w:rsidRDefault="003B5595" w:rsidP="003B5595">
            <w:pPr>
              <w:keepNext/>
              <w:keepLines/>
            </w:pPr>
          </w:p>
        </w:tc>
      </w:tr>
      <w:tr w:rsidR="004D5CAD" w:rsidRPr="00FA7E9E" w14:paraId="6D711B3E" w14:textId="77777777" w:rsidTr="00505E35">
        <w:trPr>
          <w:gridAfter w:val="1"/>
          <w:wAfter w:w="29" w:type="dxa"/>
          <w:cantSplit/>
        </w:trPr>
        <w:tc>
          <w:tcPr>
            <w:tcW w:w="996" w:type="dxa"/>
          </w:tcPr>
          <w:p w14:paraId="0A5B89C2" w14:textId="77777777" w:rsidR="004D5CAD" w:rsidRPr="00FA7E9E" w:rsidRDefault="004D5CAD" w:rsidP="0054686F">
            <w:pPr>
              <w:pStyle w:val="txtx1"/>
            </w:pPr>
          </w:p>
        </w:tc>
        <w:tc>
          <w:tcPr>
            <w:tcW w:w="10009" w:type="dxa"/>
            <w:gridSpan w:val="2"/>
          </w:tcPr>
          <w:p w14:paraId="74C0A074" w14:textId="77777777" w:rsidR="004D5CAD" w:rsidRPr="00C3496C" w:rsidRDefault="00A9153D" w:rsidP="004D5CAD">
            <w:pPr>
              <w:keepNext/>
              <w:keepLines/>
              <w:rPr>
                <w:color w:val="000000"/>
              </w:rPr>
            </w:pPr>
            <w:r>
              <w:rPr>
                <w:color w:val="000000"/>
              </w:rPr>
              <w:t>New ap</w:t>
            </w:r>
            <w:r w:rsidR="004D5CAD" w:rsidRPr="00C3496C">
              <w:rPr>
                <w:color w:val="000000"/>
              </w:rPr>
              <w:t xml:space="preserve">plications for MEMS are being realized every day.  </w:t>
            </w:r>
            <w:r>
              <w:rPr>
                <w:color w:val="000000"/>
              </w:rPr>
              <w:t xml:space="preserve">Currently, </w:t>
            </w:r>
            <w:r w:rsidR="004D5CAD" w:rsidRPr="00C3496C">
              <w:rPr>
                <w:color w:val="000000"/>
              </w:rPr>
              <w:t xml:space="preserve">MEMS </w:t>
            </w:r>
            <w:r w:rsidR="004D5CAD">
              <w:rPr>
                <w:color w:val="000000"/>
              </w:rPr>
              <w:t xml:space="preserve">are </w:t>
            </w:r>
            <w:r>
              <w:rPr>
                <w:color w:val="000000"/>
              </w:rPr>
              <w:t xml:space="preserve">being </w:t>
            </w:r>
            <w:r w:rsidR="004D5CAD" w:rsidRPr="00C3496C">
              <w:rPr>
                <w:color w:val="000000"/>
              </w:rPr>
              <w:t xml:space="preserve">built as </w:t>
            </w:r>
            <w:r>
              <w:rPr>
                <w:color w:val="000000"/>
              </w:rPr>
              <w:t>micro-sized</w:t>
            </w:r>
            <w:r w:rsidR="004D5CAD" w:rsidRPr="00C3496C">
              <w:rPr>
                <w:color w:val="000000"/>
              </w:rPr>
              <w:t xml:space="preserve"> devices </w:t>
            </w:r>
            <w:r>
              <w:rPr>
                <w:color w:val="000000"/>
              </w:rPr>
              <w:t>for applications in the medical field, aerospace, environmental, food industry, automobile industry, and consumer products, just to name a few</w:t>
            </w:r>
            <w:r w:rsidR="004D5CAD" w:rsidRPr="00C3496C">
              <w:rPr>
                <w:color w:val="000000"/>
              </w:rPr>
              <w:t>.  A single MEMS can consist of a few components to millions of components</w:t>
            </w:r>
            <w:r>
              <w:rPr>
                <w:color w:val="000000"/>
              </w:rPr>
              <w:t xml:space="preserve"> and the components can be mixed and matched to address a specific application</w:t>
            </w:r>
            <w:r w:rsidR="004D5CAD" w:rsidRPr="00C3496C">
              <w:rPr>
                <w:color w:val="000000"/>
              </w:rPr>
              <w:t xml:space="preserve">.  Because of this versatility, MEMS applications are practically unlimited.  </w:t>
            </w:r>
          </w:p>
          <w:p w14:paraId="1CD87F33" w14:textId="77777777" w:rsidR="004D5CAD" w:rsidRPr="00FA7E9E" w:rsidRDefault="004D5CAD" w:rsidP="004D5CAD">
            <w:pPr>
              <w:keepNext/>
              <w:keepLines/>
            </w:pPr>
          </w:p>
          <w:p w14:paraId="38948126" w14:textId="77777777" w:rsidR="004D5CAD" w:rsidRPr="00C3496C" w:rsidRDefault="004D5CAD" w:rsidP="004D5CAD">
            <w:pPr>
              <w:keepNext/>
              <w:keepLines/>
              <w:rPr>
                <w:color w:val="000000"/>
              </w:rPr>
            </w:pPr>
            <w:r w:rsidRPr="00FA7E9E">
              <w:t>There are st</w:t>
            </w:r>
            <w:r>
              <w:t>ill challenges in the f</w:t>
            </w:r>
            <w:r w:rsidRPr="00FA7E9E">
              <w:t>abricat</w:t>
            </w:r>
            <w:r>
              <w:t>ion of</w:t>
            </w:r>
            <w:r w:rsidRPr="00FA7E9E">
              <w:t xml:space="preserve"> MEMS for applications such as </w:t>
            </w:r>
            <w:r w:rsidRPr="00FA7E9E">
              <w:fldChar w:fldCharType="begin"/>
            </w:r>
            <w:r w:rsidRPr="00FA7E9E">
              <w:instrText xml:space="preserve"> HYPERLINK "../references/glossary.htm" \l "RF" \o "RF (radio frequency)" \t "_blank" </w:instrText>
            </w:r>
            <w:r w:rsidRPr="00FA7E9E">
              <w:fldChar w:fldCharType="separate"/>
            </w:r>
            <w:r w:rsidRPr="00C3496C">
              <w:rPr>
                <w:rStyle w:val="Hyperlink"/>
                <w:color w:val="auto"/>
                <w:u w:val="none"/>
              </w:rPr>
              <w:t>RF (radio frequency)</w:t>
            </w:r>
            <w:r w:rsidRPr="00FA7E9E">
              <w:fldChar w:fldCharType="end"/>
            </w:r>
            <w:r w:rsidRPr="00FA7E9E">
              <w:t xml:space="preserve"> devices</w:t>
            </w:r>
            <w:r w:rsidRPr="00C3496C">
              <w:rPr>
                <w:color w:val="000000"/>
              </w:rPr>
              <w:t>, optical and chemical devices, and fluidics.  However, due to the</w:t>
            </w:r>
            <w:r>
              <w:rPr>
                <w:color w:val="000000"/>
              </w:rPr>
              <w:t xml:space="preserve"> development of new</w:t>
            </w:r>
            <w:r w:rsidRPr="00C3496C">
              <w:rPr>
                <w:color w:val="000000"/>
              </w:rPr>
              <w:t xml:space="preserve"> processes, materials, and equipment</w:t>
            </w:r>
            <w:r>
              <w:rPr>
                <w:color w:val="000000"/>
              </w:rPr>
              <w:t>,</w:t>
            </w:r>
            <w:r w:rsidRPr="00C3496C">
              <w:rPr>
                <w:color w:val="000000"/>
              </w:rPr>
              <w:t xml:space="preserve"> these</w:t>
            </w:r>
            <w:r w:rsidR="00A9153D">
              <w:rPr>
                <w:color w:val="000000"/>
              </w:rPr>
              <w:t xml:space="preserve"> challenges are being addressed and many have been overcome.</w:t>
            </w:r>
          </w:p>
          <w:p w14:paraId="342B5C6E" w14:textId="77777777" w:rsidR="004D5CAD" w:rsidRPr="00C3496C" w:rsidRDefault="004D5CAD" w:rsidP="004D5CAD">
            <w:pPr>
              <w:keepNext/>
              <w:keepLines/>
              <w:rPr>
                <w:color w:val="000000"/>
              </w:rPr>
            </w:pPr>
          </w:p>
          <w:p w14:paraId="7E85C8B1" w14:textId="77777777" w:rsidR="004D5CAD" w:rsidRDefault="004D5CAD" w:rsidP="004D5CAD">
            <w:pPr>
              <w:keepNext/>
              <w:keepLines/>
              <w:rPr>
                <w:color w:val="000000"/>
              </w:rPr>
            </w:pPr>
            <w:r w:rsidRPr="00C3496C">
              <w:rPr>
                <w:color w:val="000000"/>
              </w:rPr>
              <w:t>This unit will introduce several applications of MEMS within various fields.</w:t>
            </w:r>
          </w:p>
        </w:tc>
      </w:tr>
    </w:tbl>
    <w:p w14:paraId="272F1DEC" w14:textId="77777777" w:rsidR="00FA7E9E" w:rsidRDefault="00FA7E9E">
      <w:r>
        <w:br w:type="page"/>
      </w:r>
    </w:p>
    <w:tbl>
      <w:tblPr>
        <w:tblW w:w="11275" w:type="dxa"/>
        <w:tblLayout w:type="fixed"/>
        <w:tblCellMar>
          <w:left w:w="115" w:type="dxa"/>
          <w:right w:w="115" w:type="dxa"/>
        </w:tblCellMar>
        <w:tblLook w:val="01E0" w:firstRow="1" w:lastRow="1" w:firstColumn="1" w:lastColumn="1" w:noHBand="0" w:noVBand="0"/>
      </w:tblPr>
      <w:tblGrid>
        <w:gridCol w:w="996"/>
        <w:gridCol w:w="10009"/>
        <w:gridCol w:w="270"/>
      </w:tblGrid>
      <w:tr w:rsidR="0054686F" w:rsidRPr="00C3496C" w14:paraId="7978017A" w14:textId="77777777" w:rsidTr="000F7BDC">
        <w:trPr>
          <w:gridAfter w:val="1"/>
          <w:wAfter w:w="270" w:type="dxa"/>
          <w:cantSplit/>
          <w:trHeight w:val="576"/>
        </w:trPr>
        <w:tc>
          <w:tcPr>
            <w:tcW w:w="996" w:type="dxa"/>
            <w:vAlign w:val="bottom"/>
          </w:tcPr>
          <w:p w14:paraId="559BBF13" w14:textId="77777777" w:rsidR="0054686F" w:rsidRPr="00C3496C" w:rsidRDefault="0054686F" w:rsidP="00C3496C">
            <w:pPr>
              <w:pStyle w:val="BodyText"/>
              <w:keepLines/>
              <w:rPr>
                <w:szCs w:val="24"/>
              </w:rPr>
            </w:pPr>
          </w:p>
        </w:tc>
        <w:tc>
          <w:tcPr>
            <w:tcW w:w="10009" w:type="dxa"/>
            <w:vAlign w:val="bottom"/>
          </w:tcPr>
          <w:p w14:paraId="52FE1BA9" w14:textId="77777777" w:rsidR="0054686F" w:rsidRPr="00C3496C" w:rsidRDefault="0054686F" w:rsidP="00C3496C">
            <w:pPr>
              <w:pStyle w:val="lvl1Text"/>
              <w:keepNext w:val="0"/>
              <w:rPr>
                <w:sz w:val="24"/>
                <w:szCs w:val="24"/>
              </w:rPr>
            </w:pPr>
            <w:r w:rsidRPr="00C3496C">
              <w:rPr>
                <w:sz w:val="24"/>
                <w:szCs w:val="24"/>
              </w:rPr>
              <w:t>Macro vs. Micro</w:t>
            </w:r>
          </w:p>
        </w:tc>
      </w:tr>
      <w:tr w:rsidR="0054686F" w:rsidRPr="00C3496C" w14:paraId="49EC91F7" w14:textId="77777777" w:rsidTr="000F7BDC">
        <w:trPr>
          <w:gridAfter w:val="1"/>
          <w:wAfter w:w="270" w:type="dxa"/>
        </w:trPr>
        <w:tc>
          <w:tcPr>
            <w:tcW w:w="996" w:type="dxa"/>
          </w:tcPr>
          <w:p w14:paraId="0BDD926B" w14:textId="77777777" w:rsidR="0054686F" w:rsidRPr="00FA7E9E" w:rsidRDefault="0054686F" w:rsidP="0054686F">
            <w:pPr>
              <w:pStyle w:val="txtx1"/>
            </w:pPr>
          </w:p>
        </w:tc>
        <w:tc>
          <w:tcPr>
            <w:tcW w:w="10009" w:type="dxa"/>
          </w:tcPr>
          <w:p w14:paraId="4E46D854" w14:textId="77777777" w:rsidR="00E45F56" w:rsidRDefault="006009D0" w:rsidP="00E45F56">
            <w:pPr>
              <w:rPr>
                <w:noProof/>
              </w:rPr>
            </w:pPr>
            <w:r>
              <w:rPr>
                <w:noProof/>
              </w:rPr>
              <w:drawing>
                <wp:anchor distT="0" distB="0" distL="114300" distR="114300" simplePos="0" relativeHeight="251650560" behindDoc="0" locked="0" layoutInCell="1" allowOverlap="1" wp14:anchorId="6E303052" wp14:editId="49BABA4A">
                  <wp:simplePos x="0" y="0"/>
                  <wp:positionH relativeFrom="column">
                    <wp:posOffset>3269615</wp:posOffset>
                  </wp:positionH>
                  <wp:positionV relativeFrom="paragraph">
                    <wp:posOffset>2425700</wp:posOffset>
                  </wp:positionV>
                  <wp:extent cx="2181860" cy="1724660"/>
                  <wp:effectExtent l="0" t="0" r="2540" b="2540"/>
                  <wp:wrapSquare wrapText="bothSides"/>
                  <wp:docPr id="35" name="Picture 35" descr="PS-diaphra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S-diaphrag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1860" cy="17246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E5F6F8" w14:textId="77777777" w:rsidR="00E45F56" w:rsidRDefault="00E45F56" w:rsidP="00E45F56">
            <w:pPr>
              <w:rPr>
                <w:noProof/>
              </w:rPr>
            </w:pPr>
          </w:p>
          <w:p w14:paraId="27404384" w14:textId="77777777" w:rsidR="00E45F56" w:rsidRDefault="00E45F56" w:rsidP="00E45F56">
            <w:pPr>
              <w:rPr>
                <w:noProof/>
              </w:rPr>
            </w:pPr>
          </w:p>
          <w:p w14:paraId="676AD400" w14:textId="77777777" w:rsidR="00E45F56" w:rsidRDefault="006009D0" w:rsidP="00E45F56">
            <w:pPr>
              <w:rPr>
                <w:noProof/>
              </w:rPr>
            </w:pPr>
            <w:r>
              <w:rPr>
                <w:noProof/>
              </w:rPr>
              <w:drawing>
                <wp:anchor distT="0" distB="0" distL="114300" distR="114300" simplePos="0" relativeHeight="251651584" behindDoc="0" locked="0" layoutInCell="1" allowOverlap="1" wp14:anchorId="1B899681" wp14:editId="085FA2BE">
                  <wp:simplePos x="0" y="0"/>
                  <wp:positionH relativeFrom="column">
                    <wp:posOffset>88900</wp:posOffset>
                  </wp:positionH>
                  <wp:positionV relativeFrom="paragraph">
                    <wp:posOffset>158750</wp:posOffset>
                  </wp:positionV>
                  <wp:extent cx="2628900" cy="2771775"/>
                  <wp:effectExtent l="0" t="0" r="1270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8900"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53F4EC" w14:textId="77777777" w:rsidR="00E45F56" w:rsidRDefault="00E45F56" w:rsidP="00E45F56">
            <w:pPr>
              <w:rPr>
                <w:noProof/>
              </w:rPr>
            </w:pPr>
          </w:p>
          <w:p w14:paraId="17E7AAF3" w14:textId="77777777" w:rsidR="00E45F56" w:rsidRDefault="00E45F56" w:rsidP="00E45F56">
            <w:pPr>
              <w:rPr>
                <w:noProof/>
              </w:rPr>
            </w:pPr>
          </w:p>
          <w:p w14:paraId="2D95DC02" w14:textId="77777777" w:rsidR="00E45F56" w:rsidRDefault="00E45F56" w:rsidP="00E45F56">
            <w:pPr>
              <w:rPr>
                <w:noProof/>
              </w:rPr>
            </w:pPr>
          </w:p>
          <w:p w14:paraId="69260740" w14:textId="77777777" w:rsidR="00E45F56" w:rsidRDefault="00E45F56" w:rsidP="00C3496C">
            <w:pPr>
              <w:jc w:val="center"/>
              <w:rPr>
                <w:noProof/>
              </w:rPr>
            </w:pPr>
          </w:p>
          <w:p w14:paraId="72F109DF" w14:textId="77777777" w:rsidR="00E45F56" w:rsidRDefault="00E45F56" w:rsidP="00C3496C">
            <w:pPr>
              <w:jc w:val="center"/>
              <w:rPr>
                <w:noProof/>
              </w:rPr>
            </w:pPr>
          </w:p>
          <w:p w14:paraId="2414B83C" w14:textId="77777777" w:rsidR="00E45F56" w:rsidRPr="00FA7E9E" w:rsidRDefault="006009D0" w:rsidP="00C3496C">
            <w:pPr>
              <w:jc w:val="center"/>
            </w:pPr>
            <w:r>
              <w:rPr>
                <w:noProof/>
              </w:rPr>
              <w:drawing>
                <wp:anchor distT="0" distB="0" distL="114300" distR="114300" simplePos="0" relativeHeight="251649536" behindDoc="0" locked="0" layoutInCell="1" allowOverlap="1" wp14:anchorId="57F2F843" wp14:editId="1F2B06BF">
                  <wp:simplePos x="0" y="0"/>
                  <wp:positionH relativeFrom="column">
                    <wp:posOffset>354965</wp:posOffset>
                  </wp:positionH>
                  <wp:positionV relativeFrom="paragraph">
                    <wp:posOffset>-1428115</wp:posOffset>
                  </wp:positionV>
                  <wp:extent cx="2187575" cy="2187575"/>
                  <wp:effectExtent l="0" t="0" r="0" b="0"/>
                  <wp:wrapSquare wrapText="bothSides"/>
                  <wp:docPr id="34" name="Picture 34" descr="baratro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ratron-sid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87575" cy="21875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4686F" w:rsidRPr="00C3496C" w14:paraId="6410C408" w14:textId="77777777" w:rsidTr="000F7BDC">
        <w:trPr>
          <w:gridAfter w:val="1"/>
          <w:wAfter w:w="270" w:type="dxa"/>
          <w:cantSplit/>
        </w:trPr>
        <w:tc>
          <w:tcPr>
            <w:tcW w:w="996" w:type="dxa"/>
          </w:tcPr>
          <w:p w14:paraId="13A8851A" w14:textId="77777777" w:rsidR="0054686F" w:rsidRPr="00FA7E9E" w:rsidRDefault="0054686F" w:rsidP="0054686F">
            <w:pPr>
              <w:pStyle w:val="txtx1"/>
            </w:pPr>
          </w:p>
        </w:tc>
        <w:tc>
          <w:tcPr>
            <w:tcW w:w="10009" w:type="dxa"/>
          </w:tcPr>
          <w:p w14:paraId="4306FE27" w14:textId="77777777" w:rsidR="00E45F56" w:rsidRDefault="00E45F56" w:rsidP="00C3496C">
            <w:pPr>
              <w:keepNext/>
              <w:keepLines/>
              <w:jc w:val="center"/>
              <w:rPr>
                <w:i/>
                <w:color w:val="000000"/>
              </w:rPr>
            </w:pPr>
          </w:p>
          <w:p w14:paraId="7E50F17C" w14:textId="77777777" w:rsidR="0054686F" w:rsidRDefault="0054686F" w:rsidP="00C3496C">
            <w:pPr>
              <w:keepNext/>
              <w:keepLines/>
              <w:jc w:val="center"/>
              <w:rPr>
                <w:i/>
                <w:color w:val="000000"/>
              </w:rPr>
            </w:pPr>
            <w:r w:rsidRPr="00C3496C">
              <w:rPr>
                <w:i/>
                <w:color w:val="000000"/>
              </w:rPr>
              <w:t>Macro diaphragm gauge</w:t>
            </w:r>
            <w:r w:rsidR="00E45F56">
              <w:rPr>
                <w:i/>
                <w:color w:val="000000"/>
              </w:rPr>
              <w:t xml:space="preserve"> (left)</w:t>
            </w:r>
            <w:r w:rsidRPr="00C3496C">
              <w:rPr>
                <w:i/>
                <w:color w:val="000000"/>
              </w:rPr>
              <w:t xml:space="preserve"> </w:t>
            </w:r>
            <w:r w:rsidR="00E45F56">
              <w:rPr>
                <w:i/>
                <w:color w:val="000000"/>
              </w:rPr>
              <w:t xml:space="preserve">and diaphragm (upper right) </w:t>
            </w:r>
            <w:r w:rsidRPr="00C3496C">
              <w:rPr>
                <w:i/>
                <w:color w:val="000000"/>
              </w:rPr>
              <w:t>compared to MEMS gauge</w:t>
            </w:r>
            <w:r w:rsidR="00E45F56">
              <w:rPr>
                <w:i/>
                <w:color w:val="000000"/>
              </w:rPr>
              <w:t xml:space="preserve"> (right picture bottom) and MEMS diaphragm (lower right)</w:t>
            </w:r>
          </w:p>
          <w:p w14:paraId="024D21A7" w14:textId="77777777" w:rsidR="006B18E2" w:rsidRPr="00C3496C" w:rsidRDefault="002420E4" w:rsidP="00C3496C">
            <w:pPr>
              <w:keepNext/>
              <w:keepLines/>
              <w:jc w:val="center"/>
              <w:rPr>
                <w:color w:val="000000"/>
              </w:rPr>
            </w:pPr>
            <w:r>
              <w:rPr>
                <w:i/>
                <w:color w:val="000000"/>
              </w:rPr>
              <w:t>[</w:t>
            </w:r>
            <w:r w:rsidR="00E45F56">
              <w:rPr>
                <w:i/>
                <w:color w:val="000000"/>
              </w:rPr>
              <w:t xml:space="preserve">Macro PS </w:t>
            </w:r>
            <w:r>
              <w:rPr>
                <w:i/>
                <w:color w:val="000000"/>
              </w:rPr>
              <w:t>Photo courtesy of Bob</w:t>
            </w:r>
            <w:r w:rsidR="006B18E2">
              <w:rPr>
                <w:i/>
                <w:color w:val="000000"/>
              </w:rPr>
              <w:t xml:space="preserve"> Willis</w:t>
            </w:r>
            <w:r w:rsidR="00E45F56">
              <w:rPr>
                <w:i/>
                <w:color w:val="000000"/>
              </w:rPr>
              <w:t>.  MEMS diaphragm courtesy of UNM/MTTC</w:t>
            </w:r>
            <w:r w:rsidR="006B18E2">
              <w:rPr>
                <w:i/>
                <w:color w:val="000000"/>
              </w:rPr>
              <w:t>]</w:t>
            </w:r>
          </w:p>
        </w:tc>
      </w:tr>
      <w:tr w:rsidR="0054686F" w:rsidRPr="00FA7E9E" w14:paraId="4D4F5BB5" w14:textId="77777777" w:rsidTr="000F7BDC">
        <w:trPr>
          <w:gridAfter w:val="1"/>
          <w:wAfter w:w="270" w:type="dxa"/>
          <w:cantSplit/>
        </w:trPr>
        <w:tc>
          <w:tcPr>
            <w:tcW w:w="996" w:type="dxa"/>
          </w:tcPr>
          <w:p w14:paraId="723D41DE" w14:textId="77777777" w:rsidR="0054686F" w:rsidRPr="00FA7E9E" w:rsidRDefault="0054686F" w:rsidP="0054686F">
            <w:pPr>
              <w:pStyle w:val="txtx1"/>
            </w:pPr>
          </w:p>
        </w:tc>
        <w:tc>
          <w:tcPr>
            <w:tcW w:w="10009" w:type="dxa"/>
          </w:tcPr>
          <w:p w14:paraId="3314E61F" w14:textId="77777777" w:rsidR="0054686F" w:rsidRPr="00C3496C" w:rsidRDefault="0054686F" w:rsidP="00C3496C">
            <w:pPr>
              <w:keepNext/>
              <w:keepLines/>
              <w:rPr>
                <w:color w:val="000000"/>
              </w:rPr>
            </w:pPr>
          </w:p>
          <w:p w14:paraId="43CD127F" w14:textId="2449887A" w:rsidR="002C721F" w:rsidRDefault="0054686F" w:rsidP="002C721F">
            <w:pPr>
              <w:keepNext/>
              <w:keepLines/>
              <w:rPr>
                <w:color w:val="000000"/>
              </w:rPr>
            </w:pPr>
            <w:r w:rsidRPr="00C3496C">
              <w:rPr>
                <w:color w:val="000000"/>
              </w:rPr>
              <w:t xml:space="preserve">An equivalent of a MEMS device at the macro scale is the diaphragm gauge used to measure pressures and pressure changes.  Such a gauge consists of a mechanical component (the diaphragm) and electrical components </w:t>
            </w:r>
            <w:r w:rsidR="007B61D1">
              <w:rPr>
                <w:color w:val="000000"/>
              </w:rPr>
              <w:t>with</w:t>
            </w:r>
            <w:r w:rsidRPr="00C3496C">
              <w:rPr>
                <w:color w:val="000000"/>
              </w:rPr>
              <w:t xml:space="preserve"> an input and output voltage(s).  As the diaphragm moves due to changes in pressure, an output voltage proportional to the change in pressure</w:t>
            </w:r>
            <w:r w:rsidR="002C721F">
              <w:rPr>
                <w:color w:val="000000"/>
              </w:rPr>
              <w:t xml:space="preserve"> </w:t>
            </w:r>
            <w:r w:rsidR="002C721F" w:rsidRPr="00C3496C">
              <w:rPr>
                <w:color w:val="000000"/>
              </w:rPr>
              <w:t>is generated</w:t>
            </w:r>
            <w:r w:rsidRPr="00C3496C">
              <w:rPr>
                <w:color w:val="000000"/>
              </w:rPr>
              <w:t>.  Reduce</w:t>
            </w:r>
            <w:r w:rsidR="002C721F">
              <w:rPr>
                <w:color w:val="000000"/>
              </w:rPr>
              <w:t xml:space="preserve"> the size of</w:t>
            </w:r>
            <w:r w:rsidRPr="00C3496C">
              <w:rPr>
                <w:color w:val="000000"/>
              </w:rPr>
              <w:t xml:space="preserve"> the diaphragm and the related electrical components, place them all on the same microchip, and you have a microelectromechanical system or MEMS.</w:t>
            </w:r>
            <w:r w:rsidR="002C721F">
              <w:rPr>
                <w:color w:val="000000"/>
              </w:rPr>
              <w:t xml:space="preserve">  The above photograph</w:t>
            </w:r>
            <w:r w:rsidR="00C93E05">
              <w:rPr>
                <w:color w:val="000000"/>
              </w:rPr>
              <w:t>s</w:t>
            </w:r>
            <w:r w:rsidR="002C721F">
              <w:rPr>
                <w:color w:val="000000"/>
              </w:rPr>
              <w:t xml:space="preserve"> </w:t>
            </w:r>
            <w:r w:rsidR="00C93E05">
              <w:rPr>
                <w:color w:val="000000"/>
              </w:rPr>
              <w:t>compare the macro pressure sensor to the MEMS sensor (left picture) and the diaphragms (right pictures).</w:t>
            </w:r>
          </w:p>
          <w:p w14:paraId="40B3D06A" w14:textId="34058045" w:rsidR="0054686F" w:rsidRPr="00C3496C" w:rsidRDefault="0054686F" w:rsidP="002C721F">
            <w:pPr>
              <w:keepNext/>
              <w:keepLines/>
              <w:rPr>
                <w:color w:val="000000"/>
              </w:rPr>
            </w:pPr>
          </w:p>
        </w:tc>
      </w:tr>
      <w:tr w:rsidR="0054686F" w:rsidRPr="00C3496C" w14:paraId="09D67B0F" w14:textId="77777777" w:rsidTr="000F7BDC">
        <w:trPr>
          <w:gridAfter w:val="1"/>
          <w:wAfter w:w="270" w:type="dxa"/>
          <w:cantSplit/>
          <w:trHeight w:val="576"/>
        </w:trPr>
        <w:tc>
          <w:tcPr>
            <w:tcW w:w="996" w:type="dxa"/>
            <w:vAlign w:val="bottom"/>
          </w:tcPr>
          <w:p w14:paraId="787E097D" w14:textId="77777777" w:rsidR="0054686F" w:rsidRPr="00C3496C" w:rsidRDefault="0054686F" w:rsidP="00C3496C">
            <w:pPr>
              <w:pStyle w:val="BodyText"/>
              <w:keepNext/>
              <w:keepLines/>
              <w:rPr>
                <w:szCs w:val="24"/>
              </w:rPr>
            </w:pPr>
            <w:bookmarkStart w:id="5" w:name="App_Intro_PK30_dldl77"/>
            <w:bookmarkEnd w:id="4"/>
          </w:p>
        </w:tc>
        <w:tc>
          <w:tcPr>
            <w:tcW w:w="10009" w:type="dxa"/>
            <w:vAlign w:val="bottom"/>
          </w:tcPr>
          <w:p w14:paraId="163EFF57" w14:textId="77777777" w:rsidR="0054686F" w:rsidRPr="00C3496C" w:rsidRDefault="0054686F" w:rsidP="00FA7E9E">
            <w:pPr>
              <w:pStyle w:val="lvl1Text"/>
              <w:rPr>
                <w:sz w:val="24"/>
                <w:szCs w:val="24"/>
              </w:rPr>
            </w:pPr>
            <w:r w:rsidRPr="00C3496C">
              <w:rPr>
                <w:sz w:val="24"/>
                <w:szCs w:val="24"/>
              </w:rPr>
              <w:t>Objectives</w:t>
            </w:r>
          </w:p>
        </w:tc>
      </w:tr>
      <w:tr w:rsidR="0054686F" w:rsidRPr="00FA7E9E" w14:paraId="45B7B672" w14:textId="77777777" w:rsidTr="000F7BDC">
        <w:trPr>
          <w:gridAfter w:val="1"/>
          <w:wAfter w:w="270" w:type="dxa"/>
        </w:trPr>
        <w:tc>
          <w:tcPr>
            <w:tcW w:w="996" w:type="dxa"/>
          </w:tcPr>
          <w:p w14:paraId="043BA8BF" w14:textId="77777777" w:rsidR="0054686F" w:rsidRPr="00FA7E9E" w:rsidRDefault="0054686F" w:rsidP="0054686F">
            <w:pPr>
              <w:pStyle w:val="txtx1"/>
            </w:pPr>
          </w:p>
        </w:tc>
        <w:tc>
          <w:tcPr>
            <w:tcW w:w="10009" w:type="dxa"/>
          </w:tcPr>
          <w:p w14:paraId="7FC566FF" w14:textId="77777777" w:rsidR="0054686F" w:rsidRPr="00C3496C" w:rsidRDefault="0054686F" w:rsidP="00C3496C">
            <w:pPr>
              <w:keepNext/>
              <w:keepLines/>
              <w:rPr>
                <w:color w:val="000000"/>
              </w:rPr>
            </w:pPr>
          </w:p>
          <w:p w14:paraId="530D4D01" w14:textId="77777777" w:rsidR="0054686F" w:rsidRPr="00C3496C" w:rsidRDefault="0054686F" w:rsidP="0054686F">
            <w:pPr>
              <w:pStyle w:val="BulletList"/>
              <w:rPr>
                <w:szCs w:val="24"/>
              </w:rPr>
            </w:pPr>
            <w:r w:rsidRPr="00C3496C">
              <w:rPr>
                <w:color w:val="000000"/>
                <w:szCs w:val="24"/>
              </w:rPr>
              <w:t>State three fields in which MEMS devices are being used</w:t>
            </w:r>
          </w:p>
          <w:p w14:paraId="40500FAE" w14:textId="77777777" w:rsidR="0054686F" w:rsidRPr="00C3496C" w:rsidRDefault="0054686F" w:rsidP="0054686F">
            <w:pPr>
              <w:pStyle w:val="BulletList"/>
              <w:rPr>
                <w:szCs w:val="24"/>
              </w:rPr>
            </w:pPr>
            <w:r w:rsidRPr="00C3496C">
              <w:rPr>
                <w:color w:val="000000"/>
                <w:szCs w:val="24"/>
              </w:rPr>
              <w:t>State three applications of MEMS devices in the automobile industry</w:t>
            </w:r>
          </w:p>
          <w:p w14:paraId="5A766AC3" w14:textId="77777777" w:rsidR="0054686F" w:rsidRPr="00C3496C" w:rsidRDefault="0054686F" w:rsidP="0054686F">
            <w:pPr>
              <w:pStyle w:val="BulletList"/>
              <w:rPr>
                <w:szCs w:val="24"/>
              </w:rPr>
            </w:pPr>
            <w:r w:rsidRPr="00C3496C">
              <w:rPr>
                <w:color w:val="000000"/>
                <w:szCs w:val="24"/>
              </w:rPr>
              <w:t>State three applications for MEMS in the medical field</w:t>
            </w:r>
          </w:p>
          <w:p w14:paraId="0BEAB1E8" w14:textId="77777777" w:rsidR="0054686F" w:rsidRPr="00C3496C" w:rsidRDefault="0054686F" w:rsidP="00C3496C">
            <w:pPr>
              <w:keepNext/>
              <w:keepLines/>
              <w:rPr>
                <w:color w:val="000000"/>
              </w:rPr>
            </w:pPr>
          </w:p>
        </w:tc>
      </w:tr>
      <w:tr w:rsidR="0054686F" w:rsidRPr="00C3496C" w14:paraId="1271CCAA" w14:textId="77777777" w:rsidTr="000F7BDC">
        <w:trPr>
          <w:gridAfter w:val="1"/>
          <w:wAfter w:w="270" w:type="dxa"/>
          <w:cantSplit/>
          <w:trHeight w:val="576"/>
        </w:trPr>
        <w:tc>
          <w:tcPr>
            <w:tcW w:w="996" w:type="dxa"/>
            <w:vAlign w:val="bottom"/>
          </w:tcPr>
          <w:p w14:paraId="33DF10DA" w14:textId="77777777" w:rsidR="0054686F" w:rsidRPr="00C3496C" w:rsidRDefault="0054686F" w:rsidP="00C3496C">
            <w:pPr>
              <w:pStyle w:val="BodyText"/>
              <w:keepNext/>
              <w:keepLines/>
              <w:rPr>
                <w:szCs w:val="24"/>
              </w:rPr>
            </w:pPr>
            <w:bookmarkStart w:id="6" w:name="App_Intro_PK30_dldl165"/>
            <w:bookmarkEnd w:id="5"/>
          </w:p>
        </w:tc>
        <w:tc>
          <w:tcPr>
            <w:tcW w:w="10009" w:type="dxa"/>
            <w:vAlign w:val="bottom"/>
          </w:tcPr>
          <w:p w14:paraId="4DE8F3ED" w14:textId="77777777" w:rsidR="0054686F" w:rsidRDefault="0054686F" w:rsidP="00FA7E9E">
            <w:pPr>
              <w:pStyle w:val="lvl1Text"/>
              <w:rPr>
                <w:sz w:val="24"/>
                <w:szCs w:val="24"/>
              </w:rPr>
            </w:pPr>
            <w:r w:rsidRPr="00C3496C">
              <w:rPr>
                <w:sz w:val="24"/>
                <w:szCs w:val="24"/>
              </w:rPr>
              <w:t>What are MEMS?</w:t>
            </w:r>
          </w:p>
          <w:p w14:paraId="0F964215" w14:textId="77777777" w:rsidR="00E65D57" w:rsidRPr="00C3496C" w:rsidRDefault="00E65D57" w:rsidP="00FA7E9E">
            <w:pPr>
              <w:pStyle w:val="lvl1Text"/>
              <w:rPr>
                <w:sz w:val="24"/>
                <w:szCs w:val="24"/>
              </w:rPr>
            </w:pPr>
          </w:p>
        </w:tc>
      </w:tr>
      <w:tr w:rsidR="0054686F" w:rsidRPr="00C3496C" w14:paraId="46F181B1" w14:textId="77777777" w:rsidTr="000F7BDC">
        <w:trPr>
          <w:gridAfter w:val="1"/>
          <w:wAfter w:w="270" w:type="dxa"/>
        </w:trPr>
        <w:tc>
          <w:tcPr>
            <w:tcW w:w="996" w:type="dxa"/>
          </w:tcPr>
          <w:p w14:paraId="32C54F9B" w14:textId="77777777" w:rsidR="0054686F" w:rsidRPr="00FA7E9E" w:rsidRDefault="0054686F" w:rsidP="0054686F">
            <w:pPr>
              <w:pStyle w:val="txtx1"/>
            </w:pPr>
          </w:p>
        </w:tc>
        <w:tc>
          <w:tcPr>
            <w:tcW w:w="10009" w:type="dxa"/>
          </w:tcPr>
          <w:p w14:paraId="568BA97A" w14:textId="36E1BF6B" w:rsidR="0054686F" w:rsidRPr="00FA7E9E" w:rsidRDefault="00E65D57" w:rsidP="00265A4A">
            <w:pPr>
              <w:jc w:val="center"/>
            </w:pPr>
            <w:r w:rsidRPr="00E65D57">
              <w:rPr>
                <w:noProof/>
              </w:rPr>
              <w:drawing>
                <wp:inline distT="0" distB="0" distL="0" distR="0" wp14:anchorId="0D7936A7" wp14:editId="7628ACDC">
                  <wp:extent cx="6019165" cy="3698421"/>
                  <wp:effectExtent l="0" t="0" r="26035" b="86360"/>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tc>
      </w:tr>
      <w:tr w:rsidR="0054686F" w:rsidRPr="00FA7E9E" w14:paraId="57BED5F8" w14:textId="77777777" w:rsidTr="000F7BDC">
        <w:trPr>
          <w:gridAfter w:val="1"/>
          <w:wAfter w:w="270" w:type="dxa"/>
          <w:cantSplit/>
        </w:trPr>
        <w:tc>
          <w:tcPr>
            <w:tcW w:w="996" w:type="dxa"/>
          </w:tcPr>
          <w:p w14:paraId="3A092B02" w14:textId="77777777" w:rsidR="0054686F" w:rsidRPr="00FA7E9E" w:rsidRDefault="0054686F" w:rsidP="0054686F">
            <w:pPr>
              <w:pStyle w:val="txtx1"/>
            </w:pPr>
          </w:p>
        </w:tc>
        <w:tc>
          <w:tcPr>
            <w:tcW w:w="10009" w:type="dxa"/>
          </w:tcPr>
          <w:p w14:paraId="0CC3BF0D" w14:textId="77777777" w:rsidR="0054686F" w:rsidRPr="00C3496C" w:rsidRDefault="0054686F" w:rsidP="00C3496C">
            <w:pPr>
              <w:keepNext/>
              <w:keepLines/>
              <w:rPr>
                <w:color w:val="000000"/>
              </w:rPr>
            </w:pPr>
          </w:p>
          <w:p w14:paraId="4C850899" w14:textId="77777777" w:rsidR="00A25FDB" w:rsidRDefault="0054686F" w:rsidP="00C3496C">
            <w:pPr>
              <w:keepNext/>
              <w:keepLines/>
              <w:rPr>
                <w:color w:val="000000"/>
              </w:rPr>
            </w:pPr>
            <w:r w:rsidRPr="00C3496C">
              <w:rPr>
                <w:color w:val="000000"/>
              </w:rPr>
              <w:t xml:space="preserve">Microelectromechanical systems (MEMS) are devices that can sense, think, act and communicate.  </w:t>
            </w:r>
            <w:r w:rsidR="00265A4A">
              <w:rPr>
                <w:color w:val="000000"/>
              </w:rPr>
              <w:t>MEMS</w:t>
            </w:r>
            <w:r w:rsidRPr="00C3496C">
              <w:rPr>
                <w:color w:val="000000"/>
              </w:rPr>
              <w:t xml:space="preserve"> redirect </w:t>
            </w:r>
            <w:r w:rsidR="00A25FDB">
              <w:rPr>
                <w:color w:val="000000"/>
              </w:rPr>
              <w:t xml:space="preserve">light, pump and mix fluids, </w:t>
            </w:r>
            <w:r w:rsidR="00380A2B">
              <w:rPr>
                <w:color w:val="000000"/>
              </w:rPr>
              <w:t xml:space="preserve">and </w:t>
            </w:r>
            <w:r w:rsidRPr="00C3496C">
              <w:rPr>
                <w:color w:val="000000"/>
              </w:rPr>
              <w:t>detect</w:t>
            </w:r>
            <w:r w:rsidR="00A25FDB">
              <w:rPr>
                <w:color w:val="000000"/>
              </w:rPr>
              <w:t xml:space="preserve"> the presence of</w:t>
            </w:r>
            <w:r w:rsidRPr="00C3496C">
              <w:rPr>
                <w:color w:val="000000"/>
              </w:rPr>
              <w:t xml:space="preserve"> </w:t>
            </w:r>
            <w:r w:rsidR="00380A2B">
              <w:rPr>
                <w:color w:val="000000"/>
              </w:rPr>
              <w:t>molecules, heat, pressure or motion (</w:t>
            </w:r>
            <w:r w:rsidRPr="00C3496C">
              <w:rPr>
                <w:color w:val="000000"/>
              </w:rPr>
              <w:t xml:space="preserve">all of </w:t>
            </w:r>
            <w:r w:rsidR="00033366">
              <w:rPr>
                <w:color w:val="000000"/>
              </w:rPr>
              <w:t>which have been done for years i</w:t>
            </w:r>
            <w:r w:rsidRPr="00C3496C">
              <w:rPr>
                <w:color w:val="000000"/>
              </w:rPr>
              <w:t>n a macro scale</w:t>
            </w:r>
            <w:r w:rsidR="00380A2B">
              <w:rPr>
                <w:color w:val="000000"/>
              </w:rPr>
              <w:t>)</w:t>
            </w:r>
            <w:r w:rsidRPr="00C3496C">
              <w:rPr>
                <w:color w:val="000000"/>
              </w:rPr>
              <w:t xml:space="preserve">.  Through the miniaturization of </w:t>
            </w:r>
            <w:r w:rsidR="00A25FDB">
              <w:rPr>
                <w:color w:val="000000"/>
              </w:rPr>
              <w:t>these macro-sized</w:t>
            </w:r>
            <w:r w:rsidRPr="00C3496C">
              <w:rPr>
                <w:color w:val="000000"/>
              </w:rPr>
              <w:t xml:space="preserve"> devices and the ability to fabricate </w:t>
            </w:r>
            <w:r w:rsidR="00A25FDB">
              <w:rPr>
                <w:color w:val="000000"/>
              </w:rPr>
              <w:t>micro-sized</w:t>
            </w:r>
            <w:r w:rsidRPr="00C3496C">
              <w:rPr>
                <w:color w:val="000000"/>
              </w:rPr>
              <w:t xml:space="preserve"> devices in large numbers, the cost</w:t>
            </w:r>
            <w:r w:rsidR="00A25FDB">
              <w:rPr>
                <w:color w:val="000000"/>
              </w:rPr>
              <w:t>s of manufacturing have</w:t>
            </w:r>
            <w:r w:rsidRPr="00C3496C">
              <w:rPr>
                <w:color w:val="000000"/>
              </w:rPr>
              <w:t xml:space="preserve"> decreased</w:t>
            </w:r>
            <w:r w:rsidR="00033366" w:rsidRPr="00C3496C">
              <w:rPr>
                <w:color w:val="000000"/>
              </w:rPr>
              <w:t xml:space="preserve">.  </w:t>
            </w:r>
          </w:p>
          <w:p w14:paraId="26A7BC3C" w14:textId="77777777" w:rsidR="00A25FDB" w:rsidRDefault="00A25FDB" w:rsidP="00C3496C">
            <w:pPr>
              <w:keepNext/>
              <w:keepLines/>
              <w:rPr>
                <w:color w:val="000000"/>
              </w:rPr>
            </w:pPr>
          </w:p>
          <w:p w14:paraId="0BED1DCC" w14:textId="77777777" w:rsidR="0054686F" w:rsidRPr="00C3496C" w:rsidRDefault="0054686F" w:rsidP="00C3496C">
            <w:pPr>
              <w:keepNext/>
              <w:keepLines/>
              <w:rPr>
                <w:color w:val="000000"/>
              </w:rPr>
            </w:pPr>
            <w:r w:rsidRPr="00C3496C">
              <w:rPr>
                <w:color w:val="000000"/>
              </w:rPr>
              <w:t>A MEMS's small size allows it to be incorporated into a vast array of products</w:t>
            </w:r>
            <w:r w:rsidR="00A25FDB">
              <w:rPr>
                <w:color w:val="000000"/>
              </w:rPr>
              <w:t>.  It can be</w:t>
            </w:r>
            <w:r w:rsidRPr="00C3496C">
              <w:rPr>
                <w:color w:val="000000"/>
              </w:rPr>
              <w:t xml:space="preserve"> includ</w:t>
            </w:r>
            <w:r w:rsidR="00A25FDB">
              <w:rPr>
                <w:color w:val="000000"/>
              </w:rPr>
              <w:t>ed</w:t>
            </w:r>
            <w:r w:rsidRPr="00C3496C">
              <w:rPr>
                <w:color w:val="000000"/>
              </w:rPr>
              <w:t xml:space="preserve"> as a</w:t>
            </w:r>
            <w:r w:rsidR="00380A2B">
              <w:rPr>
                <w:color w:val="000000"/>
              </w:rPr>
              <w:t xml:space="preserve"> component</w:t>
            </w:r>
            <w:r w:rsidRPr="00C3496C">
              <w:rPr>
                <w:color w:val="000000"/>
              </w:rPr>
              <w:t xml:space="preserve"> of </w:t>
            </w:r>
            <w:r w:rsidRPr="00FA7E9E">
              <w:t xml:space="preserve">an </w:t>
            </w:r>
            <w:r w:rsidRPr="00FA7E9E">
              <w:fldChar w:fldCharType="begin"/>
            </w:r>
            <w:r w:rsidRPr="00FA7E9E">
              <w:instrText xml:space="preserve"> HYPERLINK "../references/glossary.htm" \l "Integrated circuits" \o "integrated circuit" \t "_blank" </w:instrText>
            </w:r>
            <w:r w:rsidRPr="00FA7E9E">
              <w:fldChar w:fldCharType="separate"/>
            </w:r>
            <w:r w:rsidRPr="00C3496C">
              <w:rPr>
                <w:rStyle w:val="Hyperlink"/>
                <w:color w:val="auto"/>
                <w:u w:val="none"/>
              </w:rPr>
              <w:t>integrated circuit</w:t>
            </w:r>
            <w:r w:rsidRPr="00FA7E9E">
              <w:fldChar w:fldCharType="end"/>
            </w:r>
            <w:r w:rsidR="00A25FDB">
              <w:t xml:space="preserve"> or embedded into materials during manufacturing</w:t>
            </w:r>
            <w:r w:rsidRPr="00FA7E9E">
              <w:t xml:space="preserve">.  </w:t>
            </w:r>
            <w:r w:rsidR="00A25FDB">
              <w:t>Such</w:t>
            </w:r>
            <w:r w:rsidRPr="00FA7E9E">
              <w:t xml:space="preserve"> characteristics</w:t>
            </w:r>
            <w:r w:rsidRPr="00C3496C">
              <w:rPr>
                <w:color w:val="000000"/>
              </w:rPr>
              <w:t xml:space="preserve"> permit the construction of more complicated systems and expand the potential applications of MEMS.   </w:t>
            </w:r>
          </w:p>
          <w:p w14:paraId="229CBFFA" w14:textId="77777777" w:rsidR="0054686F" w:rsidRPr="00C3496C" w:rsidRDefault="0054686F" w:rsidP="00C3496C">
            <w:pPr>
              <w:keepNext/>
              <w:keepLines/>
              <w:rPr>
                <w:color w:val="000000"/>
              </w:rPr>
            </w:pPr>
          </w:p>
          <w:p w14:paraId="727D9B61" w14:textId="77777777" w:rsidR="0054686F" w:rsidRPr="00C3496C" w:rsidRDefault="0054686F" w:rsidP="00A25FDB">
            <w:pPr>
              <w:keepNext/>
              <w:keepLines/>
              <w:rPr>
                <w:color w:val="000000"/>
              </w:rPr>
            </w:pPr>
            <w:r w:rsidRPr="00C3496C">
              <w:rPr>
                <w:color w:val="000000"/>
              </w:rPr>
              <w:t xml:space="preserve">MEMS are wide-ranging in their applications and construction.  There can be one microdevice or element on a single chip or millions of devices or elements on a single chip.  The interaction of these components working together makes up a microelectromechanical system or MEMS.  MEMS elements work independently as a solitary device or </w:t>
            </w:r>
            <w:r w:rsidR="00A25FDB">
              <w:rPr>
                <w:color w:val="000000"/>
              </w:rPr>
              <w:t>work</w:t>
            </w:r>
            <w:r w:rsidRPr="00C3496C">
              <w:rPr>
                <w:color w:val="000000"/>
              </w:rPr>
              <w:t xml:space="preserve"> together in large arrays or combinations in order to perform complicated tasks.</w:t>
            </w:r>
          </w:p>
        </w:tc>
      </w:tr>
      <w:tr w:rsidR="0054686F" w:rsidRPr="00C3496C" w14:paraId="46D93AE6" w14:textId="77777777" w:rsidTr="000F7BDC">
        <w:trPr>
          <w:gridAfter w:val="1"/>
          <w:wAfter w:w="270" w:type="dxa"/>
          <w:cantSplit/>
          <w:trHeight w:val="576"/>
        </w:trPr>
        <w:tc>
          <w:tcPr>
            <w:tcW w:w="996" w:type="dxa"/>
            <w:vAlign w:val="bottom"/>
          </w:tcPr>
          <w:p w14:paraId="4F235D24" w14:textId="77777777" w:rsidR="0054686F" w:rsidRPr="00C3496C" w:rsidRDefault="0054686F" w:rsidP="00C3496C">
            <w:pPr>
              <w:pStyle w:val="BodyText"/>
              <w:keepNext/>
              <w:keepLines/>
              <w:rPr>
                <w:szCs w:val="24"/>
              </w:rPr>
            </w:pPr>
            <w:bookmarkStart w:id="7" w:name="App_Intro_PK30_dldl240"/>
            <w:bookmarkEnd w:id="6"/>
          </w:p>
        </w:tc>
        <w:tc>
          <w:tcPr>
            <w:tcW w:w="10009" w:type="dxa"/>
            <w:vAlign w:val="bottom"/>
          </w:tcPr>
          <w:p w14:paraId="1AB903F3" w14:textId="77777777" w:rsidR="0054686F" w:rsidRPr="00C3496C" w:rsidRDefault="0054686F" w:rsidP="00FA7E9E">
            <w:pPr>
              <w:pStyle w:val="lvl1Text"/>
              <w:rPr>
                <w:sz w:val="24"/>
                <w:szCs w:val="24"/>
              </w:rPr>
            </w:pPr>
            <w:r w:rsidRPr="00C3496C">
              <w:rPr>
                <w:sz w:val="24"/>
                <w:szCs w:val="24"/>
              </w:rPr>
              <w:t>A Note on Terminology</w:t>
            </w:r>
          </w:p>
        </w:tc>
      </w:tr>
      <w:tr w:rsidR="0054686F" w:rsidRPr="00FA7E9E" w14:paraId="484EB56E" w14:textId="77777777" w:rsidTr="000F7BDC">
        <w:trPr>
          <w:gridAfter w:val="1"/>
          <w:wAfter w:w="270" w:type="dxa"/>
        </w:trPr>
        <w:tc>
          <w:tcPr>
            <w:tcW w:w="996" w:type="dxa"/>
          </w:tcPr>
          <w:p w14:paraId="16B5572F" w14:textId="77777777" w:rsidR="0054686F" w:rsidRPr="00FA7E9E" w:rsidRDefault="0054686F" w:rsidP="0054686F">
            <w:pPr>
              <w:pStyle w:val="txtx1"/>
            </w:pPr>
          </w:p>
        </w:tc>
        <w:tc>
          <w:tcPr>
            <w:tcW w:w="10009" w:type="dxa"/>
          </w:tcPr>
          <w:p w14:paraId="45DE6071" w14:textId="77777777" w:rsidR="0054686F" w:rsidRPr="00C3496C" w:rsidRDefault="0054686F" w:rsidP="00C3496C">
            <w:pPr>
              <w:keepNext/>
              <w:keepLines/>
              <w:rPr>
                <w:color w:val="000000"/>
              </w:rPr>
            </w:pPr>
          </w:p>
          <w:p w14:paraId="7F26BBFE" w14:textId="77777777" w:rsidR="0054686F" w:rsidRPr="00C3496C" w:rsidRDefault="0054686F" w:rsidP="00C3496C">
            <w:pPr>
              <w:keepNext/>
              <w:keepLines/>
              <w:rPr>
                <w:color w:val="000000"/>
              </w:rPr>
            </w:pPr>
            <w:r w:rsidRPr="00C3496C">
              <w:rPr>
                <w:color w:val="000000"/>
              </w:rPr>
              <w:t>In the literal sense, MEMS means MicroElectroMechanical Systems - any microsystem that integrates both electrical and mechanical components on the same chip.  However, as terms sometimes do, MEMS has evolved to refer to any microdevice or microsystem that is made using one of the typical microfabrication technologies</w:t>
            </w:r>
            <w:r w:rsidR="00A25FDB" w:rsidRPr="00C3496C">
              <w:rPr>
                <w:color w:val="000000"/>
              </w:rPr>
              <w:t xml:space="preserve">.  </w:t>
            </w:r>
            <w:r w:rsidRPr="00C3496C">
              <w:rPr>
                <w:color w:val="000000"/>
              </w:rPr>
              <w:t xml:space="preserve">This includes not only microelectromechanical, but also microfluidics, micro-optics or any system made, at least in part, at the microscale.  </w:t>
            </w:r>
          </w:p>
          <w:p w14:paraId="0C070386" w14:textId="77777777" w:rsidR="0054686F" w:rsidRPr="00C3496C" w:rsidRDefault="0054686F" w:rsidP="00C3496C">
            <w:pPr>
              <w:keepNext/>
              <w:keepLines/>
              <w:rPr>
                <w:color w:val="000000"/>
              </w:rPr>
            </w:pPr>
          </w:p>
          <w:p w14:paraId="041EF616" w14:textId="77777777" w:rsidR="0054686F" w:rsidRPr="00C3496C" w:rsidRDefault="0054686F" w:rsidP="00C3496C">
            <w:pPr>
              <w:keepNext/>
              <w:keepLines/>
              <w:rPr>
                <w:color w:val="000000"/>
              </w:rPr>
            </w:pPr>
            <w:r w:rsidRPr="00C3496C">
              <w:rPr>
                <w:color w:val="000000"/>
              </w:rPr>
              <w:t xml:space="preserve">Another term that represents all types of microsystems is MicroSystems Technology or MST.  MST is all encompassing.  It includes any device, system or component fabricated at the microscale.  MST is not widely used in the United States.  MEMS is the more common term and is used synonymously with MST.  </w:t>
            </w:r>
          </w:p>
          <w:p w14:paraId="32D36BA1" w14:textId="77777777" w:rsidR="0054686F" w:rsidRPr="00C3496C" w:rsidRDefault="0054686F" w:rsidP="00C3496C">
            <w:pPr>
              <w:keepNext/>
              <w:keepLines/>
              <w:rPr>
                <w:color w:val="000000"/>
              </w:rPr>
            </w:pPr>
          </w:p>
          <w:p w14:paraId="73D4DDD2" w14:textId="77777777" w:rsidR="0054686F" w:rsidRPr="00C3496C" w:rsidRDefault="0054686F" w:rsidP="00C3496C">
            <w:pPr>
              <w:keepNext/>
              <w:keepLines/>
              <w:rPr>
                <w:color w:val="000000"/>
              </w:rPr>
            </w:pPr>
            <w:r w:rsidRPr="00C3496C">
              <w:rPr>
                <w:color w:val="000000"/>
              </w:rPr>
              <w:t>Therefore, as a note, the MEMS acronym is used for all microscale devices and systems discussed in this unit and other units developed by SCME.</w:t>
            </w:r>
          </w:p>
        </w:tc>
      </w:tr>
      <w:tr w:rsidR="0054686F" w:rsidRPr="00FA7E9E" w14:paraId="1F212E68" w14:textId="77777777" w:rsidTr="000F7BDC">
        <w:trPr>
          <w:cantSplit/>
        </w:trPr>
        <w:tc>
          <w:tcPr>
            <w:tcW w:w="996" w:type="dxa"/>
          </w:tcPr>
          <w:p w14:paraId="72AB268F" w14:textId="77777777" w:rsidR="0054686F" w:rsidRPr="00FA7E9E" w:rsidRDefault="0054686F" w:rsidP="0054686F">
            <w:pPr>
              <w:pStyle w:val="txtx1"/>
            </w:pPr>
            <w:bookmarkStart w:id="8" w:name="App_Intro_PK30_dldl167"/>
            <w:bookmarkEnd w:id="7"/>
          </w:p>
        </w:tc>
        <w:tc>
          <w:tcPr>
            <w:tcW w:w="10279" w:type="dxa"/>
            <w:gridSpan w:val="2"/>
          </w:tcPr>
          <w:p w14:paraId="2AF33975" w14:textId="77777777" w:rsidR="0054686F" w:rsidRPr="00C3496C" w:rsidRDefault="0054686F" w:rsidP="00C3496C">
            <w:pPr>
              <w:keepNext/>
              <w:keepLines/>
              <w:rPr>
                <w:color w:val="000000"/>
              </w:rPr>
            </w:pPr>
          </w:p>
          <w:p w14:paraId="16F6FADB" w14:textId="74D6FD36" w:rsidR="009C6295" w:rsidRPr="009C6295" w:rsidRDefault="009C6295" w:rsidP="00C3496C">
            <w:pPr>
              <w:keepNext/>
              <w:keepLines/>
              <w:rPr>
                <w:b/>
                <w:color w:val="000000"/>
              </w:rPr>
            </w:pPr>
            <w:r>
              <w:rPr>
                <w:b/>
                <w:color w:val="000000"/>
              </w:rPr>
              <w:t>Applications of MEMS</w:t>
            </w:r>
          </w:p>
          <w:p w14:paraId="1C02662C" w14:textId="77777777" w:rsidR="009C6295" w:rsidRDefault="009C6295" w:rsidP="00C3496C">
            <w:pPr>
              <w:keepNext/>
              <w:keepLines/>
              <w:rPr>
                <w:color w:val="000000"/>
              </w:rPr>
            </w:pPr>
          </w:p>
          <w:p w14:paraId="4FEFFA92" w14:textId="77777777" w:rsidR="0054686F" w:rsidRPr="00C3496C" w:rsidRDefault="0054686F" w:rsidP="00C3496C">
            <w:pPr>
              <w:keepNext/>
              <w:keepLines/>
              <w:rPr>
                <w:color w:val="000000"/>
              </w:rPr>
            </w:pPr>
            <w:r w:rsidRPr="00C3496C">
              <w:rPr>
                <w:color w:val="000000"/>
              </w:rPr>
              <w:t xml:space="preserve">Today, applications for MEMS have been developed in </w:t>
            </w:r>
            <w:r w:rsidR="00A25FDB">
              <w:rPr>
                <w:color w:val="000000"/>
              </w:rPr>
              <w:t xml:space="preserve">several </w:t>
            </w:r>
            <w:r w:rsidRPr="00C3496C">
              <w:rPr>
                <w:color w:val="000000"/>
              </w:rPr>
              <w:t>fields where miniaturization is beneficial:</w:t>
            </w:r>
          </w:p>
          <w:p w14:paraId="446C8E4D" w14:textId="77777777" w:rsidR="0054686F" w:rsidRPr="008A2E14" w:rsidRDefault="0054686F" w:rsidP="0054686F">
            <w:pPr>
              <w:pStyle w:val="BulletList"/>
              <w:rPr>
                <w:szCs w:val="24"/>
              </w:rPr>
            </w:pPr>
            <w:r w:rsidRPr="00C3496C">
              <w:rPr>
                <w:color w:val="000000"/>
                <w:szCs w:val="24"/>
              </w:rPr>
              <w:t>Consumer products</w:t>
            </w:r>
          </w:p>
          <w:p w14:paraId="139C02F5" w14:textId="77777777" w:rsidR="008A2E14" w:rsidRPr="00C3496C" w:rsidRDefault="008A2E14" w:rsidP="0054686F">
            <w:pPr>
              <w:pStyle w:val="BulletList"/>
              <w:rPr>
                <w:szCs w:val="24"/>
              </w:rPr>
            </w:pPr>
            <w:r>
              <w:rPr>
                <w:color w:val="000000"/>
                <w:szCs w:val="24"/>
              </w:rPr>
              <w:t>Gaming</w:t>
            </w:r>
          </w:p>
          <w:p w14:paraId="632A2274" w14:textId="77777777" w:rsidR="0054686F" w:rsidRPr="00C3496C" w:rsidRDefault="0054686F" w:rsidP="0054686F">
            <w:pPr>
              <w:pStyle w:val="BulletList"/>
              <w:rPr>
                <w:szCs w:val="24"/>
              </w:rPr>
            </w:pPr>
            <w:r w:rsidRPr="00C3496C">
              <w:rPr>
                <w:color w:val="000000"/>
                <w:szCs w:val="24"/>
              </w:rPr>
              <w:t>Aerospace</w:t>
            </w:r>
          </w:p>
          <w:p w14:paraId="6278B7D8" w14:textId="77777777" w:rsidR="0054686F" w:rsidRPr="00C3496C" w:rsidRDefault="0054686F" w:rsidP="0054686F">
            <w:pPr>
              <w:pStyle w:val="BulletList"/>
              <w:rPr>
                <w:szCs w:val="24"/>
              </w:rPr>
            </w:pPr>
            <w:r w:rsidRPr="00C3496C">
              <w:rPr>
                <w:color w:val="000000"/>
                <w:szCs w:val="24"/>
              </w:rPr>
              <w:t>Automotive</w:t>
            </w:r>
          </w:p>
          <w:p w14:paraId="4C31D566" w14:textId="77777777" w:rsidR="0054686F" w:rsidRPr="00C3496C" w:rsidRDefault="0054686F" w:rsidP="0054686F">
            <w:pPr>
              <w:pStyle w:val="BulletList"/>
              <w:rPr>
                <w:szCs w:val="24"/>
              </w:rPr>
            </w:pPr>
            <w:r w:rsidRPr="00C3496C">
              <w:rPr>
                <w:color w:val="000000"/>
                <w:szCs w:val="24"/>
              </w:rPr>
              <w:t>Biomedical</w:t>
            </w:r>
          </w:p>
          <w:p w14:paraId="2ED49487" w14:textId="77777777" w:rsidR="0054686F" w:rsidRPr="00C3496C" w:rsidRDefault="0054686F" w:rsidP="0054686F">
            <w:pPr>
              <w:pStyle w:val="BulletList"/>
              <w:rPr>
                <w:szCs w:val="24"/>
              </w:rPr>
            </w:pPr>
            <w:r w:rsidRPr="00C3496C">
              <w:rPr>
                <w:color w:val="000000"/>
                <w:szCs w:val="24"/>
              </w:rPr>
              <w:t>Chemical</w:t>
            </w:r>
          </w:p>
          <w:p w14:paraId="2C52DD28" w14:textId="77777777" w:rsidR="0054686F" w:rsidRPr="00C3496C" w:rsidRDefault="0054686F" w:rsidP="0054686F">
            <w:pPr>
              <w:pStyle w:val="BulletList"/>
              <w:rPr>
                <w:szCs w:val="24"/>
              </w:rPr>
            </w:pPr>
            <w:r w:rsidRPr="00C3496C">
              <w:rPr>
                <w:color w:val="000000"/>
                <w:szCs w:val="24"/>
              </w:rPr>
              <w:t>Optical displays</w:t>
            </w:r>
          </w:p>
          <w:p w14:paraId="01FB0068" w14:textId="77777777" w:rsidR="0054686F" w:rsidRPr="00C3496C" w:rsidRDefault="0054686F" w:rsidP="0054686F">
            <w:pPr>
              <w:pStyle w:val="BulletList"/>
              <w:rPr>
                <w:szCs w:val="24"/>
              </w:rPr>
            </w:pPr>
            <w:r w:rsidRPr="00C3496C">
              <w:rPr>
                <w:color w:val="000000"/>
                <w:szCs w:val="24"/>
              </w:rPr>
              <w:t>Wireless and optical communications</w:t>
            </w:r>
          </w:p>
          <w:p w14:paraId="154B4417" w14:textId="77777777" w:rsidR="0054686F" w:rsidRPr="00C3496C" w:rsidRDefault="0054686F" w:rsidP="0054686F">
            <w:pPr>
              <w:pStyle w:val="BulletList"/>
              <w:rPr>
                <w:szCs w:val="24"/>
              </w:rPr>
            </w:pPr>
            <w:r w:rsidRPr="00C3496C">
              <w:rPr>
                <w:color w:val="000000"/>
                <w:szCs w:val="24"/>
              </w:rPr>
              <w:t>Fluidics</w:t>
            </w:r>
          </w:p>
          <w:p w14:paraId="037FE394" w14:textId="77777777" w:rsidR="0054686F" w:rsidRPr="00C3496C" w:rsidRDefault="0054686F" w:rsidP="00C3496C">
            <w:pPr>
              <w:keepNext/>
              <w:keepLines/>
              <w:rPr>
                <w:color w:val="000000"/>
              </w:rPr>
            </w:pPr>
          </w:p>
          <w:p w14:paraId="5C4A583D" w14:textId="3E10E785" w:rsidR="0054686F" w:rsidRDefault="0054686F" w:rsidP="00C3496C">
            <w:pPr>
              <w:keepNext/>
              <w:keepLines/>
              <w:rPr>
                <w:color w:val="000000"/>
              </w:rPr>
            </w:pPr>
            <w:r w:rsidRPr="00C3496C">
              <w:rPr>
                <w:color w:val="000000"/>
              </w:rPr>
              <w:t xml:space="preserve">Examples of MEMS devices </w:t>
            </w:r>
            <w:r w:rsidRPr="00FA7E9E">
              <w:t xml:space="preserve">include </w:t>
            </w:r>
            <w:r w:rsidRPr="00FA7E9E">
              <w:fldChar w:fldCharType="begin"/>
            </w:r>
            <w:r w:rsidRPr="00FA7E9E">
              <w:instrText xml:space="preserve"> HYPERLINK "../references/glossary.htm" \l "Pressure sensor" \o "pressure sensors" \t "_blank" </w:instrText>
            </w:r>
            <w:r w:rsidRPr="00FA7E9E">
              <w:fldChar w:fldCharType="separate"/>
            </w:r>
            <w:r w:rsidRPr="00C3496C">
              <w:rPr>
                <w:rStyle w:val="Hyperlink"/>
                <w:color w:val="auto"/>
                <w:u w:val="none"/>
              </w:rPr>
              <w:t>pressure sensors</w:t>
            </w:r>
            <w:r w:rsidRPr="00FA7E9E">
              <w:fldChar w:fldCharType="end"/>
            </w:r>
            <w:r w:rsidRPr="00FA7E9E">
              <w:t xml:space="preserve">, </w:t>
            </w:r>
            <w:r w:rsidRPr="00FA7E9E">
              <w:fldChar w:fldCharType="begin"/>
            </w:r>
            <w:r w:rsidRPr="00FA7E9E">
              <w:instrText xml:space="preserve"> HYPERLINK "../references/glossary.htm" \l "Transducer" \o "transducers" \t "_blank" </w:instrText>
            </w:r>
            <w:r w:rsidRPr="00FA7E9E">
              <w:fldChar w:fldCharType="separate"/>
            </w:r>
            <w:r w:rsidRPr="00C3496C">
              <w:rPr>
                <w:rStyle w:val="Hyperlink"/>
                <w:color w:val="auto"/>
                <w:u w:val="none"/>
              </w:rPr>
              <w:t>transducers</w:t>
            </w:r>
            <w:r w:rsidRPr="00FA7E9E">
              <w:fldChar w:fldCharType="end"/>
            </w:r>
            <w:r w:rsidRPr="00FA7E9E">
              <w:t xml:space="preserve">, </w:t>
            </w:r>
            <w:r w:rsidRPr="00FA7E9E">
              <w:fldChar w:fldCharType="begin"/>
            </w:r>
            <w:r w:rsidRPr="00FA7E9E">
              <w:instrText xml:space="preserve"> HYPERLINK "../references/glossary.htm" \l "Accelerometer" \o "accelerometers" \t "_blank" </w:instrText>
            </w:r>
            <w:r w:rsidRPr="00FA7E9E">
              <w:fldChar w:fldCharType="separate"/>
            </w:r>
            <w:r w:rsidRPr="00C3496C">
              <w:rPr>
                <w:rStyle w:val="Hyperlink"/>
                <w:color w:val="auto"/>
                <w:u w:val="none"/>
              </w:rPr>
              <w:t>accelerometers</w:t>
            </w:r>
            <w:r w:rsidRPr="00FA7E9E">
              <w:fldChar w:fldCharType="end"/>
            </w:r>
            <w:r w:rsidRPr="00C3496C">
              <w:rPr>
                <w:color w:val="000000"/>
              </w:rPr>
              <w:t xml:space="preserve"> (inertial sensors), micromirrors, miniature robots, flow sensors, fluid pumps, microdroplet generators, and optical scanners.  </w:t>
            </w:r>
            <w:r w:rsidR="00DA50BF" w:rsidRPr="00C3496C">
              <w:rPr>
                <w:color w:val="000000"/>
              </w:rPr>
              <w:t>The automotive industry was one of the first industries to commercially embrace MEMS devices in the '90's with the accelerometer – a MEMS device used to sense a sudden change in velocity causing the activation of a crash (or air) bag</w:t>
            </w:r>
            <w:r w:rsidR="00DA50BF">
              <w:rPr>
                <w:color w:val="000000"/>
              </w:rPr>
              <w:t xml:space="preserve"> </w:t>
            </w:r>
            <w:r w:rsidR="00DA50BF">
              <w:rPr>
                <w:i/>
                <w:color w:val="000000"/>
              </w:rPr>
              <w:t>(see picture right)</w:t>
            </w:r>
            <w:r w:rsidR="00DA50BF" w:rsidRPr="00C3496C">
              <w:rPr>
                <w:color w:val="000000"/>
              </w:rPr>
              <w:t xml:space="preserve">.  </w:t>
            </w:r>
          </w:p>
          <w:p w14:paraId="7235220B" w14:textId="4BCCA4A3" w:rsidR="000F7BDC" w:rsidRDefault="000F7BDC" w:rsidP="00C3496C">
            <w:pPr>
              <w:keepNext/>
              <w:keepLines/>
              <w:rPr>
                <w:color w:val="000000"/>
              </w:rPr>
            </w:pPr>
          </w:p>
          <w:p w14:paraId="2B281432" w14:textId="1E0A876B" w:rsidR="00DA50BF" w:rsidRPr="00C3496C" w:rsidRDefault="00DA50BF" w:rsidP="00C3496C">
            <w:pPr>
              <w:keepNext/>
              <w:keepLines/>
              <w:rPr>
                <w:color w:val="000000"/>
              </w:rPr>
            </w:pPr>
          </w:p>
          <w:p w14:paraId="3B9B9B8E" w14:textId="77777777" w:rsidR="0054686F" w:rsidRPr="00C3496C" w:rsidRDefault="006009D0" w:rsidP="00C3496C">
            <w:pPr>
              <w:keepNext/>
              <w:keepLines/>
              <w:rPr>
                <w:color w:val="000000"/>
              </w:rPr>
            </w:pPr>
            <w:r>
              <w:rPr>
                <w:noProof/>
                <w:color w:val="000000"/>
              </w:rPr>
              <mc:AlternateContent>
                <mc:Choice Requires="wps">
                  <w:drawing>
                    <wp:inline distT="0" distB="0" distL="0" distR="0" wp14:anchorId="59FA4516" wp14:editId="76A36141">
                      <wp:extent cx="3184988" cy="1143000"/>
                      <wp:effectExtent l="0" t="0" r="0" b="2540"/>
                      <wp:docPr id="2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4988"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20043" w14:textId="77777777" w:rsidR="001B1DF8" w:rsidRPr="00DA50BF" w:rsidRDefault="001B1DF8" w:rsidP="00DA50BF">
                                  <w:pPr>
                                    <w:jc w:val="right"/>
                                  </w:pPr>
                                  <w:r w:rsidRPr="00DA50BF">
                                    <w:rPr>
                                      <w:bCs/>
                                      <w:i/>
                                      <w:iCs/>
                                    </w:rPr>
                                    <w:t>3-axis High-Performance Micromachined Accelerometer</w:t>
                                  </w:r>
                                </w:p>
                                <w:p w14:paraId="1920E65B" w14:textId="7AC00C1F" w:rsidR="001B1DF8" w:rsidRPr="00DA50BF" w:rsidRDefault="001B1DF8" w:rsidP="00DA50BF">
                                  <w:pPr>
                                    <w:jc w:val="right"/>
                                  </w:pPr>
                                  <w:r w:rsidRPr="00DA50BF">
                                    <w:rPr>
                                      <w:bCs/>
                                      <w:i/>
                                      <w:iCs/>
                                    </w:rPr>
                                    <w:t>(Each accelerometer senses movement in one direction</w:t>
                                  </w:r>
                                  <w:r>
                                    <w:rPr>
                                      <w:bCs/>
                                      <w:i/>
                                      <w:iCs/>
                                    </w:rPr>
                                    <w:t xml:space="preserve">. The two, top left, are for x &amp;y, while the accelerometer at the bottom is for z. </w:t>
                                  </w:r>
                                  <w:r w:rsidRPr="00DA50BF">
                                    <w:rPr>
                                      <w:bCs/>
                                      <w:i/>
                                      <w:iCs/>
                                    </w:rPr>
                                    <w:t xml:space="preserve">)  </w:t>
                                  </w:r>
                                </w:p>
                                <w:p w14:paraId="1E31E6A2" w14:textId="2946EB09" w:rsidR="001B1DF8" w:rsidRPr="00DA50BF" w:rsidRDefault="001B1DF8" w:rsidP="00DA50BF">
                                  <w:pPr>
                                    <w:jc w:val="right"/>
                                  </w:pPr>
                                  <w:r w:rsidRPr="00DA50BF">
                                    <w:rPr>
                                      <w:bCs/>
                                      <w:i/>
                                      <w:iCs/>
                                    </w:rPr>
                                    <w:t xml:space="preserve"> [Image courtesy of </w:t>
                                  </w:r>
                                  <w:r>
                                    <w:rPr>
                                      <w:bCs/>
                                      <w:i/>
                                      <w:iCs/>
                                    </w:rPr>
                                    <w:t>Chipworks</w:t>
                                  </w:r>
                                  <w:r w:rsidRPr="00DA50BF">
                                    <w:rPr>
                                      <w:bCs/>
                                      <w:i/>
                                      <w:iCs/>
                                    </w:rPr>
                                    <w:t>]</w:t>
                                  </w:r>
                                  <w:r w:rsidRPr="00DA50BF">
                                    <w:rPr>
                                      <w:bCs/>
                                    </w:rPr>
                                    <w:t xml:space="preserve"> </w:t>
                                  </w:r>
                                </w:p>
                                <w:p w14:paraId="7B69A9D1" w14:textId="77777777" w:rsidR="001B1DF8" w:rsidRPr="00DA50BF" w:rsidRDefault="001B1DF8" w:rsidP="00DA50BF">
                                  <w:pPr>
                                    <w:jc w:val="right"/>
                                  </w:pP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0,0l0,21600,21600,21600,21600,0xe">
                      <v:stroke joinstyle="miter"/>
                      <v:path gradientshapeok="t" o:connecttype="rect"/>
                    </v:shapetype>
                    <v:shape id="Text Box 60" o:spid="_x0000_s1026" type="#_x0000_t202" style="width:250.8pt;height:90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" filled="f" stroked="f">
                      <v:textbox style="mso-fit-shape-to-text:t">
                        <w:txbxContent>
                          <w:p w14:paraId="41920043" w14:textId="77777777" w:rsidR="00823F8C" w:rsidRPr="00DA50BF" w:rsidRDefault="00823F8C" w:rsidP="00DA50BF">
                            <w:pPr>
                              <w:jc w:val="right"/>
                            </w:pPr>
                            <w:r w:rsidRPr="00DA50BF">
                              <w:rPr>
                                <w:bCs/>
                                <w:i/>
                                <w:iCs/>
                              </w:rPr>
                              <w:t>3-axis High-Performance Micromachined Accelerometer</w:t>
                            </w:r>
                          </w:p>
                          <w:p w14:paraId="1920E65B" w14:textId="7AC00C1F" w:rsidR="00823F8C" w:rsidRPr="00DA50BF" w:rsidRDefault="00823F8C" w:rsidP="00DA50BF">
                            <w:pPr>
                              <w:jc w:val="right"/>
                            </w:pPr>
                            <w:r w:rsidRPr="00DA50BF">
                              <w:rPr>
                                <w:bCs/>
                                <w:i/>
                                <w:iCs/>
                              </w:rPr>
                              <w:t>(Each accelerometer senses movement in one direction</w:t>
                            </w:r>
                            <w:r>
                              <w:rPr>
                                <w:bCs/>
                                <w:i/>
                                <w:iCs/>
                              </w:rPr>
                              <w:t>. The two, top left, are for x &amp;y, while the accelerometer at the bottom is for z</w:t>
                            </w:r>
                            <w:proofErr w:type="gramStart"/>
                            <w:r>
                              <w:rPr>
                                <w:bCs/>
                                <w:i/>
                                <w:iCs/>
                              </w:rPr>
                              <w:t xml:space="preserve">. </w:t>
                            </w:r>
                            <w:r w:rsidRPr="00DA50BF">
                              <w:rPr>
                                <w:bCs/>
                                <w:i/>
                                <w:iCs/>
                              </w:rPr>
                              <w:t>)</w:t>
                            </w:r>
                            <w:proofErr w:type="gramEnd"/>
                            <w:r w:rsidRPr="00DA50BF">
                              <w:rPr>
                                <w:bCs/>
                                <w:i/>
                                <w:iCs/>
                              </w:rPr>
                              <w:t xml:space="preserve">  </w:t>
                            </w:r>
                          </w:p>
                          <w:p w14:paraId="1E31E6A2" w14:textId="2946EB09" w:rsidR="00823F8C" w:rsidRPr="00DA50BF" w:rsidRDefault="00823F8C" w:rsidP="00DA50BF">
                            <w:pPr>
                              <w:jc w:val="right"/>
                            </w:pPr>
                            <w:r w:rsidRPr="00DA50BF">
                              <w:rPr>
                                <w:bCs/>
                                <w:i/>
                                <w:iCs/>
                              </w:rPr>
                              <w:t xml:space="preserve"> [Image courtesy of </w:t>
                            </w:r>
                            <w:proofErr w:type="spellStart"/>
                            <w:r>
                              <w:rPr>
                                <w:bCs/>
                                <w:i/>
                                <w:iCs/>
                              </w:rPr>
                              <w:t>Chipworks</w:t>
                            </w:r>
                            <w:proofErr w:type="spellEnd"/>
                            <w:r w:rsidRPr="00DA50BF">
                              <w:rPr>
                                <w:bCs/>
                                <w:i/>
                                <w:iCs/>
                              </w:rPr>
                              <w:t>]</w:t>
                            </w:r>
                            <w:r w:rsidRPr="00DA50BF">
                              <w:rPr>
                                <w:bCs/>
                              </w:rPr>
                              <w:t xml:space="preserve"> </w:t>
                            </w:r>
                          </w:p>
                          <w:p w14:paraId="7B69A9D1" w14:textId="77777777" w:rsidR="00823F8C" w:rsidRPr="00DA50BF" w:rsidRDefault="00823F8C" w:rsidP="00DA50BF">
                            <w:pPr>
                              <w:jc w:val="right"/>
                            </w:pPr>
                          </w:p>
                        </w:txbxContent>
                      </v:textbox>
                      <w10:anchorlock/>
                    </v:shape>
                  </w:pict>
                </mc:Fallback>
              </mc:AlternateContent>
            </w:r>
          </w:p>
          <w:p w14:paraId="20B38333" w14:textId="25BFC5EC" w:rsidR="000F7BDC" w:rsidRDefault="000F7BDC" w:rsidP="00DA50BF">
            <w:pPr>
              <w:keepNext/>
              <w:keepLines/>
              <w:rPr>
                <w:color w:val="000000"/>
              </w:rPr>
            </w:pPr>
          </w:p>
          <w:p w14:paraId="21BD0795" w14:textId="77777777" w:rsidR="000F7BDC" w:rsidRDefault="000F7BDC" w:rsidP="00DA50BF">
            <w:pPr>
              <w:keepNext/>
              <w:keepLines/>
              <w:rPr>
                <w:color w:val="000000"/>
              </w:rPr>
            </w:pPr>
          </w:p>
          <w:p w14:paraId="5BAB64CF" w14:textId="04D4E267" w:rsidR="00E655CA" w:rsidRDefault="009C6295" w:rsidP="00DA50BF">
            <w:pPr>
              <w:keepNext/>
              <w:keepLines/>
              <w:rPr>
                <w:i/>
                <w:color w:val="000000"/>
              </w:rPr>
            </w:pPr>
            <w:r w:rsidRPr="000F7BDC">
              <w:rPr>
                <w:noProof/>
                <w:color w:val="000000"/>
              </w:rPr>
              <w:drawing>
                <wp:anchor distT="0" distB="0" distL="114300" distR="114300" simplePos="0" relativeHeight="251672064" behindDoc="0" locked="0" layoutInCell="1" allowOverlap="1" wp14:anchorId="5026D9D4" wp14:editId="78931928">
                  <wp:simplePos x="0" y="0"/>
                  <wp:positionH relativeFrom="column">
                    <wp:posOffset>3338195</wp:posOffset>
                  </wp:positionH>
                  <wp:positionV relativeFrom="paragraph">
                    <wp:posOffset>-2051050</wp:posOffset>
                  </wp:positionV>
                  <wp:extent cx="2665730" cy="1986915"/>
                  <wp:effectExtent l="177800" t="177800" r="382270" b="375285"/>
                  <wp:wrapSquare wrapText="bothSides"/>
                  <wp:docPr id="25" name="Picture 5" descr="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1254.jpg"/>
                          <pic:cNvPicPr>
                            <a:picLocks noChangeAspect="1"/>
                          </pic:cNvPicPr>
                        </pic:nvPicPr>
                        <pic:blipFill>
                          <a:blip r:embed="rId26" cstate="print">
                            <a:extLst>
                              <a:ext uri="{BEBA8EAE-BF5A-486C-A8C5-ECC9F3942E4B}">
                                <a14:imgProps xmlns:a14="http://schemas.microsoft.com/office/drawing/2010/main">
                                  <a14:imgLayer r:embed="rId27">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665730" cy="19869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54686F" w:rsidRPr="00C3496C">
              <w:rPr>
                <w:color w:val="000000"/>
              </w:rPr>
              <w:t>Other automotive applications currently in use or coming soon include sensors for monitoring tire pressure and fuel pressure,  "smart" sensors for collision avoidance and skid detection, "smart" suspension for sport utility vehicles to reduce rollover risk, automatic seatbelt restraints and door locking, vehicle security, headlight leveling, and navigation</w:t>
            </w:r>
            <w:r w:rsidR="00764BE8" w:rsidRPr="00C3496C">
              <w:rPr>
                <w:color w:val="000000"/>
              </w:rPr>
              <w:t xml:space="preserve">.  </w:t>
            </w:r>
            <w:r w:rsidR="0054686F" w:rsidRPr="00C3496C">
              <w:rPr>
                <w:color w:val="000000"/>
                <w:vertAlign w:val="superscript"/>
              </w:rPr>
              <w:t>1</w:t>
            </w:r>
          </w:p>
          <w:p w14:paraId="59474B50" w14:textId="77777777" w:rsidR="00C969C3" w:rsidRPr="00C969C3" w:rsidRDefault="00C969C3" w:rsidP="00C969C3">
            <w:pPr>
              <w:keepNext/>
              <w:keepLines/>
              <w:jc w:val="right"/>
              <w:rPr>
                <w:i/>
                <w:color w:val="000000"/>
              </w:rPr>
            </w:pPr>
          </w:p>
        </w:tc>
      </w:tr>
      <w:tr w:rsidR="00851C01" w:rsidRPr="00FA7E9E" w14:paraId="74067A1E" w14:textId="77777777" w:rsidTr="000F7BDC">
        <w:trPr>
          <w:gridAfter w:val="1"/>
          <w:wAfter w:w="270" w:type="dxa"/>
          <w:cantSplit/>
        </w:trPr>
        <w:tc>
          <w:tcPr>
            <w:tcW w:w="996" w:type="dxa"/>
          </w:tcPr>
          <w:p w14:paraId="56FE064D" w14:textId="77777777" w:rsidR="00851C01" w:rsidRPr="00FA7E9E" w:rsidRDefault="00851C01" w:rsidP="0054686F">
            <w:pPr>
              <w:pStyle w:val="txtx1"/>
            </w:pPr>
            <w:bookmarkStart w:id="9" w:name="App_Intro_PK30_dldl169"/>
            <w:bookmarkEnd w:id="8"/>
          </w:p>
        </w:tc>
        <w:tc>
          <w:tcPr>
            <w:tcW w:w="10009" w:type="dxa"/>
          </w:tcPr>
          <w:p w14:paraId="6A448C7D" w14:textId="77777777" w:rsidR="00851C01" w:rsidRDefault="00851C01" w:rsidP="00C3496C">
            <w:pPr>
              <w:keepNext/>
              <w:keepLines/>
              <w:rPr>
                <w:color w:val="000000"/>
              </w:rPr>
            </w:pPr>
          </w:p>
          <w:p w14:paraId="62CE936A" w14:textId="77777777" w:rsidR="00851C01" w:rsidRDefault="00851C01" w:rsidP="00C3496C">
            <w:pPr>
              <w:keepNext/>
              <w:keepLines/>
              <w:rPr>
                <w:color w:val="000000"/>
              </w:rPr>
            </w:pPr>
            <w:r>
              <w:rPr>
                <w:b/>
                <w:color w:val="000000"/>
              </w:rPr>
              <w:t>MEMS Sensors</w:t>
            </w:r>
          </w:p>
          <w:p w14:paraId="29FA3AF3" w14:textId="77777777" w:rsidR="00851C01" w:rsidRDefault="00851C01" w:rsidP="00C3496C">
            <w:pPr>
              <w:keepNext/>
              <w:keepLines/>
              <w:rPr>
                <w:color w:val="000000"/>
              </w:rPr>
            </w:pPr>
          </w:p>
          <w:p w14:paraId="7FB45643" w14:textId="77777777" w:rsidR="00851C01" w:rsidRDefault="00851C01" w:rsidP="00C3496C">
            <w:pPr>
              <w:keepNext/>
              <w:keepLines/>
              <w:rPr>
                <w:color w:val="000000"/>
              </w:rPr>
            </w:pPr>
            <w:r w:rsidRPr="00C3496C">
              <w:rPr>
                <w:color w:val="000000"/>
              </w:rPr>
              <w:t>A major application for MEMS is as sensors</w:t>
            </w:r>
            <w:r w:rsidR="00764BE8" w:rsidRPr="00C3496C">
              <w:rPr>
                <w:color w:val="000000"/>
              </w:rPr>
              <w:t>.</w:t>
            </w:r>
            <w:r w:rsidR="00764BE8" w:rsidRPr="00C3496C">
              <w:rPr>
                <w:color w:val="000000"/>
                <w:vertAlign w:val="superscript"/>
              </w:rPr>
              <w:t xml:space="preserve">  </w:t>
            </w:r>
            <w:r w:rsidRPr="00C3496C">
              <w:rPr>
                <w:color w:val="000000"/>
                <w:vertAlign w:val="superscript"/>
              </w:rPr>
              <w:t>2</w:t>
            </w:r>
            <w:r w:rsidRPr="00C3496C">
              <w:rPr>
                <w:color w:val="000000"/>
              </w:rPr>
              <w:t xml:space="preserve">   Three primary MEMS sensors are </w:t>
            </w:r>
          </w:p>
          <w:p w14:paraId="445E4E50" w14:textId="77777777" w:rsidR="00851C01" w:rsidRDefault="00851C01" w:rsidP="00851C01">
            <w:pPr>
              <w:keepNext/>
              <w:keepLines/>
              <w:numPr>
                <w:ilvl w:val="0"/>
                <w:numId w:val="14"/>
              </w:numPr>
              <w:rPr>
                <w:color w:val="000000"/>
              </w:rPr>
            </w:pPr>
            <w:r w:rsidRPr="00C3496C">
              <w:rPr>
                <w:color w:val="000000"/>
              </w:rPr>
              <w:t xml:space="preserve">pressure sensors, </w:t>
            </w:r>
          </w:p>
          <w:p w14:paraId="70EF2435" w14:textId="77777777" w:rsidR="00851C01" w:rsidRDefault="00851C01" w:rsidP="00851C01">
            <w:pPr>
              <w:keepNext/>
              <w:keepLines/>
              <w:numPr>
                <w:ilvl w:val="0"/>
                <w:numId w:val="14"/>
              </w:numPr>
              <w:rPr>
                <w:color w:val="000000"/>
              </w:rPr>
            </w:pPr>
            <w:r w:rsidRPr="00C3496C">
              <w:rPr>
                <w:color w:val="000000"/>
              </w:rPr>
              <w:t xml:space="preserve">chemical sensors, and </w:t>
            </w:r>
          </w:p>
          <w:p w14:paraId="214CFA98" w14:textId="77777777" w:rsidR="00851C01" w:rsidRDefault="00851C01" w:rsidP="00851C01">
            <w:pPr>
              <w:keepNext/>
              <w:keepLines/>
              <w:numPr>
                <w:ilvl w:val="0"/>
                <w:numId w:val="14"/>
              </w:numPr>
              <w:rPr>
                <w:color w:val="000000"/>
              </w:rPr>
            </w:pPr>
            <w:r w:rsidRPr="00C3496C">
              <w:rPr>
                <w:color w:val="000000"/>
              </w:rPr>
              <w:t>inertial sensors (accelerometers</w:t>
            </w:r>
            <w:r>
              <w:rPr>
                <w:color w:val="000000"/>
              </w:rPr>
              <w:t xml:space="preserve"> and gyroscopes</w:t>
            </w:r>
            <w:r w:rsidRPr="00C3496C">
              <w:rPr>
                <w:color w:val="000000"/>
              </w:rPr>
              <w:t>).</w:t>
            </w:r>
          </w:p>
          <w:p w14:paraId="21365E14" w14:textId="77777777" w:rsidR="00851C01" w:rsidRDefault="00851C01" w:rsidP="00851C01">
            <w:pPr>
              <w:keepNext/>
              <w:keepLines/>
              <w:rPr>
                <w:color w:val="000000"/>
              </w:rPr>
            </w:pPr>
          </w:p>
          <w:p w14:paraId="3DC3FC55" w14:textId="77777777" w:rsidR="009F3764" w:rsidRPr="009F3764" w:rsidRDefault="009F3764" w:rsidP="009F3764">
            <w:pPr>
              <w:keepNext/>
              <w:keepLines/>
              <w:rPr>
                <w:color w:val="000000"/>
              </w:rPr>
            </w:pPr>
            <w:r w:rsidRPr="009F3764">
              <w:rPr>
                <w:color w:val="000000"/>
              </w:rPr>
              <w:t xml:space="preserve">MEMS sensors can be used in combinations with other sensors for multisensing applications. </w:t>
            </w:r>
            <w:r w:rsidR="00E03F7D">
              <w:rPr>
                <w:color w:val="000000"/>
              </w:rPr>
              <w:t xml:space="preserve"> </w:t>
            </w:r>
            <w:r w:rsidRPr="009F3764">
              <w:rPr>
                <w:color w:val="000000"/>
              </w:rPr>
              <w:t xml:space="preserve">For example, a MEMS can be designed with sensors to measure the flow rate of a liquid sample and at the same time identify any contaminates within the sample. </w:t>
            </w:r>
          </w:p>
          <w:p w14:paraId="22B42545" w14:textId="77777777" w:rsidR="00851C01" w:rsidRPr="00851C01" w:rsidRDefault="00851C01" w:rsidP="00C3496C">
            <w:pPr>
              <w:keepNext/>
              <w:keepLines/>
              <w:rPr>
                <w:color w:val="000000"/>
              </w:rPr>
            </w:pPr>
          </w:p>
        </w:tc>
      </w:tr>
      <w:tr w:rsidR="00B34E7A" w:rsidRPr="00FA7E9E" w14:paraId="1BA3BCE5" w14:textId="77777777" w:rsidTr="00B34E7A">
        <w:trPr>
          <w:gridAfter w:val="1"/>
          <w:wAfter w:w="270" w:type="dxa"/>
          <w:cantSplit/>
        </w:trPr>
        <w:tc>
          <w:tcPr>
            <w:tcW w:w="996" w:type="dxa"/>
          </w:tcPr>
          <w:p w14:paraId="3B706147" w14:textId="77777777" w:rsidR="00B34E7A" w:rsidRPr="00FA7E9E" w:rsidRDefault="00B34E7A" w:rsidP="001B1DF8">
            <w:pPr>
              <w:pStyle w:val="txtx1"/>
            </w:pPr>
          </w:p>
        </w:tc>
        <w:tc>
          <w:tcPr>
            <w:tcW w:w="10009" w:type="dxa"/>
          </w:tcPr>
          <w:p w14:paraId="0E764AE4" w14:textId="77777777" w:rsidR="00B34E7A" w:rsidRDefault="00B34E7A" w:rsidP="001B1DF8">
            <w:pPr>
              <w:keepNext/>
              <w:keepLines/>
              <w:rPr>
                <w:color w:val="000000"/>
              </w:rPr>
            </w:pPr>
            <w:r w:rsidRPr="00C3496C">
              <w:rPr>
                <w:color w:val="000000"/>
              </w:rPr>
              <w:t>In addition to sensors, MEMS consist of pumping devices, gear trains, moveable mirrors</w:t>
            </w:r>
            <w:r>
              <w:rPr>
                <w:color w:val="000000"/>
              </w:rPr>
              <w:t xml:space="preserve"> </w:t>
            </w:r>
            <w:r w:rsidRPr="00B34E7A">
              <w:rPr>
                <w:color w:val="000000"/>
              </w:rPr>
              <w:t>(see SEM images above)</w:t>
            </w:r>
            <w:r w:rsidRPr="00C3496C">
              <w:rPr>
                <w:color w:val="000000"/>
              </w:rPr>
              <w:t xml:space="preserve">, miniature robots, tweezers, tools and lasers.  These devices have found numerous applications with various fields such as biomedical, optical, wireless networks, </w:t>
            </w:r>
            <w:r>
              <w:rPr>
                <w:color w:val="000000"/>
              </w:rPr>
              <w:t xml:space="preserve">aerospace, </w:t>
            </w:r>
            <w:r w:rsidRPr="00C3496C">
              <w:rPr>
                <w:color w:val="000000"/>
              </w:rPr>
              <w:t>and consumer products.  Several of these applications are discussed in the following sections.</w:t>
            </w:r>
          </w:p>
          <w:p w14:paraId="6D8B15E2" w14:textId="77777777" w:rsidR="00B34E7A" w:rsidRDefault="00B34E7A" w:rsidP="001B1DF8">
            <w:pPr>
              <w:keepNext/>
              <w:keepLines/>
              <w:rPr>
                <w:color w:val="000000"/>
              </w:rPr>
            </w:pPr>
          </w:p>
          <w:p w14:paraId="0BD3720C" w14:textId="77777777" w:rsidR="00B34E7A" w:rsidRDefault="00B34E7A" w:rsidP="001B1DF8">
            <w:pPr>
              <w:keepNext/>
              <w:keepLines/>
              <w:rPr>
                <w:color w:val="000000"/>
              </w:rPr>
            </w:pPr>
            <w:r w:rsidRPr="00B34E7A">
              <w:rPr>
                <w:noProof/>
                <w:color w:val="000000"/>
              </w:rPr>
              <w:drawing>
                <wp:inline distT="0" distB="0" distL="0" distR="0" wp14:anchorId="5835E3BF" wp14:editId="266EEA88">
                  <wp:extent cx="3403600" cy="1790700"/>
                  <wp:effectExtent l="0" t="0" r="0" b="12700"/>
                  <wp:docPr id="10" name="Picture 10" descr="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pplication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03600" cy="1790700"/>
                          </a:xfrm>
                          <a:prstGeom prst="rect">
                            <a:avLst/>
                          </a:prstGeom>
                          <a:noFill/>
                          <a:ln>
                            <a:noFill/>
                          </a:ln>
                        </pic:spPr>
                      </pic:pic>
                    </a:graphicData>
                  </a:graphic>
                </wp:inline>
              </w:drawing>
            </w:r>
          </w:p>
          <w:p w14:paraId="49CADC0C" w14:textId="77777777" w:rsidR="00B34E7A" w:rsidRDefault="00B34E7A" w:rsidP="001B1DF8">
            <w:pPr>
              <w:keepNext/>
              <w:keepLines/>
              <w:rPr>
                <w:color w:val="000000"/>
              </w:rPr>
            </w:pPr>
          </w:p>
          <w:p w14:paraId="6FF81753" w14:textId="75378483" w:rsidR="00B34E7A" w:rsidRPr="00C3496C" w:rsidRDefault="00B34E7A" w:rsidP="001B1DF8">
            <w:pPr>
              <w:keepNext/>
              <w:keepLines/>
              <w:rPr>
                <w:color w:val="000000"/>
              </w:rPr>
            </w:pPr>
            <w:r>
              <w:rPr>
                <w:color w:val="000000"/>
              </w:rPr>
              <w:t>Let’s start our exploration of MEMS by looking at some applications for MEMS pressure sensors.</w:t>
            </w:r>
          </w:p>
        </w:tc>
      </w:tr>
    </w:tbl>
    <w:p w14:paraId="3787B7A0" w14:textId="2931708E" w:rsidR="00FA7E9E" w:rsidRDefault="00FA7E9E"/>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30167B" w:rsidRPr="00FA7E9E" w14:paraId="2E52991E" w14:textId="77777777" w:rsidTr="00C3496C">
        <w:trPr>
          <w:cantSplit/>
        </w:trPr>
        <w:tc>
          <w:tcPr>
            <w:tcW w:w="996" w:type="dxa"/>
          </w:tcPr>
          <w:p w14:paraId="714B8168" w14:textId="77777777" w:rsidR="0030167B" w:rsidRPr="00FA7E9E" w:rsidRDefault="0030167B" w:rsidP="0054686F">
            <w:pPr>
              <w:pStyle w:val="txtx1"/>
            </w:pPr>
          </w:p>
        </w:tc>
        <w:tc>
          <w:tcPr>
            <w:tcW w:w="10009" w:type="dxa"/>
          </w:tcPr>
          <w:p w14:paraId="78B07108" w14:textId="72205F1F" w:rsidR="0030167B" w:rsidRPr="00C3496C" w:rsidRDefault="006009D0" w:rsidP="009D3303">
            <w:pPr>
              <w:keepNext/>
              <w:keepLines/>
              <w:rPr>
                <w:color w:val="000000"/>
              </w:rPr>
            </w:pPr>
            <w:r>
              <w:rPr>
                <w:noProof/>
                <w:color w:val="000000"/>
              </w:rPr>
              <mc:AlternateContent>
                <mc:Choice Requires="wps">
                  <w:drawing>
                    <wp:anchor distT="0" distB="0" distL="114300" distR="114300" simplePos="0" relativeHeight="251648512" behindDoc="0" locked="0" layoutInCell="1" allowOverlap="1" wp14:anchorId="78EE2D34" wp14:editId="644928BD">
                      <wp:simplePos x="0" y="0"/>
                      <wp:positionH relativeFrom="column">
                        <wp:posOffset>3803015</wp:posOffset>
                      </wp:positionH>
                      <wp:positionV relativeFrom="paragraph">
                        <wp:posOffset>1796415</wp:posOffset>
                      </wp:positionV>
                      <wp:extent cx="2390775" cy="617220"/>
                      <wp:effectExtent l="0" t="0" r="0" b="0"/>
                      <wp:wrapSquare wrapText="bothSides"/>
                      <wp:docPr id="2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1F455A" w14:textId="77777777" w:rsidR="001B1DF8" w:rsidRDefault="001B1DF8" w:rsidP="0030167B">
                                  <w:pPr>
                                    <w:keepNext/>
                                    <w:keepLines/>
                                    <w:jc w:val="right"/>
                                    <w:rPr>
                                      <w:i/>
                                      <w:color w:val="000000"/>
                                    </w:rPr>
                                  </w:pPr>
                                  <w:r>
                                    <w:rPr>
                                      <w:i/>
                                      <w:color w:val="000000"/>
                                    </w:rPr>
                                    <w:t>MEMS Pressure Sensor</w:t>
                                  </w:r>
                                </w:p>
                                <w:p w14:paraId="12B46A4F" w14:textId="77777777" w:rsidR="001B1DF8" w:rsidRPr="0070625F" w:rsidRDefault="001B1DF8" w:rsidP="0030167B">
                                  <w:pPr>
                                    <w:keepNext/>
                                    <w:keepLines/>
                                    <w:jc w:val="right"/>
                                    <w:rPr>
                                      <w:i/>
                                      <w:color w:val="000000"/>
                                    </w:rPr>
                                  </w:pPr>
                                  <w:r>
                                    <w:rPr>
                                      <w:i/>
                                      <w:color w:val="000000"/>
                                    </w:rPr>
                                    <w:t>[Courtesy of the MTTC, University of New Mexico]</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1" o:spid="_x0000_s1027" type="#_x0000_t202" style="position:absolute;margin-left:299.45pt;margin-top:141.45pt;width:188.25pt;height:48.6pt;z-index:251648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" stroked="f">
                      <v:textbox style="mso-fit-shape-to-text:t">
                        <w:txbxContent>
                          <w:p w14:paraId="681F455A" w14:textId="77777777" w:rsidR="00D879DD" w:rsidRDefault="00D879DD" w:rsidP="0030167B">
                            <w:pPr>
                              <w:keepNext/>
                              <w:keepLines/>
                              <w:jc w:val="right"/>
                              <w:rPr>
                                <w:i/>
                                <w:color w:val="000000"/>
                              </w:rPr>
                            </w:pPr>
                            <w:r>
                              <w:rPr>
                                <w:i/>
                                <w:color w:val="000000"/>
                              </w:rPr>
                              <w:t>MEMS Pressure Sensor</w:t>
                            </w:r>
                          </w:p>
                          <w:p w14:paraId="12B46A4F" w14:textId="77777777" w:rsidR="00D879DD" w:rsidRPr="0070625F" w:rsidRDefault="00D879DD" w:rsidP="0030167B">
                            <w:pPr>
                              <w:keepNext/>
                              <w:keepLines/>
                              <w:jc w:val="right"/>
                              <w:rPr>
                                <w:i/>
                                <w:color w:val="000000"/>
                              </w:rPr>
                            </w:pPr>
                            <w:r>
                              <w:rPr>
                                <w:i/>
                                <w:color w:val="000000"/>
                              </w:rPr>
                              <w:t>[Courtesy of the MTTC, University of New Mexico]</w:t>
                            </w:r>
                          </w:p>
                        </w:txbxContent>
                      </v:textbox>
                      <w10:wrap type="square"/>
                    </v:shape>
                  </w:pict>
                </mc:Fallback>
              </mc:AlternateContent>
            </w:r>
            <w:r w:rsidR="00B34E7A">
              <w:rPr>
                <w:b/>
                <w:color w:val="000000"/>
              </w:rPr>
              <w:t>MEMS Pressure Sensors</w:t>
            </w:r>
          </w:p>
          <w:p w14:paraId="3F7477B0" w14:textId="77777777" w:rsidR="00B34E7A" w:rsidRDefault="00B34E7A" w:rsidP="009D3303">
            <w:pPr>
              <w:keepNext/>
              <w:keepLines/>
              <w:rPr>
                <w:color w:val="000000"/>
              </w:rPr>
            </w:pPr>
          </w:p>
          <w:p w14:paraId="23ED42A8" w14:textId="77777777" w:rsidR="0030167B" w:rsidRPr="00C3496C" w:rsidRDefault="0030167B" w:rsidP="009D3303">
            <w:pPr>
              <w:keepNext/>
              <w:keepLines/>
              <w:rPr>
                <w:color w:val="000000"/>
              </w:rPr>
            </w:pPr>
            <w:r w:rsidRPr="00C3496C">
              <w:rPr>
                <w:color w:val="000000"/>
              </w:rPr>
              <w:t>MEMS pressure sensors are designed to measure absolute or differential pressures.  They typically use a flexible diaphragm as the sensing device</w:t>
            </w:r>
            <w:r>
              <w:rPr>
                <w:color w:val="000000"/>
              </w:rPr>
              <w:t xml:space="preserve"> as seen in the picture to the right</w:t>
            </w:r>
            <w:r w:rsidRPr="00C3496C">
              <w:rPr>
                <w:color w:val="000000"/>
              </w:rPr>
              <w:t xml:space="preserve">.  One side of the diaphragm is exposed to a sealed, reference pressure and the other side is open to </w:t>
            </w:r>
            <w:r w:rsidR="0045257C">
              <w:rPr>
                <w:color w:val="000000"/>
              </w:rPr>
              <w:t>an external pressure</w:t>
            </w:r>
            <w:r w:rsidRPr="00C3496C">
              <w:rPr>
                <w:color w:val="000000"/>
              </w:rPr>
              <w:t xml:space="preserve">.  The diaphragm moves with a change in the external pressure.  </w:t>
            </w:r>
            <w:r>
              <w:t>MEMS pressure sensors are specified to work in a variety of ranges, depending on the design and application.  There are MEMS pressure sensors that can measure pressures near 0 ATM or as high as 10 ATM or ~150 psi.</w:t>
            </w:r>
          </w:p>
          <w:p w14:paraId="6022FF85" w14:textId="77777777" w:rsidR="0030167B" w:rsidRPr="00921E41" w:rsidRDefault="0030167B" w:rsidP="009D3303">
            <w:pPr>
              <w:keepNext/>
              <w:keepLines/>
              <w:jc w:val="right"/>
              <w:rPr>
                <w:i/>
                <w:color w:val="000000"/>
              </w:rPr>
            </w:pPr>
          </w:p>
          <w:p w14:paraId="39B17F03" w14:textId="77777777" w:rsidR="0030167B" w:rsidRDefault="006009D0" w:rsidP="009D3303">
            <w:pPr>
              <w:keepNext/>
              <w:keepLines/>
              <w:rPr>
                <w:color w:val="000000"/>
              </w:rPr>
            </w:pPr>
            <w:r>
              <w:rPr>
                <w:noProof/>
              </w:rPr>
              <w:drawing>
                <wp:anchor distT="0" distB="0" distL="114300" distR="114300" simplePos="0" relativeHeight="251647488" behindDoc="0" locked="0" layoutInCell="1" allowOverlap="1" wp14:anchorId="65ACB672" wp14:editId="2DE020D0">
                  <wp:simplePos x="0" y="0"/>
                  <wp:positionH relativeFrom="margin">
                    <wp:posOffset>4497705</wp:posOffset>
                  </wp:positionH>
                  <wp:positionV relativeFrom="paragraph">
                    <wp:posOffset>-1030605</wp:posOffset>
                  </wp:positionV>
                  <wp:extent cx="1629410" cy="1285240"/>
                  <wp:effectExtent l="0" t="0" r="0" b="1016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9410" cy="1285240"/>
                          </a:xfrm>
                          <a:prstGeom prst="rect">
                            <a:avLst/>
                          </a:prstGeom>
                          <a:noFill/>
                          <a:ln>
                            <a:noFill/>
                          </a:ln>
                        </pic:spPr>
                      </pic:pic>
                    </a:graphicData>
                  </a:graphic>
                  <wp14:sizeRelH relativeFrom="page">
                    <wp14:pctWidth>0</wp14:pctWidth>
                  </wp14:sizeRelH>
                  <wp14:sizeRelV relativeFrom="page">
                    <wp14:pctHeight>0</wp14:pctHeight>
                  </wp14:sizeRelV>
                </wp:anchor>
              </w:drawing>
            </w:r>
            <w:r w:rsidR="0030167B" w:rsidRPr="00C3496C">
              <w:rPr>
                <w:color w:val="000000"/>
              </w:rPr>
              <w:t xml:space="preserve">A couple of challenges that have been met in the design of MEMS pressure sensors are signal conversion and the use of MEMS in diverse environments.  MEMS </w:t>
            </w:r>
            <w:r w:rsidR="0030167B">
              <w:rPr>
                <w:color w:val="000000"/>
              </w:rPr>
              <w:t>can</w:t>
            </w:r>
            <w:r w:rsidR="0030167B" w:rsidRPr="00C3496C">
              <w:rPr>
                <w:color w:val="000000"/>
              </w:rPr>
              <w:t xml:space="preserve"> convert physical quantities such as air flow and liquid levels into pressure values that are measured by an electronic system.  This design quality has enhanced the versatility of MEMS sensors.  </w:t>
            </w:r>
          </w:p>
          <w:p w14:paraId="69626CEE" w14:textId="77777777" w:rsidR="0030167B" w:rsidRDefault="0030167B" w:rsidP="009D3303">
            <w:pPr>
              <w:keepNext/>
              <w:keepLines/>
              <w:rPr>
                <w:color w:val="000000"/>
              </w:rPr>
            </w:pPr>
          </w:p>
          <w:p w14:paraId="7FF9D44D" w14:textId="77777777" w:rsidR="0030167B" w:rsidRPr="00C3496C" w:rsidRDefault="0030167B" w:rsidP="009D3303">
            <w:pPr>
              <w:keepNext/>
              <w:keepLines/>
              <w:rPr>
                <w:color w:val="000000"/>
              </w:rPr>
            </w:pPr>
            <w:r>
              <w:rPr>
                <w:color w:val="000000"/>
              </w:rPr>
              <w:t>T</w:t>
            </w:r>
            <w:r w:rsidRPr="00C3496C">
              <w:rPr>
                <w:color w:val="000000"/>
              </w:rPr>
              <w:t>he characteristic of MEMS that incorporates several devices on one chip allows them to be used in a variety of environments.  MEMS pressure sensors are used in conjunction with other sensors such as temperature sensors and accelerometers for multisensing applications</w:t>
            </w:r>
            <w:r>
              <w:rPr>
                <w:color w:val="000000"/>
              </w:rPr>
              <w:t xml:space="preserve"> or other components</w:t>
            </w:r>
            <w:r w:rsidRPr="00C3496C">
              <w:rPr>
                <w:color w:val="000000"/>
              </w:rPr>
              <w:t xml:space="preserve">.  For example, </w:t>
            </w:r>
            <w:r>
              <w:rPr>
                <w:color w:val="000000"/>
              </w:rPr>
              <w:t>a MEMS pressure sensor mounted inside a tire includes a special filter</w:t>
            </w:r>
            <w:r w:rsidRPr="00C3496C">
              <w:rPr>
                <w:color w:val="000000"/>
              </w:rPr>
              <w:t xml:space="preserve"> </w:t>
            </w:r>
            <w:r>
              <w:rPr>
                <w:color w:val="000000"/>
              </w:rPr>
              <w:t>supplies only dry air to the sensor's diaphragm.</w:t>
            </w:r>
            <w:r w:rsidR="002F01DB">
              <w:rPr>
                <w:color w:val="000000"/>
                <w:vertAlign w:val="superscript"/>
              </w:rPr>
              <w:t>3</w:t>
            </w:r>
          </w:p>
        </w:tc>
      </w:tr>
      <w:tr w:rsidR="0054686F" w:rsidRPr="00C3496C" w14:paraId="57C051F9" w14:textId="77777777" w:rsidTr="00C3496C">
        <w:trPr>
          <w:cantSplit/>
          <w:trHeight w:val="576"/>
        </w:trPr>
        <w:tc>
          <w:tcPr>
            <w:tcW w:w="996" w:type="dxa"/>
            <w:vAlign w:val="bottom"/>
          </w:tcPr>
          <w:p w14:paraId="31C8D337" w14:textId="77777777" w:rsidR="0054686F" w:rsidRPr="00C3496C" w:rsidRDefault="0054686F" w:rsidP="00C3496C">
            <w:pPr>
              <w:pStyle w:val="BodyText"/>
              <w:keepNext/>
              <w:keepLines/>
              <w:rPr>
                <w:szCs w:val="24"/>
              </w:rPr>
            </w:pPr>
            <w:bookmarkStart w:id="10" w:name="App_Intro_PK30_dldl190"/>
            <w:bookmarkEnd w:id="9"/>
          </w:p>
        </w:tc>
        <w:tc>
          <w:tcPr>
            <w:tcW w:w="10009" w:type="dxa"/>
            <w:vAlign w:val="bottom"/>
          </w:tcPr>
          <w:p w14:paraId="6E463BA3" w14:textId="77777777" w:rsidR="000F7BDC" w:rsidRDefault="000F7BDC" w:rsidP="00FA7E9E">
            <w:pPr>
              <w:pStyle w:val="lvl1Text"/>
              <w:rPr>
                <w:sz w:val="24"/>
                <w:szCs w:val="24"/>
              </w:rPr>
            </w:pPr>
            <w:r>
              <w:rPr>
                <w:sz w:val="24"/>
                <w:szCs w:val="24"/>
              </w:rPr>
              <w:br/>
            </w:r>
          </w:p>
          <w:p w14:paraId="7A3A9F2B" w14:textId="77777777" w:rsidR="000F7BDC" w:rsidRDefault="000F7BDC" w:rsidP="00FA7E9E">
            <w:pPr>
              <w:pStyle w:val="lvl1Text"/>
              <w:rPr>
                <w:sz w:val="24"/>
                <w:szCs w:val="24"/>
              </w:rPr>
            </w:pPr>
          </w:p>
          <w:p w14:paraId="005BAB1E" w14:textId="176AE0B1" w:rsidR="0054686F" w:rsidRPr="00C3496C" w:rsidRDefault="0054686F" w:rsidP="00FA7E9E">
            <w:pPr>
              <w:pStyle w:val="lvl1Text"/>
              <w:rPr>
                <w:sz w:val="24"/>
                <w:szCs w:val="24"/>
              </w:rPr>
            </w:pPr>
            <w:r w:rsidRPr="00C3496C">
              <w:rPr>
                <w:sz w:val="24"/>
                <w:szCs w:val="24"/>
              </w:rPr>
              <w:t>Applications of MEMS Pressure Sensors</w:t>
            </w:r>
          </w:p>
        </w:tc>
      </w:tr>
      <w:tr w:rsidR="00220D43" w:rsidRPr="00FA7E9E" w14:paraId="13044D2A" w14:textId="77777777" w:rsidTr="00C3496C">
        <w:tc>
          <w:tcPr>
            <w:tcW w:w="996" w:type="dxa"/>
          </w:tcPr>
          <w:p w14:paraId="0815A084" w14:textId="77777777" w:rsidR="00220D43" w:rsidRPr="00FA7E9E" w:rsidRDefault="00220D43" w:rsidP="0054686F">
            <w:pPr>
              <w:pStyle w:val="txtx1"/>
            </w:pPr>
          </w:p>
        </w:tc>
        <w:tc>
          <w:tcPr>
            <w:tcW w:w="10009" w:type="dxa"/>
          </w:tcPr>
          <w:p w14:paraId="40BBAEC3" w14:textId="77777777" w:rsidR="00220D43" w:rsidRPr="00C3496C" w:rsidRDefault="00220D43" w:rsidP="009D3303">
            <w:pPr>
              <w:keepNext/>
              <w:keepLines/>
              <w:rPr>
                <w:color w:val="000000"/>
              </w:rPr>
            </w:pPr>
          </w:p>
          <w:p w14:paraId="7B2C3B43" w14:textId="77777777" w:rsidR="00220D43" w:rsidRPr="00C3496C" w:rsidRDefault="00220D43" w:rsidP="009D3303">
            <w:pPr>
              <w:keepNext/>
              <w:keepLines/>
              <w:rPr>
                <w:color w:val="000000"/>
              </w:rPr>
            </w:pPr>
            <w:r w:rsidRPr="00C3496C">
              <w:rPr>
                <w:color w:val="000000"/>
              </w:rPr>
              <w:t xml:space="preserve">In the automotive industry, MEMS pressure sensors monitor the absolute air pressure within the intake manifold of the engine.  </w:t>
            </w:r>
            <w:r>
              <w:rPr>
                <w:color w:val="000000"/>
              </w:rPr>
              <w:t>MEMS</w:t>
            </w:r>
            <w:r w:rsidRPr="00C3496C">
              <w:rPr>
                <w:color w:val="000000"/>
              </w:rPr>
              <w:t xml:space="preserve"> are also being designed to sense tire pressure, fuel pressure, and air flow. </w:t>
            </w:r>
          </w:p>
          <w:p w14:paraId="6AEA8408" w14:textId="77777777" w:rsidR="00220D43" w:rsidRPr="00C3496C" w:rsidRDefault="006009D0" w:rsidP="009D3303">
            <w:pPr>
              <w:keepNext/>
              <w:keepLines/>
              <w:rPr>
                <w:color w:val="000000"/>
              </w:rPr>
            </w:pPr>
            <w:r>
              <w:rPr>
                <w:noProof/>
                <w:color w:val="000000"/>
              </w:rPr>
              <w:drawing>
                <wp:anchor distT="0" distB="0" distL="114300" distR="114300" simplePos="0" relativeHeight="251645440" behindDoc="0" locked="0" layoutInCell="1" allowOverlap="1" wp14:anchorId="0A578689" wp14:editId="5AD0E75F">
                  <wp:simplePos x="0" y="0"/>
                  <wp:positionH relativeFrom="margin">
                    <wp:posOffset>4825365</wp:posOffset>
                  </wp:positionH>
                  <wp:positionV relativeFrom="paragraph">
                    <wp:posOffset>107315</wp:posOffset>
                  </wp:positionV>
                  <wp:extent cx="1301750" cy="1543050"/>
                  <wp:effectExtent l="0" t="0" r="0" b="635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01750" cy="1543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80923" w14:textId="1D01579D" w:rsidR="00220D43" w:rsidRDefault="00220D43" w:rsidP="009D3303">
            <w:pPr>
              <w:keepNext/>
              <w:keepLines/>
              <w:rPr>
                <w:color w:val="000000"/>
              </w:rPr>
            </w:pPr>
            <w:r w:rsidRPr="00C3496C">
              <w:rPr>
                <w:color w:val="000000"/>
              </w:rPr>
              <w:t>In the biomedical field, current and developing applications for MEMS pressure sensors include blood pressure sensors</w:t>
            </w:r>
            <w:r>
              <w:rPr>
                <w:color w:val="000000"/>
              </w:rPr>
              <w:t xml:space="preserve"> </w:t>
            </w:r>
            <w:r>
              <w:rPr>
                <w:i/>
                <w:color w:val="000000"/>
              </w:rPr>
              <w:t>(see photo)</w:t>
            </w:r>
            <w:r w:rsidRPr="00C3496C">
              <w:rPr>
                <w:color w:val="000000"/>
              </w:rPr>
              <w:t xml:space="preserve">, single and multipoint catheters, intracranial pressure sensors, cerebrospinal fluid pressure sensors, intraocular pressure (IOP) monitors, and other implanted coronary pressure measurements.  </w:t>
            </w:r>
            <w:r w:rsidR="002F01DB">
              <w:rPr>
                <w:color w:val="000000"/>
              </w:rPr>
              <w:t>The picture shows three</w:t>
            </w:r>
            <w:r>
              <w:rPr>
                <w:color w:val="000000"/>
              </w:rPr>
              <w:t xml:space="preserve"> blood pressure sensors on the head of a pin.  These sensors were developed by Lucas NovaSensor </w:t>
            </w:r>
            <w:r w:rsidR="001105AA">
              <w:rPr>
                <w:color w:val="000000"/>
              </w:rPr>
              <w:t xml:space="preserve">in 1990’s </w:t>
            </w:r>
            <w:r>
              <w:rPr>
                <w:color w:val="000000"/>
              </w:rPr>
              <w:t>to measure blood pressure and provide an electrical output representative of the pressure.</w:t>
            </w:r>
            <w:r w:rsidR="001105AA">
              <w:rPr>
                <w:color w:val="000000"/>
              </w:rPr>
              <w:t xml:space="preserve">  Today’s blood pressure sensor can fit through the hole at the head of a needle.</w:t>
            </w:r>
            <w:r>
              <w:rPr>
                <w:color w:val="000000"/>
              </w:rPr>
              <w:t xml:space="preserve">  </w:t>
            </w:r>
            <w:r w:rsidRPr="00C3496C">
              <w:rPr>
                <w:color w:val="000000"/>
              </w:rPr>
              <w:t>RF elements are incorporated into the</w:t>
            </w:r>
            <w:r w:rsidR="001105AA">
              <w:rPr>
                <w:color w:val="000000"/>
              </w:rPr>
              <w:t>se</w:t>
            </w:r>
            <w:r w:rsidRPr="00C3496C">
              <w:rPr>
                <w:color w:val="000000"/>
              </w:rPr>
              <w:t xml:space="preserve"> MEMS device</w:t>
            </w:r>
            <w:r w:rsidR="001105AA">
              <w:rPr>
                <w:color w:val="000000"/>
              </w:rPr>
              <w:t>s</w:t>
            </w:r>
            <w:r w:rsidRPr="00C3496C">
              <w:rPr>
                <w:color w:val="000000"/>
              </w:rPr>
              <w:t xml:space="preserve"> allowing the sensor</w:t>
            </w:r>
            <w:r w:rsidR="001105AA">
              <w:rPr>
                <w:color w:val="000000"/>
              </w:rPr>
              <w:t>s</w:t>
            </w:r>
            <w:r w:rsidRPr="00C3496C">
              <w:rPr>
                <w:color w:val="000000"/>
              </w:rPr>
              <w:t xml:space="preserve"> to transmit </w:t>
            </w:r>
            <w:r w:rsidR="001105AA">
              <w:rPr>
                <w:color w:val="000000"/>
              </w:rPr>
              <w:t>their</w:t>
            </w:r>
            <w:r w:rsidRPr="00C3496C">
              <w:rPr>
                <w:color w:val="000000"/>
              </w:rPr>
              <w:t xml:space="preserve"> measurements to an external receiver.  </w:t>
            </w:r>
          </w:p>
          <w:p w14:paraId="17E362A7" w14:textId="77777777" w:rsidR="00220D43" w:rsidRDefault="00220D43" w:rsidP="009D3303">
            <w:pPr>
              <w:keepNext/>
              <w:keepLines/>
              <w:rPr>
                <w:color w:val="000000"/>
              </w:rPr>
            </w:pPr>
          </w:p>
          <w:p w14:paraId="094C5978" w14:textId="77777777" w:rsidR="00220D43" w:rsidRDefault="006009D0" w:rsidP="009D3303">
            <w:pPr>
              <w:keepNext/>
              <w:keepLines/>
              <w:rPr>
                <w:color w:val="000000"/>
              </w:rPr>
            </w:pPr>
            <w:r>
              <w:rPr>
                <w:noProof/>
                <w:color w:val="000000"/>
              </w:rPr>
              <mc:AlternateContent>
                <mc:Choice Requires="wps">
                  <w:drawing>
                    <wp:anchor distT="0" distB="0" distL="114300" distR="114300" simplePos="0" relativeHeight="251646464" behindDoc="0" locked="0" layoutInCell="1" allowOverlap="1" wp14:anchorId="1B490ACB" wp14:editId="7E27E7E7">
                      <wp:simplePos x="0" y="0"/>
                      <wp:positionH relativeFrom="margin">
                        <wp:posOffset>4853940</wp:posOffset>
                      </wp:positionH>
                      <wp:positionV relativeFrom="margin">
                        <wp:posOffset>2465705</wp:posOffset>
                      </wp:positionV>
                      <wp:extent cx="1339850" cy="1318260"/>
                      <wp:effectExtent l="0" t="0" r="6350" b="2540"/>
                      <wp:wrapSquare wrapText="bothSides"/>
                      <wp:docPr id="2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850" cy="1318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4E4A66" w14:textId="77777777" w:rsidR="001B1DF8" w:rsidRPr="0070625F" w:rsidRDefault="001B1DF8" w:rsidP="00736DD3">
                                  <w:pPr>
                                    <w:keepNext/>
                                    <w:keepLines/>
                                    <w:jc w:val="right"/>
                                    <w:rPr>
                                      <w:i/>
                                      <w:color w:val="000000"/>
                                    </w:rPr>
                                  </w:pPr>
                                  <w:r>
                                    <w:rPr>
                                      <w:i/>
                                      <w:color w:val="000000"/>
                                    </w:rPr>
                                    <w:t>MEMS Blood Pressure Sensors on the head of a pin.  [</w:t>
                                  </w:r>
                                  <w:r w:rsidRPr="00C3496C">
                                    <w:rPr>
                                      <w:i/>
                                      <w:color w:val="000000"/>
                                    </w:rPr>
                                    <w:t>Photo courtesy of Lucas NovaSensor, Fremont, CA</w:t>
                                  </w:r>
                                  <w:r>
                                    <w:rPr>
                                      <w:i/>
                                      <w:color w:val="000000"/>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2" o:spid="_x0000_s1028" type="#_x0000_t202" style="position:absolute;margin-left:382.2pt;margin-top:194.15pt;width:105.5pt;height:103.8pt;z-index:251646464;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" stroked="f">
                      <v:textbox style="mso-fit-shape-to-text:t">
                        <w:txbxContent>
                          <w:p w14:paraId="124E4A66" w14:textId="77777777" w:rsidR="00D879DD" w:rsidRPr="0070625F" w:rsidRDefault="00D879DD" w:rsidP="00736DD3">
                            <w:pPr>
                              <w:keepNext/>
                              <w:keepLines/>
                              <w:jc w:val="right"/>
                              <w:rPr>
                                <w:i/>
                                <w:color w:val="000000"/>
                              </w:rPr>
                            </w:pPr>
                            <w:r>
                              <w:rPr>
                                <w:i/>
                                <w:color w:val="000000"/>
                              </w:rPr>
                              <w:t>MEMS Blood Pressure Sensors on the head of a pin.  [</w:t>
                            </w:r>
                            <w:r w:rsidRPr="00C3496C">
                              <w:rPr>
                                <w:i/>
                                <w:color w:val="000000"/>
                              </w:rPr>
                              <w:t>Photo courtesy of Lucas NovaSensor, Fremont, CA</w:t>
                            </w:r>
                            <w:r>
                              <w:rPr>
                                <w:i/>
                                <w:color w:val="000000"/>
                              </w:rPr>
                              <w:t>]</w:t>
                            </w:r>
                          </w:p>
                        </w:txbxContent>
                      </v:textbox>
                      <w10:wrap type="square" anchorx="margin" anchory="margin"/>
                    </v:shape>
                  </w:pict>
                </mc:Fallback>
              </mc:AlternateContent>
            </w:r>
            <w:r w:rsidR="00220D43">
              <w:rPr>
                <w:color w:val="000000"/>
              </w:rPr>
              <w:t xml:space="preserve">MEMS pressure sensors are also </w:t>
            </w:r>
            <w:r w:rsidR="00220D43" w:rsidRPr="00C3496C">
              <w:rPr>
                <w:color w:val="000000"/>
              </w:rPr>
              <w:t xml:space="preserve">incorporated into endoscopes for measuring pressure in the stomach and other organs, infusion pumps for monitoring blockage, and noninvasive blood pressure monitors.  </w:t>
            </w:r>
          </w:p>
          <w:p w14:paraId="5110F7EE" w14:textId="77777777" w:rsidR="00220D43" w:rsidRPr="00C3496C" w:rsidRDefault="00A00361" w:rsidP="00A00361">
            <w:pPr>
              <w:keepNext/>
              <w:keepLines/>
              <w:rPr>
                <w:color w:val="000000"/>
              </w:rPr>
            </w:pPr>
            <w:r>
              <w:rPr>
                <w:color w:val="000000"/>
              </w:rPr>
              <w:t>A</w:t>
            </w:r>
            <w:r w:rsidR="00220D43" w:rsidRPr="00C3496C">
              <w:rPr>
                <w:color w:val="000000"/>
              </w:rPr>
              <w:t>pplication</w:t>
            </w:r>
            <w:r>
              <w:rPr>
                <w:color w:val="000000"/>
              </w:rPr>
              <w:t>s</w:t>
            </w:r>
            <w:r w:rsidR="00220D43" w:rsidRPr="00C3496C">
              <w:rPr>
                <w:color w:val="000000"/>
              </w:rPr>
              <w:t xml:space="preserve"> of MEMS pressure sensors within the biomedical field </w:t>
            </w:r>
            <w:r>
              <w:rPr>
                <w:color w:val="000000"/>
              </w:rPr>
              <w:t>are numerous</w:t>
            </w:r>
            <w:r w:rsidR="00220D43" w:rsidRPr="00C3496C">
              <w:rPr>
                <w:color w:val="000000"/>
              </w:rPr>
              <w:t xml:space="preserve">.  </w:t>
            </w:r>
          </w:p>
        </w:tc>
      </w:tr>
    </w:tbl>
    <w:p w14:paraId="271106B9" w14:textId="4753B91D" w:rsidR="0083316C" w:rsidRDefault="0083316C">
      <w:bookmarkStart w:id="11" w:name="App_Intro_PK30_dldl241"/>
      <w:bookmarkEnd w:id="10"/>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6E9F9AD3" w14:textId="77777777" w:rsidTr="00C3496C">
        <w:trPr>
          <w:cantSplit/>
          <w:trHeight w:val="576"/>
        </w:trPr>
        <w:tc>
          <w:tcPr>
            <w:tcW w:w="996" w:type="dxa"/>
            <w:vAlign w:val="bottom"/>
          </w:tcPr>
          <w:p w14:paraId="533B9F1A" w14:textId="77777777" w:rsidR="00DE69D1" w:rsidRPr="00C3496C" w:rsidRDefault="00DE69D1" w:rsidP="00C3496C">
            <w:pPr>
              <w:pStyle w:val="BodyText"/>
              <w:keepLines/>
              <w:rPr>
                <w:szCs w:val="24"/>
              </w:rPr>
            </w:pPr>
          </w:p>
        </w:tc>
        <w:tc>
          <w:tcPr>
            <w:tcW w:w="10009" w:type="dxa"/>
            <w:vAlign w:val="bottom"/>
          </w:tcPr>
          <w:p w14:paraId="3153959E" w14:textId="77777777" w:rsidR="00DE69D1" w:rsidRPr="00C3496C" w:rsidRDefault="00DE69D1" w:rsidP="00C3496C">
            <w:pPr>
              <w:pStyle w:val="lvl1Text"/>
              <w:keepNext w:val="0"/>
              <w:rPr>
                <w:sz w:val="24"/>
                <w:szCs w:val="24"/>
              </w:rPr>
            </w:pPr>
            <w:r w:rsidRPr="00C3496C">
              <w:rPr>
                <w:sz w:val="24"/>
                <w:szCs w:val="24"/>
              </w:rPr>
              <w:t>More Current and Future Applications</w:t>
            </w:r>
          </w:p>
        </w:tc>
      </w:tr>
      <w:tr w:rsidR="00DE69D1" w:rsidRPr="00C3496C" w14:paraId="72A8F870" w14:textId="77777777" w:rsidTr="00C3496C">
        <w:tc>
          <w:tcPr>
            <w:tcW w:w="996" w:type="dxa"/>
          </w:tcPr>
          <w:p w14:paraId="7C0374FA" w14:textId="77777777" w:rsidR="00DE69D1" w:rsidRPr="00FA7E9E" w:rsidRDefault="00DE69D1" w:rsidP="00DE69D1">
            <w:pPr>
              <w:pStyle w:val="txtx1"/>
            </w:pPr>
          </w:p>
        </w:tc>
        <w:tc>
          <w:tcPr>
            <w:tcW w:w="10009" w:type="dxa"/>
          </w:tcPr>
          <w:p w14:paraId="2BABA36B" w14:textId="77777777" w:rsidR="00DE69D1" w:rsidRPr="00FA7E9E" w:rsidRDefault="006009D0" w:rsidP="00C3496C">
            <w:pPr>
              <w:jc w:val="center"/>
            </w:pPr>
            <w:r>
              <w:rPr>
                <w:noProof/>
              </w:rPr>
              <w:drawing>
                <wp:inline distT="0" distB="0" distL="0" distR="0" wp14:anchorId="32F42CC3" wp14:editId="5C660BE8">
                  <wp:extent cx="2603500" cy="2286000"/>
                  <wp:effectExtent l="0" t="0" r="12700" b="0"/>
                  <wp:docPr id="8" name="Picture 8" descr="barametric-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arametric-p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3500" cy="2286000"/>
                          </a:xfrm>
                          <a:prstGeom prst="rect">
                            <a:avLst/>
                          </a:prstGeom>
                          <a:noFill/>
                          <a:ln>
                            <a:noFill/>
                          </a:ln>
                        </pic:spPr>
                      </pic:pic>
                    </a:graphicData>
                  </a:graphic>
                </wp:inline>
              </w:drawing>
            </w:r>
          </w:p>
        </w:tc>
      </w:tr>
      <w:tr w:rsidR="00DE69D1" w:rsidRPr="00C3496C" w14:paraId="303D91DF" w14:textId="77777777" w:rsidTr="00C3496C">
        <w:trPr>
          <w:cantSplit/>
        </w:trPr>
        <w:tc>
          <w:tcPr>
            <w:tcW w:w="996" w:type="dxa"/>
          </w:tcPr>
          <w:p w14:paraId="574FE635" w14:textId="77777777" w:rsidR="00DE69D1" w:rsidRPr="00FA7E9E" w:rsidRDefault="00DE69D1" w:rsidP="00DE69D1">
            <w:pPr>
              <w:pStyle w:val="txtx1"/>
            </w:pPr>
          </w:p>
        </w:tc>
        <w:tc>
          <w:tcPr>
            <w:tcW w:w="10009" w:type="dxa"/>
          </w:tcPr>
          <w:p w14:paraId="2F3F7378" w14:textId="77777777" w:rsidR="00DE69D1" w:rsidRPr="00C3496C" w:rsidRDefault="00DE69D1" w:rsidP="00C3496C">
            <w:pPr>
              <w:keepNext/>
              <w:keepLines/>
              <w:jc w:val="center"/>
              <w:rPr>
                <w:color w:val="000000"/>
              </w:rPr>
            </w:pPr>
            <w:r w:rsidRPr="00C3496C">
              <w:rPr>
                <w:i/>
                <w:color w:val="000000"/>
              </w:rPr>
              <w:t>Barometric Pressure Sensors (Photo courtesy of Khalil Najafi, University of Michigan)</w:t>
            </w:r>
          </w:p>
        </w:tc>
      </w:tr>
      <w:tr w:rsidR="00DE69D1" w:rsidRPr="00FA7E9E" w14:paraId="66E98670" w14:textId="77777777" w:rsidTr="00C3496C">
        <w:trPr>
          <w:cantSplit/>
        </w:trPr>
        <w:tc>
          <w:tcPr>
            <w:tcW w:w="996" w:type="dxa"/>
          </w:tcPr>
          <w:p w14:paraId="4511D23B" w14:textId="77777777" w:rsidR="00DE69D1" w:rsidRPr="00FA7E9E" w:rsidRDefault="00DE69D1" w:rsidP="00DE69D1">
            <w:pPr>
              <w:pStyle w:val="txtx1"/>
            </w:pPr>
          </w:p>
        </w:tc>
        <w:tc>
          <w:tcPr>
            <w:tcW w:w="10009" w:type="dxa"/>
          </w:tcPr>
          <w:p w14:paraId="57BB0071" w14:textId="77777777" w:rsidR="00DE69D1" w:rsidRPr="00C3496C" w:rsidRDefault="00DE69D1" w:rsidP="00C3496C">
            <w:pPr>
              <w:keepNext/>
              <w:keepLines/>
              <w:rPr>
                <w:color w:val="000000"/>
              </w:rPr>
            </w:pPr>
          </w:p>
          <w:p w14:paraId="3C0CD52E" w14:textId="77777777" w:rsidR="00DE69D1" w:rsidRPr="00C3496C" w:rsidRDefault="00DE69D1" w:rsidP="00C3496C">
            <w:pPr>
              <w:keepNext/>
              <w:keepLines/>
              <w:rPr>
                <w:color w:val="000000"/>
              </w:rPr>
            </w:pPr>
            <w:r w:rsidRPr="00C3496C">
              <w:rPr>
                <w:color w:val="000000"/>
              </w:rPr>
              <w:t>Other current and future applications for MEMS pressure sensors:</w:t>
            </w:r>
          </w:p>
          <w:p w14:paraId="535B0F4A" w14:textId="77777777" w:rsidR="00DE69D1" w:rsidRPr="00C3496C" w:rsidRDefault="00DE69D1" w:rsidP="00DE69D1">
            <w:pPr>
              <w:pStyle w:val="BulletList"/>
              <w:rPr>
                <w:szCs w:val="24"/>
              </w:rPr>
            </w:pPr>
            <w:r w:rsidRPr="00C3496C">
              <w:rPr>
                <w:color w:val="000000"/>
                <w:szCs w:val="24"/>
              </w:rPr>
              <w:t xml:space="preserve">Barometric pressure sensors </w:t>
            </w:r>
            <w:r w:rsidRPr="00711284">
              <w:rPr>
                <w:i/>
                <w:color w:val="000000"/>
                <w:szCs w:val="24"/>
              </w:rPr>
              <w:t>(</w:t>
            </w:r>
            <w:r w:rsidR="00711284" w:rsidRPr="00711284">
              <w:rPr>
                <w:i/>
                <w:color w:val="000000"/>
                <w:szCs w:val="24"/>
              </w:rPr>
              <w:t>s</w:t>
            </w:r>
            <w:r w:rsidRPr="00711284">
              <w:rPr>
                <w:i/>
                <w:color w:val="000000"/>
                <w:szCs w:val="24"/>
              </w:rPr>
              <w:t>ee figure</w:t>
            </w:r>
            <w:r w:rsidR="00711284" w:rsidRPr="00711284">
              <w:rPr>
                <w:i/>
                <w:color w:val="000000"/>
                <w:szCs w:val="24"/>
              </w:rPr>
              <w:t xml:space="preserve"> above</w:t>
            </w:r>
            <w:r w:rsidRPr="00711284">
              <w:rPr>
                <w:i/>
                <w:color w:val="000000"/>
                <w:szCs w:val="24"/>
              </w:rPr>
              <w:t>)</w:t>
            </w:r>
            <w:r w:rsidR="00711284">
              <w:rPr>
                <w:color w:val="000000"/>
                <w:szCs w:val="24"/>
              </w:rPr>
              <w:t xml:space="preserve"> </w:t>
            </w:r>
            <w:r w:rsidRPr="00C3496C">
              <w:rPr>
                <w:color w:val="000000"/>
                <w:szCs w:val="24"/>
              </w:rPr>
              <w:t>- used in wind tunnels and for weather monitoring applications</w:t>
            </w:r>
            <w:r w:rsidR="00764BE8" w:rsidRPr="00C3496C">
              <w:rPr>
                <w:color w:val="000000"/>
                <w:szCs w:val="24"/>
              </w:rPr>
              <w:t xml:space="preserve">.  </w:t>
            </w:r>
            <w:r w:rsidRPr="00C3496C">
              <w:rPr>
                <w:color w:val="000000"/>
                <w:szCs w:val="24"/>
                <w:vertAlign w:val="superscript"/>
              </w:rPr>
              <w:t>3</w:t>
            </w:r>
          </w:p>
          <w:p w14:paraId="676671F5" w14:textId="77777777" w:rsidR="002F01DB" w:rsidRPr="00C3496C" w:rsidRDefault="002F01DB" w:rsidP="002F01DB">
            <w:pPr>
              <w:pStyle w:val="BulletList"/>
              <w:rPr>
                <w:szCs w:val="24"/>
              </w:rPr>
            </w:pPr>
            <w:r w:rsidRPr="00C3496C">
              <w:rPr>
                <w:color w:val="000000"/>
                <w:szCs w:val="24"/>
              </w:rPr>
              <w:t>Heating, Ventilating and Air Conditioning (HVAC) industry - MEMS pressure sensors can replace conventional pressure differential switches in home furnaces thus improving efficiency ratings and safety</w:t>
            </w:r>
            <w:r w:rsidR="00764BE8" w:rsidRPr="00C3496C">
              <w:rPr>
                <w:color w:val="000000"/>
                <w:szCs w:val="24"/>
              </w:rPr>
              <w:t xml:space="preserve">.  </w:t>
            </w:r>
            <w:r w:rsidRPr="00C3496C">
              <w:rPr>
                <w:color w:val="000000"/>
                <w:szCs w:val="24"/>
                <w:vertAlign w:val="superscript"/>
              </w:rPr>
              <w:t>4</w:t>
            </w:r>
          </w:p>
          <w:p w14:paraId="602EA94E" w14:textId="77777777" w:rsidR="00DE69D1" w:rsidRPr="00C3496C" w:rsidRDefault="00DE69D1" w:rsidP="00DE69D1">
            <w:pPr>
              <w:pStyle w:val="BulletList"/>
              <w:rPr>
                <w:szCs w:val="24"/>
              </w:rPr>
            </w:pPr>
            <w:r w:rsidRPr="00C3496C">
              <w:rPr>
                <w:color w:val="000000"/>
                <w:szCs w:val="24"/>
              </w:rPr>
              <w:t>Air flow sensors used to monitor and maintain the air flow for optimum comfort.</w:t>
            </w:r>
          </w:p>
          <w:p w14:paraId="7922055A" w14:textId="77777777" w:rsidR="00DE69D1" w:rsidRPr="00C3496C" w:rsidRDefault="00DE69D1" w:rsidP="00DE69D1">
            <w:pPr>
              <w:pStyle w:val="BulletList"/>
              <w:rPr>
                <w:szCs w:val="24"/>
              </w:rPr>
            </w:pPr>
            <w:r w:rsidRPr="00C3496C">
              <w:rPr>
                <w:color w:val="000000"/>
                <w:szCs w:val="24"/>
              </w:rPr>
              <w:t>"Smart Roads" - A system where millions of MEMS sensors are incorporated into the roads.  These sensors would gather and transmit information about road conditions.  This information would be used to identify which roadways are given priority for repair.</w:t>
            </w:r>
            <w:r w:rsidR="00540674" w:rsidRPr="00540674">
              <w:rPr>
                <w:color w:val="000000"/>
                <w:szCs w:val="24"/>
                <w:vertAlign w:val="superscript"/>
              </w:rPr>
              <w:t>5</w:t>
            </w:r>
            <w:r w:rsidRPr="00C3496C">
              <w:rPr>
                <w:color w:val="000000"/>
                <w:szCs w:val="24"/>
              </w:rPr>
              <w:t xml:space="preserve">   </w:t>
            </w:r>
          </w:p>
          <w:p w14:paraId="29343CBE" w14:textId="77777777" w:rsidR="00B231AE" w:rsidRPr="00B231AE" w:rsidRDefault="00B231AE" w:rsidP="00DE69D1">
            <w:pPr>
              <w:pStyle w:val="BulletList"/>
              <w:rPr>
                <w:szCs w:val="24"/>
              </w:rPr>
            </w:pPr>
            <w:r>
              <w:rPr>
                <w:color w:val="000000"/>
              </w:rPr>
              <w:t xml:space="preserve">Smart Dust is a </w:t>
            </w:r>
            <w:r w:rsidRPr="002E1241">
              <w:rPr>
                <w:color w:val="000000"/>
              </w:rPr>
              <w:t>network of micro-sized wireless MEM</w:t>
            </w:r>
            <w:r>
              <w:rPr>
                <w:color w:val="000000"/>
              </w:rPr>
              <w:t>S</w:t>
            </w:r>
            <w:r w:rsidRPr="002E1241">
              <w:rPr>
                <w:color w:val="000000"/>
              </w:rPr>
              <w:t xml:space="preserve"> sensors</w:t>
            </w:r>
            <w:r>
              <w:rPr>
                <w:color w:val="000000"/>
              </w:rPr>
              <w:t xml:space="preserve"> that communicate with each other through tiny transmitters</w:t>
            </w:r>
            <w:r w:rsidR="00764BE8" w:rsidRPr="002E1241">
              <w:rPr>
                <w:color w:val="000000"/>
              </w:rPr>
              <w:t>.</w:t>
            </w:r>
            <w:r w:rsidR="00764BE8">
              <w:rPr>
                <w:color w:val="000000"/>
              </w:rPr>
              <w:t xml:space="preserve">  </w:t>
            </w:r>
            <w:r w:rsidRPr="002E1241">
              <w:rPr>
                <w:color w:val="000000"/>
              </w:rPr>
              <w:t xml:space="preserve">Smart dust </w:t>
            </w:r>
            <w:r>
              <w:rPr>
                <w:color w:val="000000"/>
              </w:rPr>
              <w:t xml:space="preserve">sensors (such as MEMS pressure sensors) </w:t>
            </w:r>
            <w:r w:rsidRPr="002E1241">
              <w:rPr>
                <w:color w:val="000000"/>
              </w:rPr>
              <w:t>could be scattered around a building, a piece of property, embedded in clothing, or in road beds.</w:t>
            </w:r>
            <w:r w:rsidRPr="00B231AE">
              <w:rPr>
                <w:color w:val="000000"/>
                <w:vertAlign w:val="superscript"/>
              </w:rPr>
              <w:t>6</w:t>
            </w:r>
          </w:p>
          <w:p w14:paraId="540AFFFE" w14:textId="77777777" w:rsidR="00DE69D1" w:rsidRDefault="00DE69D1" w:rsidP="00C3496C">
            <w:pPr>
              <w:keepNext/>
              <w:keepLines/>
              <w:rPr>
                <w:color w:val="000000"/>
              </w:rPr>
            </w:pPr>
          </w:p>
          <w:p w14:paraId="450B8B3D" w14:textId="77777777" w:rsidR="004E1775" w:rsidRPr="004E1775" w:rsidRDefault="004E1775" w:rsidP="00C3496C">
            <w:pPr>
              <w:keepNext/>
              <w:keepLines/>
              <w:rPr>
                <w:i/>
                <w:color w:val="000000"/>
              </w:rPr>
            </w:pPr>
            <w:r>
              <w:rPr>
                <w:i/>
                <w:color w:val="000000"/>
              </w:rPr>
              <w:t>What are some other applications and fields for MEMS pressure sensors?</w:t>
            </w:r>
          </w:p>
        </w:tc>
      </w:tr>
      <w:tr w:rsidR="00E50B75" w:rsidRPr="00FA7E9E" w14:paraId="558CC151" w14:textId="77777777" w:rsidTr="00C3496C">
        <w:trPr>
          <w:cantSplit/>
        </w:trPr>
        <w:tc>
          <w:tcPr>
            <w:tcW w:w="996" w:type="dxa"/>
          </w:tcPr>
          <w:p w14:paraId="27D76A61" w14:textId="77777777" w:rsidR="00E50B75" w:rsidRPr="00FA7E9E" w:rsidRDefault="00E50B75" w:rsidP="00DE69D1">
            <w:pPr>
              <w:pStyle w:val="txtx1"/>
            </w:pPr>
            <w:bookmarkStart w:id="12" w:name="App_Intro_PK30_dldl191"/>
            <w:bookmarkEnd w:id="11"/>
          </w:p>
        </w:tc>
        <w:tc>
          <w:tcPr>
            <w:tcW w:w="10009" w:type="dxa"/>
          </w:tcPr>
          <w:p w14:paraId="0E18D01A" w14:textId="77777777" w:rsidR="00E50B75" w:rsidRDefault="00E50B75" w:rsidP="00C3496C">
            <w:pPr>
              <w:keepNext/>
              <w:keepLines/>
              <w:rPr>
                <w:color w:val="000000"/>
              </w:rPr>
            </w:pPr>
          </w:p>
          <w:p w14:paraId="68F42626" w14:textId="77777777" w:rsidR="00E50B75" w:rsidRDefault="00E50B75" w:rsidP="00C3496C">
            <w:pPr>
              <w:keepNext/>
              <w:keepLines/>
              <w:rPr>
                <w:color w:val="000000"/>
              </w:rPr>
            </w:pPr>
            <w:r>
              <w:rPr>
                <w:b/>
                <w:color w:val="000000"/>
              </w:rPr>
              <w:t>MEMS Inertial Sensors</w:t>
            </w:r>
          </w:p>
          <w:p w14:paraId="79685C30" w14:textId="77777777" w:rsidR="00E50B75" w:rsidRDefault="00E50B75" w:rsidP="00C3496C">
            <w:pPr>
              <w:keepNext/>
              <w:keepLines/>
              <w:rPr>
                <w:color w:val="000000"/>
              </w:rPr>
            </w:pPr>
          </w:p>
          <w:p w14:paraId="33A59C38" w14:textId="77777777" w:rsidR="00E50B75" w:rsidRDefault="00E50B75" w:rsidP="007A3EA8">
            <w:pPr>
              <w:keepNext/>
              <w:keepLines/>
            </w:pPr>
            <w:r>
              <w:rPr>
                <w:color w:val="000000"/>
              </w:rPr>
              <w:t>Newton's First Law of Motion</w:t>
            </w:r>
            <w:r w:rsidR="00F4448F">
              <w:rPr>
                <w:color w:val="000000"/>
              </w:rPr>
              <w:t xml:space="preserve"> (also referred to as the law of inertia)</w:t>
            </w:r>
            <w:r>
              <w:rPr>
                <w:color w:val="000000"/>
              </w:rPr>
              <w:t xml:space="preserve"> states, </w:t>
            </w:r>
            <w:r>
              <w:t>"An object at rest tends to stay at rest and an object in motion tends to stay in motion with the same speed and in the same direction unless acted upon by an unbalanced force."</w:t>
            </w:r>
            <w:r w:rsidR="002F01DB">
              <w:t xml:space="preserve">  </w:t>
            </w:r>
            <w:r w:rsidR="00F4448F">
              <w:t xml:space="preserve">When an external force causes an at rest object to move or a moving object to change speed or direction, then that object's inertia </w:t>
            </w:r>
            <w:r w:rsidR="007A3EA8">
              <w:t>is</w:t>
            </w:r>
            <w:r w:rsidR="00F4448F">
              <w:t xml:space="preserve"> affected.  MEMS inertial sensors are designed to sense a change in an object's inertia</w:t>
            </w:r>
            <w:r w:rsidR="00CA163D">
              <w:t>, to convert, or transduce</w:t>
            </w:r>
            <w:r w:rsidR="00AC16B3">
              <w:t xml:space="preserve"> inertial force into a measurable signal</w:t>
            </w:r>
            <w:r w:rsidR="00F4448F">
              <w:t>.</w:t>
            </w:r>
            <w:r w:rsidR="004E2E06" w:rsidRPr="004E2E06">
              <w:rPr>
                <w:vertAlign w:val="superscript"/>
              </w:rPr>
              <w:t>9</w:t>
            </w:r>
            <w:r w:rsidR="007A3EA8">
              <w:t xml:space="preserve">  </w:t>
            </w:r>
            <w:r w:rsidR="006923A3">
              <w:t xml:space="preserve">They measure changes in acceleration, vibration, orientation and inclination.  </w:t>
            </w:r>
            <w:r w:rsidR="007A3EA8">
              <w:t xml:space="preserve">This is done through the use of micro-sized devices called accelerometers and gyroscopes.  </w:t>
            </w:r>
          </w:p>
          <w:p w14:paraId="7366D0B4" w14:textId="77777777" w:rsidR="007A3EA8" w:rsidRDefault="007A3EA8" w:rsidP="007A3EA8">
            <w:pPr>
              <w:keepNext/>
              <w:keepLines/>
            </w:pPr>
          </w:p>
          <w:p w14:paraId="4A618AB7" w14:textId="77777777" w:rsidR="006923A3" w:rsidRDefault="006923A3" w:rsidP="007A3EA8">
            <w:pPr>
              <w:keepNext/>
              <w:keepLines/>
            </w:pPr>
            <w:r>
              <w:t xml:space="preserve">MEMS inertial sensors can be found in navigation devices, anti-shake systems for high-magnification video cameras, airbag deployment systems, the Apple iPhone, </w:t>
            </w:r>
            <w:r w:rsidR="00E45B62">
              <w:t>pacemakers</w:t>
            </w:r>
            <w:r w:rsidR="00795642">
              <w:t xml:space="preserve">, and stabilization systems.  </w:t>
            </w:r>
          </w:p>
          <w:p w14:paraId="1B137C1A" w14:textId="77777777" w:rsidR="007A3EA8" w:rsidRPr="00E50B75" w:rsidRDefault="00795642" w:rsidP="0023734E">
            <w:pPr>
              <w:keepNext/>
              <w:keepLines/>
              <w:rPr>
                <w:color w:val="000000"/>
              </w:rPr>
            </w:pPr>
            <w:r>
              <w:t>MEMS inertial sensors are one of the fastest growing segments of the MEMS market.  "</w:t>
            </w:r>
            <w:r w:rsidR="006923A3">
              <w:t xml:space="preserve">Driven by accelerometer applications like the Apple </w:t>
            </w:r>
            <w:r w:rsidR="006923A3" w:rsidRPr="006923A3">
              <w:t>iPhone</w:t>
            </w:r>
            <w:r w:rsidR="006923A3">
              <w:t xml:space="preserve"> and the Nintendo Wii, and by the coming legislation requiring stability-control systems in all vehicles, these devices have moved out of industrial segments and into consumer ubiquity.</w:t>
            </w:r>
            <w:r>
              <w:t>"</w:t>
            </w:r>
            <w:r w:rsidR="0023734E">
              <w:rPr>
                <w:vertAlign w:val="superscript"/>
              </w:rPr>
              <w:t>8</w:t>
            </w:r>
          </w:p>
        </w:tc>
      </w:tr>
    </w:tbl>
    <w:p w14:paraId="13E13265" w14:textId="578AE565" w:rsidR="00FA7E9E" w:rsidRDefault="00FA7E9E"/>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1220C039" w14:textId="77777777" w:rsidTr="00C3496C">
        <w:trPr>
          <w:cantSplit/>
          <w:trHeight w:val="576"/>
        </w:trPr>
        <w:tc>
          <w:tcPr>
            <w:tcW w:w="996" w:type="dxa"/>
            <w:vAlign w:val="bottom"/>
          </w:tcPr>
          <w:p w14:paraId="41570ABB" w14:textId="77777777" w:rsidR="00DE69D1" w:rsidRPr="00C3496C" w:rsidRDefault="00DE69D1" w:rsidP="00C3496C">
            <w:pPr>
              <w:pStyle w:val="BodyText"/>
              <w:keepLines/>
              <w:rPr>
                <w:szCs w:val="24"/>
              </w:rPr>
            </w:pPr>
          </w:p>
        </w:tc>
        <w:tc>
          <w:tcPr>
            <w:tcW w:w="10009" w:type="dxa"/>
            <w:vAlign w:val="bottom"/>
          </w:tcPr>
          <w:p w14:paraId="4343910F" w14:textId="77777777" w:rsidR="00DE69D1" w:rsidRPr="00C3496C" w:rsidRDefault="00DE69D1" w:rsidP="00C3496C">
            <w:pPr>
              <w:pStyle w:val="lvl1Text"/>
              <w:keepNext w:val="0"/>
              <w:rPr>
                <w:sz w:val="24"/>
                <w:szCs w:val="24"/>
              </w:rPr>
            </w:pPr>
            <w:r w:rsidRPr="00C3496C">
              <w:rPr>
                <w:sz w:val="24"/>
                <w:szCs w:val="24"/>
              </w:rPr>
              <w:t>MEMS Accelerometers</w:t>
            </w:r>
          </w:p>
        </w:tc>
      </w:tr>
      <w:tr w:rsidR="00DE69D1" w:rsidRPr="00FA7E9E" w14:paraId="5BFD644D" w14:textId="77777777" w:rsidTr="00C3496C">
        <w:trPr>
          <w:cantSplit/>
        </w:trPr>
        <w:tc>
          <w:tcPr>
            <w:tcW w:w="996" w:type="dxa"/>
          </w:tcPr>
          <w:p w14:paraId="0D7B0109" w14:textId="77777777" w:rsidR="00DE69D1" w:rsidRPr="00FA7E9E" w:rsidRDefault="00DE69D1" w:rsidP="00DE69D1">
            <w:pPr>
              <w:pStyle w:val="txtx1"/>
            </w:pPr>
          </w:p>
        </w:tc>
        <w:tc>
          <w:tcPr>
            <w:tcW w:w="10009" w:type="dxa"/>
          </w:tcPr>
          <w:p w14:paraId="42E35DD5" w14:textId="77777777" w:rsidR="00DE69D1" w:rsidRPr="00C3496C" w:rsidRDefault="00DE69D1" w:rsidP="00C3496C">
            <w:pPr>
              <w:keepNext/>
              <w:keepLines/>
              <w:rPr>
                <w:color w:val="000000"/>
              </w:rPr>
            </w:pPr>
          </w:p>
          <w:p w14:paraId="27938AA0" w14:textId="77777777" w:rsidR="00DE69D1" w:rsidRDefault="00DE69D1" w:rsidP="00C3496C">
            <w:pPr>
              <w:keepNext/>
              <w:keepLines/>
              <w:rPr>
                <w:color w:val="000000"/>
              </w:rPr>
            </w:pPr>
            <w:r w:rsidRPr="00C3496C">
              <w:rPr>
                <w:color w:val="000000"/>
              </w:rPr>
              <w:t xml:space="preserve">Like pressure sensors, MEMS accelerometers are devices that can be used in a variety of sensing applications due to their simplicity and versatility.  </w:t>
            </w:r>
          </w:p>
          <w:p w14:paraId="6239D239" w14:textId="77777777" w:rsidR="003E069B" w:rsidRPr="00FA7E9E" w:rsidRDefault="003E069B" w:rsidP="00C3496C">
            <w:pPr>
              <w:keepNext/>
              <w:keepLines/>
            </w:pPr>
          </w:p>
          <w:p w14:paraId="5F42B417" w14:textId="77777777" w:rsidR="00DE69D1" w:rsidRDefault="006009D0" w:rsidP="00310F6B">
            <w:pPr>
              <w:keepNext/>
              <w:keepLines/>
              <w:jc w:val="center"/>
            </w:pPr>
            <w:r>
              <w:rPr>
                <w:noProof/>
              </w:rPr>
              <w:drawing>
                <wp:inline distT="0" distB="0" distL="0" distR="0" wp14:anchorId="51E39FAB" wp14:editId="24713B8A">
                  <wp:extent cx="3022600" cy="1866900"/>
                  <wp:effectExtent l="0" t="0" r="0" b="12700"/>
                  <wp:docPr id="9" name="Picture 9" descr="C:\xtProject\App_Intro_PK30\graphics\accelero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xtProject\App_Intro_PK30\graphics\accelerometer.jp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022600" cy="1866900"/>
                          </a:xfrm>
                          <a:prstGeom prst="rect">
                            <a:avLst/>
                          </a:prstGeom>
                          <a:noFill/>
                          <a:ln>
                            <a:noFill/>
                          </a:ln>
                        </pic:spPr>
                      </pic:pic>
                    </a:graphicData>
                  </a:graphic>
                </wp:inline>
              </w:drawing>
            </w:r>
          </w:p>
          <w:p w14:paraId="1D03B8F7" w14:textId="34693B73" w:rsidR="00310F6B" w:rsidRDefault="00310F6B" w:rsidP="00310F6B">
            <w:pPr>
              <w:keepNext/>
              <w:keepLines/>
              <w:jc w:val="center"/>
              <w:rPr>
                <w:i/>
                <w:color w:val="000000"/>
              </w:rPr>
            </w:pPr>
            <w:r>
              <w:rPr>
                <w:i/>
                <w:color w:val="000000"/>
              </w:rPr>
              <w:t xml:space="preserve">MEMS </w:t>
            </w:r>
            <w:r w:rsidR="001105AA">
              <w:rPr>
                <w:i/>
                <w:color w:val="000000"/>
              </w:rPr>
              <w:t xml:space="preserve">Out-of-Plane </w:t>
            </w:r>
            <w:r>
              <w:rPr>
                <w:i/>
                <w:color w:val="000000"/>
              </w:rPr>
              <w:t>Accelerometer [</w:t>
            </w:r>
            <w:r w:rsidRPr="00C3496C">
              <w:rPr>
                <w:i/>
                <w:color w:val="000000"/>
              </w:rPr>
              <w:t>Photo courtesy of Khalil Najafi, University of Michigan</w:t>
            </w:r>
            <w:r>
              <w:rPr>
                <w:i/>
                <w:color w:val="000000"/>
              </w:rPr>
              <w:t>]</w:t>
            </w:r>
          </w:p>
          <w:p w14:paraId="32DB90B5" w14:textId="77777777" w:rsidR="00310F6B" w:rsidRPr="00C3496C" w:rsidRDefault="00310F6B" w:rsidP="00310F6B">
            <w:pPr>
              <w:keepNext/>
              <w:keepLines/>
              <w:jc w:val="center"/>
              <w:rPr>
                <w:color w:val="000000"/>
              </w:rPr>
            </w:pPr>
          </w:p>
          <w:p w14:paraId="2C4B3357" w14:textId="016AE7E2" w:rsidR="00DE69D1" w:rsidRPr="00C3496C" w:rsidRDefault="00DE69D1" w:rsidP="003A35C1">
            <w:pPr>
              <w:keepNext/>
              <w:keepLines/>
              <w:rPr>
                <w:color w:val="000000"/>
              </w:rPr>
            </w:pPr>
            <w:r w:rsidRPr="00C3496C">
              <w:rPr>
                <w:color w:val="000000"/>
              </w:rPr>
              <w:t>The simplest MEMS accelerometer sensor consists of an inertial mass suspended by springs</w:t>
            </w:r>
            <w:r w:rsidR="00310F6B">
              <w:rPr>
                <w:color w:val="000000"/>
              </w:rPr>
              <w:t xml:space="preserve"> </w:t>
            </w:r>
            <w:r w:rsidR="00310F6B">
              <w:rPr>
                <w:i/>
                <w:color w:val="000000"/>
              </w:rPr>
              <w:t xml:space="preserve">(see SEM </w:t>
            </w:r>
            <w:r w:rsidR="008A2E14">
              <w:rPr>
                <w:i/>
                <w:color w:val="000000"/>
              </w:rPr>
              <w:t xml:space="preserve">image </w:t>
            </w:r>
            <w:r w:rsidR="00310F6B">
              <w:rPr>
                <w:i/>
                <w:color w:val="000000"/>
              </w:rPr>
              <w:t>above)</w:t>
            </w:r>
            <w:r w:rsidRPr="00C3496C">
              <w:rPr>
                <w:color w:val="000000"/>
              </w:rPr>
              <w:t xml:space="preserve">.  </w:t>
            </w:r>
            <w:r w:rsidR="00B943ED" w:rsidRPr="00C3496C">
              <w:rPr>
                <w:color w:val="000000"/>
              </w:rPr>
              <w:t>Forces affect this mass</w:t>
            </w:r>
            <w:r w:rsidR="001105AA">
              <w:rPr>
                <w:color w:val="000000"/>
              </w:rPr>
              <w:t xml:space="preserve"> as a result</w:t>
            </w:r>
            <w:r w:rsidRPr="00C3496C">
              <w:rPr>
                <w:color w:val="000000"/>
              </w:rPr>
              <w:t xml:space="preserve"> an acceleration (change in velocity – speed and</w:t>
            </w:r>
            <w:r w:rsidR="00BF4A04">
              <w:rPr>
                <w:color w:val="000000"/>
              </w:rPr>
              <w:t>/or</w:t>
            </w:r>
            <w:r w:rsidRPr="00C3496C">
              <w:rPr>
                <w:color w:val="000000"/>
              </w:rPr>
              <w:t xml:space="preserve"> direction)</w:t>
            </w:r>
            <w:r w:rsidR="003A35C1">
              <w:rPr>
                <w:color w:val="000000"/>
              </w:rPr>
              <w:t>.  The forces</w:t>
            </w:r>
            <w:r w:rsidRPr="00C3496C">
              <w:rPr>
                <w:color w:val="000000"/>
              </w:rPr>
              <w:t xml:space="preserve"> cause the mass to be deflected from its nominal position.  As with the movement of the pressure sensor's diaphragm, the deflection of the mass is converted to an electrical signal as the sensor's output</w:t>
            </w:r>
            <w:r w:rsidR="00764BE8" w:rsidRPr="00C3496C">
              <w:rPr>
                <w:color w:val="000000"/>
              </w:rPr>
              <w:t xml:space="preserve">.  </w:t>
            </w:r>
            <w:r w:rsidR="003E069B">
              <w:rPr>
                <w:color w:val="000000"/>
                <w:vertAlign w:val="superscript"/>
              </w:rPr>
              <w:t>2</w:t>
            </w:r>
          </w:p>
        </w:tc>
      </w:tr>
      <w:tr w:rsidR="00505CF6" w:rsidRPr="00FA7E9E" w14:paraId="2E332769" w14:textId="77777777" w:rsidTr="00C3496C">
        <w:trPr>
          <w:cantSplit/>
        </w:trPr>
        <w:tc>
          <w:tcPr>
            <w:tcW w:w="996" w:type="dxa"/>
          </w:tcPr>
          <w:p w14:paraId="22FDB3B1" w14:textId="77777777" w:rsidR="00505CF6" w:rsidRPr="00FA7E9E" w:rsidRDefault="00505CF6" w:rsidP="00DE69D1">
            <w:pPr>
              <w:pStyle w:val="txtx1"/>
            </w:pPr>
            <w:bookmarkStart w:id="13" w:name="App_Intro_PK30_dldl192"/>
            <w:bookmarkEnd w:id="12"/>
          </w:p>
        </w:tc>
        <w:tc>
          <w:tcPr>
            <w:tcW w:w="10009" w:type="dxa"/>
          </w:tcPr>
          <w:p w14:paraId="79E35F58" w14:textId="77777777" w:rsidR="00505CF6" w:rsidRDefault="00505CF6" w:rsidP="00C3496C">
            <w:pPr>
              <w:keepNext/>
              <w:keepLines/>
              <w:rPr>
                <w:color w:val="000000"/>
              </w:rPr>
            </w:pPr>
          </w:p>
          <w:p w14:paraId="22CDAF34" w14:textId="77777777" w:rsidR="00505CF6" w:rsidRDefault="00505CF6" w:rsidP="00C3496C">
            <w:pPr>
              <w:keepNext/>
              <w:keepLines/>
              <w:rPr>
                <w:color w:val="000000"/>
              </w:rPr>
            </w:pPr>
            <w:r>
              <w:rPr>
                <w:b/>
                <w:color w:val="000000"/>
              </w:rPr>
              <w:t>MEMS Gyroscope</w:t>
            </w:r>
          </w:p>
          <w:p w14:paraId="47C717A9" w14:textId="77777777" w:rsidR="00505CF6" w:rsidRDefault="00505CF6" w:rsidP="00C3496C">
            <w:pPr>
              <w:keepNext/>
              <w:keepLines/>
              <w:rPr>
                <w:color w:val="000000"/>
              </w:rPr>
            </w:pPr>
          </w:p>
          <w:p w14:paraId="3BE389F5" w14:textId="77777777" w:rsidR="00505CF6" w:rsidRDefault="00505CF6" w:rsidP="00C3496C">
            <w:pPr>
              <w:keepNext/>
              <w:keepLines/>
            </w:pPr>
            <w:r>
              <w:rPr>
                <w:color w:val="000000"/>
              </w:rPr>
              <w:t>A gyroscope is generally a spinning wheel or disk with a free axis allowing it to take any orientation</w:t>
            </w:r>
            <w:r w:rsidR="00DC1C66">
              <w:rPr>
                <w:color w:val="000000"/>
              </w:rPr>
              <w:t xml:space="preserve"> </w:t>
            </w:r>
            <w:r w:rsidR="00DC1C66">
              <w:rPr>
                <w:i/>
                <w:color w:val="000000"/>
              </w:rPr>
              <w:t>(</w:t>
            </w:r>
            <w:r w:rsidR="00BC7D1B">
              <w:rPr>
                <w:i/>
                <w:color w:val="000000"/>
              </w:rPr>
              <w:t>below left</w:t>
            </w:r>
            <w:r w:rsidR="00DC1C66">
              <w:rPr>
                <w:i/>
                <w:color w:val="000000"/>
              </w:rPr>
              <w:t>)</w:t>
            </w:r>
            <w:r>
              <w:rPr>
                <w:color w:val="000000"/>
              </w:rPr>
              <w:t xml:space="preserve">.  </w:t>
            </w:r>
            <w:r w:rsidR="004E2E06">
              <w:rPr>
                <w:color w:val="000000"/>
              </w:rPr>
              <w:t xml:space="preserve">Some </w:t>
            </w:r>
            <w:r>
              <w:rPr>
                <w:color w:val="000000"/>
              </w:rPr>
              <w:t xml:space="preserve">MEMS </w:t>
            </w:r>
            <w:r>
              <w:t>gyroscopes use a vibrating structure rather than the traditional rotating disk to determine orientation</w:t>
            </w:r>
            <w:r w:rsidR="00DC1C66">
              <w:t xml:space="preserve"> </w:t>
            </w:r>
            <w:r w:rsidR="00DC1C66">
              <w:rPr>
                <w:i/>
              </w:rPr>
              <w:t>(see bottom right)</w:t>
            </w:r>
            <w:r>
              <w:t>.</w:t>
            </w:r>
            <w:r w:rsidR="00B943ED">
              <w:t xml:space="preserve"> </w:t>
            </w:r>
            <w:r>
              <w:t xml:space="preserve"> </w:t>
            </w:r>
            <w:r w:rsidR="003F639A">
              <w:t>This is possible based on the physical principle that a vibrating object</w:t>
            </w:r>
            <w:r w:rsidR="00EE2C59">
              <w:t xml:space="preserve"> (proof mass)</w:t>
            </w:r>
            <w:r w:rsidR="003F639A">
              <w:t xml:space="preserve"> tends to keep vibrating in the same plane as its support </w:t>
            </w:r>
            <w:r w:rsidR="00D672C1">
              <w:t>rotates</w:t>
            </w:r>
            <w:r w:rsidR="003F639A">
              <w:t xml:space="preserve">.  </w:t>
            </w:r>
            <w:r w:rsidR="00AC16B3">
              <w:t xml:space="preserve">As the plane of oscillation </w:t>
            </w:r>
            <w:r w:rsidR="00D672C1">
              <w:t>rotates</w:t>
            </w:r>
            <w:r w:rsidR="00AC16B3">
              <w:t xml:space="preserve">, the </w:t>
            </w:r>
            <w:r w:rsidR="000148FB">
              <w:t xml:space="preserve">vibrating gyroscope or transducer is </w:t>
            </w:r>
            <w:r w:rsidR="00830B56">
              <w:t>a</w:t>
            </w:r>
            <w:r w:rsidR="000148FB">
              <w:t>ffected due to the Coriolis effect (the tendency for any moving body on or above the earth's surface, (e.g., an ocean current or an artillery round), to drift sideways from its course because of the earth's rotation.</w:t>
            </w:r>
            <w:r w:rsidR="00D672C1" w:rsidRPr="00D672C1">
              <w:rPr>
                <w:vertAlign w:val="superscript"/>
              </w:rPr>
              <w:t>10</w:t>
            </w:r>
            <w:r w:rsidR="00D672C1">
              <w:t>)</w:t>
            </w:r>
          </w:p>
          <w:p w14:paraId="2330547F" w14:textId="77777777" w:rsidR="00BC7D1B" w:rsidRDefault="006009D0" w:rsidP="00C3496C">
            <w:pPr>
              <w:keepNext/>
              <w:keepLines/>
            </w:pPr>
            <w:r>
              <w:rPr>
                <w:noProof/>
              </w:rPr>
              <w:drawing>
                <wp:anchor distT="0" distB="0" distL="114300" distR="114300" simplePos="0" relativeHeight="251671040" behindDoc="0" locked="0" layoutInCell="1" allowOverlap="1" wp14:anchorId="2705DD80" wp14:editId="270F2C1A">
                  <wp:simplePos x="0" y="0"/>
                  <wp:positionH relativeFrom="column">
                    <wp:posOffset>3222625</wp:posOffset>
                  </wp:positionH>
                  <wp:positionV relativeFrom="paragraph">
                    <wp:posOffset>158750</wp:posOffset>
                  </wp:positionV>
                  <wp:extent cx="2390775" cy="1876425"/>
                  <wp:effectExtent l="0" t="0" r="0" b="3175"/>
                  <wp:wrapSquare wrapText="bothSides"/>
                  <wp:docPr id="72" name="Picture 72" descr="sandia-vibrating-gyroscope-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andia-vibrating-gyroscope-smal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0775"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000000"/>
              </w:rPr>
              <w:drawing>
                <wp:anchor distT="0" distB="0" distL="114300" distR="114300" simplePos="0" relativeHeight="251656704" behindDoc="0" locked="0" layoutInCell="1" allowOverlap="1" wp14:anchorId="0C1BA88E" wp14:editId="1C1E1186">
                  <wp:simplePos x="0" y="0"/>
                  <wp:positionH relativeFrom="column">
                    <wp:posOffset>126365</wp:posOffset>
                  </wp:positionH>
                  <wp:positionV relativeFrom="paragraph">
                    <wp:posOffset>158750</wp:posOffset>
                  </wp:positionV>
                  <wp:extent cx="2333625" cy="1752600"/>
                  <wp:effectExtent l="0" t="0" r="3175" b="0"/>
                  <wp:wrapSquare wrapText="bothSides"/>
                  <wp:docPr id="43" name="Picture 43" descr="800px-3D_Gy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800px-3D_Gyroscop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265379" w14:textId="77777777" w:rsidR="00BC7D1B" w:rsidRDefault="00BC7D1B" w:rsidP="00C3496C">
            <w:pPr>
              <w:keepNext/>
              <w:keepLines/>
            </w:pPr>
          </w:p>
          <w:p w14:paraId="295CF970" w14:textId="77777777" w:rsidR="00BC7D1B" w:rsidRDefault="00BC7D1B" w:rsidP="00C3496C">
            <w:pPr>
              <w:keepNext/>
              <w:keepLines/>
              <w:rPr>
                <w:color w:val="000000"/>
              </w:rPr>
            </w:pPr>
          </w:p>
          <w:p w14:paraId="6EDA052B" w14:textId="77777777" w:rsidR="00505CF6" w:rsidRDefault="00505CF6" w:rsidP="00C3496C">
            <w:pPr>
              <w:keepNext/>
              <w:keepLines/>
              <w:rPr>
                <w:color w:val="000000"/>
              </w:rPr>
            </w:pPr>
          </w:p>
          <w:p w14:paraId="3D052766" w14:textId="77777777" w:rsidR="00505CF6" w:rsidRDefault="00505CF6" w:rsidP="00C3496C">
            <w:pPr>
              <w:keepNext/>
              <w:keepLines/>
              <w:rPr>
                <w:color w:val="000000"/>
              </w:rPr>
            </w:pPr>
          </w:p>
          <w:p w14:paraId="09C559BC" w14:textId="77777777" w:rsidR="00505CF6" w:rsidRDefault="00505CF6" w:rsidP="00C3496C">
            <w:pPr>
              <w:keepNext/>
              <w:keepLines/>
              <w:rPr>
                <w:color w:val="000000"/>
              </w:rPr>
            </w:pPr>
          </w:p>
          <w:p w14:paraId="7310476D" w14:textId="77777777" w:rsidR="00505CF6" w:rsidRDefault="00505CF6" w:rsidP="00C3496C">
            <w:pPr>
              <w:keepNext/>
              <w:keepLines/>
              <w:rPr>
                <w:color w:val="000000"/>
              </w:rPr>
            </w:pPr>
          </w:p>
          <w:p w14:paraId="52912166" w14:textId="77777777" w:rsidR="00505CF6" w:rsidRDefault="00505CF6" w:rsidP="00C3496C">
            <w:pPr>
              <w:keepNext/>
              <w:keepLines/>
              <w:rPr>
                <w:color w:val="000000"/>
              </w:rPr>
            </w:pPr>
          </w:p>
          <w:p w14:paraId="24BB2930" w14:textId="77777777" w:rsidR="00505CF6" w:rsidRDefault="00505CF6" w:rsidP="00C3496C">
            <w:pPr>
              <w:keepNext/>
              <w:keepLines/>
              <w:rPr>
                <w:color w:val="000000"/>
              </w:rPr>
            </w:pPr>
          </w:p>
          <w:p w14:paraId="3B27D5D4" w14:textId="77777777" w:rsidR="00505CF6" w:rsidRDefault="00505CF6" w:rsidP="00C3496C">
            <w:pPr>
              <w:keepNext/>
              <w:keepLines/>
              <w:rPr>
                <w:color w:val="000000"/>
              </w:rPr>
            </w:pPr>
          </w:p>
          <w:p w14:paraId="0242F31F" w14:textId="77777777" w:rsidR="00505CF6" w:rsidRDefault="00505CF6" w:rsidP="00C3496C">
            <w:pPr>
              <w:keepNext/>
              <w:keepLines/>
              <w:rPr>
                <w:color w:val="000000"/>
              </w:rPr>
            </w:pPr>
          </w:p>
          <w:p w14:paraId="5D759C37" w14:textId="77777777" w:rsidR="00505CF6" w:rsidRDefault="006009D0" w:rsidP="00C3496C">
            <w:pPr>
              <w:keepNext/>
              <w:keepLines/>
              <w:rPr>
                <w:color w:val="000000"/>
              </w:rPr>
            </w:pPr>
            <w:r>
              <w:rPr>
                <w:noProof/>
                <w:color w:val="000000"/>
              </w:rPr>
              <mc:AlternateContent>
                <mc:Choice Requires="wps">
                  <w:drawing>
                    <wp:anchor distT="0" distB="0" distL="114300" distR="114300" simplePos="0" relativeHeight="251654656" behindDoc="0" locked="0" layoutInCell="1" allowOverlap="1" wp14:anchorId="48931586" wp14:editId="4DAD9955">
                      <wp:simplePos x="0" y="0"/>
                      <wp:positionH relativeFrom="column">
                        <wp:posOffset>1339850</wp:posOffset>
                      </wp:positionH>
                      <wp:positionV relativeFrom="paragraph">
                        <wp:posOffset>156845</wp:posOffset>
                      </wp:positionV>
                      <wp:extent cx="4704715" cy="441960"/>
                      <wp:effectExtent l="0" t="0" r="0" b="0"/>
                      <wp:wrapNone/>
                      <wp:docPr id="1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471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2A8CD" w14:textId="77777777" w:rsidR="001B1DF8" w:rsidRDefault="001B1DF8" w:rsidP="00505CF6">
                                  <w:pPr>
                                    <w:keepNext/>
                                    <w:keepLines/>
                                    <w:jc w:val="right"/>
                                    <w:rPr>
                                      <w:i/>
                                      <w:color w:val="000000"/>
                                    </w:rPr>
                                  </w:pPr>
                                  <w:r w:rsidRPr="00C3496C">
                                    <w:rPr>
                                      <w:i/>
                                      <w:color w:val="000000"/>
                                    </w:rPr>
                                    <w:t xml:space="preserve">MEMS </w:t>
                                  </w:r>
                                  <w:r>
                                    <w:rPr>
                                      <w:i/>
                                      <w:color w:val="000000"/>
                                    </w:rPr>
                                    <w:t xml:space="preserve">Vibrating </w:t>
                                  </w:r>
                                  <w:r w:rsidRPr="00C3496C">
                                    <w:rPr>
                                      <w:i/>
                                      <w:color w:val="000000"/>
                                    </w:rPr>
                                    <w:t>Gyroscope</w:t>
                                  </w:r>
                                  <w:r>
                                    <w:rPr>
                                      <w:i/>
                                      <w:color w:val="000000"/>
                                    </w:rPr>
                                    <w:t xml:space="preserve"> - A type of inertial sensor</w:t>
                                  </w:r>
                                </w:p>
                                <w:p w14:paraId="01C27381" w14:textId="77777777" w:rsidR="001B1DF8" w:rsidRDefault="001B1DF8" w:rsidP="00505CF6">
                                  <w:pPr>
                                    <w:jc w:val="right"/>
                                  </w:pPr>
                                  <w:r>
                                    <w:rPr>
                                      <w:i/>
                                      <w:color w:val="000000"/>
                                    </w:rPr>
                                    <w:t>[</w:t>
                                  </w:r>
                                  <w:r w:rsidRPr="00C3496C">
                                    <w:rPr>
                                      <w:i/>
                                      <w:color w:val="000000"/>
                                    </w:rPr>
                                    <w:t xml:space="preserve">Photo courtesy of </w:t>
                                  </w:r>
                                  <w:r>
                                    <w:rPr>
                                      <w:i/>
                                      <w:color w:val="000000"/>
                                    </w:rPr>
                                    <w:t>Sandia National Laboratories]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0" o:spid="_x0000_s1029" type="#_x0000_t202" style="position:absolute;margin-left:105.5pt;margin-top:12.35pt;width:370.45pt;height:34.8pt;z-index:251654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" filled="f" stroked="f">
                      <v:textbox style="mso-fit-shape-to-text:t">
                        <w:txbxContent>
                          <w:p w14:paraId="1872A8CD" w14:textId="77777777" w:rsidR="00D879DD" w:rsidRDefault="00D879DD" w:rsidP="00505CF6">
                            <w:pPr>
                              <w:keepNext/>
                              <w:keepLines/>
                              <w:jc w:val="right"/>
                              <w:rPr>
                                <w:i/>
                                <w:color w:val="000000"/>
                              </w:rPr>
                            </w:pPr>
                            <w:r w:rsidRPr="00C3496C">
                              <w:rPr>
                                <w:i/>
                                <w:color w:val="000000"/>
                              </w:rPr>
                              <w:t xml:space="preserve">MEMS </w:t>
                            </w:r>
                            <w:r>
                              <w:rPr>
                                <w:i/>
                                <w:color w:val="000000"/>
                              </w:rPr>
                              <w:t xml:space="preserve">Vibrating </w:t>
                            </w:r>
                            <w:r w:rsidRPr="00C3496C">
                              <w:rPr>
                                <w:i/>
                                <w:color w:val="000000"/>
                              </w:rPr>
                              <w:t>Gyroscope</w:t>
                            </w:r>
                            <w:r>
                              <w:rPr>
                                <w:i/>
                                <w:color w:val="000000"/>
                              </w:rPr>
                              <w:t xml:space="preserve"> - A type of inertial sensor</w:t>
                            </w:r>
                          </w:p>
                          <w:p w14:paraId="01C27381" w14:textId="77777777" w:rsidR="00D879DD" w:rsidRDefault="00D879DD" w:rsidP="00505CF6">
                            <w:pPr>
                              <w:jc w:val="right"/>
                            </w:pPr>
                            <w:r>
                              <w:rPr>
                                <w:i/>
                                <w:color w:val="000000"/>
                              </w:rPr>
                              <w:t>[</w:t>
                            </w:r>
                            <w:r w:rsidRPr="00C3496C">
                              <w:rPr>
                                <w:i/>
                                <w:color w:val="000000"/>
                              </w:rPr>
                              <w:t xml:space="preserve">Photo courtesy of </w:t>
                            </w:r>
                            <w:r>
                              <w:rPr>
                                <w:i/>
                                <w:color w:val="000000"/>
                              </w:rPr>
                              <w:t>Sandia National Laboratories]</w:t>
                            </w:r>
                          </w:p>
                        </w:txbxContent>
                      </v:textbox>
                    </v:shape>
                  </w:pict>
                </mc:Fallback>
              </mc:AlternateContent>
            </w:r>
          </w:p>
          <w:p w14:paraId="03F6CD6B" w14:textId="77777777" w:rsidR="00505CF6" w:rsidRPr="00505CF6" w:rsidRDefault="00505CF6" w:rsidP="00C3496C">
            <w:pPr>
              <w:keepNext/>
              <w:keepLines/>
              <w:rPr>
                <w:color w:val="000000"/>
              </w:rPr>
            </w:pPr>
          </w:p>
        </w:tc>
      </w:tr>
    </w:tbl>
    <w:p w14:paraId="7B7BC10E" w14:textId="77777777" w:rsidR="00505CF6" w:rsidRDefault="00505CF6">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3E069B" w:rsidRPr="00FA7E9E" w14:paraId="1A8FEB62" w14:textId="77777777" w:rsidTr="00C3496C">
        <w:trPr>
          <w:cantSplit/>
        </w:trPr>
        <w:tc>
          <w:tcPr>
            <w:tcW w:w="996" w:type="dxa"/>
          </w:tcPr>
          <w:p w14:paraId="55AA3517" w14:textId="77777777" w:rsidR="003E069B" w:rsidRPr="00FA7E9E" w:rsidRDefault="003E069B" w:rsidP="00DE69D1">
            <w:pPr>
              <w:pStyle w:val="txtx1"/>
            </w:pPr>
          </w:p>
        </w:tc>
        <w:tc>
          <w:tcPr>
            <w:tcW w:w="10009" w:type="dxa"/>
          </w:tcPr>
          <w:p w14:paraId="7DC388B2" w14:textId="77777777" w:rsidR="003E069B" w:rsidRDefault="006009D0" w:rsidP="00C3496C">
            <w:pPr>
              <w:keepNext/>
              <w:keepLines/>
              <w:rPr>
                <w:color w:val="000000"/>
              </w:rPr>
            </w:pPr>
            <w:r>
              <w:rPr>
                <w:noProof/>
                <w:color w:val="000000"/>
              </w:rPr>
              <w:drawing>
                <wp:anchor distT="0" distB="0" distL="114300" distR="114300" simplePos="0" relativeHeight="251653632" behindDoc="0" locked="0" layoutInCell="1" allowOverlap="1" wp14:anchorId="17E0420D" wp14:editId="11529CFB">
                  <wp:simplePos x="0" y="0"/>
                  <wp:positionH relativeFrom="margin">
                    <wp:posOffset>3787140</wp:posOffset>
                  </wp:positionH>
                  <wp:positionV relativeFrom="paragraph">
                    <wp:posOffset>209550</wp:posOffset>
                  </wp:positionV>
                  <wp:extent cx="2495550" cy="251460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9555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601098" w14:textId="77777777" w:rsidR="003E069B" w:rsidRDefault="003E069B" w:rsidP="00C3496C">
            <w:pPr>
              <w:keepNext/>
              <w:keepLines/>
              <w:rPr>
                <w:color w:val="000000"/>
              </w:rPr>
            </w:pPr>
            <w:r>
              <w:rPr>
                <w:b/>
                <w:color w:val="000000"/>
              </w:rPr>
              <w:t xml:space="preserve">MEMS </w:t>
            </w:r>
            <w:r w:rsidR="00505CF6">
              <w:rPr>
                <w:b/>
                <w:color w:val="000000"/>
              </w:rPr>
              <w:t>Inertial Sensors</w:t>
            </w:r>
            <w:r>
              <w:rPr>
                <w:b/>
                <w:color w:val="000000"/>
              </w:rPr>
              <w:t xml:space="preserve"> in Automobiles</w:t>
            </w:r>
          </w:p>
          <w:p w14:paraId="6D6981D7" w14:textId="77777777" w:rsidR="003E069B" w:rsidRDefault="003E069B" w:rsidP="00C3496C">
            <w:pPr>
              <w:keepNext/>
              <w:keepLines/>
              <w:rPr>
                <w:color w:val="000000"/>
              </w:rPr>
            </w:pPr>
          </w:p>
          <w:p w14:paraId="03A70128" w14:textId="77777777" w:rsidR="003E069B" w:rsidRDefault="003E069B" w:rsidP="003E069B">
            <w:pPr>
              <w:keepNext/>
              <w:keepLines/>
              <w:rPr>
                <w:color w:val="000000"/>
              </w:rPr>
            </w:pPr>
            <w:r w:rsidRPr="00C3496C">
              <w:rPr>
                <w:color w:val="000000"/>
              </w:rPr>
              <w:t xml:space="preserve">One of the most traditional applications of MEMS devices is the use of </w:t>
            </w:r>
            <w:r w:rsidR="00B943ED">
              <w:rPr>
                <w:color w:val="000000"/>
              </w:rPr>
              <w:t>inertial sensors</w:t>
            </w:r>
            <w:r w:rsidRPr="00C3496C">
              <w:rPr>
                <w:color w:val="000000"/>
              </w:rPr>
              <w:t xml:space="preserve"> in automotive airbag deployment.  The type of </w:t>
            </w:r>
            <w:r w:rsidR="008D2716">
              <w:rPr>
                <w:color w:val="000000"/>
              </w:rPr>
              <w:t>inertial sensor</w:t>
            </w:r>
            <w:r w:rsidRPr="00C3496C">
              <w:rPr>
                <w:color w:val="000000"/>
              </w:rPr>
              <w:t xml:space="preserve"> used in air-bags is an </w:t>
            </w:r>
            <w:r w:rsidR="008D2716">
              <w:rPr>
                <w:color w:val="000000"/>
              </w:rPr>
              <w:t>accelerometer</w:t>
            </w:r>
            <w:r w:rsidRPr="00C3496C">
              <w:rPr>
                <w:color w:val="000000"/>
              </w:rPr>
              <w:t xml:space="preserve"> or shock sensor.  </w:t>
            </w:r>
            <w:r>
              <w:rPr>
                <w:color w:val="000000"/>
              </w:rPr>
              <w:t>The airbag deployment MEMS developed by Sandia National Laboratories (</w:t>
            </w:r>
            <w:r>
              <w:rPr>
                <w:i/>
                <w:color w:val="000000"/>
              </w:rPr>
              <w:t>see 3-axis accelerometer)</w:t>
            </w:r>
            <w:r>
              <w:rPr>
                <w:color w:val="000000"/>
              </w:rPr>
              <w:t xml:space="preserve"> contains three </w:t>
            </w:r>
            <w:r w:rsidR="008D2716">
              <w:rPr>
                <w:color w:val="000000"/>
              </w:rPr>
              <w:t>accelerometers</w:t>
            </w:r>
            <w:r>
              <w:rPr>
                <w:color w:val="000000"/>
              </w:rPr>
              <w:t xml:space="preserve"> – one for each direction (x, y, z) – and the circuitry for each direction.</w:t>
            </w:r>
          </w:p>
          <w:p w14:paraId="38E40C4F" w14:textId="77777777" w:rsidR="003E069B" w:rsidRDefault="003E069B" w:rsidP="00C3496C">
            <w:pPr>
              <w:keepNext/>
              <w:keepLines/>
              <w:rPr>
                <w:color w:val="000000"/>
              </w:rPr>
            </w:pPr>
          </w:p>
          <w:p w14:paraId="0D57F502" w14:textId="77777777" w:rsidR="005C5E19" w:rsidRDefault="003E069B" w:rsidP="00C67D2C">
            <w:pPr>
              <w:keepNext/>
              <w:keepLines/>
              <w:rPr>
                <w:color w:val="000000"/>
              </w:rPr>
            </w:pPr>
            <w:r w:rsidRPr="00C3496C">
              <w:rPr>
                <w:color w:val="000000"/>
              </w:rPr>
              <w:t>The accelerometers used in the original airbags were relatively large and bulky with the electronics mounted near the airbag.  The cost of these earlier airbag sensors was over $50.</w:t>
            </w:r>
            <w:r w:rsidRPr="00326F52">
              <w:rPr>
                <w:color w:val="000000"/>
                <w:vertAlign w:val="superscript"/>
              </w:rPr>
              <w:t>11</w:t>
            </w:r>
            <w:r w:rsidRPr="00C3496C">
              <w:rPr>
                <w:color w:val="000000"/>
              </w:rPr>
              <w:t xml:space="preserve">  </w:t>
            </w:r>
            <w:r>
              <w:rPr>
                <w:color w:val="000000"/>
              </w:rPr>
              <w:t>As you can see from the picture, t</w:t>
            </w:r>
            <w:r w:rsidRPr="00C3496C">
              <w:rPr>
                <w:color w:val="000000"/>
              </w:rPr>
              <w:t xml:space="preserve">oday's MEMS integrate the accelerometer and the electronics on a single chip (about the dimensions of a sugar cube), at a cost </w:t>
            </w:r>
            <w:r>
              <w:rPr>
                <w:color w:val="000000"/>
              </w:rPr>
              <w:t>between $5 to</w:t>
            </w:r>
            <w:r w:rsidRPr="00C3496C">
              <w:rPr>
                <w:color w:val="000000"/>
              </w:rPr>
              <w:t xml:space="preserve"> $10</w:t>
            </w:r>
            <w:r w:rsidR="00C67D2C">
              <w:rPr>
                <w:color w:val="000000"/>
              </w:rPr>
              <w:t>.</w:t>
            </w:r>
            <w:r>
              <w:rPr>
                <w:color w:val="000000"/>
                <w:vertAlign w:val="superscript"/>
              </w:rPr>
              <w:t>9</w:t>
            </w:r>
            <w:r w:rsidRPr="00C3496C">
              <w:rPr>
                <w:color w:val="000000"/>
              </w:rPr>
              <w:t xml:space="preserve">  These sensors provide a quicker response to rapid deceleration and more reliable functionality.</w:t>
            </w:r>
            <w:r w:rsidR="00C67D2C" w:rsidRPr="00C67D2C">
              <w:rPr>
                <w:color w:val="000000"/>
                <w:vertAlign w:val="superscript"/>
              </w:rPr>
              <w:t>2</w:t>
            </w:r>
            <w:r>
              <w:rPr>
                <w:color w:val="000000"/>
              </w:rPr>
              <w:t xml:space="preserve"> </w:t>
            </w:r>
          </w:p>
          <w:p w14:paraId="1079282E" w14:textId="77777777" w:rsidR="005C5E19" w:rsidRDefault="005C5E19" w:rsidP="00C67D2C">
            <w:pPr>
              <w:keepNext/>
              <w:keepLines/>
              <w:rPr>
                <w:color w:val="000000"/>
              </w:rPr>
            </w:pPr>
          </w:p>
          <w:p w14:paraId="3CA8CA74" w14:textId="77777777" w:rsidR="005C5E19" w:rsidRDefault="005C5E19" w:rsidP="005C5E19">
            <w:pPr>
              <w:keepNext/>
              <w:keepLines/>
              <w:rPr>
                <w:color w:val="000000"/>
              </w:rPr>
            </w:pPr>
            <w:r w:rsidRPr="00C3496C">
              <w:rPr>
                <w:color w:val="000000"/>
              </w:rPr>
              <w:t xml:space="preserve">Improvements in the area of shock or crash sensors include the ability of the sensor to detect where a person is sitting and to use the physical characteristics of that person to determine how the airbag will be deployed </w:t>
            </w:r>
            <w:r>
              <w:rPr>
                <w:color w:val="000000"/>
              </w:rPr>
              <w:t>(the</w:t>
            </w:r>
            <w:r w:rsidRPr="00C3496C">
              <w:rPr>
                <w:color w:val="000000"/>
              </w:rPr>
              <w:t xml:space="preserve"> amount of force is required based on the size and position of the occupant</w:t>
            </w:r>
            <w:r>
              <w:rPr>
                <w:color w:val="000000"/>
              </w:rPr>
              <w:t>)</w:t>
            </w:r>
            <w:r w:rsidRPr="00C3496C">
              <w:rPr>
                <w:color w:val="000000"/>
              </w:rPr>
              <w:t xml:space="preserve">.  </w:t>
            </w:r>
          </w:p>
          <w:p w14:paraId="326B91B1" w14:textId="77777777" w:rsidR="005C5E19" w:rsidRDefault="005C5E19" w:rsidP="005C5E19">
            <w:pPr>
              <w:keepNext/>
              <w:keepLines/>
              <w:rPr>
                <w:color w:val="000000"/>
              </w:rPr>
            </w:pPr>
          </w:p>
          <w:p w14:paraId="63C10D10" w14:textId="77777777" w:rsidR="005C5E19" w:rsidRPr="000D5624" w:rsidRDefault="005C5E19" w:rsidP="005C5E19">
            <w:pPr>
              <w:keepNext/>
              <w:keepLines/>
              <w:rPr>
                <w:i/>
                <w:color w:val="000000"/>
              </w:rPr>
            </w:pPr>
            <w:r>
              <w:rPr>
                <w:color w:val="000000"/>
              </w:rPr>
              <w:t xml:space="preserve">Below shows how the technology of the 3-axis of accelerometer has improved from three discrete sensors (left) to having all three sensors integrated into one chip (right).  In both cases, movement in the x and y directions are sensed by two in-plane accelerometers (left – bottom two; right – top two) and movement in the z-direction by an out-of-plane accelerometers (left – top right; right – bottom center).  </w:t>
            </w:r>
            <w:r>
              <w:rPr>
                <w:i/>
                <w:color w:val="000000"/>
              </w:rPr>
              <w:t>[Integrated 3-axis accelerometers courtesy of Chipworks]</w:t>
            </w:r>
          </w:p>
          <w:p w14:paraId="001F0FE2" w14:textId="77777777" w:rsidR="005C5E19" w:rsidRDefault="005C5E19" w:rsidP="005C5E19">
            <w:pPr>
              <w:keepNext/>
              <w:keepLines/>
              <w:rPr>
                <w:color w:val="000000"/>
              </w:rPr>
            </w:pPr>
          </w:p>
          <w:p w14:paraId="42B10840" w14:textId="77777777" w:rsidR="005C5E19" w:rsidRPr="00C3496C" w:rsidRDefault="005C5E19" w:rsidP="005C5E19">
            <w:pPr>
              <w:keepNext/>
              <w:keepLines/>
              <w:rPr>
                <w:color w:val="000000"/>
              </w:rPr>
            </w:pPr>
            <w:r>
              <w:rPr>
                <w:noProof/>
                <w:color w:val="000000"/>
              </w:rPr>
              <w:drawing>
                <wp:inline distT="0" distB="0" distL="0" distR="0" wp14:anchorId="48F53398" wp14:editId="01C93B9E">
                  <wp:extent cx="3101939" cy="19914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xis-accel_enhanced.jpg"/>
                          <pic:cNvPicPr/>
                        </pic:nvPicPr>
                        <pic:blipFill>
                          <a:blip r:embed="rId37">
                            <a:extLst>
                              <a:ext uri="{28A0092B-C50C-407E-A947-70E740481C1C}">
                                <a14:useLocalDpi xmlns:a14="http://schemas.microsoft.com/office/drawing/2010/main" val="0"/>
                              </a:ext>
                            </a:extLst>
                          </a:blip>
                          <a:stretch>
                            <a:fillRect/>
                          </a:stretch>
                        </pic:blipFill>
                        <pic:spPr>
                          <a:xfrm>
                            <a:off x="0" y="0"/>
                            <a:ext cx="3101939" cy="1991408"/>
                          </a:xfrm>
                          <a:prstGeom prst="rect">
                            <a:avLst/>
                          </a:prstGeom>
                        </pic:spPr>
                      </pic:pic>
                    </a:graphicData>
                  </a:graphic>
                </wp:inline>
              </w:drawing>
            </w:r>
          </w:p>
          <w:p w14:paraId="1C964D1B" w14:textId="75311516" w:rsidR="005C5E19" w:rsidRPr="00C3496C" w:rsidRDefault="005C5E19" w:rsidP="005C5E19">
            <w:pPr>
              <w:keepNext/>
              <w:keepLines/>
              <w:rPr>
                <w:color w:val="000000"/>
              </w:rPr>
            </w:pPr>
          </w:p>
          <w:p w14:paraId="4D18BC1B" w14:textId="7702DC1C" w:rsidR="005C5E19" w:rsidRPr="00C3496C" w:rsidRDefault="005C5E19" w:rsidP="005C5E19">
            <w:pPr>
              <w:keepNext/>
              <w:keepLines/>
              <w:rPr>
                <w:color w:val="000000"/>
              </w:rPr>
            </w:pPr>
            <w:r>
              <w:rPr>
                <w:noProof/>
                <w:color w:val="000000"/>
              </w:rPr>
              <w:drawing>
                <wp:anchor distT="0" distB="0" distL="114300" distR="114300" simplePos="0" relativeHeight="251674112" behindDoc="0" locked="0" layoutInCell="1" allowOverlap="1" wp14:anchorId="2000D75F" wp14:editId="43C30666">
                  <wp:simplePos x="0" y="0"/>
                  <wp:positionH relativeFrom="column">
                    <wp:posOffset>3177540</wp:posOffset>
                  </wp:positionH>
                  <wp:positionV relativeFrom="paragraph">
                    <wp:posOffset>-1986915</wp:posOffset>
                  </wp:positionV>
                  <wp:extent cx="2741930" cy="2044700"/>
                  <wp:effectExtent l="0" t="0" r="127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4.jpg"/>
                          <pic:cNvPicPr/>
                        </pic:nvPicPr>
                        <pic:blipFill>
                          <a:blip r:embed="rId38">
                            <a:extLst>
                              <a:ext uri="{BEBA8EAE-BF5A-486C-A8C5-ECC9F3942E4B}">
                                <a14:imgProps xmlns:a14="http://schemas.microsoft.com/office/drawing/2010/main">
                                  <a14:imgLayer r:embed="rId39">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741930" cy="2044700"/>
                          </a:xfrm>
                          <a:prstGeom prst="rect">
                            <a:avLst/>
                          </a:prstGeom>
                        </pic:spPr>
                      </pic:pic>
                    </a:graphicData>
                  </a:graphic>
                  <wp14:sizeRelH relativeFrom="page">
                    <wp14:pctWidth>0</wp14:pctWidth>
                  </wp14:sizeRelH>
                  <wp14:sizeRelV relativeFrom="page">
                    <wp14:pctHeight>0</wp14:pctHeight>
                  </wp14:sizeRelV>
                </wp:anchor>
              </w:drawing>
            </w:r>
          </w:p>
          <w:p w14:paraId="1FB9160E" w14:textId="025EF8BD" w:rsidR="003E069B" w:rsidRPr="003E069B" w:rsidRDefault="006009D0" w:rsidP="00C67D2C">
            <w:pPr>
              <w:keepNext/>
              <w:keepLines/>
              <w:rPr>
                <w:color w:val="000000"/>
              </w:rPr>
            </w:pPr>
            <w:r>
              <w:rPr>
                <w:noProof/>
                <w:color w:val="000000"/>
              </w:rPr>
              <mc:AlternateContent>
                <mc:Choice Requires="wps">
                  <w:drawing>
                    <wp:anchor distT="0" distB="0" distL="114300" distR="114300" simplePos="0" relativeHeight="251652608" behindDoc="0" locked="0" layoutInCell="1" allowOverlap="1" wp14:anchorId="295CFBC3" wp14:editId="6F33329E">
                      <wp:simplePos x="0" y="0"/>
                      <wp:positionH relativeFrom="margin">
                        <wp:posOffset>3466465</wp:posOffset>
                      </wp:positionH>
                      <wp:positionV relativeFrom="margin">
                        <wp:posOffset>2605405</wp:posOffset>
                      </wp:positionV>
                      <wp:extent cx="2743200" cy="412750"/>
                      <wp:effectExtent l="0" t="0" r="0" b="0"/>
                      <wp:wrapSquare wrapText="bothSides"/>
                      <wp:docPr id="1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41532" w14:textId="77777777" w:rsidR="001B1DF8" w:rsidRPr="00291446" w:rsidRDefault="001B1DF8" w:rsidP="003E069B">
                                  <w:pPr>
                                    <w:jc w:val="right"/>
                                    <w:rPr>
                                      <w:i/>
                                      <w:color w:val="000000"/>
                                      <w:sz w:val="22"/>
                                    </w:rPr>
                                  </w:pPr>
                                  <w:r w:rsidRPr="00291446">
                                    <w:rPr>
                                      <w:bCs/>
                                      <w:i/>
                                      <w:iCs/>
                                      <w:color w:val="000000"/>
                                      <w:sz w:val="22"/>
                                    </w:rPr>
                                    <w:t>3-axis Accelerometer for airbag deployment</w:t>
                                  </w:r>
                                </w:p>
                                <w:p w14:paraId="494E1660" w14:textId="77777777" w:rsidR="001B1DF8" w:rsidRPr="00291446" w:rsidRDefault="001B1DF8" w:rsidP="003E069B">
                                  <w:pPr>
                                    <w:jc w:val="right"/>
                                    <w:rPr>
                                      <w:i/>
                                      <w:color w:val="000000"/>
                                      <w:sz w:val="22"/>
                                    </w:rPr>
                                  </w:pPr>
                                  <w:r w:rsidRPr="00291446">
                                    <w:rPr>
                                      <w:bCs/>
                                      <w:i/>
                                      <w:iCs/>
                                      <w:color w:val="000000"/>
                                      <w:sz w:val="22"/>
                                    </w:rPr>
                                    <w:t xml:space="preserve"> [Courtesy of Sandia National Laboratories]</w:t>
                                  </w:r>
                                  <w:r w:rsidRPr="00291446">
                                    <w:rPr>
                                      <w:bCs/>
                                      <w:i/>
                                      <w:color w:val="000000"/>
                                      <w:sz w:val="22"/>
                                    </w:rPr>
                                    <w:t xml:space="preserve"> </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7" o:spid="_x0000_s1030" type="#_x0000_t202" style="position:absolute;margin-left:272.95pt;margin-top:205.15pt;width:3in;height:32.5pt;z-index:251652608;visibility:visible;mso-wrap-style:square;mso-width-percent:400;mso-height-percent:200;mso-wrap-distance-left:9pt;mso-wrap-distance-top:0;mso-wrap-distance-right:9pt;mso-wrap-distance-bottom:0;mso-position-horizontal:absolute;mso-position-horizontal-relative:margin;mso-position-vertical:absolute;mso-position-vertical-relative:margin;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" filled="f" stroked="f">
                      <v:textbox style="mso-fit-shape-to-text:t">
                        <w:txbxContent>
                          <w:p w14:paraId="7E241532" w14:textId="77777777" w:rsidR="00D879DD" w:rsidRPr="00291446" w:rsidRDefault="00D879DD" w:rsidP="003E069B">
                            <w:pPr>
                              <w:jc w:val="right"/>
                              <w:rPr>
                                <w:i/>
                                <w:color w:val="000000"/>
                                <w:sz w:val="22"/>
                              </w:rPr>
                            </w:pPr>
                            <w:r w:rsidRPr="00291446">
                              <w:rPr>
                                <w:bCs/>
                                <w:i/>
                                <w:iCs/>
                                <w:color w:val="000000"/>
                                <w:sz w:val="22"/>
                              </w:rPr>
                              <w:t>3-axis Accelerometer for airbag deployment</w:t>
                            </w:r>
                          </w:p>
                          <w:p w14:paraId="494E1660" w14:textId="77777777" w:rsidR="00D879DD" w:rsidRPr="00291446" w:rsidRDefault="00D879DD" w:rsidP="003E069B">
                            <w:pPr>
                              <w:jc w:val="right"/>
                              <w:rPr>
                                <w:i/>
                                <w:color w:val="000000"/>
                                <w:sz w:val="22"/>
                              </w:rPr>
                            </w:pPr>
                            <w:r w:rsidRPr="00291446">
                              <w:rPr>
                                <w:bCs/>
                                <w:i/>
                                <w:iCs/>
                                <w:color w:val="000000"/>
                                <w:sz w:val="22"/>
                              </w:rPr>
                              <w:t xml:space="preserve"> [Courtesy of Sandia National Laboratories]</w:t>
                            </w:r>
                            <w:r w:rsidRPr="00291446">
                              <w:rPr>
                                <w:bCs/>
                                <w:i/>
                                <w:color w:val="000000"/>
                                <w:sz w:val="22"/>
                              </w:rPr>
                              <w:t xml:space="preserve"> </w:t>
                            </w:r>
                          </w:p>
                        </w:txbxContent>
                      </v:textbox>
                      <w10:wrap type="square" anchorx="margin" anchory="margin"/>
                    </v:shape>
                  </w:pict>
                </mc:Fallback>
              </mc:AlternateContent>
            </w:r>
          </w:p>
        </w:tc>
      </w:tr>
    </w:tbl>
    <w:p w14:paraId="1E45CF58" w14:textId="77777777" w:rsidR="00FA7E9E" w:rsidRDefault="00FA7E9E"/>
    <w:p w14:paraId="29967D77" w14:textId="77777777" w:rsidR="005C5E19" w:rsidRDefault="005C5E19"/>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FA7E9E" w14:paraId="6A86C5FF" w14:textId="77777777" w:rsidTr="00C3496C">
        <w:trPr>
          <w:cantSplit/>
        </w:trPr>
        <w:tc>
          <w:tcPr>
            <w:tcW w:w="996" w:type="dxa"/>
          </w:tcPr>
          <w:p w14:paraId="7730140B" w14:textId="77777777" w:rsidR="00DE69D1" w:rsidRPr="00FA7E9E" w:rsidRDefault="00DE69D1" w:rsidP="00DE69D1">
            <w:pPr>
              <w:pStyle w:val="txtx1"/>
            </w:pPr>
          </w:p>
        </w:tc>
        <w:tc>
          <w:tcPr>
            <w:tcW w:w="10009" w:type="dxa"/>
          </w:tcPr>
          <w:p w14:paraId="7D7B3845" w14:textId="77777777" w:rsidR="005C5E19" w:rsidRPr="005C5E19" w:rsidRDefault="005C5E19" w:rsidP="005C5E19">
            <w:pPr>
              <w:pStyle w:val="BulletList"/>
              <w:numPr>
                <w:ilvl w:val="0"/>
                <w:numId w:val="0"/>
              </w:numPr>
              <w:rPr>
                <w:szCs w:val="24"/>
              </w:rPr>
            </w:pPr>
          </w:p>
          <w:p w14:paraId="7B2AAAD8" w14:textId="3637C89B" w:rsidR="005C5E19" w:rsidRDefault="005C5E19" w:rsidP="005C5E19">
            <w:pPr>
              <w:pStyle w:val="BulletList"/>
              <w:numPr>
                <w:ilvl w:val="0"/>
                <w:numId w:val="0"/>
              </w:numPr>
              <w:rPr>
                <w:color w:val="000000"/>
              </w:rPr>
            </w:pPr>
            <w:r>
              <w:rPr>
                <w:color w:val="000000"/>
              </w:rPr>
              <w:t>Below are several o</w:t>
            </w:r>
            <w:r w:rsidRPr="00C3496C">
              <w:rPr>
                <w:color w:val="000000"/>
              </w:rPr>
              <w:t xml:space="preserve">ther applications of MEMS </w:t>
            </w:r>
            <w:r>
              <w:rPr>
                <w:color w:val="000000"/>
              </w:rPr>
              <w:t>inertial sensors</w:t>
            </w:r>
            <w:r w:rsidRPr="00C3496C">
              <w:rPr>
                <w:color w:val="000000"/>
              </w:rPr>
              <w:t xml:space="preserve"> in the automotive industry</w:t>
            </w:r>
            <w:r>
              <w:rPr>
                <w:color w:val="000000"/>
              </w:rPr>
              <w:t>:</w:t>
            </w:r>
          </w:p>
          <w:p w14:paraId="40FEB393" w14:textId="77777777" w:rsidR="005C5E19" w:rsidRPr="005C5E19" w:rsidRDefault="005C5E19" w:rsidP="005C5E19">
            <w:pPr>
              <w:pStyle w:val="BulletList"/>
              <w:numPr>
                <w:ilvl w:val="0"/>
                <w:numId w:val="0"/>
              </w:numPr>
              <w:rPr>
                <w:szCs w:val="24"/>
              </w:rPr>
            </w:pPr>
          </w:p>
          <w:p w14:paraId="075067BF" w14:textId="77777777" w:rsidR="00DE69D1" w:rsidRPr="00C3496C" w:rsidRDefault="00DE69D1" w:rsidP="00DE69D1">
            <w:pPr>
              <w:pStyle w:val="BulletList"/>
              <w:rPr>
                <w:szCs w:val="24"/>
              </w:rPr>
            </w:pPr>
            <w:r w:rsidRPr="00C3496C">
              <w:rPr>
                <w:color w:val="000000"/>
                <w:szCs w:val="24"/>
              </w:rPr>
              <w:t>"Smart" sensors for collision avoidance and skid detection</w:t>
            </w:r>
            <w:r w:rsidR="003E069B">
              <w:rPr>
                <w:color w:val="000000"/>
                <w:szCs w:val="24"/>
                <w:vertAlign w:val="superscript"/>
              </w:rPr>
              <w:t>2</w:t>
            </w:r>
          </w:p>
          <w:p w14:paraId="32A8B7F2" w14:textId="77777777" w:rsidR="00DE69D1" w:rsidRPr="00C3496C" w:rsidRDefault="00DE69D1" w:rsidP="00DE69D1">
            <w:pPr>
              <w:pStyle w:val="BulletList"/>
              <w:rPr>
                <w:szCs w:val="24"/>
              </w:rPr>
            </w:pPr>
            <w:r w:rsidRPr="00C3496C">
              <w:rPr>
                <w:color w:val="000000"/>
                <w:szCs w:val="24"/>
              </w:rPr>
              <w:t>"Smart" suspension for sport utility vehicles to reduce rollover risk</w:t>
            </w:r>
            <w:r w:rsidR="003E069B">
              <w:rPr>
                <w:color w:val="000000"/>
                <w:szCs w:val="24"/>
                <w:vertAlign w:val="superscript"/>
              </w:rPr>
              <w:t>2</w:t>
            </w:r>
          </w:p>
          <w:p w14:paraId="0DA5832D" w14:textId="77777777" w:rsidR="00DE69D1" w:rsidRPr="00C3496C" w:rsidRDefault="00DE69D1" w:rsidP="00DE69D1">
            <w:pPr>
              <w:pStyle w:val="BulletList"/>
              <w:rPr>
                <w:szCs w:val="24"/>
              </w:rPr>
            </w:pPr>
            <w:r w:rsidRPr="00C3496C">
              <w:rPr>
                <w:color w:val="000000"/>
                <w:szCs w:val="24"/>
              </w:rPr>
              <w:t>Automobile diagnostics</w:t>
            </w:r>
          </w:p>
          <w:p w14:paraId="21A61B08" w14:textId="77777777" w:rsidR="00DE69D1" w:rsidRPr="00C3496C" w:rsidRDefault="00DE69D1" w:rsidP="00DE69D1">
            <w:pPr>
              <w:pStyle w:val="BulletList"/>
              <w:rPr>
                <w:szCs w:val="24"/>
              </w:rPr>
            </w:pPr>
            <w:r w:rsidRPr="00C3496C">
              <w:rPr>
                <w:color w:val="000000"/>
                <w:szCs w:val="24"/>
              </w:rPr>
              <w:t>Automobile navigation</w:t>
            </w:r>
          </w:p>
          <w:p w14:paraId="7C67D8E5" w14:textId="77777777" w:rsidR="00DE69D1" w:rsidRPr="00C3496C" w:rsidRDefault="00DE69D1" w:rsidP="00DE69D1">
            <w:pPr>
              <w:pStyle w:val="BulletList"/>
              <w:rPr>
                <w:szCs w:val="24"/>
              </w:rPr>
            </w:pPr>
            <w:r w:rsidRPr="00C3496C">
              <w:rPr>
                <w:color w:val="000000"/>
                <w:szCs w:val="24"/>
              </w:rPr>
              <w:t>Antitheft system</w:t>
            </w:r>
          </w:p>
          <w:p w14:paraId="36F8C4F9" w14:textId="77777777" w:rsidR="00DE69D1" w:rsidRPr="003E069B" w:rsidRDefault="00DE69D1" w:rsidP="00DE69D1">
            <w:pPr>
              <w:pStyle w:val="BulletList"/>
              <w:rPr>
                <w:szCs w:val="24"/>
              </w:rPr>
            </w:pPr>
            <w:r w:rsidRPr="00C3496C">
              <w:rPr>
                <w:color w:val="000000"/>
                <w:szCs w:val="24"/>
              </w:rPr>
              <w:t>Headlight leveling and positioning</w:t>
            </w:r>
          </w:p>
          <w:p w14:paraId="00A960FF" w14:textId="77777777" w:rsidR="003E069B" w:rsidRPr="003E069B" w:rsidRDefault="003E069B" w:rsidP="00DE69D1">
            <w:pPr>
              <w:pStyle w:val="BulletList"/>
              <w:rPr>
                <w:szCs w:val="24"/>
              </w:rPr>
            </w:pPr>
            <w:r>
              <w:rPr>
                <w:color w:val="000000"/>
                <w:szCs w:val="24"/>
              </w:rPr>
              <w:t>Rollover detectors</w:t>
            </w:r>
          </w:p>
          <w:p w14:paraId="7CFAD69F" w14:textId="77777777" w:rsidR="003E069B" w:rsidRPr="00C3496C" w:rsidRDefault="003E069B" w:rsidP="00DE69D1">
            <w:pPr>
              <w:pStyle w:val="BulletList"/>
              <w:rPr>
                <w:szCs w:val="24"/>
              </w:rPr>
            </w:pPr>
            <w:r>
              <w:rPr>
                <w:color w:val="000000"/>
                <w:szCs w:val="24"/>
              </w:rPr>
              <w:t>Active suspension</w:t>
            </w:r>
          </w:p>
          <w:p w14:paraId="3E08969C" w14:textId="77777777" w:rsidR="00DE69D1" w:rsidRPr="00C3496C" w:rsidRDefault="00DE69D1" w:rsidP="00C3496C">
            <w:pPr>
              <w:keepNext/>
              <w:keepLines/>
              <w:rPr>
                <w:color w:val="000000"/>
              </w:rPr>
            </w:pPr>
          </w:p>
        </w:tc>
      </w:tr>
    </w:tbl>
    <w:p w14:paraId="4F66B3FB" w14:textId="321CE275" w:rsidR="008D2716" w:rsidRDefault="008D2716">
      <w:bookmarkStart w:id="14" w:name="App_Intro_PK30_dldl193"/>
      <w:bookmarkEnd w:id="13"/>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0F851512" w14:textId="77777777" w:rsidTr="00C3496C">
        <w:trPr>
          <w:cantSplit/>
          <w:trHeight w:val="576"/>
        </w:trPr>
        <w:tc>
          <w:tcPr>
            <w:tcW w:w="996" w:type="dxa"/>
            <w:vAlign w:val="bottom"/>
          </w:tcPr>
          <w:p w14:paraId="3213970D" w14:textId="77777777" w:rsidR="00DE69D1" w:rsidRPr="00C3496C" w:rsidRDefault="00DE69D1" w:rsidP="00C3496C">
            <w:pPr>
              <w:pStyle w:val="BodyText"/>
              <w:keepLines/>
              <w:rPr>
                <w:szCs w:val="24"/>
              </w:rPr>
            </w:pPr>
          </w:p>
        </w:tc>
        <w:tc>
          <w:tcPr>
            <w:tcW w:w="10009" w:type="dxa"/>
            <w:vAlign w:val="bottom"/>
          </w:tcPr>
          <w:p w14:paraId="349692A8" w14:textId="77777777" w:rsidR="00DE69D1" w:rsidRPr="00C3496C" w:rsidRDefault="00DE69D1" w:rsidP="008D22DB">
            <w:pPr>
              <w:pStyle w:val="lvl1Text"/>
              <w:keepNext w:val="0"/>
              <w:rPr>
                <w:sz w:val="24"/>
                <w:szCs w:val="24"/>
              </w:rPr>
            </w:pPr>
            <w:r w:rsidRPr="00C3496C">
              <w:rPr>
                <w:sz w:val="24"/>
                <w:szCs w:val="24"/>
              </w:rPr>
              <w:t xml:space="preserve">Applications for MEMS </w:t>
            </w:r>
            <w:r w:rsidR="008D22DB">
              <w:rPr>
                <w:sz w:val="24"/>
                <w:szCs w:val="24"/>
              </w:rPr>
              <w:t>Inertial Sensors</w:t>
            </w:r>
          </w:p>
        </w:tc>
      </w:tr>
      <w:tr w:rsidR="00DE69D1" w:rsidRPr="00FA7E9E" w14:paraId="5310C00C" w14:textId="77777777" w:rsidTr="00C3496C">
        <w:trPr>
          <w:cantSplit/>
        </w:trPr>
        <w:tc>
          <w:tcPr>
            <w:tcW w:w="996" w:type="dxa"/>
          </w:tcPr>
          <w:p w14:paraId="7F860570" w14:textId="77777777" w:rsidR="00DE69D1" w:rsidRPr="00FA7E9E" w:rsidRDefault="00DE69D1" w:rsidP="00DE69D1">
            <w:pPr>
              <w:pStyle w:val="txtx1"/>
            </w:pPr>
          </w:p>
        </w:tc>
        <w:tc>
          <w:tcPr>
            <w:tcW w:w="10009" w:type="dxa"/>
          </w:tcPr>
          <w:p w14:paraId="538B98D7" w14:textId="77777777" w:rsidR="00DE69D1" w:rsidRPr="00C3496C" w:rsidRDefault="00DE69D1" w:rsidP="00C3496C">
            <w:pPr>
              <w:keepNext/>
              <w:keepLines/>
              <w:rPr>
                <w:color w:val="000000"/>
              </w:rPr>
            </w:pPr>
          </w:p>
          <w:p w14:paraId="2D735363" w14:textId="77777777" w:rsidR="00DE69D1" w:rsidRPr="00C3496C" w:rsidRDefault="00DE69D1" w:rsidP="00C3496C">
            <w:pPr>
              <w:keepNext/>
              <w:keepLines/>
              <w:rPr>
                <w:color w:val="000000"/>
              </w:rPr>
            </w:pPr>
            <w:r w:rsidRPr="00C3496C">
              <w:rPr>
                <w:color w:val="000000"/>
              </w:rPr>
              <w:t xml:space="preserve">Other applications for MEMS </w:t>
            </w:r>
            <w:r w:rsidR="00505CF6">
              <w:rPr>
                <w:color w:val="000000"/>
              </w:rPr>
              <w:t>inertial sensors</w:t>
            </w:r>
            <w:r w:rsidRPr="00C3496C">
              <w:rPr>
                <w:color w:val="000000"/>
              </w:rPr>
              <w:t>:</w:t>
            </w:r>
          </w:p>
          <w:p w14:paraId="3C52CA4B" w14:textId="77777777" w:rsidR="00DE69D1" w:rsidRPr="00C3496C" w:rsidRDefault="00DE69D1" w:rsidP="00DE69D1">
            <w:pPr>
              <w:pStyle w:val="BulletList"/>
              <w:rPr>
                <w:szCs w:val="24"/>
              </w:rPr>
            </w:pPr>
            <w:r w:rsidRPr="00C3496C">
              <w:rPr>
                <w:color w:val="000000"/>
                <w:szCs w:val="24"/>
              </w:rPr>
              <w:t>Motion and shock detection - MEMS "shock sensors" are placed inside packages designated for shipping.  They are used to monitor any type of damage that occurs while the package is in transit.  When integrated with another MEMS device, they also monitor the time it takes to ship the package to the customer.  When an RF MEMS is incorporated into the shock sensor, the collected data can be transmitted to external tracking systems.</w:t>
            </w:r>
            <w:r w:rsidR="001860AF" w:rsidRPr="001860AF">
              <w:rPr>
                <w:color w:val="000000"/>
                <w:szCs w:val="24"/>
                <w:vertAlign w:val="superscript"/>
              </w:rPr>
              <w:t>5</w:t>
            </w:r>
          </w:p>
          <w:p w14:paraId="4F27641B" w14:textId="77777777" w:rsidR="00DE69D1" w:rsidRPr="00C3496C" w:rsidRDefault="00DE69D1" w:rsidP="00DE69D1">
            <w:pPr>
              <w:pStyle w:val="BulletList"/>
              <w:rPr>
                <w:szCs w:val="24"/>
              </w:rPr>
            </w:pPr>
            <w:r w:rsidRPr="00C3496C">
              <w:rPr>
                <w:color w:val="000000"/>
                <w:szCs w:val="24"/>
              </w:rPr>
              <w:t>Vibration detection and measurement – Example:  Devices that measure frequency and amplitude, and create a vibration signature</w:t>
            </w:r>
          </w:p>
          <w:p w14:paraId="353836E0" w14:textId="77777777" w:rsidR="00DE69D1" w:rsidRPr="00C3496C" w:rsidRDefault="00DE69D1" w:rsidP="00DE69D1">
            <w:pPr>
              <w:pStyle w:val="BulletList"/>
              <w:rPr>
                <w:szCs w:val="24"/>
              </w:rPr>
            </w:pPr>
            <w:r w:rsidRPr="00C3496C">
              <w:rPr>
                <w:color w:val="000000"/>
                <w:szCs w:val="24"/>
              </w:rPr>
              <w:t>Measurement of tilt and inclination – Example:  Compasses that can be read in any position or inclination</w:t>
            </w:r>
          </w:p>
          <w:p w14:paraId="489E0BC3" w14:textId="77777777" w:rsidR="00DE69D1" w:rsidRPr="00C3496C" w:rsidRDefault="00DE69D1" w:rsidP="00DE69D1">
            <w:pPr>
              <w:pStyle w:val="BulletList"/>
              <w:rPr>
                <w:szCs w:val="24"/>
              </w:rPr>
            </w:pPr>
            <w:r w:rsidRPr="00C3496C">
              <w:rPr>
                <w:color w:val="000000"/>
                <w:szCs w:val="24"/>
              </w:rPr>
              <w:t>Anti-theft devices mounted in cars, computers, briefcases and other mobile devices</w:t>
            </w:r>
          </w:p>
          <w:p w14:paraId="72361041" w14:textId="77777777" w:rsidR="00DE69D1" w:rsidRPr="00C3496C" w:rsidRDefault="00DE69D1" w:rsidP="00DE69D1">
            <w:pPr>
              <w:pStyle w:val="BulletList"/>
              <w:rPr>
                <w:szCs w:val="24"/>
              </w:rPr>
            </w:pPr>
            <w:r w:rsidRPr="00C3496C">
              <w:rPr>
                <w:color w:val="000000"/>
                <w:szCs w:val="24"/>
              </w:rPr>
              <w:t>Home security devices mounted in windows, doors, ceilings and other places as deemed necessary by the homeowner</w:t>
            </w:r>
          </w:p>
          <w:p w14:paraId="1F1A7458" w14:textId="77777777" w:rsidR="00DE69D1" w:rsidRPr="00C3496C" w:rsidRDefault="00DE69D1" w:rsidP="00DE69D1">
            <w:pPr>
              <w:pStyle w:val="BulletList"/>
              <w:rPr>
                <w:szCs w:val="24"/>
              </w:rPr>
            </w:pPr>
            <w:r w:rsidRPr="00C3496C">
              <w:rPr>
                <w:color w:val="000000"/>
                <w:szCs w:val="24"/>
              </w:rPr>
              <w:t>Computer screen scrolling and zooming devices (when interfaced with the appropriate software)</w:t>
            </w:r>
          </w:p>
          <w:p w14:paraId="54EE08A4" w14:textId="77777777" w:rsidR="00DE69D1" w:rsidRPr="00C3496C" w:rsidRDefault="00DE69D1" w:rsidP="00DE69D1">
            <w:pPr>
              <w:pStyle w:val="BulletList"/>
              <w:rPr>
                <w:szCs w:val="24"/>
              </w:rPr>
            </w:pPr>
            <w:r w:rsidRPr="00C3496C">
              <w:rPr>
                <w:color w:val="000000"/>
                <w:szCs w:val="24"/>
              </w:rPr>
              <w:t>Gaming devices for portables and PC's  - Example:  The motion of the hand is sensed, eliminating the need for a mouse</w:t>
            </w:r>
            <w:r w:rsidR="00B02A0D">
              <w:rPr>
                <w:color w:val="000000"/>
                <w:szCs w:val="24"/>
              </w:rPr>
              <w:t xml:space="preserve"> (e.g. Wii controllers)</w:t>
            </w:r>
          </w:p>
          <w:p w14:paraId="4ACE7004" w14:textId="77777777" w:rsidR="00DE69D1" w:rsidRPr="00C3496C" w:rsidRDefault="00DE69D1" w:rsidP="00DE69D1">
            <w:pPr>
              <w:pStyle w:val="BulletList"/>
              <w:rPr>
                <w:szCs w:val="24"/>
              </w:rPr>
            </w:pPr>
            <w:r w:rsidRPr="00C3496C">
              <w:rPr>
                <w:color w:val="000000"/>
                <w:szCs w:val="24"/>
              </w:rPr>
              <w:t>Image stabilizer for video cameras,  digital cameras and mobile phones</w:t>
            </w:r>
          </w:p>
          <w:p w14:paraId="6CAC2DA1" w14:textId="77777777" w:rsidR="00DE69D1" w:rsidRPr="0081228D" w:rsidRDefault="00DE69D1" w:rsidP="00020DAF">
            <w:pPr>
              <w:pStyle w:val="BulletList"/>
              <w:rPr>
                <w:szCs w:val="24"/>
              </w:rPr>
            </w:pPr>
            <w:r w:rsidRPr="00C3496C">
              <w:rPr>
                <w:color w:val="000000"/>
                <w:szCs w:val="24"/>
              </w:rPr>
              <w:t xml:space="preserve">Remote monitoring </w:t>
            </w:r>
            <w:r w:rsidR="001860AF">
              <w:rPr>
                <w:color w:val="000000"/>
                <w:szCs w:val="24"/>
              </w:rPr>
              <w:t>of the physical movements and out-of-building mobility of people in assisted living or living at home.</w:t>
            </w:r>
            <w:r w:rsidR="001860AF" w:rsidRPr="001860AF">
              <w:rPr>
                <w:color w:val="000000"/>
                <w:szCs w:val="24"/>
                <w:vertAlign w:val="superscript"/>
              </w:rPr>
              <w:t>12</w:t>
            </w:r>
            <w:r w:rsidR="001860AF">
              <w:rPr>
                <w:color w:val="000000"/>
                <w:szCs w:val="24"/>
              </w:rPr>
              <w:t xml:space="preserve">  </w:t>
            </w:r>
          </w:p>
          <w:p w14:paraId="245F7413" w14:textId="77777777" w:rsidR="0081228D" w:rsidRDefault="0081228D" w:rsidP="0081228D">
            <w:pPr>
              <w:pStyle w:val="BulletList"/>
              <w:numPr>
                <w:ilvl w:val="0"/>
                <w:numId w:val="0"/>
              </w:numPr>
              <w:ind w:left="360" w:hanging="360"/>
              <w:rPr>
                <w:color w:val="000000"/>
                <w:szCs w:val="24"/>
              </w:rPr>
            </w:pPr>
          </w:p>
          <w:p w14:paraId="015C38EB" w14:textId="77777777" w:rsidR="0081228D" w:rsidRDefault="0081228D" w:rsidP="00505CF6">
            <w:pPr>
              <w:pStyle w:val="BulletList"/>
              <w:numPr>
                <w:ilvl w:val="0"/>
                <w:numId w:val="0"/>
              </w:numPr>
              <w:ind w:left="360" w:hanging="360"/>
              <w:rPr>
                <w:i/>
                <w:color w:val="000000"/>
                <w:szCs w:val="24"/>
              </w:rPr>
            </w:pPr>
            <w:r>
              <w:rPr>
                <w:i/>
                <w:color w:val="000000"/>
                <w:szCs w:val="24"/>
              </w:rPr>
              <w:t xml:space="preserve">What are some other applications for MEMS </w:t>
            </w:r>
            <w:r w:rsidR="00505CF6">
              <w:rPr>
                <w:i/>
                <w:color w:val="000000"/>
                <w:szCs w:val="24"/>
              </w:rPr>
              <w:t>inertial sensors</w:t>
            </w:r>
            <w:r>
              <w:rPr>
                <w:i/>
                <w:color w:val="000000"/>
                <w:szCs w:val="24"/>
              </w:rPr>
              <w:t>?</w:t>
            </w:r>
          </w:p>
          <w:p w14:paraId="4A004E03" w14:textId="77777777" w:rsidR="00823F8C" w:rsidRDefault="00823F8C" w:rsidP="00505CF6">
            <w:pPr>
              <w:pStyle w:val="BulletList"/>
              <w:numPr>
                <w:ilvl w:val="0"/>
                <w:numId w:val="0"/>
              </w:numPr>
              <w:ind w:left="360" w:hanging="360"/>
              <w:rPr>
                <w:i/>
                <w:color w:val="000000"/>
                <w:szCs w:val="24"/>
              </w:rPr>
            </w:pPr>
          </w:p>
          <w:p w14:paraId="08BD9D3D" w14:textId="77777777" w:rsidR="00823F8C" w:rsidRDefault="00823F8C" w:rsidP="00505CF6">
            <w:pPr>
              <w:pStyle w:val="BulletList"/>
              <w:numPr>
                <w:ilvl w:val="0"/>
                <w:numId w:val="0"/>
              </w:numPr>
              <w:ind w:left="360" w:hanging="360"/>
              <w:rPr>
                <w:i/>
                <w:color w:val="000000"/>
                <w:szCs w:val="24"/>
              </w:rPr>
            </w:pPr>
          </w:p>
          <w:p w14:paraId="6D45EB6C" w14:textId="77777777" w:rsidR="00823F8C" w:rsidRDefault="00823F8C" w:rsidP="00505CF6">
            <w:pPr>
              <w:pStyle w:val="BulletList"/>
              <w:numPr>
                <w:ilvl w:val="0"/>
                <w:numId w:val="0"/>
              </w:numPr>
              <w:ind w:left="360" w:hanging="360"/>
              <w:rPr>
                <w:i/>
                <w:color w:val="000000"/>
                <w:szCs w:val="24"/>
              </w:rPr>
            </w:pPr>
          </w:p>
          <w:p w14:paraId="2E658C44" w14:textId="77777777" w:rsidR="00823F8C" w:rsidRDefault="00823F8C" w:rsidP="00505CF6">
            <w:pPr>
              <w:pStyle w:val="BulletList"/>
              <w:numPr>
                <w:ilvl w:val="0"/>
                <w:numId w:val="0"/>
              </w:numPr>
              <w:ind w:left="360" w:hanging="360"/>
              <w:rPr>
                <w:i/>
                <w:color w:val="000000"/>
                <w:szCs w:val="24"/>
              </w:rPr>
            </w:pPr>
          </w:p>
          <w:p w14:paraId="08C2D443" w14:textId="77777777" w:rsidR="00823F8C" w:rsidRDefault="00823F8C" w:rsidP="00505CF6">
            <w:pPr>
              <w:pStyle w:val="BulletList"/>
              <w:numPr>
                <w:ilvl w:val="0"/>
                <w:numId w:val="0"/>
              </w:numPr>
              <w:ind w:left="360" w:hanging="360"/>
              <w:rPr>
                <w:i/>
                <w:color w:val="000000"/>
                <w:szCs w:val="24"/>
              </w:rPr>
            </w:pPr>
          </w:p>
          <w:p w14:paraId="3555D3B9" w14:textId="77777777" w:rsidR="00823F8C" w:rsidRDefault="00823F8C" w:rsidP="00505CF6">
            <w:pPr>
              <w:pStyle w:val="BulletList"/>
              <w:numPr>
                <w:ilvl w:val="0"/>
                <w:numId w:val="0"/>
              </w:numPr>
              <w:ind w:left="360" w:hanging="360"/>
              <w:rPr>
                <w:i/>
                <w:color w:val="000000"/>
                <w:szCs w:val="24"/>
              </w:rPr>
            </w:pPr>
          </w:p>
          <w:p w14:paraId="38A841B1" w14:textId="77777777" w:rsidR="00823F8C" w:rsidRDefault="00823F8C" w:rsidP="00505CF6">
            <w:pPr>
              <w:pStyle w:val="BulletList"/>
              <w:numPr>
                <w:ilvl w:val="0"/>
                <w:numId w:val="0"/>
              </w:numPr>
              <w:ind w:left="360" w:hanging="360"/>
              <w:rPr>
                <w:i/>
                <w:color w:val="000000"/>
                <w:szCs w:val="24"/>
              </w:rPr>
            </w:pPr>
          </w:p>
          <w:p w14:paraId="29ECE2D7" w14:textId="77777777" w:rsidR="00823F8C" w:rsidRDefault="00823F8C" w:rsidP="00505CF6">
            <w:pPr>
              <w:pStyle w:val="BulletList"/>
              <w:numPr>
                <w:ilvl w:val="0"/>
                <w:numId w:val="0"/>
              </w:numPr>
              <w:ind w:left="360" w:hanging="360"/>
              <w:rPr>
                <w:i/>
                <w:color w:val="000000"/>
                <w:szCs w:val="24"/>
              </w:rPr>
            </w:pPr>
          </w:p>
          <w:p w14:paraId="7FC72D24" w14:textId="77777777" w:rsidR="00823F8C" w:rsidRDefault="00823F8C" w:rsidP="00505CF6">
            <w:pPr>
              <w:pStyle w:val="BulletList"/>
              <w:numPr>
                <w:ilvl w:val="0"/>
                <w:numId w:val="0"/>
              </w:numPr>
              <w:ind w:left="360" w:hanging="360"/>
              <w:rPr>
                <w:i/>
                <w:color w:val="000000"/>
                <w:szCs w:val="24"/>
              </w:rPr>
            </w:pPr>
          </w:p>
          <w:p w14:paraId="7CF4B6AB" w14:textId="77777777" w:rsidR="00823F8C" w:rsidRPr="0081228D" w:rsidRDefault="00823F8C" w:rsidP="00505CF6">
            <w:pPr>
              <w:pStyle w:val="BulletList"/>
              <w:numPr>
                <w:ilvl w:val="0"/>
                <w:numId w:val="0"/>
              </w:numPr>
              <w:ind w:left="360" w:hanging="360"/>
              <w:rPr>
                <w:i/>
                <w:szCs w:val="24"/>
              </w:rPr>
            </w:pPr>
          </w:p>
        </w:tc>
      </w:tr>
    </w:tbl>
    <w:p w14:paraId="44A46500" w14:textId="77777777" w:rsidR="00020DAF" w:rsidRDefault="00020DAF">
      <w:bookmarkStart w:id="15" w:name="App_Intro_PK30_dldl196"/>
      <w:bookmarkEnd w:id="14"/>
    </w:p>
    <w:p w14:paraId="5966D6F0" w14:textId="171BB285" w:rsidR="00707635" w:rsidRDefault="00707635">
      <w:bookmarkStart w:id="16" w:name="App_Intro_PK30_dldl194"/>
      <w:bookmarkEnd w:id="15"/>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311A6AC0" w14:textId="77777777" w:rsidTr="00C3496C">
        <w:trPr>
          <w:cantSplit/>
          <w:trHeight w:val="576"/>
        </w:trPr>
        <w:tc>
          <w:tcPr>
            <w:tcW w:w="996" w:type="dxa"/>
            <w:vAlign w:val="bottom"/>
          </w:tcPr>
          <w:p w14:paraId="5950959E" w14:textId="77777777" w:rsidR="00DE69D1" w:rsidRPr="00C3496C" w:rsidRDefault="00DE69D1" w:rsidP="00C3496C">
            <w:pPr>
              <w:pStyle w:val="BodyText"/>
              <w:keepLines/>
              <w:rPr>
                <w:szCs w:val="24"/>
              </w:rPr>
            </w:pPr>
          </w:p>
        </w:tc>
        <w:tc>
          <w:tcPr>
            <w:tcW w:w="10009" w:type="dxa"/>
            <w:vAlign w:val="bottom"/>
          </w:tcPr>
          <w:p w14:paraId="0388C5D7" w14:textId="77777777" w:rsidR="00DE69D1" w:rsidRPr="00C3496C" w:rsidRDefault="00DE69D1" w:rsidP="00C3496C">
            <w:pPr>
              <w:pStyle w:val="lvl1Text"/>
              <w:keepNext w:val="0"/>
              <w:rPr>
                <w:sz w:val="24"/>
                <w:szCs w:val="24"/>
              </w:rPr>
            </w:pPr>
            <w:r w:rsidRPr="00C3496C">
              <w:rPr>
                <w:sz w:val="24"/>
                <w:szCs w:val="24"/>
              </w:rPr>
              <w:t>Biomedical Applications for MEMS</w:t>
            </w:r>
          </w:p>
        </w:tc>
      </w:tr>
      <w:tr w:rsidR="00DE69D1" w:rsidRPr="00FA7E9E" w14:paraId="44ED66BD" w14:textId="77777777" w:rsidTr="00C3496C">
        <w:trPr>
          <w:cantSplit/>
        </w:trPr>
        <w:tc>
          <w:tcPr>
            <w:tcW w:w="996" w:type="dxa"/>
          </w:tcPr>
          <w:p w14:paraId="5D7E1094" w14:textId="77777777" w:rsidR="00DE69D1" w:rsidRPr="00FA7E9E" w:rsidRDefault="00DE69D1" w:rsidP="00DE69D1">
            <w:pPr>
              <w:pStyle w:val="txtx1"/>
            </w:pPr>
          </w:p>
        </w:tc>
        <w:tc>
          <w:tcPr>
            <w:tcW w:w="10009" w:type="dxa"/>
          </w:tcPr>
          <w:p w14:paraId="484EECE2" w14:textId="77777777" w:rsidR="00DE69D1" w:rsidRPr="00C3496C" w:rsidRDefault="00DE69D1" w:rsidP="00C3496C">
            <w:pPr>
              <w:keepNext/>
              <w:keepLines/>
              <w:rPr>
                <w:color w:val="000000"/>
              </w:rPr>
            </w:pPr>
          </w:p>
          <w:p w14:paraId="16E28241" w14:textId="77777777" w:rsidR="00572D89" w:rsidRDefault="00572D89" w:rsidP="00572D89">
            <w:pPr>
              <w:keepNext/>
              <w:keepLines/>
              <w:rPr>
                <w:color w:val="000000"/>
              </w:rPr>
            </w:pPr>
            <w:r w:rsidRPr="00C3496C">
              <w:rPr>
                <w:color w:val="000000"/>
              </w:rPr>
              <w:t xml:space="preserve">In addition to the medical pressure sensors already discussed, there are several applications for MEMS in the medical field.  </w:t>
            </w:r>
            <w:r>
              <w:t>MEMS devices used in biological applications are called bioMEMS.  These systems often require the use of biocompatible materials or biological molecules to avoid rejection by the host organism</w:t>
            </w:r>
            <w:r w:rsidR="00764BE8">
              <w:t>.</w:t>
            </w:r>
            <w:r w:rsidR="00764BE8" w:rsidRPr="00C3496C">
              <w:rPr>
                <w:color w:val="000000"/>
              </w:rPr>
              <w:t xml:space="preserve">  </w:t>
            </w:r>
            <w:r w:rsidRPr="00C3496C">
              <w:rPr>
                <w:color w:val="000000"/>
              </w:rPr>
              <w:t>Below is a partial listing of bioMEMS</w:t>
            </w:r>
            <w:r>
              <w:rPr>
                <w:color w:val="000000"/>
              </w:rPr>
              <w:t xml:space="preserve"> for medical applications</w:t>
            </w:r>
            <w:r w:rsidRPr="00C3496C">
              <w:rPr>
                <w:color w:val="000000"/>
              </w:rPr>
              <w:t>:</w:t>
            </w:r>
          </w:p>
          <w:p w14:paraId="0AABBD86" w14:textId="77777777" w:rsidR="00DE69D1" w:rsidRPr="00C3496C" w:rsidRDefault="006009D0" w:rsidP="00DE69D1">
            <w:pPr>
              <w:pStyle w:val="BulletList"/>
              <w:rPr>
                <w:szCs w:val="24"/>
              </w:rPr>
            </w:pPr>
            <w:r>
              <w:rPr>
                <w:noProof/>
              </w:rPr>
              <w:drawing>
                <wp:anchor distT="0" distB="0" distL="114300" distR="114300" simplePos="0" relativeHeight="251658752" behindDoc="0" locked="0" layoutInCell="1" allowOverlap="1" wp14:anchorId="40FF5B1D" wp14:editId="1F57407A">
                  <wp:simplePos x="0" y="0"/>
                  <wp:positionH relativeFrom="margin">
                    <wp:posOffset>4252595</wp:posOffset>
                  </wp:positionH>
                  <wp:positionV relativeFrom="paragraph">
                    <wp:posOffset>79375</wp:posOffset>
                  </wp:positionV>
                  <wp:extent cx="1814195" cy="1644650"/>
                  <wp:effectExtent l="0" t="0" r="0" b="6350"/>
                  <wp:wrapSquare wrapText="bothSides"/>
                  <wp:docPr id="45" name="Picture 45" descr="minilink_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inilink_bod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14195" cy="1644650"/>
                          </a:xfrm>
                          <a:prstGeom prst="rect">
                            <a:avLst/>
                          </a:prstGeom>
                          <a:noFill/>
                          <a:ln>
                            <a:noFill/>
                          </a:ln>
                        </pic:spPr>
                      </pic:pic>
                    </a:graphicData>
                  </a:graphic>
                  <wp14:sizeRelH relativeFrom="page">
                    <wp14:pctWidth>0</wp14:pctWidth>
                  </wp14:sizeRelH>
                  <wp14:sizeRelV relativeFrom="page">
                    <wp14:pctHeight>0</wp14:pctHeight>
                  </wp14:sizeRelV>
                </wp:anchor>
              </w:drawing>
            </w:r>
            <w:r w:rsidR="00DE69D1" w:rsidRPr="00C3496C">
              <w:rPr>
                <w:color w:val="000000"/>
                <w:szCs w:val="24"/>
              </w:rPr>
              <w:t xml:space="preserve">The precise dispensing of small amounts of liquids (amounts as minute as a picoliter and flow rates of </w:t>
            </w:r>
            <w:r w:rsidR="005B54AC">
              <w:t>as low as a few microliters per minute</w:t>
            </w:r>
            <w:r w:rsidR="00DE69D1" w:rsidRPr="00C3496C">
              <w:rPr>
                <w:color w:val="000000"/>
                <w:szCs w:val="24"/>
              </w:rPr>
              <w:t>) found in needleless injectors, nebulizers, insulin pumps, and drug delivery systems.</w:t>
            </w:r>
            <w:r w:rsidR="001E72BC">
              <w:rPr>
                <w:color w:val="000000"/>
                <w:szCs w:val="24"/>
              </w:rPr>
              <w:t xml:space="preserve">  </w:t>
            </w:r>
          </w:p>
          <w:p w14:paraId="79928336" w14:textId="77777777" w:rsidR="00DE69D1" w:rsidRPr="00C3496C" w:rsidRDefault="00DE69D1" w:rsidP="00DE69D1">
            <w:pPr>
              <w:pStyle w:val="BulletList"/>
              <w:rPr>
                <w:szCs w:val="24"/>
              </w:rPr>
            </w:pPr>
            <w:r w:rsidRPr="00C3496C">
              <w:rPr>
                <w:color w:val="000000"/>
                <w:szCs w:val="24"/>
              </w:rPr>
              <w:t>Sub-dermal glucose monitors that not only monitor one's glucose levels, but also deliver the necessary amount of insulin.</w:t>
            </w:r>
            <w:r w:rsidR="000D6011">
              <w:rPr>
                <w:color w:val="000000"/>
                <w:szCs w:val="24"/>
              </w:rPr>
              <w:t xml:space="preserve">  The picture to the right of the </w:t>
            </w:r>
            <w:r w:rsidR="000D6011" w:rsidRPr="000D6011">
              <w:rPr>
                <w:i/>
                <w:color w:val="000000"/>
                <w:szCs w:val="24"/>
              </w:rPr>
              <w:t>MiniMed Paradigm 522</w:t>
            </w:r>
            <w:r w:rsidR="000D6011">
              <w:rPr>
                <w:color w:val="000000"/>
                <w:szCs w:val="24"/>
              </w:rPr>
              <w:t xml:space="preserve"> shows a diabetic patient wearing a chemical sensor (C) that measures the blood glucose and a transmitter (D) that sends the measurement to the a computer in (A).  (A) also contains a micropump that delivers a precise amount of insulin through the cannula (B) to the patient.  This is a continuous bioMEMS monitoring and drug delivery system that has eliminated the traditional </w:t>
            </w:r>
            <w:r w:rsidR="00764BE8">
              <w:rPr>
                <w:color w:val="000000"/>
                <w:szCs w:val="24"/>
              </w:rPr>
              <w:t>finger pricks</w:t>
            </w:r>
            <w:r w:rsidR="000D6011">
              <w:rPr>
                <w:color w:val="000000"/>
                <w:szCs w:val="24"/>
              </w:rPr>
              <w:t xml:space="preserve"> for blood samples that diabetics have to do daily.  </w:t>
            </w:r>
          </w:p>
          <w:p w14:paraId="04C09E0A" w14:textId="77777777" w:rsidR="00DE69D1" w:rsidRPr="00C3496C" w:rsidRDefault="00DE69D1" w:rsidP="00DE69D1">
            <w:pPr>
              <w:pStyle w:val="BulletList"/>
              <w:rPr>
                <w:szCs w:val="24"/>
              </w:rPr>
            </w:pPr>
            <w:r w:rsidRPr="00C3496C">
              <w:rPr>
                <w:color w:val="000000"/>
                <w:szCs w:val="24"/>
              </w:rPr>
              <w:t xml:space="preserve">MEMS tweezers or miniature robot arms that move, rotate, cut and place molecules, sort cells and proteins, and </w:t>
            </w:r>
            <w:r w:rsidRPr="00C3496C">
              <w:rPr>
                <w:szCs w:val="24"/>
              </w:rPr>
              <w:t xml:space="preserve">manipulate </w:t>
            </w:r>
            <w:r w:rsidRPr="00C3496C">
              <w:rPr>
                <w:szCs w:val="24"/>
              </w:rPr>
              <w:fldChar w:fldCharType="begin"/>
            </w:r>
            <w:r w:rsidRPr="00C3496C">
              <w:rPr>
                <w:szCs w:val="24"/>
              </w:rPr>
              <w:instrText xml:space="preserve"> HYPERLINK "../references/glossary.htm" \l "Organelle" \o "organelles" \t "_blank" </w:instrText>
            </w:r>
            <w:r w:rsidRPr="00C3496C">
              <w:rPr>
                <w:szCs w:val="24"/>
              </w:rPr>
              <w:fldChar w:fldCharType="separate"/>
            </w:r>
            <w:r w:rsidRPr="00C3496C">
              <w:rPr>
                <w:rStyle w:val="Hyperlink"/>
                <w:color w:val="auto"/>
                <w:szCs w:val="24"/>
                <w:u w:val="none"/>
              </w:rPr>
              <w:t>organelles</w:t>
            </w:r>
            <w:r w:rsidRPr="00C3496C">
              <w:rPr>
                <w:szCs w:val="24"/>
              </w:rPr>
              <w:fldChar w:fldCharType="end"/>
            </w:r>
            <w:r w:rsidRPr="00C3496C">
              <w:rPr>
                <w:szCs w:val="24"/>
              </w:rPr>
              <w:t xml:space="preserve"> and </w:t>
            </w:r>
            <w:r w:rsidRPr="00C3496C">
              <w:rPr>
                <w:szCs w:val="24"/>
              </w:rPr>
              <w:fldChar w:fldCharType="begin"/>
            </w:r>
            <w:r w:rsidRPr="00C3496C">
              <w:rPr>
                <w:szCs w:val="24"/>
              </w:rPr>
              <w:instrText xml:space="preserve"> HYPERLINK "../references/glossary.htm" \l "Deoxyribonucleic acid (DNA)" \o "DNA" \t "_blank" </w:instrText>
            </w:r>
            <w:r w:rsidRPr="00C3496C">
              <w:rPr>
                <w:szCs w:val="24"/>
              </w:rPr>
              <w:fldChar w:fldCharType="separate"/>
            </w:r>
            <w:r w:rsidRPr="00C3496C">
              <w:rPr>
                <w:rStyle w:val="Hyperlink"/>
                <w:color w:val="auto"/>
                <w:szCs w:val="24"/>
                <w:u w:val="none"/>
              </w:rPr>
              <w:t>DNA</w:t>
            </w:r>
            <w:r w:rsidRPr="00C3496C">
              <w:rPr>
                <w:szCs w:val="24"/>
              </w:rPr>
              <w:fldChar w:fldCharType="end"/>
            </w:r>
            <w:r w:rsidR="006E554A">
              <w:rPr>
                <w:szCs w:val="24"/>
              </w:rPr>
              <w:t xml:space="preserve"> inside a living cell.</w:t>
            </w:r>
            <w:r w:rsidR="006E554A">
              <w:rPr>
                <w:szCs w:val="24"/>
                <w:vertAlign w:val="superscript"/>
              </w:rPr>
              <w:t>5</w:t>
            </w:r>
          </w:p>
          <w:p w14:paraId="6C7B9D01" w14:textId="77777777" w:rsidR="00DE69D1" w:rsidRPr="00C3496C" w:rsidRDefault="00DE69D1" w:rsidP="00DE69D1">
            <w:pPr>
              <w:pStyle w:val="BulletList"/>
              <w:rPr>
                <w:szCs w:val="24"/>
              </w:rPr>
            </w:pPr>
            <w:r w:rsidRPr="00C3496C">
              <w:rPr>
                <w:szCs w:val="24"/>
              </w:rPr>
              <w:t>Miniature surgical tools that incorporate sensing and measuring devices.</w:t>
            </w:r>
          </w:p>
          <w:p w14:paraId="5D43121E" w14:textId="77777777" w:rsidR="00DE69D1" w:rsidRPr="00C3496C" w:rsidRDefault="00DE69D1" w:rsidP="00DE69D1">
            <w:pPr>
              <w:pStyle w:val="BulletList"/>
              <w:rPr>
                <w:szCs w:val="24"/>
              </w:rPr>
            </w:pPr>
            <w:r w:rsidRPr="00C3496C">
              <w:rPr>
                <w:szCs w:val="24"/>
              </w:rPr>
              <w:t>Medical diagnostics (glucose monitoring, blood analysis, cells counts and numerous others).</w:t>
            </w:r>
          </w:p>
          <w:p w14:paraId="711AF252" w14:textId="77777777" w:rsidR="00DE69D1" w:rsidRPr="00C3496C" w:rsidRDefault="006009D0" w:rsidP="00DE69D1">
            <w:pPr>
              <w:pStyle w:val="BulletList"/>
              <w:rPr>
                <w:szCs w:val="24"/>
              </w:rPr>
            </w:pPr>
            <w:r>
              <w:rPr>
                <w:noProof/>
              </w:rPr>
              <w:drawing>
                <wp:anchor distT="0" distB="0" distL="114300" distR="114300" simplePos="0" relativeHeight="251643392" behindDoc="0" locked="0" layoutInCell="1" allowOverlap="1" wp14:anchorId="71515319" wp14:editId="57EDCA8F">
                  <wp:simplePos x="0" y="0"/>
                  <wp:positionH relativeFrom="margin">
                    <wp:posOffset>4252595</wp:posOffset>
                  </wp:positionH>
                  <wp:positionV relativeFrom="paragraph">
                    <wp:posOffset>607695</wp:posOffset>
                  </wp:positionV>
                  <wp:extent cx="1950720" cy="1443990"/>
                  <wp:effectExtent l="0" t="0" r="5080" b="3810"/>
                  <wp:wrapSquare wrapText="bothSides"/>
                  <wp:docPr id="17" name="Picture 14" descr="drug_stent_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ug_stent_FD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50720" cy="14439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4"/>
              </w:rPr>
              <mc:AlternateContent>
                <mc:Choice Requires="wps">
                  <w:drawing>
                    <wp:anchor distT="0" distB="0" distL="114300" distR="114300" simplePos="0" relativeHeight="251659776" behindDoc="0" locked="0" layoutInCell="1" allowOverlap="1" wp14:anchorId="5880C01E" wp14:editId="5E571584">
                      <wp:simplePos x="0" y="0"/>
                      <wp:positionH relativeFrom="margin">
                        <wp:posOffset>3644265</wp:posOffset>
                      </wp:positionH>
                      <wp:positionV relativeFrom="margin">
                        <wp:posOffset>2724150</wp:posOffset>
                      </wp:positionV>
                      <wp:extent cx="2559050" cy="734060"/>
                      <wp:effectExtent l="0" t="0" r="0" b="0"/>
                      <wp:wrapSquare wrapText="bothSides"/>
                      <wp:docPr id="1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0" cy="734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00BD5" w14:textId="77777777" w:rsidR="001B1DF8" w:rsidRPr="000D6011" w:rsidRDefault="001B1DF8" w:rsidP="000D6011">
                                  <w:pPr>
                                    <w:jc w:val="right"/>
                                    <w:rPr>
                                      <w:i/>
                                      <w:sz w:val="22"/>
                                    </w:rPr>
                                  </w:pPr>
                                  <w:r w:rsidRPr="000D6011">
                                    <w:rPr>
                                      <w:i/>
                                      <w:sz w:val="22"/>
                                    </w:rPr>
                                    <w:t>MiniMed Paradigm[R] 522 insulin pump, with MiniLinkTM] transmitter and infusion set. (Printed with permission from Medtronic Diabetes)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31" type="#_x0000_t202" style="position:absolute;left:0;text-align:left;margin-left:286.95pt;margin-top:214.5pt;width:201.5pt;height:57.8pt;z-index:25165977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" filled="f" stroked="f">
                      <v:textbox style="mso-fit-shape-to-text:t">
                        <w:txbxContent>
                          <w:p w14:paraId="59C00BD5" w14:textId="77777777" w:rsidR="00D879DD" w:rsidRPr="000D6011" w:rsidRDefault="00D879DD" w:rsidP="000D6011">
                            <w:pPr>
                              <w:jc w:val="right"/>
                              <w:rPr>
                                <w:i/>
                                <w:sz w:val="22"/>
                              </w:rPr>
                            </w:pPr>
                            <w:r w:rsidRPr="000D6011">
                              <w:rPr>
                                <w:i/>
                                <w:sz w:val="22"/>
                              </w:rPr>
                              <w:t xml:space="preserve">MiniMed Paradigm[R] </w:t>
                            </w:r>
                            <w:proofErr w:type="gramStart"/>
                            <w:r w:rsidRPr="000D6011">
                              <w:rPr>
                                <w:i/>
                                <w:sz w:val="22"/>
                              </w:rPr>
                              <w:t>522 insulin</w:t>
                            </w:r>
                            <w:proofErr w:type="gramEnd"/>
                            <w:r w:rsidRPr="000D6011">
                              <w:rPr>
                                <w:i/>
                                <w:sz w:val="22"/>
                              </w:rPr>
                              <w:t xml:space="preserve"> pump, with MiniLinkTM] transmitter and infusion set. (Printed with permission from Medtronic Diabetes)</w:t>
                            </w:r>
                          </w:p>
                        </w:txbxContent>
                      </v:textbox>
                      <w10:wrap type="square" anchorx="margin" anchory="margin"/>
                    </v:shape>
                  </w:pict>
                </mc:Fallback>
              </mc:AlternateContent>
            </w:r>
            <w:r w:rsidR="00DE69D1" w:rsidRPr="00C3496C">
              <w:rPr>
                <w:szCs w:val="24"/>
              </w:rPr>
              <w:t xml:space="preserve">Biosensing devices used to measure biomolecular information (cells, </w:t>
            </w:r>
            <w:r w:rsidR="00DE69D1" w:rsidRPr="00C3496C">
              <w:rPr>
                <w:szCs w:val="24"/>
              </w:rPr>
              <w:fldChar w:fldCharType="begin"/>
            </w:r>
            <w:r w:rsidR="00DE69D1" w:rsidRPr="00C3496C">
              <w:rPr>
                <w:szCs w:val="24"/>
              </w:rPr>
              <w:instrText xml:space="preserve"> HYPERLINK "../references/glossary.htm" \l "Antibody" \o "antibodies" \t "_blank" </w:instrText>
            </w:r>
            <w:r w:rsidR="00DE69D1" w:rsidRPr="00C3496C">
              <w:rPr>
                <w:szCs w:val="24"/>
              </w:rPr>
              <w:fldChar w:fldCharType="separate"/>
            </w:r>
            <w:r w:rsidR="00DE69D1" w:rsidRPr="00C3496C">
              <w:rPr>
                <w:rStyle w:val="Hyperlink"/>
                <w:color w:val="auto"/>
                <w:szCs w:val="24"/>
                <w:u w:val="none"/>
              </w:rPr>
              <w:t>antibodies</w:t>
            </w:r>
            <w:r w:rsidR="00DE69D1" w:rsidRPr="00C3496C">
              <w:rPr>
                <w:szCs w:val="24"/>
              </w:rPr>
              <w:fldChar w:fldCharType="end"/>
            </w:r>
            <w:r w:rsidR="00DE69D1" w:rsidRPr="00C3496C">
              <w:rPr>
                <w:szCs w:val="24"/>
              </w:rPr>
              <w:t xml:space="preserve">, DNA, </w:t>
            </w:r>
            <w:r w:rsidR="00DE69D1" w:rsidRPr="00C3496C">
              <w:rPr>
                <w:szCs w:val="24"/>
              </w:rPr>
              <w:fldChar w:fldCharType="begin"/>
            </w:r>
            <w:r w:rsidR="00DE69D1" w:rsidRPr="00C3496C">
              <w:rPr>
                <w:szCs w:val="24"/>
              </w:rPr>
              <w:instrText xml:space="preserve"> HYPERLINK "../references/glossary.htm" \l "Ribonucleic acid (RNA):" \o "RNA" \t "_blank" </w:instrText>
            </w:r>
            <w:r w:rsidR="00DE69D1" w:rsidRPr="00C3496C">
              <w:rPr>
                <w:szCs w:val="24"/>
              </w:rPr>
              <w:fldChar w:fldCharType="separate"/>
            </w:r>
            <w:r w:rsidR="00DE69D1" w:rsidRPr="00C3496C">
              <w:rPr>
                <w:rStyle w:val="Hyperlink"/>
                <w:color w:val="auto"/>
                <w:szCs w:val="24"/>
                <w:u w:val="none"/>
              </w:rPr>
              <w:t>RNA</w:t>
            </w:r>
            <w:r w:rsidR="00DE69D1" w:rsidRPr="00C3496C">
              <w:rPr>
                <w:szCs w:val="24"/>
              </w:rPr>
              <w:fldChar w:fldCharType="end"/>
            </w:r>
            <w:r w:rsidR="00DE69D1" w:rsidRPr="00C3496C">
              <w:rPr>
                <w:szCs w:val="24"/>
              </w:rPr>
              <w:t xml:space="preserve"> enzymes)</w:t>
            </w:r>
          </w:p>
          <w:p w14:paraId="31CF236F" w14:textId="77777777" w:rsidR="000D6011" w:rsidRDefault="000D6011" w:rsidP="000D6011">
            <w:pPr>
              <w:pStyle w:val="BulletList"/>
              <w:rPr>
                <w:szCs w:val="24"/>
              </w:rPr>
            </w:pPr>
            <w:r>
              <w:rPr>
                <w:szCs w:val="24"/>
              </w:rPr>
              <w:t xml:space="preserve">Medical stents inserted into previously blocked arteries to open and maintain a clear channel for blood flow </w:t>
            </w:r>
            <w:r>
              <w:rPr>
                <w:i/>
                <w:szCs w:val="24"/>
              </w:rPr>
              <w:t>(see Stent Delivery Catheter to right).</w:t>
            </w:r>
            <w:r>
              <w:rPr>
                <w:szCs w:val="24"/>
              </w:rPr>
              <w:t xml:space="preserve">  There devices are coated with a nanocoating of a drug that is slowly released into the bloodstream over time.  </w:t>
            </w:r>
            <w:r w:rsidR="00764BE8">
              <w:rPr>
                <w:szCs w:val="24"/>
              </w:rPr>
              <w:t>This prevents</w:t>
            </w:r>
            <w:r>
              <w:rPr>
                <w:szCs w:val="24"/>
              </w:rPr>
              <w:t xml:space="preserve"> a re-narrowing of the artery and future procedures.  </w:t>
            </w:r>
          </w:p>
          <w:p w14:paraId="728F25AC" w14:textId="77777777" w:rsidR="00DE69D1" w:rsidRPr="00C3496C" w:rsidRDefault="005255DB" w:rsidP="00DE69D1">
            <w:pPr>
              <w:pStyle w:val="BulletList"/>
              <w:rPr>
                <w:szCs w:val="24"/>
              </w:rPr>
            </w:pPr>
            <w:r>
              <w:rPr>
                <w:szCs w:val="24"/>
              </w:rPr>
              <w:t>DNA microarrays</w:t>
            </w:r>
            <w:r w:rsidR="00DE69D1" w:rsidRPr="00C3496C">
              <w:rPr>
                <w:szCs w:val="24"/>
              </w:rPr>
              <w:t xml:space="preserve"> used to test for genetic diseases, medicine interaction, and other biological markers.</w:t>
            </w:r>
          </w:p>
          <w:p w14:paraId="78A53B35" w14:textId="77777777" w:rsidR="00DE69D1" w:rsidRPr="00C3496C" w:rsidRDefault="006009D0" w:rsidP="00DE69D1">
            <w:pPr>
              <w:pStyle w:val="BulletList"/>
              <w:rPr>
                <w:szCs w:val="24"/>
              </w:rPr>
            </w:pPr>
            <w:r>
              <w:rPr>
                <w:noProof/>
                <w:color w:val="000000"/>
              </w:rPr>
              <mc:AlternateContent>
                <mc:Choice Requires="wps">
                  <w:drawing>
                    <wp:anchor distT="0" distB="0" distL="114300" distR="114300" simplePos="0" relativeHeight="251644416" behindDoc="0" locked="0" layoutInCell="1" allowOverlap="1" wp14:anchorId="4DE141E4" wp14:editId="55A9B8F8">
                      <wp:simplePos x="0" y="0"/>
                      <wp:positionH relativeFrom="margin">
                        <wp:posOffset>4131310</wp:posOffset>
                      </wp:positionH>
                      <wp:positionV relativeFrom="margin">
                        <wp:posOffset>6009640</wp:posOffset>
                      </wp:positionV>
                      <wp:extent cx="2151380" cy="675640"/>
                      <wp:effectExtent l="0" t="0" r="0" b="0"/>
                      <wp:wrapSquare wrapText="bothSides"/>
                      <wp:docPr id="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1380" cy="675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D0AC" w14:textId="77777777" w:rsidR="001B1DF8" w:rsidRPr="00AB1F1E" w:rsidRDefault="001B1DF8" w:rsidP="00AB1F1E">
                                  <w:pPr>
                                    <w:jc w:val="right"/>
                                    <w:rPr>
                                      <w:i/>
                                      <w:color w:val="000000"/>
                                      <w:sz w:val="20"/>
                                    </w:rPr>
                                  </w:pPr>
                                  <w:r w:rsidRPr="00AB1F1E">
                                    <w:rPr>
                                      <w:i/>
                                      <w:color w:val="000000"/>
                                      <w:sz w:val="20"/>
                                    </w:rPr>
                                    <w:t>TAXUS Express Drug-Eluding Stent</w:t>
                                  </w:r>
                                </w:p>
                                <w:p w14:paraId="723019FE" w14:textId="77777777" w:rsidR="001B1DF8" w:rsidRDefault="001B1DF8" w:rsidP="00AB1F1E">
                                  <w:pPr>
                                    <w:jc w:val="right"/>
                                    <w:rPr>
                                      <w:i/>
                                      <w:color w:val="000000"/>
                                      <w:sz w:val="20"/>
                                    </w:rPr>
                                  </w:pPr>
                                  <w:r w:rsidRPr="00AB1F1E">
                                    <w:rPr>
                                      <w:i/>
                                      <w:color w:val="000000"/>
                                      <w:sz w:val="20"/>
                                    </w:rPr>
                                    <w:t>Developed by Boston Scientific Corporation</w:t>
                                  </w:r>
                                </w:p>
                                <w:p w14:paraId="3A62185D" w14:textId="77777777" w:rsidR="001B1DF8" w:rsidRPr="00AB1F1E" w:rsidRDefault="001B1DF8" w:rsidP="00AB1F1E">
                                  <w:pPr>
                                    <w:jc w:val="right"/>
                                    <w:rPr>
                                      <w:sz w:val="20"/>
                                    </w:rPr>
                                  </w:pPr>
                                  <w:r w:rsidRPr="00AB1F1E">
                                    <w:rPr>
                                      <w:i/>
                                      <w:color w:val="000000"/>
                                      <w:sz w:val="20"/>
                                    </w:rPr>
                                    <w:t>[</w:t>
                                  </w:r>
                                  <w:r>
                                    <w:rPr>
                                      <w:i/>
                                      <w:color w:val="000000"/>
                                      <w:sz w:val="20"/>
                                    </w:rPr>
                                    <w:t xml:space="preserve">Image </w:t>
                                  </w:r>
                                  <w:r w:rsidRPr="00AB1F1E">
                                    <w:rPr>
                                      <w:i/>
                                      <w:color w:val="000000"/>
                                      <w:sz w:val="20"/>
                                    </w:rPr>
                                    <w:t xml:space="preserve">Source:  FDA]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 o:spid="_x0000_s1032" type="#_x0000_t202" style="position:absolute;left:0;text-align:left;margin-left:325.3pt;margin-top:473.2pt;width:169.4pt;height:53.2pt;z-index:25164441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" filled="f" stroked="f">
                      <v:textbox style="mso-fit-shape-to-text:t">
                        <w:txbxContent>
                          <w:p w14:paraId="1D76D0AC" w14:textId="77777777" w:rsidR="00D879DD" w:rsidRPr="00AB1F1E" w:rsidRDefault="00D879DD" w:rsidP="00AB1F1E">
                            <w:pPr>
                              <w:jc w:val="right"/>
                              <w:rPr>
                                <w:i/>
                                <w:color w:val="000000"/>
                                <w:sz w:val="20"/>
                              </w:rPr>
                            </w:pPr>
                            <w:r w:rsidRPr="00AB1F1E">
                              <w:rPr>
                                <w:i/>
                                <w:color w:val="000000"/>
                                <w:sz w:val="20"/>
                              </w:rPr>
                              <w:t>TAXUS Express Drug-Eluding Stent</w:t>
                            </w:r>
                          </w:p>
                          <w:p w14:paraId="723019FE" w14:textId="77777777" w:rsidR="00D879DD" w:rsidRDefault="00D879DD" w:rsidP="00AB1F1E">
                            <w:pPr>
                              <w:jc w:val="right"/>
                              <w:rPr>
                                <w:i/>
                                <w:color w:val="000000"/>
                                <w:sz w:val="20"/>
                              </w:rPr>
                            </w:pPr>
                            <w:r w:rsidRPr="00AB1F1E">
                              <w:rPr>
                                <w:i/>
                                <w:color w:val="000000"/>
                                <w:sz w:val="20"/>
                              </w:rPr>
                              <w:t>Developed by Boston Scientific Corporation</w:t>
                            </w:r>
                          </w:p>
                          <w:p w14:paraId="3A62185D" w14:textId="77777777" w:rsidR="00D879DD" w:rsidRPr="00AB1F1E" w:rsidRDefault="00D879DD" w:rsidP="00AB1F1E">
                            <w:pPr>
                              <w:jc w:val="right"/>
                              <w:rPr>
                                <w:sz w:val="20"/>
                              </w:rPr>
                            </w:pPr>
                            <w:r w:rsidRPr="00AB1F1E">
                              <w:rPr>
                                <w:i/>
                                <w:color w:val="000000"/>
                                <w:sz w:val="20"/>
                              </w:rPr>
                              <w:t>[</w:t>
                            </w:r>
                            <w:r>
                              <w:rPr>
                                <w:i/>
                                <w:color w:val="000000"/>
                                <w:sz w:val="20"/>
                              </w:rPr>
                              <w:t xml:space="preserve">Image </w:t>
                            </w:r>
                            <w:r w:rsidRPr="00AB1F1E">
                              <w:rPr>
                                <w:i/>
                                <w:color w:val="000000"/>
                                <w:sz w:val="20"/>
                              </w:rPr>
                              <w:t xml:space="preserve">Source:  FDA] </w:t>
                            </w:r>
                          </w:p>
                        </w:txbxContent>
                      </v:textbox>
                      <w10:wrap type="square" anchorx="margin" anchory="margin"/>
                    </v:shape>
                  </w:pict>
                </mc:Fallback>
              </mc:AlternateContent>
            </w:r>
            <w:r w:rsidR="00DE69D1" w:rsidRPr="00C3496C">
              <w:rPr>
                <w:szCs w:val="24"/>
              </w:rPr>
              <w:t xml:space="preserve">DNA duplication devices such as the </w:t>
            </w:r>
            <w:r w:rsidR="00DE69D1" w:rsidRPr="00C3496C">
              <w:rPr>
                <w:szCs w:val="24"/>
              </w:rPr>
              <w:fldChar w:fldCharType="begin"/>
            </w:r>
            <w:r w:rsidR="00DE69D1" w:rsidRPr="00C3496C">
              <w:rPr>
                <w:szCs w:val="24"/>
              </w:rPr>
              <w:instrText xml:space="preserve"> HYPERLINK "../references/glossary.htm" \l "Polymerase Chain Reaction (PCR)" \o "Polymerase Chain Reaction (PCR)" \t "_blank" </w:instrText>
            </w:r>
            <w:r w:rsidR="00DE69D1" w:rsidRPr="00C3496C">
              <w:rPr>
                <w:szCs w:val="24"/>
              </w:rPr>
              <w:fldChar w:fldCharType="separate"/>
            </w:r>
            <w:r w:rsidR="00DE69D1" w:rsidRPr="00C3496C">
              <w:rPr>
                <w:rStyle w:val="Hyperlink"/>
                <w:color w:val="auto"/>
                <w:szCs w:val="24"/>
                <w:u w:val="none"/>
              </w:rPr>
              <w:t>Polymerase Chain Reaction (PCR)</w:t>
            </w:r>
            <w:r w:rsidR="00DE69D1" w:rsidRPr="00C3496C">
              <w:rPr>
                <w:szCs w:val="24"/>
              </w:rPr>
              <w:fldChar w:fldCharType="end"/>
            </w:r>
            <w:r w:rsidR="00DE69D1" w:rsidRPr="00C3496C">
              <w:rPr>
                <w:szCs w:val="24"/>
              </w:rPr>
              <w:t xml:space="preserve"> system</w:t>
            </w:r>
            <w:r w:rsidR="00DE69D1" w:rsidRPr="00C3496C">
              <w:rPr>
                <w:color w:val="000000"/>
                <w:szCs w:val="24"/>
              </w:rPr>
              <w:t xml:space="preserve"> that takes a miniscule bit of DNA, amplifies it and produces an exact duplication.</w:t>
            </w:r>
          </w:p>
          <w:p w14:paraId="75DD46AE" w14:textId="77777777" w:rsidR="00AB1F1E" w:rsidRPr="00C3496C" w:rsidRDefault="00AB1F1E" w:rsidP="00F27643">
            <w:pPr>
              <w:keepNext/>
              <w:keepLines/>
              <w:rPr>
                <w:color w:val="000000"/>
              </w:rPr>
            </w:pPr>
          </w:p>
        </w:tc>
      </w:tr>
    </w:tbl>
    <w:p w14:paraId="628B3F4B" w14:textId="77777777" w:rsidR="000D6011" w:rsidRDefault="000D6011">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6D581E" w:rsidRPr="00FA7E9E" w14:paraId="791C09BA" w14:textId="77777777" w:rsidTr="00C3496C">
        <w:trPr>
          <w:cantSplit/>
        </w:trPr>
        <w:tc>
          <w:tcPr>
            <w:tcW w:w="996" w:type="dxa"/>
          </w:tcPr>
          <w:p w14:paraId="130809E6" w14:textId="77777777" w:rsidR="006D581E" w:rsidRPr="00FA7E9E" w:rsidRDefault="006D581E" w:rsidP="00DE69D1">
            <w:pPr>
              <w:pStyle w:val="txtx1"/>
            </w:pPr>
          </w:p>
        </w:tc>
        <w:tc>
          <w:tcPr>
            <w:tcW w:w="10009" w:type="dxa"/>
          </w:tcPr>
          <w:p w14:paraId="36707461" w14:textId="77777777" w:rsidR="006D581E" w:rsidRDefault="006009D0" w:rsidP="00C3496C">
            <w:pPr>
              <w:keepNext/>
              <w:keepLines/>
              <w:rPr>
                <w:color w:val="000000"/>
              </w:rPr>
            </w:pPr>
            <w:r>
              <w:rPr>
                <w:noProof/>
              </w:rPr>
              <w:drawing>
                <wp:anchor distT="0" distB="0" distL="114300" distR="114300" simplePos="0" relativeHeight="251655680" behindDoc="0" locked="0" layoutInCell="1" allowOverlap="1" wp14:anchorId="6B29E692" wp14:editId="417F5F22">
                  <wp:simplePos x="0" y="0"/>
                  <wp:positionH relativeFrom="margin">
                    <wp:posOffset>4564380</wp:posOffset>
                  </wp:positionH>
                  <wp:positionV relativeFrom="paragraph">
                    <wp:posOffset>210820</wp:posOffset>
                  </wp:positionV>
                  <wp:extent cx="1558290" cy="1699260"/>
                  <wp:effectExtent l="0" t="0" r="0" b="2540"/>
                  <wp:wrapSquare wrapText="bothSides"/>
                  <wp:docPr id="42" name="Picture 42" descr="lab-on-a-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b-on-a-chi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58290" cy="1699260"/>
                          </a:xfrm>
                          <a:prstGeom prst="rect">
                            <a:avLst/>
                          </a:prstGeom>
                          <a:noFill/>
                          <a:ln>
                            <a:noFill/>
                          </a:ln>
                        </pic:spPr>
                      </pic:pic>
                    </a:graphicData>
                  </a:graphic>
                  <wp14:sizeRelH relativeFrom="page">
                    <wp14:pctWidth>0</wp14:pctWidth>
                  </wp14:sizeRelH>
                  <wp14:sizeRelV relativeFrom="page">
                    <wp14:pctHeight>0</wp14:pctHeight>
                  </wp14:sizeRelV>
                </wp:anchor>
              </w:drawing>
            </w:r>
            <w:r w:rsidR="006D581E">
              <w:rPr>
                <w:color w:val="000000"/>
              </w:rPr>
              <w:t xml:space="preserve"> </w:t>
            </w:r>
            <w:r w:rsidR="006D581E">
              <w:rPr>
                <w:b/>
                <w:color w:val="000000"/>
              </w:rPr>
              <w:t>Clinical Laboratory Testing</w:t>
            </w:r>
          </w:p>
          <w:p w14:paraId="132D6D15" w14:textId="77777777" w:rsidR="006D581E" w:rsidRDefault="006D581E" w:rsidP="00C3496C">
            <w:pPr>
              <w:keepNext/>
              <w:keepLines/>
              <w:rPr>
                <w:color w:val="000000"/>
              </w:rPr>
            </w:pPr>
          </w:p>
          <w:p w14:paraId="50BE68D0" w14:textId="77777777" w:rsidR="006D581E" w:rsidRDefault="006D581E" w:rsidP="00F27643">
            <w:pPr>
              <w:keepNext/>
              <w:keepLines/>
              <w:rPr>
                <w:color w:val="000000"/>
              </w:rPr>
            </w:pPr>
            <w:r>
              <w:rPr>
                <w:color w:val="000000"/>
              </w:rPr>
              <w:t xml:space="preserve">The picture to the right shows a lab-on-a-chip (LOC).  This device literally takes the laboratory testing of biomolecular samples (e.g. blood, urine, sweat, sputum) out of the typical medical lab and places it in the field and even at home.  Using microfluidics and chemical sensors, this MEMS or bioMEMS can simultaneously identify multiples analytes (substances being analyzed).  </w:t>
            </w:r>
            <w:r w:rsidR="00BC7663">
              <w:rPr>
                <w:color w:val="000000"/>
              </w:rPr>
              <w:t>An</w:t>
            </w:r>
            <w:r w:rsidR="00836ECB">
              <w:rPr>
                <w:color w:val="000000"/>
              </w:rPr>
              <w:t xml:space="preserve"> example of a home LOC is the home pregnancy test.  </w:t>
            </w:r>
            <w:r w:rsidR="00F27643">
              <w:rPr>
                <w:color w:val="000000"/>
              </w:rPr>
              <w:t xml:space="preserve">This bioMEMS uses a reactive coating that identifies a specific protein found in the urine of pregnant women.  </w:t>
            </w:r>
          </w:p>
          <w:p w14:paraId="33C7D785" w14:textId="77777777" w:rsidR="00BC7663" w:rsidRDefault="006009D0" w:rsidP="00F27643">
            <w:pPr>
              <w:keepNext/>
              <w:keepLines/>
              <w:rPr>
                <w:color w:val="000000"/>
              </w:rPr>
            </w:pPr>
            <w:r>
              <w:rPr>
                <w:noProof/>
                <w:color w:val="000000"/>
              </w:rPr>
              <mc:AlternateContent>
                <mc:Choice Requires="wps">
                  <w:drawing>
                    <wp:anchor distT="0" distB="0" distL="114300" distR="114300" simplePos="0" relativeHeight="251657728" behindDoc="0" locked="0" layoutInCell="1" allowOverlap="1" wp14:anchorId="4E716B00" wp14:editId="7022BC0F">
                      <wp:simplePos x="0" y="0"/>
                      <wp:positionH relativeFrom="margin">
                        <wp:posOffset>3456940</wp:posOffset>
                      </wp:positionH>
                      <wp:positionV relativeFrom="margin">
                        <wp:posOffset>2014855</wp:posOffset>
                      </wp:positionV>
                      <wp:extent cx="2743200" cy="792480"/>
                      <wp:effectExtent l="0" t="0" r="0" b="0"/>
                      <wp:wrapSquare wrapText="bothSides"/>
                      <wp:docPr id="1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28253" w14:textId="77777777" w:rsidR="001B1DF8" w:rsidRDefault="001B1DF8" w:rsidP="00BC7663">
                                  <w:pPr>
                                    <w:jc w:val="right"/>
                                    <w:rPr>
                                      <w:i/>
                                    </w:rPr>
                                  </w:pPr>
                                  <w:r>
                                    <w:rPr>
                                      <w:i/>
                                    </w:rPr>
                                    <w:t>Lab-on-a-chip (LOC)</w:t>
                                  </w:r>
                                </w:p>
                                <w:p w14:paraId="2B0E8D22" w14:textId="77777777" w:rsidR="001B1DF8" w:rsidRPr="00BC7663" w:rsidRDefault="001B1DF8" w:rsidP="00BC7663">
                                  <w:pPr>
                                    <w:jc w:val="right"/>
                                    <w:rPr>
                                      <w:i/>
                                    </w:rPr>
                                  </w:pPr>
                                  <w:r w:rsidRPr="00BC7663">
                                    <w:rPr>
                                      <w:i/>
                                    </w:rPr>
                                    <w:t>Printed with permission. From Blazej,R.G.,Kumaresan,P. and Mathies, R.A. PNAS 103,7240-7245 (2006).</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4" o:spid="_x0000_s1033" type="#_x0000_t202" style="position:absolute;margin-left:272.2pt;margin-top:158.65pt;width:3in;height:62.4pt;z-index:251657728;visibility:visible;mso-wrap-style:square;mso-width-percent:400;mso-height-percent:200;mso-wrap-distance-left:9pt;mso-wrap-distance-top:0;mso-wrap-distance-right:9pt;mso-wrap-distance-bottom:0;mso-position-horizontal:absolute;mso-position-horizontal-relative:margin;mso-position-vertical:absolute;mso-position-vertical-relative:margin;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" filled="f" stroked="f">
                      <v:textbox style="mso-fit-shape-to-text:t">
                        <w:txbxContent>
                          <w:p w14:paraId="72C28253" w14:textId="77777777" w:rsidR="00D879DD" w:rsidRDefault="00D879DD" w:rsidP="00BC7663">
                            <w:pPr>
                              <w:jc w:val="right"/>
                              <w:rPr>
                                <w:i/>
                              </w:rPr>
                            </w:pPr>
                            <w:r>
                              <w:rPr>
                                <w:i/>
                              </w:rPr>
                              <w:t>Lab-on-a-chip (LOC)</w:t>
                            </w:r>
                          </w:p>
                          <w:p w14:paraId="2B0E8D22" w14:textId="77777777" w:rsidR="00D879DD" w:rsidRPr="00BC7663" w:rsidRDefault="00D879DD" w:rsidP="00BC7663">
                            <w:pPr>
                              <w:jc w:val="right"/>
                              <w:rPr>
                                <w:i/>
                              </w:rPr>
                            </w:pPr>
                            <w:r w:rsidRPr="00BC7663">
                              <w:rPr>
                                <w:i/>
                              </w:rPr>
                              <w:t>Printed with permission. From Blazej</w:t>
                            </w:r>
                            <w:proofErr w:type="gramStart"/>
                            <w:r w:rsidRPr="00BC7663">
                              <w:rPr>
                                <w:i/>
                              </w:rPr>
                              <w:t>,R.G</w:t>
                            </w:r>
                            <w:proofErr w:type="gramEnd"/>
                            <w:r w:rsidRPr="00BC7663">
                              <w:rPr>
                                <w:i/>
                              </w:rPr>
                              <w:t>.,Kumaresan,P. and Mathies, R.A. PNAS 103,7240-7245 (2006).</w:t>
                            </w:r>
                          </w:p>
                        </w:txbxContent>
                      </v:textbox>
                      <w10:wrap type="square" anchorx="margin" anchory="margin"/>
                    </v:shape>
                  </w:pict>
                </mc:Fallback>
              </mc:AlternateContent>
            </w:r>
          </w:p>
          <w:p w14:paraId="14A3C8A2" w14:textId="77777777" w:rsidR="00F27643" w:rsidRDefault="00F27643" w:rsidP="00F27643">
            <w:pPr>
              <w:keepNext/>
              <w:keepLines/>
              <w:rPr>
                <w:color w:val="000000"/>
              </w:rPr>
            </w:pPr>
          </w:p>
          <w:p w14:paraId="6A54B4FB" w14:textId="77777777" w:rsidR="00DE4A7B" w:rsidRDefault="00DE4A7B" w:rsidP="00F27643">
            <w:pPr>
              <w:keepNext/>
              <w:keepLines/>
              <w:rPr>
                <w:color w:val="000000"/>
              </w:rPr>
            </w:pPr>
          </w:p>
          <w:p w14:paraId="4EB001FC" w14:textId="77777777" w:rsidR="00F27643" w:rsidRDefault="00F27643" w:rsidP="00F27643">
            <w:pPr>
              <w:keepNext/>
              <w:keepLines/>
              <w:rPr>
                <w:color w:val="000000"/>
              </w:rPr>
            </w:pPr>
          </w:p>
          <w:p w14:paraId="5149039A" w14:textId="77777777" w:rsidR="00F27643" w:rsidRPr="006D581E" w:rsidRDefault="00F27643" w:rsidP="00F27643">
            <w:pPr>
              <w:keepNext/>
              <w:keepLines/>
              <w:rPr>
                <w:color w:val="000000"/>
              </w:rPr>
            </w:pPr>
            <w:r w:rsidRPr="00643F0D">
              <w:rPr>
                <w:i/>
                <w:color w:val="000000"/>
              </w:rPr>
              <w:t>The applications of MEMS in the medical field are unlimited.  What are a few more possibilities?</w:t>
            </w:r>
          </w:p>
        </w:tc>
      </w:tr>
      <w:tr w:rsidR="00DE69D1" w:rsidRPr="00C3496C" w14:paraId="4ECE08E8" w14:textId="77777777" w:rsidTr="00C3496C">
        <w:trPr>
          <w:cantSplit/>
          <w:trHeight w:val="576"/>
        </w:trPr>
        <w:tc>
          <w:tcPr>
            <w:tcW w:w="996" w:type="dxa"/>
            <w:vAlign w:val="bottom"/>
          </w:tcPr>
          <w:p w14:paraId="43AE1C28" w14:textId="77777777" w:rsidR="00DE69D1" w:rsidRPr="00C3496C" w:rsidRDefault="00DE69D1" w:rsidP="00C3496C">
            <w:pPr>
              <w:pStyle w:val="BodyText"/>
              <w:keepLines/>
              <w:rPr>
                <w:szCs w:val="24"/>
              </w:rPr>
            </w:pPr>
            <w:bookmarkStart w:id="17" w:name="App_Intro_PK30_dldl195"/>
            <w:bookmarkEnd w:id="16"/>
          </w:p>
        </w:tc>
        <w:tc>
          <w:tcPr>
            <w:tcW w:w="10009" w:type="dxa"/>
            <w:vAlign w:val="bottom"/>
          </w:tcPr>
          <w:p w14:paraId="097B007A" w14:textId="77777777" w:rsidR="00DE69D1" w:rsidRPr="00C3496C" w:rsidRDefault="00DE69D1" w:rsidP="00C3496C">
            <w:pPr>
              <w:pStyle w:val="lvl1Text"/>
              <w:keepNext w:val="0"/>
              <w:rPr>
                <w:sz w:val="24"/>
                <w:szCs w:val="24"/>
              </w:rPr>
            </w:pPr>
            <w:r w:rsidRPr="00C3496C">
              <w:rPr>
                <w:sz w:val="24"/>
                <w:szCs w:val="24"/>
              </w:rPr>
              <w:t>Optical Applications for MEMS</w:t>
            </w:r>
          </w:p>
        </w:tc>
      </w:tr>
      <w:tr w:rsidR="004A15F7" w:rsidRPr="00FA7E9E" w14:paraId="2F775658" w14:textId="77777777" w:rsidTr="00C3496C">
        <w:trPr>
          <w:cantSplit/>
        </w:trPr>
        <w:tc>
          <w:tcPr>
            <w:tcW w:w="996" w:type="dxa"/>
          </w:tcPr>
          <w:p w14:paraId="51389C26" w14:textId="77777777" w:rsidR="004A15F7" w:rsidRPr="00FA7E9E" w:rsidRDefault="004A15F7" w:rsidP="00DE69D1">
            <w:pPr>
              <w:pStyle w:val="txtx1"/>
            </w:pPr>
          </w:p>
        </w:tc>
        <w:tc>
          <w:tcPr>
            <w:tcW w:w="10009" w:type="dxa"/>
          </w:tcPr>
          <w:p w14:paraId="03CB3EEA" w14:textId="77777777" w:rsidR="004A15F7" w:rsidRDefault="004A15F7" w:rsidP="00DE4A7B">
            <w:pPr>
              <w:keepNext/>
              <w:keepLines/>
            </w:pPr>
          </w:p>
          <w:p w14:paraId="27395A12" w14:textId="77777777" w:rsidR="002F55E3" w:rsidRDefault="002F55E3" w:rsidP="002F55E3">
            <w:pPr>
              <w:keepNext/>
              <w:keepLines/>
            </w:pPr>
            <w:r w:rsidRPr="0012371B">
              <w:t xml:space="preserve">Optical MEMS have already been quite successful in display technologies.  This success is rapidly growing with the innovations of high definition (HD) displays.  </w:t>
            </w:r>
          </w:p>
          <w:p w14:paraId="5E412DD1" w14:textId="77777777" w:rsidR="00E67AF8" w:rsidRDefault="00E67AF8" w:rsidP="004A15F7">
            <w:pPr>
              <w:keepNext/>
              <w:keepLines/>
            </w:pPr>
          </w:p>
          <w:p w14:paraId="05879D7F" w14:textId="77777777" w:rsidR="002F55E3" w:rsidRPr="001C6F9C" w:rsidRDefault="006009D0" w:rsidP="002F55E3">
            <w:pPr>
              <w:keepNext/>
              <w:keepLines/>
              <w:spacing w:after="120"/>
            </w:pPr>
            <w:r>
              <w:rPr>
                <w:noProof/>
              </w:rPr>
              <mc:AlternateContent>
                <mc:Choice Requires="wps">
                  <w:drawing>
                    <wp:anchor distT="0" distB="0" distL="114300" distR="114300" simplePos="0" relativeHeight="251660800" behindDoc="0" locked="0" layoutInCell="1" allowOverlap="1" wp14:anchorId="7F957C36" wp14:editId="24CB320F">
                      <wp:simplePos x="0" y="0"/>
                      <wp:positionH relativeFrom="margin">
                        <wp:posOffset>24130</wp:posOffset>
                      </wp:positionH>
                      <wp:positionV relativeFrom="margin">
                        <wp:posOffset>4979035</wp:posOffset>
                      </wp:positionV>
                      <wp:extent cx="5886450" cy="412750"/>
                      <wp:effectExtent l="0" t="0" r="0" b="0"/>
                      <wp:wrapSquare wrapText="bothSides"/>
                      <wp:docPr id="1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D476D" w14:textId="77777777" w:rsidR="001B1DF8" w:rsidRPr="00C23E3E" w:rsidRDefault="001B1DF8" w:rsidP="00C23E3E">
                                  <w:pPr>
                                    <w:jc w:val="center"/>
                                    <w:rPr>
                                      <w:i/>
                                      <w:sz w:val="22"/>
                                    </w:rPr>
                                  </w:pPr>
                                  <w:r>
                                    <w:rPr>
                                      <w:i/>
                                      <w:sz w:val="22"/>
                                    </w:rPr>
                                    <w:t>Levels of a DMD Array (left) and H</w:t>
                                  </w:r>
                                  <w:r w:rsidRPr="00C23E3E">
                                    <w:rPr>
                                      <w:i/>
                                      <w:sz w:val="22"/>
                                    </w:rPr>
                                    <w:t>ow a DLP system works (right).</w:t>
                                  </w:r>
                                </w:p>
                                <w:p w14:paraId="3A19EF7F" w14:textId="77777777" w:rsidR="001B1DF8" w:rsidRPr="009E5828" w:rsidRDefault="001B1DF8" w:rsidP="009E5828">
                                  <w:pPr>
                                    <w:jc w:val="center"/>
                                    <w:rPr>
                                      <w:i/>
                                      <w:sz w:val="22"/>
                                    </w:rPr>
                                  </w:pPr>
                                  <w:r w:rsidRPr="00C23E3E">
                                    <w:rPr>
                                      <w:i/>
                                      <w:sz w:val="22"/>
                                    </w:rPr>
                                    <w:t>[</w:t>
                                  </w:r>
                                  <w:r>
                                    <w:rPr>
                                      <w:i/>
                                      <w:sz w:val="22"/>
                                    </w:rPr>
                                    <w:t xml:space="preserve">Images </w:t>
                                  </w:r>
                                  <w:r w:rsidRPr="00C23E3E">
                                    <w:rPr>
                                      <w:i/>
                                      <w:sz w:val="22"/>
                                    </w:rPr>
                                    <w:t>Courtesy of Texas Instruments]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50" o:spid="_x0000_s1034" type="#_x0000_t202" style="position:absolute;margin-left:1.9pt;margin-top:392.05pt;width:463.5pt;height:32.5pt;z-index:251660800;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" filled="f" stroked="f">
                      <v:textbox style="mso-fit-shape-to-text:t">
                        <w:txbxContent>
                          <w:p w14:paraId="4E2D476D" w14:textId="77777777" w:rsidR="00D879DD" w:rsidRPr="00C23E3E" w:rsidRDefault="00D879DD" w:rsidP="00C23E3E">
                            <w:pPr>
                              <w:jc w:val="center"/>
                              <w:rPr>
                                <w:i/>
                                <w:sz w:val="22"/>
                              </w:rPr>
                            </w:pPr>
                            <w:proofErr w:type="gramStart"/>
                            <w:r>
                              <w:rPr>
                                <w:i/>
                                <w:sz w:val="22"/>
                              </w:rPr>
                              <w:t>Levels of a DMD Array (left) and H</w:t>
                            </w:r>
                            <w:r w:rsidRPr="00C23E3E">
                              <w:rPr>
                                <w:i/>
                                <w:sz w:val="22"/>
                              </w:rPr>
                              <w:t>ow a DLP system works (right).</w:t>
                            </w:r>
                            <w:proofErr w:type="gramEnd"/>
                          </w:p>
                          <w:p w14:paraId="3A19EF7F" w14:textId="77777777" w:rsidR="00D879DD" w:rsidRPr="009E5828" w:rsidRDefault="00D879DD" w:rsidP="009E5828">
                            <w:pPr>
                              <w:jc w:val="center"/>
                              <w:rPr>
                                <w:i/>
                                <w:sz w:val="22"/>
                              </w:rPr>
                            </w:pPr>
                            <w:r w:rsidRPr="00C23E3E">
                              <w:rPr>
                                <w:i/>
                                <w:sz w:val="22"/>
                              </w:rPr>
                              <w:t>[</w:t>
                            </w:r>
                            <w:r>
                              <w:rPr>
                                <w:i/>
                                <w:sz w:val="22"/>
                              </w:rPr>
                              <w:t xml:space="preserve">Images </w:t>
                            </w:r>
                            <w:r w:rsidRPr="00C23E3E">
                              <w:rPr>
                                <w:i/>
                                <w:sz w:val="22"/>
                              </w:rPr>
                              <w:t>Courtesy of Texas Instruments]</w:t>
                            </w:r>
                          </w:p>
                        </w:txbxContent>
                      </v:textbox>
                      <w10:wrap type="square" anchorx="margin" anchory="margin"/>
                    </v:shape>
                  </w:pict>
                </mc:Fallback>
              </mc:AlternateContent>
            </w:r>
            <w:r>
              <w:rPr>
                <w:noProof/>
              </w:rPr>
              <w:drawing>
                <wp:anchor distT="0" distB="0" distL="114300" distR="114300" simplePos="0" relativeHeight="251667968" behindDoc="0" locked="0" layoutInCell="1" allowOverlap="1" wp14:anchorId="224C2877" wp14:editId="5EB92DDA">
                  <wp:simplePos x="0" y="0"/>
                  <wp:positionH relativeFrom="column">
                    <wp:posOffset>3175</wp:posOffset>
                  </wp:positionH>
                  <wp:positionV relativeFrom="paragraph">
                    <wp:posOffset>2073910</wp:posOffset>
                  </wp:positionV>
                  <wp:extent cx="2647950" cy="2028825"/>
                  <wp:effectExtent l="0" t="0" r="0" b="3175"/>
                  <wp:wrapSquare wrapText="bothSides"/>
                  <wp:docPr id="68" name="Picture 68" descr="dmdmirror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mdmirror_7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47950"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F55E3" w:rsidRPr="0012371B">
              <w:t xml:space="preserve">Texas Instrument's </w:t>
            </w:r>
            <w:r w:rsidR="002F55E3" w:rsidRPr="0012371B">
              <w:fldChar w:fldCharType="begin"/>
            </w:r>
            <w:r w:rsidR="002F55E3" w:rsidRPr="0012371B">
              <w:instrText xml:space="preserve"> HYPERLINK "../references/glossary.htm" \l "Digital Mirror Device (DMD)" \o "Digital Mirror Devices" \t "_blank" </w:instrText>
            </w:r>
            <w:r w:rsidR="002F55E3" w:rsidRPr="0012371B">
              <w:fldChar w:fldCharType="separate"/>
            </w:r>
            <w:r w:rsidR="002F55E3" w:rsidRPr="00C3496C">
              <w:rPr>
                <w:rStyle w:val="Hyperlink"/>
                <w:color w:val="auto"/>
                <w:u w:val="none"/>
              </w:rPr>
              <w:t>Digital Mirror Devices</w:t>
            </w:r>
            <w:r w:rsidR="002F55E3" w:rsidRPr="0012371B">
              <w:fldChar w:fldCharType="end"/>
            </w:r>
            <w:r w:rsidR="002F55E3">
              <w:t xml:space="preserve"> (DMD) have</w:t>
            </w:r>
            <w:r w:rsidR="002F55E3" w:rsidRPr="0012371B">
              <w:t xml:space="preserve"> been used for </w:t>
            </w:r>
            <w:r w:rsidR="002F55E3">
              <w:t>several years in a variety of projection systems including video projection and digital cinema.</w:t>
            </w:r>
            <w:r w:rsidR="002F55E3" w:rsidRPr="0012371B">
              <w:t xml:space="preserve">  </w:t>
            </w:r>
            <w:r w:rsidR="002F55E3">
              <w:t>The technology is called digital light processing or DLP</w:t>
            </w:r>
            <w:r w:rsidR="002F55E3" w:rsidRPr="0003680E">
              <w:rPr>
                <w:vertAlign w:val="superscript"/>
              </w:rPr>
              <w:t>TM</w:t>
            </w:r>
            <w:r w:rsidR="002F55E3">
              <w:t xml:space="preserve">, a trademark owned by Texas Instruments, Inc.  A DMD is an array of micromirrors </w:t>
            </w:r>
            <w:r w:rsidR="002F55E3">
              <w:rPr>
                <w:i/>
              </w:rPr>
              <w:t>(see figure of DMD array below and left)</w:t>
            </w:r>
            <w:r w:rsidR="002F55E3">
              <w:t>.  Each micromirror (between 5um and 20um per side) is designed to tilt into (ON) or away from (OFF) a light source</w:t>
            </w:r>
            <w:r w:rsidR="002F55E3" w:rsidRPr="001C6F9C">
              <w:t xml:space="preserve">.  The mirror tilts when a digital signal energizes an electrode beneath the mirror.  The applied actuator voltage causes the mirror corner to be attracted to the actuator pad resulting in the tilt of the mirror.  When the digital signal is removed, the mirror returns to the "home" position.  In the ON position, the mirror reflects light towards the output lens.  In the OFF position, the light is reflected away from the output optics to a light absorber within the projection system housing. .  One mirror can be turned OFF and ON over 30,000 times per second.  </w:t>
            </w:r>
          </w:p>
          <w:p w14:paraId="3EB1BA33" w14:textId="77777777" w:rsidR="004A15F7" w:rsidRDefault="006009D0" w:rsidP="00DE4A7B">
            <w:pPr>
              <w:keepNext/>
              <w:keepLines/>
            </w:pPr>
            <w:r>
              <w:rPr>
                <w:noProof/>
              </w:rPr>
              <w:drawing>
                <wp:anchor distT="0" distB="0" distL="114300" distR="114300" simplePos="0" relativeHeight="251663872" behindDoc="0" locked="0" layoutInCell="1" allowOverlap="1" wp14:anchorId="0120EF1F" wp14:editId="67823374">
                  <wp:simplePos x="0" y="0"/>
                  <wp:positionH relativeFrom="margin">
                    <wp:posOffset>3124200</wp:posOffset>
                  </wp:positionH>
                  <wp:positionV relativeFrom="paragraph">
                    <wp:posOffset>41275</wp:posOffset>
                  </wp:positionV>
                  <wp:extent cx="2571115" cy="2056765"/>
                  <wp:effectExtent l="0" t="0" r="0" b="635"/>
                  <wp:wrapSquare wrapText="bothSides"/>
                  <wp:docPr id="56" name="Picture 56" descr="1_chip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1_chip_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1115" cy="2056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40FEAF" w14:textId="77777777" w:rsidR="008A4ED2" w:rsidRDefault="008A4ED2" w:rsidP="00DE4A7B">
            <w:pPr>
              <w:keepNext/>
              <w:keepLines/>
            </w:pPr>
          </w:p>
        </w:tc>
      </w:tr>
      <w:tr w:rsidR="00DE4A7B" w:rsidRPr="00FA7E9E" w14:paraId="3CCF8741" w14:textId="77777777" w:rsidTr="00C3496C">
        <w:trPr>
          <w:cantSplit/>
        </w:trPr>
        <w:tc>
          <w:tcPr>
            <w:tcW w:w="996" w:type="dxa"/>
          </w:tcPr>
          <w:p w14:paraId="10382E7C" w14:textId="77777777" w:rsidR="00DE4A7B" w:rsidRPr="00FA7E9E" w:rsidRDefault="00DE4A7B" w:rsidP="00DE69D1">
            <w:pPr>
              <w:pStyle w:val="txtx1"/>
            </w:pPr>
          </w:p>
        </w:tc>
        <w:tc>
          <w:tcPr>
            <w:tcW w:w="10009" w:type="dxa"/>
          </w:tcPr>
          <w:p w14:paraId="565C0D95" w14:textId="77777777" w:rsidR="00E10C4A" w:rsidRDefault="006009D0" w:rsidP="00DE4A7B">
            <w:pPr>
              <w:keepNext/>
              <w:keepLines/>
            </w:pPr>
            <w:r>
              <w:rPr>
                <w:noProof/>
              </w:rPr>
              <w:drawing>
                <wp:anchor distT="0" distB="0" distL="114300" distR="114300" simplePos="0" relativeHeight="251666944" behindDoc="0" locked="0" layoutInCell="1" allowOverlap="1" wp14:anchorId="08FCD604" wp14:editId="66AB1378">
                  <wp:simplePos x="0" y="0"/>
                  <wp:positionH relativeFrom="column">
                    <wp:posOffset>3717925</wp:posOffset>
                  </wp:positionH>
                  <wp:positionV relativeFrom="paragraph">
                    <wp:posOffset>155575</wp:posOffset>
                  </wp:positionV>
                  <wp:extent cx="2425065" cy="2671445"/>
                  <wp:effectExtent l="0" t="0" r="0" b="0"/>
                  <wp:wrapSquare wrapText="bothSides"/>
                  <wp:docPr id="64" name="Picture 64" descr="GLV5_17_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LV5_17_dual"/>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5065" cy="2671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1F25C" w14:textId="77777777" w:rsidR="004A15F7" w:rsidRDefault="006009D0" w:rsidP="00DE4A7B">
            <w:pPr>
              <w:keepNext/>
              <w:keepLines/>
            </w:pPr>
            <w:r>
              <w:rPr>
                <w:noProof/>
              </w:rPr>
              <mc:AlternateContent>
                <mc:Choice Requires="wps">
                  <w:drawing>
                    <wp:anchor distT="0" distB="0" distL="114300" distR="114300" simplePos="0" relativeHeight="251661824" behindDoc="0" locked="0" layoutInCell="1" allowOverlap="1" wp14:anchorId="4C16CF64" wp14:editId="221EFF47">
                      <wp:simplePos x="0" y="0"/>
                      <wp:positionH relativeFrom="margin">
                        <wp:posOffset>3418840</wp:posOffset>
                      </wp:positionH>
                      <wp:positionV relativeFrom="margin">
                        <wp:posOffset>2950845</wp:posOffset>
                      </wp:positionV>
                      <wp:extent cx="2743200" cy="412750"/>
                      <wp:effectExtent l="0" t="0" r="0" b="0"/>
                      <wp:wrapSquare wrapText="bothSides"/>
                      <wp:docPr id="12"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67AC6" w14:textId="77777777" w:rsidR="001B1DF8" w:rsidRPr="00081D33" w:rsidRDefault="001B1DF8" w:rsidP="00881DB9">
                                  <w:pPr>
                                    <w:keepNext/>
                                    <w:keepLines/>
                                    <w:jc w:val="right"/>
                                    <w:rPr>
                                      <w:i/>
                                      <w:color w:val="000000"/>
                                      <w:sz w:val="22"/>
                                    </w:rPr>
                                  </w:pPr>
                                  <w:r>
                                    <w:rPr>
                                      <w:i/>
                                      <w:color w:val="000000"/>
                                      <w:sz w:val="22"/>
                                    </w:rPr>
                                    <w:t>Grating Light Valve – Top view and side view showing actuated and unactuated states</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54" o:spid="_x0000_s1035" type="#_x0000_t202" style="position:absolute;margin-left:269.2pt;margin-top:232.35pt;width:3in;height:32.5pt;z-index:251661824;visibility:visible;mso-wrap-style:square;mso-width-percent:400;mso-height-percent:200;mso-wrap-distance-left:9pt;mso-wrap-distance-top:0;mso-wrap-distance-right:9pt;mso-wrap-distance-bottom:0;mso-position-horizontal:absolute;mso-position-horizontal-relative:margin;mso-position-vertical:absolute;mso-position-vertical-relative:margin;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" filled="f" stroked="f">
                      <v:textbox style="mso-fit-shape-to-text:t">
                        <w:txbxContent>
                          <w:p w14:paraId="47867AC6" w14:textId="77777777" w:rsidR="00D879DD" w:rsidRPr="00081D33" w:rsidRDefault="00D879DD" w:rsidP="00881DB9">
                            <w:pPr>
                              <w:keepNext/>
                              <w:keepLines/>
                              <w:jc w:val="right"/>
                              <w:rPr>
                                <w:i/>
                                <w:color w:val="000000"/>
                                <w:sz w:val="22"/>
                              </w:rPr>
                            </w:pPr>
                            <w:r>
                              <w:rPr>
                                <w:i/>
                                <w:color w:val="000000"/>
                                <w:sz w:val="22"/>
                              </w:rPr>
                              <w:t xml:space="preserve">Grating Light Valve – Top view and side view showing actuated and </w:t>
                            </w:r>
                            <w:proofErr w:type="spellStart"/>
                            <w:r>
                              <w:rPr>
                                <w:i/>
                                <w:color w:val="000000"/>
                                <w:sz w:val="22"/>
                              </w:rPr>
                              <w:t>unactuated</w:t>
                            </w:r>
                            <w:proofErr w:type="spellEnd"/>
                            <w:r>
                              <w:rPr>
                                <w:i/>
                                <w:color w:val="000000"/>
                                <w:sz w:val="22"/>
                              </w:rPr>
                              <w:t xml:space="preserve"> states</w:t>
                            </w:r>
                          </w:p>
                        </w:txbxContent>
                      </v:textbox>
                      <w10:wrap type="square" anchorx="margin" anchory="margin"/>
                    </v:shape>
                  </w:pict>
                </mc:Fallback>
              </mc:AlternateContent>
            </w:r>
            <w:r w:rsidR="00DE4A7B" w:rsidRPr="0012371B">
              <w:t>The GLV (</w:t>
            </w:r>
            <w:r w:rsidR="00DE4A7B" w:rsidRPr="0012371B">
              <w:fldChar w:fldCharType="begin"/>
            </w:r>
            <w:r w:rsidR="00DE4A7B" w:rsidRPr="0012371B">
              <w:instrText xml:space="preserve"> HYPERLINK "../references/glossary.htm" \l "Grating light valve" \o "Grating Light Valve" \t "_blank" </w:instrText>
            </w:r>
            <w:r w:rsidR="00DE4A7B" w:rsidRPr="0012371B">
              <w:fldChar w:fldCharType="separate"/>
            </w:r>
            <w:r w:rsidR="00DE4A7B" w:rsidRPr="00C3496C">
              <w:rPr>
                <w:rStyle w:val="Hyperlink"/>
                <w:color w:val="auto"/>
                <w:u w:val="none"/>
              </w:rPr>
              <w:t>Grating Light Valve</w:t>
            </w:r>
            <w:r w:rsidR="00DE4A7B" w:rsidRPr="0012371B">
              <w:fldChar w:fldCharType="end"/>
            </w:r>
            <w:r w:rsidR="00DE4A7B">
              <w:t xml:space="preserve">) device </w:t>
            </w:r>
            <w:r w:rsidR="00DE4A7B">
              <w:rPr>
                <w:i/>
              </w:rPr>
              <w:t xml:space="preserve">(shown above) </w:t>
            </w:r>
            <w:r w:rsidR="00DE4A7B" w:rsidRPr="0012371B">
              <w:t>developed by Silicon Light Machines,</w:t>
            </w:r>
            <w:r w:rsidR="004A15F7">
              <w:t xml:space="preserve"> is</w:t>
            </w:r>
            <w:r w:rsidR="00DE4A7B" w:rsidRPr="0012371B">
              <w:t xml:space="preserve"> another micro optical based system</w:t>
            </w:r>
            <w:r w:rsidR="004A15F7">
              <w:t xml:space="preserve">.  This microdevice consists of </w:t>
            </w:r>
            <w:r w:rsidR="009252B7">
              <w:t>an array of</w:t>
            </w:r>
            <w:r w:rsidR="004A15F7">
              <w:t xml:space="preserve"> silicon nitride ribbons coated with aluminum.  A set of four ribbons (two fixed and two moveable) produce a 20 μm square pixel.  The ribbons are held "up" by the tensile strength of the material (silicon nitride and aluminum).  The moveable ribbons are "moved" up and down electrostatically.  Variable voltages applied to the electrodes pull the ribbons down</w:t>
            </w:r>
            <w:r w:rsidR="009252B7">
              <w:t xml:space="preserve"> variable distances</w:t>
            </w:r>
            <w:r w:rsidR="004A15F7">
              <w:t>.</w:t>
            </w:r>
            <w:r w:rsidR="009252B7">
              <w:t xml:space="preserve">  For projection devices, red, green, and blue laser light is passed across the array as the ribbons move up and down.  The position of each ribbon determines how much light is diffracted or reflected</w:t>
            </w:r>
            <w:r w:rsidR="00E10C4A">
              <w:t xml:space="preserve"> to a lens</w:t>
            </w:r>
            <w:r w:rsidR="009252B7">
              <w:t>.</w:t>
            </w:r>
            <w:r w:rsidR="004A15F7">
              <w:t xml:space="preserve">  When no voltage is applied, the tensile strength of the ribbon will allow it to snap back.</w:t>
            </w:r>
            <w:r w:rsidR="00144F6A" w:rsidRPr="00144F6A">
              <w:rPr>
                <w:vertAlign w:val="superscript"/>
              </w:rPr>
              <w:t>1</w:t>
            </w:r>
            <w:r w:rsidR="008F37B9">
              <w:rPr>
                <w:vertAlign w:val="superscript"/>
              </w:rPr>
              <w:t>6</w:t>
            </w:r>
            <w:r w:rsidR="009252B7">
              <w:rPr>
                <w:vertAlign w:val="superscript"/>
              </w:rPr>
              <w:t>,17</w:t>
            </w:r>
            <w:r w:rsidR="004A15F7">
              <w:t xml:space="preserve"> </w:t>
            </w:r>
          </w:p>
          <w:p w14:paraId="283B761C" w14:textId="77777777" w:rsidR="004A15F7" w:rsidRDefault="004A15F7" w:rsidP="00DE4A7B">
            <w:pPr>
              <w:keepNext/>
              <w:keepLines/>
            </w:pPr>
          </w:p>
          <w:p w14:paraId="0C2EDCFA" w14:textId="77777777" w:rsidR="00DE4A7B" w:rsidRPr="0012371B" w:rsidRDefault="00F145A5" w:rsidP="00DE4A7B">
            <w:pPr>
              <w:keepNext/>
              <w:keepLines/>
            </w:pPr>
            <w:r>
              <w:t>Both</w:t>
            </w:r>
            <w:r w:rsidR="00DE4A7B" w:rsidRPr="0012371B">
              <w:t xml:space="preserve"> of these systems</w:t>
            </w:r>
            <w:r w:rsidR="00E10C4A">
              <w:t xml:space="preserve"> (DLP and GLV) </w:t>
            </w:r>
            <w:r w:rsidR="00DE4A7B" w:rsidRPr="0012371B">
              <w:t xml:space="preserve"> are considered types of </w:t>
            </w:r>
            <w:r w:rsidR="00DE4A7B" w:rsidRPr="0012371B">
              <w:fldChar w:fldCharType="begin"/>
            </w:r>
            <w:r w:rsidR="00DE4A7B" w:rsidRPr="0012371B">
              <w:instrText xml:space="preserve"> HYPERLINK "../references/glossary.htm" \l "Spatial light modulator (SLM)" \o "spatial light modulators" \t "_blank" </w:instrText>
            </w:r>
            <w:r w:rsidR="00DE4A7B" w:rsidRPr="0012371B">
              <w:fldChar w:fldCharType="separate"/>
            </w:r>
            <w:r w:rsidR="00DE4A7B" w:rsidRPr="00C3496C">
              <w:rPr>
                <w:rStyle w:val="Hyperlink"/>
                <w:color w:val="auto"/>
                <w:u w:val="none"/>
              </w:rPr>
              <w:t>spatial light modulators</w:t>
            </w:r>
            <w:r w:rsidR="00DE4A7B" w:rsidRPr="0012371B">
              <w:fldChar w:fldCharType="end"/>
            </w:r>
            <w:r w:rsidR="00DE4A7B" w:rsidRPr="0012371B">
              <w:t xml:space="preserve"> (SLMs) which modulate (redirect) light to create high definition imaging from digital signals.  </w:t>
            </w:r>
          </w:p>
          <w:p w14:paraId="7CE01D43" w14:textId="77777777" w:rsidR="00DE4A7B" w:rsidRPr="0012371B" w:rsidRDefault="00DE4A7B" w:rsidP="00C3496C">
            <w:pPr>
              <w:keepNext/>
              <w:keepLines/>
            </w:pPr>
          </w:p>
        </w:tc>
      </w:tr>
      <w:tr w:rsidR="00DE69D1" w:rsidRPr="00FA7E9E" w14:paraId="1A151521" w14:textId="77777777" w:rsidTr="00C3496C">
        <w:trPr>
          <w:cantSplit/>
        </w:trPr>
        <w:tc>
          <w:tcPr>
            <w:tcW w:w="996" w:type="dxa"/>
          </w:tcPr>
          <w:p w14:paraId="0084A275" w14:textId="77777777" w:rsidR="00DE69D1" w:rsidRPr="00FA7E9E" w:rsidRDefault="00DE69D1" w:rsidP="00DE69D1">
            <w:pPr>
              <w:pStyle w:val="txtx1"/>
            </w:pPr>
          </w:p>
        </w:tc>
        <w:tc>
          <w:tcPr>
            <w:tcW w:w="10009" w:type="dxa"/>
          </w:tcPr>
          <w:p w14:paraId="7B590DCF" w14:textId="77777777" w:rsidR="002B75DA" w:rsidRDefault="002B75DA" w:rsidP="002B75DA">
            <w:pPr>
              <w:keepNext/>
              <w:keepLines/>
            </w:pPr>
            <w:r w:rsidRPr="0012371B">
              <w:t xml:space="preserve">MEMS micromirror arrays </w:t>
            </w:r>
            <w:r>
              <w:t>are</w:t>
            </w:r>
            <w:r w:rsidRPr="0012371B">
              <w:t xml:space="preserve"> </w:t>
            </w:r>
            <w:r>
              <w:t xml:space="preserve">often </w:t>
            </w:r>
            <w:r w:rsidRPr="0012371B">
              <w:t xml:space="preserve">the key components </w:t>
            </w:r>
            <w:r>
              <w:t>used in spatial light modulators or SLM’s</w:t>
            </w:r>
            <w:r w:rsidRPr="0012371B">
              <w:t>.</w:t>
            </w:r>
            <w:r>
              <w:t xml:space="preserve">  These devices are used in high definition display systems as well as optical switching networks.</w:t>
            </w:r>
            <w:r w:rsidRPr="0012371B">
              <w:t xml:space="preserve"> </w:t>
            </w:r>
            <w:r>
              <w:t xml:space="preserve"> </w:t>
            </w:r>
            <w:r w:rsidRPr="0012371B">
              <w:t xml:space="preserve">Optical micromirror arrays transmit optical information without going through the timely and costly signal conversion process of optical to electronic and back to optical.  The micromirrors </w:t>
            </w:r>
            <w:r>
              <w:t xml:space="preserve">can </w:t>
            </w:r>
            <w:r w:rsidRPr="0012371B">
              <w:t xml:space="preserve">act as switches that direct light from a fiber optic to another fiber optic or to a specific output port by moving up and down, left to right or swiveling to a desired position.  This requires the individual mirrors </w:t>
            </w:r>
            <w:r>
              <w:t xml:space="preserve">to </w:t>
            </w:r>
            <w:r w:rsidRPr="0012371B">
              <w:t>be actuated, supported on a movable mount or stage, and integrated into a digital network.</w:t>
            </w:r>
            <w:r>
              <w:t xml:space="preserve">  </w:t>
            </w:r>
          </w:p>
          <w:p w14:paraId="2273BDF5" w14:textId="77777777" w:rsidR="007540E4" w:rsidRDefault="007540E4" w:rsidP="00C3496C">
            <w:pPr>
              <w:keepNext/>
              <w:keepLines/>
            </w:pPr>
          </w:p>
          <w:p w14:paraId="4D4B137B" w14:textId="77777777" w:rsidR="002F55E3" w:rsidRDefault="002F55E3" w:rsidP="002F55E3">
            <w:pPr>
              <w:keepNext/>
              <w:keepLines/>
            </w:pPr>
            <w:r>
              <w:t xml:space="preserve">The scanning electron microscope image to the right shows a popped-up micromirror.  Notice the hinge allowing for the different angles needed to direct light in different directions.  Also notice the track that assists in positioning the mirror at the correct angle.  </w:t>
            </w:r>
          </w:p>
          <w:p w14:paraId="5437275B" w14:textId="77777777" w:rsidR="00B5418B" w:rsidRDefault="00B5418B" w:rsidP="00C3496C">
            <w:pPr>
              <w:keepNext/>
              <w:keepLines/>
            </w:pPr>
          </w:p>
          <w:p w14:paraId="62EDA772" w14:textId="77777777" w:rsidR="00DE69D1" w:rsidRPr="0012371B" w:rsidRDefault="00DE69D1" w:rsidP="00C3496C">
            <w:pPr>
              <w:keepNext/>
              <w:keepLines/>
            </w:pPr>
            <w:r w:rsidRPr="0012371B">
              <w:t>Other optical applications of MEMS:</w:t>
            </w:r>
          </w:p>
          <w:p w14:paraId="523DB500" w14:textId="77777777" w:rsidR="00DE69D1" w:rsidRPr="00C3496C" w:rsidRDefault="00DE69D1" w:rsidP="00DE69D1">
            <w:pPr>
              <w:pStyle w:val="BulletList"/>
              <w:rPr>
                <w:szCs w:val="24"/>
              </w:rPr>
            </w:pPr>
            <w:r w:rsidRPr="00C3496C">
              <w:rPr>
                <w:szCs w:val="24"/>
              </w:rPr>
              <w:t>Projection displays (GLV's and DLP's)</w:t>
            </w:r>
          </w:p>
          <w:p w14:paraId="2455B31E" w14:textId="77777777" w:rsidR="00DE69D1" w:rsidRPr="00C3496C" w:rsidRDefault="00DE69D1" w:rsidP="00DE69D1">
            <w:pPr>
              <w:pStyle w:val="BulletList"/>
              <w:rPr>
                <w:szCs w:val="24"/>
              </w:rPr>
            </w:pPr>
            <w:r w:rsidRPr="00C3496C">
              <w:rPr>
                <w:szCs w:val="24"/>
              </w:rPr>
              <w:t>Tunable lasers and filters</w:t>
            </w:r>
          </w:p>
          <w:p w14:paraId="06C551E1" w14:textId="77777777" w:rsidR="00DE69D1" w:rsidRPr="00C3496C" w:rsidRDefault="00DE69D1" w:rsidP="00DE69D1">
            <w:pPr>
              <w:pStyle w:val="BulletList"/>
              <w:rPr>
                <w:szCs w:val="24"/>
              </w:rPr>
            </w:pPr>
            <w:r w:rsidRPr="00C3496C">
              <w:rPr>
                <w:szCs w:val="24"/>
              </w:rPr>
              <w:t>Spatial Light Modulators (SLMs)</w:t>
            </w:r>
          </w:p>
          <w:p w14:paraId="5AE2DF42" w14:textId="77777777" w:rsidR="00DE69D1" w:rsidRPr="00C3496C" w:rsidRDefault="00DE69D1" w:rsidP="00DE69D1">
            <w:pPr>
              <w:pStyle w:val="BulletList"/>
              <w:rPr>
                <w:szCs w:val="24"/>
              </w:rPr>
            </w:pPr>
            <w:r w:rsidRPr="00C3496C">
              <w:rPr>
                <w:szCs w:val="24"/>
              </w:rPr>
              <w:t>Variable optical attenuators</w:t>
            </w:r>
          </w:p>
          <w:p w14:paraId="4C9BBB7F" w14:textId="77777777" w:rsidR="00DE69D1" w:rsidRPr="00C3496C" w:rsidRDefault="00DE69D1" w:rsidP="00DE69D1">
            <w:pPr>
              <w:pStyle w:val="BulletList"/>
              <w:rPr>
                <w:szCs w:val="24"/>
              </w:rPr>
            </w:pPr>
            <w:r w:rsidRPr="00C3496C">
              <w:rPr>
                <w:szCs w:val="24"/>
              </w:rPr>
              <w:t>Optical Spectrometers</w:t>
            </w:r>
          </w:p>
          <w:p w14:paraId="0D74CCC8" w14:textId="77777777" w:rsidR="00DE69D1" w:rsidRPr="00C3496C" w:rsidRDefault="006009D0" w:rsidP="00DE69D1">
            <w:pPr>
              <w:pStyle w:val="BulletList"/>
              <w:rPr>
                <w:szCs w:val="24"/>
              </w:rPr>
            </w:pPr>
            <w:r>
              <w:rPr>
                <w:noProof/>
              </w:rPr>
              <w:drawing>
                <wp:anchor distT="0" distB="0" distL="114300" distR="114300" simplePos="0" relativeHeight="251668992" behindDoc="0" locked="0" layoutInCell="1" allowOverlap="1" wp14:anchorId="1A34195E" wp14:editId="5BBDE511">
                  <wp:simplePos x="0" y="0"/>
                  <wp:positionH relativeFrom="column">
                    <wp:posOffset>3470275</wp:posOffset>
                  </wp:positionH>
                  <wp:positionV relativeFrom="paragraph">
                    <wp:posOffset>-1774190</wp:posOffset>
                  </wp:positionV>
                  <wp:extent cx="2806700" cy="2199005"/>
                  <wp:effectExtent l="0" t="0" r="12700" b="10795"/>
                  <wp:wrapSquare wrapText="bothSides"/>
                  <wp:docPr id="70" name="Picture 70" descr="mirror-popup-sa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irror-popup-sandi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06700" cy="2199005"/>
                          </a:xfrm>
                          <a:prstGeom prst="rect">
                            <a:avLst/>
                          </a:prstGeom>
                          <a:noFill/>
                          <a:ln>
                            <a:noFill/>
                          </a:ln>
                        </pic:spPr>
                      </pic:pic>
                    </a:graphicData>
                  </a:graphic>
                  <wp14:sizeRelH relativeFrom="page">
                    <wp14:pctWidth>0</wp14:pctWidth>
                  </wp14:sizeRelH>
                  <wp14:sizeRelV relativeFrom="page">
                    <wp14:pctHeight>0</wp14:pctHeight>
                  </wp14:sizeRelV>
                </wp:anchor>
              </w:drawing>
            </w:r>
            <w:r w:rsidR="00DE69D1" w:rsidRPr="00C3496C">
              <w:rPr>
                <w:szCs w:val="24"/>
              </w:rPr>
              <w:t>Bar code readers</w:t>
            </w:r>
          </w:p>
          <w:p w14:paraId="54E0DFBC" w14:textId="77777777" w:rsidR="00DE69D1" w:rsidRPr="00C3496C" w:rsidRDefault="006009D0" w:rsidP="00DE69D1">
            <w:pPr>
              <w:pStyle w:val="BulletList"/>
              <w:rPr>
                <w:szCs w:val="24"/>
              </w:rPr>
            </w:pPr>
            <w:r>
              <w:rPr>
                <w:noProof/>
              </w:rPr>
              <mc:AlternateContent>
                <mc:Choice Requires="wps">
                  <w:drawing>
                    <wp:anchor distT="0" distB="0" distL="114300" distR="114300" simplePos="0" relativeHeight="251670016" behindDoc="0" locked="0" layoutInCell="1" allowOverlap="1" wp14:anchorId="1F09A6AD" wp14:editId="504C0B18">
                      <wp:simplePos x="0" y="0"/>
                      <wp:positionH relativeFrom="margin">
                        <wp:posOffset>3091815</wp:posOffset>
                      </wp:positionH>
                      <wp:positionV relativeFrom="margin">
                        <wp:posOffset>3872865</wp:posOffset>
                      </wp:positionV>
                      <wp:extent cx="3270250" cy="588010"/>
                      <wp:effectExtent l="0" t="0" r="0" b="0"/>
                      <wp:wrapSquare wrapText="bothSides"/>
                      <wp:docPr id="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0" cy="58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C364A" w14:textId="77777777" w:rsidR="001B1DF8" w:rsidRPr="00B5418B" w:rsidRDefault="001B1DF8" w:rsidP="002B75DA">
                                  <w:pPr>
                                    <w:keepNext/>
                                    <w:keepLines/>
                                    <w:jc w:val="right"/>
                                    <w:rPr>
                                      <w:i/>
                                    </w:rPr>
                                  </w:pPr>
                                  <w:r w:rsidRPr="00B5418B">
                                    <w:rPr>
                                      <w:i/>
                                    </w:rPr>
                                    <w:t>MEMS Pop-up mirror for optical applications</w:t>
                                  </w:r>
                                </w:p>
                                <w:p w14:paraId="1EBB691C" w14:textId="77777777" w:rsidR="001B1DF8" w:rsidRDefault="001B1DF8" w:rsidP="002B75DA">
                                  <w:pPr>
                                    <w:keepNext/>
                                    <w:keepLines/>
                                    <w:jc w:val="right"/>
                                    <w:rPr>
                                      <w:i/>
                                      <w:sz w:val="22"/>
                                    </w:rPr>
                                  </w:pPr>
                                  <w:r>
                                    <w:rPr>
                                      <w:i/>
                                      <w:sz w:val="22"/>
                                    </w:rPr>
                                    <w:t>[Image Courtesy of Sandia National Laboratories</w:t>
                                  </w:r>
                                </w:p>
                                <w:p w14:paraId="16BC21CE" w14:textId="77777777" w:rsidR="001B1DF8" w:rsidRPr="00E10C4A" w:rsidRDefault="001B1DF8" w:rsidP="002B75DA">
                                  <w:pPr>
                                    <w:keepNext/>
                                    <w:keepLines/>
                                    <w:jc w:val="right"/>
                                    <w:rPr>
                                      <w:i/>
                                      <w:sz w:val="22"/>
                                    </w:rPr>
                                  </w:pPr>
                                  <w:r>
                                    <w:rPr>
                                      <w:i/>
                                      <w:sz w:val="22"/>
                                    </w:rPr>
                                    <w:t>SUMMIT</w:t>
                                  </w:r>
                                  <w:r w:rsidRPr="00B5418B">
                                    <w:rPr>
                                      <w:i/>
                                      <w:sz w:val="22"/>
                                      <w:vertAlign w:val="superscript"/>
                                    </w:rPr>
                                    <w:t>TM</w:t>
                                  </w:r>
                                  <w:r>
                                    <w:rPr>
                                      <w:i/>
                                      <w:sz w:val="22"/>
                                    </w:rPr>
                                    <w:t xml:space="preserve"> Technologies, www.mems.sandia.gov]</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1" o:spid="_x0000_s1036" type="#_x0000_t202" style="position:absolute;left:0;text-align:left;margin-left:243.45pt;margin-top:304.95pt;width:257.5pt;height:46.3pt;z-index:25167001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" filled="f" stroked="f">
                      <v:textbox style="mso-fit-shape-to-text:t">
                        <w:txbxContent>
                          <w:p w14:paraId="18FC364A" w14:textId="77777777" w:rsidR="00D879DD" w:rsidRPr="00B5418B" w:rsidRDefault="00D879DD" w:rsidP="002B75DA">
                            <w:pPr>
                              <w:keepNext/>
                              <w:keepLines/>
                              <w:jc w:val="right"/>
                              <w:rPr>
                                <w:i/>
                              </w:rPr>
                            </w:pPr>
                            <w:r w:rsidRPr="00B5418B">
                              <w:rPr>
                                <w:i/>
                              </w:rPr>
                              <w:t>MEMS Pop-up mirror for optical applications</w:t>
                            </w:r>
                          </w:p>
                          <w:p w14:paraId="1EBB691C" w14:textId="77777777" w:rsidR="00D879DD" w:rsidRDefault="00D879DD" w:rsidP="002B75DA">
                            <w:pPr>
                              <w:keepNext/>
                              <w:keepLines/>
                              <w:jc w:val="right"/>
                              <w:rPr>
                                <w:i/>
                                <w:sz w:val="22"/>
                              </w:rPr>
                            </w:pPr>
                            <w:r>
                              <w:rPr>
                                <w:i/>
                                <w:sz w:val="22"/>
                              </w:rPr>
                              <w:t>[Image Courtesy of Sandia National Laboratories</w:t>
                            </w:r>
                          </w:p>
                          <w:p w14:paraId="16BC21CE" w14:textId="77777777" w:rsidR="00D879DD" w:rsidRPr="00E10C4A" w:rsidRDefault="00D879DD" w:rsidP="002B75DA">
                            <w:pPr>
                              <w:keepNext/>
                              <w:keepLines/>
                              <w:jc w:val="right"/>
                              <w:rPr>
                                <w:i/>
                                <w:sz w:val="22"/>
                              </w:rPr>
                            </w:pPr>
                            <w:r>
                              <w:rPr>
                                <w:i/>
                                <w:sz w:val="22"/>
                              </w:rPr>
                              <w:t>SUMMIT</w:t>
                            </w:r>
                            <w:r w:rsidRPr="00B5418B">
                              <w:rPr>
                                <w:i/>
                                <w:sz w:val="22"/>
                                <w:vertAlign w:val="superscript"/>
                              </w:rPr>
                              <w:t>TM</w:t>
                            </w:r>
                            <w:r>
                              <w:rPr>
                                <w:i/>
                                <w:sz w:val="22"/>
                              </w:rPr>
                              <w:t xml:space="preserve"> Technologies, www.mems.sandia.gov]</w:t>
                            </w:r>
                          </w:p>
                        </w:txbxContent>
                      </v:textbox>
                      <w10:wrap type="square" anchorx="margin" anchory="margin"/>
                    </v:shape>
                  </w:pict>
                </mc:Fallback>
              </mc:AlternateContent>
            </w:r>
            <w:r w:rsidR="00DE69D1" w:rsidRPr="00C3496C">
              <w:rPr>
                <w:szCs w:val="24"/>
              </w:rPr>
              <w:t>Maskless lithography</w:t>
            </w:r>
          </w:p>
          <w:p w14:paraId="51F40949" w14:textId="77777777" w:rsidR="00DE69D1" w:rsidRPr="0012371B" w:rsidRDefault="00DE69D1" w:rsidP="00C3496C">
            <w:pPr>
              <w:keepNext/>
              <w:keepLines/>
            </w:pPr>
          </w:p>
        </w:tc>
      </w:tr>
    </w:tbl>
    <w:p w14:paraId="35D86423" w14:textId="77777777" w:rsidR="005641F1" w:rsidRDefault="005641F1">
      <w:bookmarkStart w:id="18" w:name="App_Intro_PK30_dldl197"/>
      <w:bookmarkEnd w:id="17"/>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DE69D1" w:rsidRPr="00C3496C" w14:paraId="1C94A439" w14:textId="77777777" w:rsidTr="00C3496C">
        <w:trPr>
          <w:cantSplit/>
          <w:trHeight w:val="576"/>
        </w:trPr>
        <w:tc>
          <w:tcPr>
            <w:tcW w:w="996" w:type="dxa"/>
            <w:vAlign w:val="bottom"/>
          </w:tcPr>
          <w:p w14:paraId="498661B0" w14:textId="77777777" w:rsidR="00DE69D1" w:rsidRPr="00C3496C" w:rsidRDefault="00DE69D1" w:rsidP="00C3496C">
            <w:pPr>
              <w:pStyle w:val="BodyText"/>
              <w:keepLines/>
              <w:rPr>
                <w:szCs w:val="24"/>
              </w:rPr>
            </w:pPr>
          </w:p>
        </w:tc>
        <w:tc>
          <w:tcPr>
            <w:tcW w:w="10009" w:type="dxa"/>
            <w:vAlign w:val="bottom"/>
          </w:tcPr>
          <w:p w14:paraId="435E8803" w14:textId="77777777" w:rsidR="00DE69D1" w:rsidRPr="00C3496C" w:rsidRDefault="00DE69D1" w:rsidP="00C3496C">
            <w:pPr>
              <w:pStyle w:val="lvl1Text"/>
              <w:keepNext w:val="0"/>
              <w:rPr>
                <w:sz w:val="24"/>
                <w:szCs w:val="24"/>
              </w:rPr>
            </w:pPr>
            <w:r w:rsidRPr="00C3496C">
              <w:rPr>
                <w:sz w:val="24"/>
                <w:szCs w:val="24"/>
              </w:rPr>
              <w:t>Additional Applications for MEMS</w:t>
            </w:r>
          </w:p>
        </w:tc>
      </w:tr>
      <w:tr w:rsidR="00DE69D1" w:rsidRPr="00FA7E9E" w14:paraId="73554576" w14:textId="77777777" w:rsidTr="00C3496C">
        <w:trPr>
          <w:cantSplit/>
        </w:trPr>
        <w:tc>
          <w:tcPr>
            <w:tcW w:w="996" w:type="dxa"/>
          </w:tcPr>
          <w:p w14:paraId="0D6CDCFA" w14:textId="77777777" w:rsidR="00DE69D1" w:rsidRPr="00FA7E9E" w:rsidRDefault="00DE69D1" w:rsidP="00DE69D1">
            <w:pPr>
              <w:pStyle w:val="txtx1"/>
            </w:pPr>
          </w:p>
        </w:tc>
        <w:tc>
          <w:tcPr>
            <w:tcW w:w="10009" w:type="dxa"/>
          </w:tcPr>
          <w:p w14:paraId="24661420" w14:textId="77777777" w:rsidR="00537F72" w:rsidRDefault="00537F72" w:rsidP="00C3496C">
            <w:pPr>
              <w:keepNext/>
              <w:keepLines/>
            </w:pPr>
          </w:p>
          <w:p w14:paraId="7B1ED707" w14:textId="77777777" w:rsidR="00537F72" w:rsidRPr="0012371B" w:rsidRDefault="00537F72" w:rsidP="00C3496C">
            <w:pPr>
              <w:keepNext/>
              <w:keepLines/>
            </w:pPr>
            <w:r>
              <w:t>Below are a few more applications for MEMS:</w:t>
            </w:r>
          </w:p>
          <w:p w14:paraId="692C2BB7" w14:textId="77777777" w:rsidR="00E20914" w:rsidRPr="00C3496C" w:rsidRDefault="00E20914" w:rsidP="00E20914">
            <w:pPr>
              <w:pStyle w:val="BulletList"/>
              <w:numPr>
                <w:ilvl w:val="0"/>
                <w:numId w:val="16"/>
              </w:numPr>
              <w:tabs>
                <w:tab w:val="clear" w:pos="720"/>
                <w:tab w:val="left" w:pos="354"/>
              </w:tabs>
              <w:rPr>
                <w:szCs w:val="24"/>
              </w:rPr>
            </w:pPr>
            <w:r w:rsidRPr="00C3496C">
              <w:rPr>
                <w:szCs w:val="24"/>
              </w:rPr>
              <w:t xml:space="preserve">RF devices – Small variable devices such as switches, tunable capacitors, phase shifters </w:t>
            </w:r>
            <w:r w:rsidRPr="00C3496C">
              <w:rPr>
                <w:szCs w:val="24"/>
              </w:rPr>
              <w:fldChar w:fldCharType="begin"/>
            </w:r>
            <w:r w:rsidRPr="00C3496C">
              <w:rPr>
                <w:szCs w:val="24"/>
              </w:rPr>
              <w:instrText xml:space="preserve"> HYPERLINK "../references/glossary.htm" \l "Resonator" \o "resonators" \t "_blank" </w:instrText>
            </w:r>
            <w:r w:rsidRPr="00C3496C">
              <w:rPr>
                <w:szCs w:val="24"/>
              </w:rPr>
              <w:fldChar w:fldCharType="separate"/>
            </w:r>
            <w:r w:rsidRPr="00C3496C">
              <w:rPr>
                <w:rStyle w:val="Hyperlink"/>
                <w:color w:val="auto"/>
                <w:szCs w:val="24"/>
                <w:u w:val="none"/>
              </w:rPr>
              <w:t>resonators</w:t>
            </w:r>
            <w:r w:rsidRPr="00C3496C">
              <w:rPr>
                <w:szCs w:val="24"/>
              </w:rPr>
              <w:fldChar w:fldCharType="end"/>
            </w:r>
            <w:r w:rsidRPr="00C3496C">
              <w:rPr>
                <w:szCs w:val="24"/>
              </w:rPr>
              <w:t>, inductors, filters and variable antennas.</w:t>
            </w:r>
            <w:r>
              <w:rPr>
                <w:szCs w:val="24"/>
              </w:rPr>
              <w:t xml:space="preserve">  </w:t>
            </w:r>
          </w:p>
          <w:p w14:paraId="5E95F534" w14:textId="77777777" w:rsidR="00DE69D1" w:rsidRPr="00C3496C" w:rsidRDefault="00DE69D1" w:rsidP="00DE69D1">
            <w:pPr>
              <w:pStyle w:val="BulletList"/>
              <w:rPr>
                <w:szCs w:val="24"/>
              </w:rPr>
            </w:pPr>
            <w:r w:rsidRPr="00C3496C">
              <w:rPr>
                <w:szCs w:val="24"/>
              </w:rPr>
              <w:t>Fuel delivery systems – Sensors within systems for aircraft and spacecraft that can control propellant motion (or slosh)</w:t>
            </w:r>
          </w:p>
          <w:p w14:paraId="39ECB10B" w14:textId="77777777" w:rsidR="00DE69D1" w:rsidRPr="00C3496C" w:rsidRDefault="00DE69D1" w:rsidP="00DE69D1">
            <w:pPr>
              <w:pStyle w:val="BulletList"/>
              <w:rPr>
                <w:szCs w:val="24"/>
              </w:rPr>
            </w:pPr>
            <w:r w:rsidRPr="00C3496C">
              <w:rPr>
                <w:szCs w:val="24"/>
              </w:rPr>
              <w:t>Coating applications – Devices that compensate for coating problems such as adhesion and surface tension.</w:t>
            </w:r>
          </w:p>
          <w:p w14:paraId="4850D514" w14:textId="77777777" w:rsidR="00335A5F" w:rsidRPr="00C54AE8" w:rsidRDefault="00DE69D1" w:rsidP="00335A5F">
            <w:pPr>
              <w:pStyle w:val="BulletList"/>
              <w:rPr>
                <w:szCs w:val="24"/>
              </w:rPr>
            </w:pPr>
            <w:r w:rsidRPr="00C3496C">
              <w:rPr>
                <w:szCs w:val="24"/>
              </w:rPr>
              <w:t>Microgrippers</w:t>
            </w:r>
            <w:r w:rsidR="007C6582">
              <w:rPr>
                <w:i/>
                <w:szCs w:val="24"/>
              </w:rPr>
              <w:t xml:space="preserve"> </w:t>
            </w:r>
            <w:r w:rsidRPr="00C3496C">
              <w:rPr>
                <w:szCs w:val="24"/>
              </w:rPr>
              <w:t>– Grippers or tweezers used in a variety of fields to clasp, pick up, and move micron to nanosize components.</w:t>
            </w:r>
            <w:r w:rsidR="00431C44">
              <w:rPr>
                <w:szCs w:val="24"/>
              </w:rPr>
              <w:t xml:space="preserve">  The m</w:t>
            </w:r>
            <w:r w:rsidR="00431C44" w:rsidRPr="00C3496C">
              <w:rPr>
                <w:color w:val="000000"/>
              </w:rPr>
              <w:t>icrogrippers</w:t>
            </w:r>
            <w:r w:rsidR="00335A5F">
              <w:rPr>
                <w:color w:val="000000"/>
              </w:rPr>
              <w:t xml:space="preserve"> (50 microns thick)</w:t>
            </w:r>
            <w:r w:rsidR="00431C44" w:rsidRPr="00C3496C">
              <w:rPr>
                <w:color w:val="000000"/>
              </w:rPr>
              <w:t>, developed by Zyvex Corporation, pick an</w:t>
            </w:r>
            <w:r w:rsidR="00335A5F">
              <w:rPr>
                <w:color w:val="000000"/>
              </w:rPr>
              <w:t>d place other microdevices in an automated</w:t>
            </w:r>
            <w:r w:rsidR="00431C44" w:rsidRPr="00C3496C">
              <w:rPr>
                <w:color w:val="000000"/>
              </w:rPr>
              <w:t xml:space="preserve"> </w:t>
            </w:r>
            <w:r w:rsidR="00335A5F">
              <w:rPr>
                <w:color w:val="000000"/>
              </w:rPr>
              <w:t>micro</w:t>
            </w:r>
            <w:r w:rsidR="00431C44" w:rsidRPr="00C3496C">
              <w:rPr>
                <w:color w:val="000000"/>
              </w:rPr>
              <w:t xml:space="preserve">assembly process.  </w:t>
            </w:r>
            <w:r w:rsidR="00335A5F">
              <w:rPr>
                <w:color w:val="000000"/>
              </w:rPr>
              <w:t>The gripper on the left opens to 100 microns.  The gripper on the right opens to 125 microns.</w:t>
            </w:r>
            <w:r w:rsidR="005D02B1" w:rsidRPr="005D02B1">
              <w:rPr>
                <w:color w:val="000000"/>
                <w:vertAlign w:val="superscript"/>
              </w:rPr>
              <w:t>18</w:t>
            </w:r>
          </w:p>
          <w:p w14:paraId="600B3130" w14:textId="77777777" w:rsidR="00C54AE8" w:rsidRPr="00C54AE8" w:rsidRDefault="00C54AE8" w:rsidP="008D4363">
            <w:pPr>
              <w:pStyle w:val="BulletList"/>
              <w:numPr>
                <w:ilvl w:val="0"/>
                <w:numId w:val="0"/>
              </w:numPr>
              <w:ind w:left="360"/>
              <w:jc w:val="center"/>
              <w:rPr>
                <w:i/>
                <w:szCs w:val="24"/>
              </w:rPr>
            </w:pPr>
            <w:r>
              <w:rPr>
                <w:i/>
                <w:color w:val="000000"/>
              </w:rPr>
              <w:t>[Images printed with permission</w:t>
            </w:r>
            <w:r w:rsidR="00923067">
              <w:rPr>
                <w:i/>
                <w:color w:val="000000"/>
              </w:rPr>
              <w:t xml:space="preserve"> © 2002 </w:t>
            </w:r>
            <w:r>
              <w:rPr>
                <w:i/>
                <w:color w:val="000000"/>
              </w:rPr>
              <w:t>Zyvex]</w:t>
            </w:r>
          </w:p>
          <w:p w14:paraId="286ADEDF" w14:textId="77777777" w:rsidR="00335A5F" w:rsidRDefault="00335A5F" w:rsidP="00431C44">
            <w:pPr>
              <w:pStyle w:val="BulletList"/>
              <w:numPr>
                <w:ilvl w:val="0"/>
                <w:numId w:val="0"/>
              </w:numPr>
              <w:ind w:left="360" w:hanging="360"/>
              <w:rPr>
                <w:szCs w:val="24"/>
              </w:rPr>
            </w:pPr>
          </w:p>
          <w:p w14:paraId="26F4E216" w14:textId="77777777" w:rsidR="00431C44" w:rsidRDefault="006009D0" w:rsidP="00335A5F">
            <w:pPr>
              <w:pStyle w:val="BulletList"/>
              <w:numPr>
                <w:ilvl w:val="0"/>
                <w:numId w:val="0"/>
              </w:numPr>
              <w:ind w:left="360" w:hanging="360"/>
              <w:jc w:val="center"/>
              <w:rPr>
                <w:szCs w:val="24"/>
              </w:rPr>
            </w:pPr>
            <w:r>
              <w:rPr>
                <w:noProof/>
                <w:szCs w:val="24"/>
              </w:rPr>
              <w:drawing>
                <wp:inline distT="0" distB="0" distL="0" distR="0" wp14:anchorId="1052862B" wp14:editId="48F1C90E">
                  <wp:extent cx="2667000" cy="1854200"/>
                  <wp:effectExtent l="0" t="0" r="0" b="0"/>
                  <wp:docPr id="11" name="Picture 11" descr="silicongrip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licongrip_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0" cy="1854200"/>
                          </a:xfrm>
                          <a:prstGeom prst="rect">
                            <a:avLst/>
                          </a:prstGeom>
                          <a:noFill/>
                          <a:ln>
                            <a:noFill/>
                          </a:ln>
                        </pic:spPr>
                      </pic:pic>
                    </a:graphicData>
                  </a:graphic>
                </wp:inline>
              </w:drawing>
            </w:r>
          </w:p>
          <w:p w14:paraId="1B922E00" w14:textId="77777777" w:rsidR="00335A5F" w:rsidRPr="00C3496C" w:rsidRDefault="006009D0" w:rsidP="00335A5F">
            <w:pPr>
              <w:pStyle w:val="BulletList"/>
              <w:numPr>
                <w:ilvl w:val="0"/>
                <w:numId w:val="0"/>
              </w:numPr>
              <w:ind w:left="360" w:hanging="360"/>
              <w:jc w:val="center"/>
              <w:rPr>
                <w:szCs w:val="24"/>
              </w:rPr>
            </w:pPr>
            <w:r>
              <w:rPr>
                <w:noProof/>
              </w:rPr>
              <w:drawing>
                <wp:anchor distT="0" distB="0" distL="114300" distR="114300" simplePos="0" relativeHeight="251665920" behindDoc="0" locked="0" layoutInCell="1" allowOverlap="1" wp14:anchorId="7EBB0914" wp14:editId="68585327">
                  <wp:simplePos x="0" y="0"/>
                  <wp:positionH relativeFrom="margin">
                    <wp:posOffset>3345180</wp:posOffset>
                  </wp:positionH>
                  <wp:positionV relativeFrom="margin">
                    <wp:posOffset>2457450</wp:posOffset>
                  </wp:positionV>
                  <wp:extent cx="2657475" cy="1847850"/>
                  <wp:effectExtent l="0" t="0" r="9525" b="6350"/>
                  <wp:wrapSquare wrapText="bothSides"/>
                  <wp:docPr id="61" name="Picture 61" descr="silicongrip_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ilicongrip_1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57475" cy="184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FB7ED4" w14:textId="77777777" w:rsidR="00537F72" w:rsidRDefault="006009D0" w:rsidP="00537F72">
            <w:pPr>
              <w:pStyle w:val="BulletList"/>
              <w:rPr>
                <w:szCs w:val="24"/>
              </w:rPr>
            </w:pPr>
            <w:r>
              <w:rPr>
                <w:noProof/>
              </w:rPr>
              <w:drawing>
                <wp:anchor distT="0" distB="0" distL="114300" distR="114300" simplePos="0" relativeHeight="251662848" behindDoc="0" locked="0" layoutInCell="1" allowOverlap="1" wp14:anchorId="1F7AE7FF" wp14:editId="4922D988">
                  <wp:simplePos x="0" y="0"/>
                  <wp:positionH relativeFrom="column">
                    <wp:posOffset>3430905</wp:posOffset>
                  </wp:positionH>
                  <wp:positionV relativeFrom="paragraph">
                    <wp:posOffset>71755</wp:posOffset>
                  </wp:positionV>
                  <wp:extent cx="2715260" cy="1972310"/>
                  <wp:effectExtent l="0" t="0" r="2540" b="8890"/>
                  <wp:wrapSquare wrapText="bothSides"/>
                  <wp:docPr id="55" name="Picture 55" descr="C:\Documents and Settings\mj\Local Settings\Temp\graphics\PiezoelectricIJ8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mj\Local Settings\Temp\graphics\PiezoelectricIJ8_28.jp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2715260" cy="1972310"/>
                          </a:xfrm>
                          <a:prstGeom prst="rect">
                            <a:avLst/>
                          </a:prstGeom>
                          <a:noFill/>
                          <a:ln>
                            <a:noFill/>
                          </a:ln>
                        </pic:spPr>
                      </pic:pic>
                    </a:graphicData>
                  </a:graphic>
                  <wp14:sizeRelH relativeFrom="page">
                    <wp14:pctWidth>0</wp14:pctWidth>
                  </wp14:sizeRelH>
                  <wp14:sizeRelV relativeFrom="page">
                    <wp14:pctHeight>0</wp14:pctHeight>
                  </wp14:sizeRelV>
                </wp:anchor>
              </w:drawing>
            </w:r>
            <w:r w:rsidR="00537F72" w:rsidRPr="00C3496C">
              <w:rPr>
                <w:szCs w:val="24"/>
              </w:rPr>
              <w:t>MEMS nozzles and pumps for inkjet printers</w:t>
            </w:r>
            <w:r w:rsidR="00E922F5">
              <w:rPr>
                <w:szCs w:val="24"/>
              </w:rPr>
              <w:t xml:space="preserve"> (microfluidics)</w:t>
            </w:r>
            <w:r w:rsidR="00537F72" w:rsidRPr="00C3496C">
              <w:rPr>
                <w:szCs w:val="24"/>
              </w:rPr>
              <w:t xml:space="preserve"> –</w:t>
            </w:r>
            <w:r w:rsidR="00E922F5">
              <w:rPr>
                <w:szCs w:val="24"/>
              </w:rPr>
              <w:t xml:space="preserve"> </w:t>
            </w:r>
            <w:r w:rsidR="00537F72" w:rsidRPr="00C3496C">
              <w:rPr>
                <w:szCs w:val="24"/>
              </w:rPr>
              <w:fldChar w:fldCharType="begin"/>
            </w:r>
            <w:r w:rsidR="00537F72" w:rsidRPr="00C3496C">
              <w:rPr>
                <w:szCs w:val="24"/>
              </w:rPr>
              <w:instrText xml:space="preserve"> HYPERLINK "../references/glossary.htm" \l "Piezoelectric" \o "Piezoelectrics" \t "_blank" </w:instrText>
            </w:r>
            <w:r w:rsidR="00537F72" w:rsidRPr="00C3496C">
              <w:rPr>
                <w:szCs w:val="24"/>
              </w:rPr>
              <w:fldChar w:fldCharType="separate"/>
            </w:r>
            <w:r w:rsidR="00537F72" w:rsidRPr="00C3496C">
              <w:rPr>
                <w:rStyle w:val="Hyperlink"/>
                <w:color w:val="auto"/>
                <w:szCs w:val="24"/>
                <w:u w:val="none"/>
              </w:rPr>
              <w:t>Piezoelectrics</w:t>
            </w:r>
            <w:r w:rsidR="00537F72" w:rsidRPr="00C3496C">
              <w:rPr>
                <w:szCs w:val="24"/>
              </w:rPr>
              <w:fldChar w:fldCharType="end"/>
            </w:r>
            <w:r w:rsidR="00537F72" w:rsidRPr="00C3496C">
              <w:rPr>
                <w:szCs w:val="24"/>
              </w:rPr>
              <w:t xml:space="preserve"> or bubble jet based injection methods meeting the demand for higher and better resolution printing (smaller droplets).</w:t>
            </w:r>
            <w:r w:rsidR="00537F72">
              <w:rPr>
                <w:szCs w:val="24"/>
              </w:rPr>
              <w:t xml:space="preserve">  The graphic below illustrates a piezoelectric </w:t>
            </w:r>
            <w:r w:rsidR="00764BE8">
              <w:rPr>
                <w:szCs w:val="24"/>
              </w:rPr>
              <w:t>print head</w:t>
            </w:r>
            <w:r w:rsidR="00537F72">
              <w:rPr>
                <w:szCs w:val="24"/>
              </w:rPr>
              <w:t xml:space="preserve">.  When a voltage is applied across the piezoelectric crystal, a minute amount of ink is released into the nozzle.  </w:t>
            </w:r>
          </w:p>
          <w:p w14:paraId="383D7A23" w14:textId="77777777" w:rsidR="00537F72" w:rsidRPr="00C3496C" w:rsidRDefault="00537F72" w:rsidP="00537F72">
            <w:pPr>
              <w:pStyle w:val="BulletList"/>
              <w:numPr>
                <w:ilvl w:val="0"/>
                <w:numId w:val="0"/>
              </w:numPr>
              <w:rPr>
                <w:szCs w:val="24"/>
              </w:rPr>
            </w:pPr>
          </w:p>
          <w:p w14:paraId="29835281" w14:textId="77777777" w:rsidR="00DE69D1" w:rsidRDefault="00DE69D1" w:rsidP="00537F72">
            <w:pPr>
              <w:keepNext/>
              <w:keepLines/>
              <w:jc w:val="center"/>
            </w:pPr>
          </w:p>
          <w:p w14:paraId="2E00E4C6" w14:textId="77777777" w:rsidR="003B3809" w:rsidRPr="0012371B" w:rsidRDefault="003B3809" w:rsidP="00431C44">
            <w:pPr>
              <w:keepNext/>
              <w:keepLines/>
              <w:jc w:val="right"/>
            </w:pPr>
            <w:r w:rsidRPr="00C3496C">
              <w:rPr>
                <w:i/>
                <w:color w:val="000000"/>
              </w:rPr>
              <w:t xml:space="preserve">MEMS-based InkJet </w:t>
            </w:r>
            <w:r w:rsidR="00764BE8" w:rsidRPr="00C3496C">
              <w:rPr>
                <w:i/>
                <w:color w:val="000000"/>
              </w:rPr>
              <w:t>Print head</w:t>
            </w:r>
          </w:p>
        </w:tc>
      </w:tr>
    </w:tbl>
    <w:p w14:paraId="2956AF4A" w14:textId="77777777" w:rsidR="0012371B" w:rsidRDefault="0012371B">
      <w:bookmarkStart w:id="19" w:name="App_Intro_PK30_dldl232"/>
      <w:bookmarkEnd w:id="18"/>
      <w:r>
        <w:br w:type="page"/>
      </w:r>
    </w:p>
    <w:tbl>
      <w:tblPr>
        <w:tblW w:w="11034" w:type="dxa"/>
        <w:tblLayout w:type="fixed"/>
        <w:tblCellMar>
          <w:left w:w="115" w:type="dxa"/>
          <w:right w:w="115" w:type="dxa"/>
        </w:tblCellMar>
        <w:tblLook w:val="01E0" w:firstRow="1" w:lastRow="1" w:firstColumn="1" w:lastColumn="1" w:noHBand="0" w:noVBand="0"/>
      </w:tblPr>
      <w:tblGrid>
        <w:gridCol w:w="1015"/>
        <w:gridCol w:w="9990"/>
        <w:gridCol w:w="29"/>
      </w:tblGrid>
      <w:tr w:rsidR="00DE69D1" w:rsidRPr="00C3496C" w14:paraId="1D434893" w14:textId="77777777" w:rsidTr="00E87EA7">
        <w:trPr>
          <w:cantSplit/>
          <w:trHeight w:val="576"/>
        </w:trPr>
        <w:tc>
          <w:tcPr>
            <w:tcW w:w="1015" w:type="dxa"/>
            <w:vAlign w:val="bottom"/>
          </w:tcPr>
          <w:p w14:paraId="7D8F6140" w14:textId="77777777" w:rsidR="00DE69D1" w:rsidRPr="00C3496C" w:rsidRDefault="00DE69D1" w:rsidP="00C3496C">
            <w:pPr>
              <w:pStyle w:val="BodyText"/>
              <w:keepNext/>
              <w:keepLines/>
              <w:rPr>
                <w:szCs w:val="24"/>
              </w:rPr>
            </w:pPr>
            <w:bookmarkStart w:id="20" w:name="App_Intro_PK30_dldl234"/>
            <w:bookmarkEnd w:id="19"/>
          </w:p>
        </w:tc>
        <w:tc>
          <w:tcPr>
            <w:tcW w:w="10019" w:type="dxa"/>
            <w:gridSpan w:val="2"/>
            <w:vAlign w:val="bottom"/>
          </w:tcPr>
          <w:p w14:paraId="0092DD5F" w14:textId="77777777" w:rsidR="00DE69D1" w:rsidRPr="00C3496C" w:rsidRDefault="00DE69D1" w:rsidP="00FA7E9E">
            <w:pPr>
              <w:pStyle w:val="lvl1Text"/>
              <w:rPr>
                <w:sz w:val="24"/>
                <w:szCs w:val="24"/>
              </w:rPr>
            </w:pPr>
            <w:r w:rsidRPr="00C3496C">
              <w:rPr>
                <w:sz w:val="24"/>
                <w:szCs w:val="24"/>
              </w:rPr>
              <w:t>Matching Activity (Answers provided)</w:t>
            </w:r>
          </w:p>
        </w:tc>
      </w:tr>
      <w:tr w:rsidR="00DE69D1" w:rsidRPr="00FA7E9E" w14:paraId="682C8B26" w14:textId="77777777" w:rsidTr="00E87EA7">
        <w:tc>
          <w:tcPr>
            <w:tcW w:w="1015" w:type="dxa"/>
          </w:tcPr>
          <w:p w14:paraId="3943F8AF" w14:textId="77777777" w:rsidR="00DE69D1" w:rsidRPr="00FA7E9E" w:rsidRDefault="00DE69D1" w:rsidP="00DE69D1">
            <w:pPr>
              <w:pStyle w:val="txtx1"/>
            </w:pPr>
          </w:p>
        </w:tc>
        <w:tc>
          <w:tcPr>
            <w:tcW w:w="10019" w:type="dxa"/>
            <w:gridSpan w:val="2"/>
          </w:tcPr>
          <w:p w14:paraId="7FA82946" w14:textId="77777777" w:rsidR="00DE69D1" w:rsidRDefault="00DE69D1" w:rsidP="00C3496C">
            <w:pPr>
              <w:keepNext/>
              <w:keepLines/>
              <w:rPr>
                <w:color w:val="000000"/>
              </w:rPr>
            </w:pPr>
            <w:r w:rsidRPr="00C3496C">
              <w:rPr>
                <w:color w:val="000000"/>
              </w:rPr>
              <w:t>Match the following MEMS devices with their applications.</w:t>
            </w:r>
          </w:p>
          <w:p w14:paraId="714466E6" w14:textId="77777777" w:rsidR="004C53AC" w:rsidRPr="00C3496C" w:rsidRDefault="004C53AC" w:rsidP="00C3496C">
            <w:pPr>
              <w:keepNext/>
              <w:keepLines/>
              <w:rPr>
                <w:color w:val="000000"/>
              </w:rPr>
            </w:pPr>
          </w:p>
        </w:tc>
      </w:tr>
      <w:tr w:rsidR="00DE69D1" w:rsidRPr="00C3496C" w14:paraId="17F68CCC" w14:textId="77777777" w:rsidTr="00E87EA7">
        <w:trPr>
          <w:cantSplit/>
        </w:trPr>
        <w:tc>
          <w:tcPr>
            <w:tcW w:w="1015" w:type="dxa"/>
          </w:tcPr>
          <w:p w14:paraId="0FE32BEA" w14:textId="77777777" w:rsidR="00DE69D1" w:rsidRPr="00FA7E9E" w:rsidRDefault="00DE69D1" w:rsidP="00DE69D1">
            <w:pPr>
              <w:pStyle w:val="txtx1"/>
            </w:pPr>
          </w:p>
        </w:tc>
        <w:tc>
          <w:tcPr>
            <w:tcW w:w="10019" w:type="dxa"/>
            <w:gridSpan w:val="2"/>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616"/>
              <w:gridCol w:w="3199"/>
              <w:gridCol w:w="716"/>
              <w:gridCol w:w="4531"/>
            </w:tblGrid>
            <w:tr w:rsidR="00DE69D1" w:rsidRPr="00FA7E9E" w14:paraId="2D5B66F0" w14:textId="77777777" w:rsidTr="00FA7E9E">
              <w:tc>
                <w:tcPr>
                  <w:tcW w:w="624" w:type="dxa"/>
                  <w:shd w:val="clear" w:color="auto" w:fill="auto"/>
                </w:tcPr>
                <w:p w14:paraId="19187432" w14:textId="77777777" w:rsidR="00DE69D1" w:rsidRPr="00FA7E9E" w:rsidRDefault="00DE69D1" w:rsidP="00DE69D1">
                  <w:pPr>
                    <w:pStyle w:val="BodyText"/>
                    <w:rPr>
                      <w:szCs w:val="24"/>
                    </w:rPr>
                  </w:pPr>
                  <w:bookmarkStart w:id="21" w:name="dlta5"/>
                </w:p>
              </w:tc>
              <w:tc>
                <w:tcPr>
                  <w:tcW w:w="537" w:type="dxa"/>
                  <w:shd w:val="clear" w:color="auto" w:fill="auto"/>
                </w:tcPr>
                <w:p w14:paraId="5A2E60E1" w14:textId="77777777" w:rsidR="00DE69D1" w:rsidRPr="00FA7E9E" w:rsidRDefault="00DE69D1" w:rsidP="00DE69D1">
                  <w:pPr>
                    <w:pStyle w:val="BodyText"/>
                    <w:rPr>
                      <w:szCs w:val="24"/>
                    </w:rPr>
                  </w:pPr>
                </w:p>
              </w:tc>
              <w:tc>
                <w:tcPr>
                  <w:tcW w:w="2787" w:type="dxa"/>
                  <w:shd w:val="clear" w:color="auto" w:fill="auto"/>
                </w:tcPr>
                <w:p w14:paraId="404772DA" w14:textId="77777777" w:rsidR="00DE69D1" w:rsidRPr="00E87EA7" w:rsidRDefault="00DE69D1" w:rsidP="00DE69D1">
                  <w:pPr>
                    <w:pStyle w:val="BodyText"/>
                    <w:rPr>
                      <w:b/>
                      <w:szCs w:val="24"/>
                    </w:rPr>
                  </w:pPr>
                  <w:r w:rsidRPr="00E87EA7">
                    <w:rPr>
                      <w:b/>
                      <w:szCs w:val="24"/>
                    </w:rPr>
                    <w:t>Device</w:t>
                  </w:r>
                </w:p>
              </w:tc>
              <w:tc>
                <w:tcPr>
                  <w:tcW w:w="624" w:type="dxa"/>
                  <w:shd w:val="clear" w:color="auto" w:fill="auto"/>
                </w:tcPr>
                <w:p w14:paraId="100DEA3E" w14:textId="77777777" w:rsidR="00DE69D1" w:rsidRPr="00FA7E9E" w:rsidRDefault="00DE69D1" w:rsidP="00DE69D1">
                  <w:pPr>
                    <w:pStyle w:val="BodyText"/>
                    <w:rPr>
                      <w:szCs w:val="24"/>
                    </w:rPr>
                  </w:pPr>
                </w:p>
              </w:tc>
              <w:tc>
                <w:tcPr>
                  <w:tcW w:w="3948" w:type="dxa"/>
                  <w:shd w:val="clear" w:color="auto" w:fill="auto"/>
                </w:tcPr>
                <w:p w14:paraId="00E00639" w14:textId="77777777" w:rsidR="00DE69D1" w:rsidRPr="00E87EA7" w:rsidRDefault="00DE69D1" w:rsidP="00DE69D1">
                  <w:pPr>
                    <w:pStyle w:val="BodyText"/>
                    <w:rPr>
                      <w:b/>
                      <w:szCs w:val="24"/>
                    </w:rPr>
                  </w:pPr>
                  <w:r w:rsidRPr="00E87EA7">
                    <w:rPr>
                      <w:b/>
                      <w:szCs w:val="24"/>
                    </w:rPr>
                    <w:t>Application</w:t>
                  </w:r>
                </w:p>
              </w:tc>
            </w:tr>
            <w:tr w:rsidR="00DE69D1" w:rsidRPr="00FA7E9E" w14:paraId="12F9961D" w14:textId="77777777" w:rsidTr="00FA7E9E">
              <w:tc>
                <w:tcPr>
                  <w:tcW w:w="624" w:type="dxa"/>
                  <w:shd w:val="clear" w:color="auto" w:fill="auto"/>
                </w:tcPr>
                <w:p w14:paraId="2688E1CD" w14:textId="3FE80E9A" w:rsidR="00DE69D1" w:rsidRPr="004C53AC" w:rsidRDefault="00DE69D1" w:rsidP="00DE69D1">
                  <w:pPr>
                    <w:pStyle w:val="BodyText"/>
                    <w:rPr>
                      <w:color w:val="C00000"/>
                      <w:szCs w:val="24"/>
                    </w:rPr>
                  </w:pPr>
                </w:p>
              </w:tc>
              <w:tc>
                <w:tcPr>
                  <w:tcW w:w="537" w:type="dxa"/>
                  <w:shd w:val="clear" w:color="auto" w:fill="auto"/>
                </w:tcPr>
                <w:p w14:paraId="6C4B47EE" w14:textId="77777777" w:rsidR="00DE69D1" w:rsidRPr="00FA7E9E" w:rsidRDefault="00DE69D1" w:rsidP="00DE69D1">
                  <w:pPr>
                    <w:pStyle w:val="BodyText"/>
                    <w:rPr>
                      <w:szCs w:val="24"/>
                    </w:rPr>
                  </w:pPr>
                  <w:r w:rsidRPr="00FA7E9E">
                    <w:rPr>
                      <w:szCs w:val="24"/>
                    </w:rPr>
                    <w:t>1</w:t>
                  </w:r>
                </w:p>
              </w:tc>
              <w:tc>
                <w:tcPr>
                  <w:tcW w:w="2787" w:type="dxa"/>
                  <w:shd w:val="clear" w:color="auto" w:fill="auto"/>
                </w:tcPr>
                <w:p w14:paraId="1F135E7A" w14:textId="77777777" w:rsidR="00DE69D1" w:rsidRPr="00FA7E9E" w:rsidRDefault="00DE69D1" w:rsidP="00DE69D1">
                  <w:pPr>
                    <w:pStyle w:val="BodyText"/>
                    <w:rPr>
                      <w:szCs w:val="24"/>
                    </w:rPr>
                  </w:pPr>
                  <w:r w:rsidRPr="00FA7E9E">
                    <w:rPr>
                      <w:szCs w:val="24"/>
                    </w:rPr>
                    <w:t>Pressure Sensor</w:t>
                  </w:r>
                </w:p>
              </w:tc>
              <w:tc>
                <w:tcPr>
                  <w:tcW w:w="624" w:type="dxa"/>
                  <w:shd w:val="clear" w:color="auto" w:fill="auto"/>
                </w:tcPr>
                <w:p w14:paraId="451C247E" w14:textId="77777777" w:rsidR="00DE69D1" w:rsidRPr="00FA7E9E" w:rsidRDefault="00DE69D1" w:rsidP="00DE69D1">
                  <w:pPr>
                    <w:pStyle w:val="BodyText"/>
                    <w:rPr>
                      <w:szCs w:val="24"/>
                    </w:rPr>
                  </w:pPr>
                  <w:r w:rsidRPr="00FA7E9E">
                    <w:rPr>
                      <w:szCs w:val="24"/>
                    </w:rPr>
                    <w:t>A</w:t>
                  </w:r>
                </w:p>
              </w:tc>
              <w:tc>
                <w:tcPr>
                  <w:tcW w:w="3948" w:type="dxa"/>
                  <w:shd w:val="clear" w:color="auto" w:fill="auto"/>
                </w:tcPr>
                <w:p w14:paraId="63B0DC20" w14:textId="77777777" w:rsidR="00DE69D1" w:rsidRPr="00FA7E9E" w:rsidRDefault="00DE69D1" w:rsidP="00DE69D1">
                  <w:pPr>
                    <w:pStyle w:val="BodyText"/>
                    <w:rPr>
                      <w:szCs w:val="24"/>
                    </w:rPr>
                  </w:pPr>
                  <w:r w:rsidRPr="00FA7E9E">
                    <w:rPr>
                      <w:szCs w:val="24"/>
                    </w:rPr>
                    <w:t>Camera stabilizer</w:t>
                  </w:r>
                </w:p>
              </w:tc>
            </w:tr>
            <w:tr w:rsidR="00DE69D1" w:rsidRPr="00FA7E9E" w14:paraId="023F5651" w14:textId="77777777" w:rsidTr="00FA7E9E">
              <w:tc>
                <w:tcPr>
                  <w:tcW w:w="624" w:type="dxa"/>
                  <w:shd w:val="clear" w:color="auto" w:fill="auto"/>
                </w:tcPr>
                <w:p w14:paraId="0C008BE3" w14:textId="44850881" w:rsidR="00DE69D1" w:rsidRPr="004C53AC" w:rsidRDefault="00DE69D1" w:rsidP="00DE69D1">
                  <w:pPr>
                    <w:pStyle w:val="BodyText"/>
                    <w:rPr>
                      <w:color w:val="C00000"/>
                      <w:szCs w:val="24"/>
                    </w:rPr>
                  </w:pPr>
                </w:p>
              </w:tc>
              <w:tc>
                <w:tcPr>
                  <w:tcW w:w="537" w:type="dxa"/>
                  <w:shd w:val="clear" w:color="auto" w:fill="auto"/>
                </w:tcPr>
                <w:p w14:paraId="0C034388" w14:textId="77777777" w:rsidR="00DE69D1" w:rsidRPr="00FA7E9E" w:rsidRDefault="00DE69D1" w:rsidP="00DE69D1">
                  <w:pPr>
                    <w:pStyle w:val="BodyText"/>
                    <w:rPr>
                      <w:szCs w:val="24"/>
                    </w:rPr>
                  </w:pPr>
                  <w:r w:rsidRPr="00FA7E9E">
                    <w:rPr>
                      <w:szCs w:val="24"/>
                    </w:rPr>
                    <w:t>2</w:t>
                  </w:r>
                </w:p>
              </w:tc>
              <w:tc>
                <w:tcPr>
                  <w:tcW w:w="2787" w:type="dxa"/>
                  <w:shd w:val="clear" w:color="auto" w:fill="auto"/>
                </w:tcPr>
                <w:p w14:paraId="7442777E" w14:textId="77777777" w:rsidR="00DE69D1" w:rsidRPr="00FA7E9E" w:rsidRDefault="00DE69D1" w:rsidP="00DE69D1">
                  <w:pPr>
                    <w:pStyle w:val="BodyText"/>
                    <w:rPr>
                      <w:szCs w:val="24"/>
                    </w:rPr>
                  </w:pPr>
                  <w:r w:rsidRPr="00FA7E9E">
                    <w:rPr>
                      <w:szCs w:val="24"/>
                    </w:rPr>
                    <w:t>Inertial sensor</w:t>
                  </w:r>
                </w:p>
              </w:tc>
              <w:tc>
                <w:tcPr>
                  <w:tcW w:w="624" w:type="dxa"/>
                  <w:shd w:val="clear" w:color="auto" w:fill="auto"/>
                </w:tcPr>
                <w:p w14:paraId="34EF1ABB" w14:textId="77777777" w:rsidR="00DE69D1" w:rsidRPr="00FA7E9E" w:rsidRDefault="00DE69D1" w:rsidP="00DE69D1">
                  <w:pPr>
                    <w:pStyle w:val="BodyText"/>
                    <w:rPr>
                      <w:szCs w:val="24"/>
                    </w:rPr>
                  </w:pPr>
                  <w:r w:rsidRPr="00FA7E9E">
                    <w:rPr>
                      <w:szCs w:val="24"/>
                    </w:rPr>
                    <w:t>B</w:t>
                  </w:r>
                </w:p>
              </w:tc>
              <w:tc>
                <w:tcPr>
                  <w:tcW w:w="3948" w:type="dxa"/>
                  <w:shd w:val="clear" w:color="auto" w:fill="auto"/>
                </w:tcPr>
                <w:p w14:paraId="53E13872" w14:textId="77777777" w:rsidR="00DE69D1" w:rsidRPr="00FA7E9E" w:rsidRDefault="006507B1" w:rsidP="00DE69D1">
                  <w:pPr>
                    <w:pStyle w:val="BodyText"/>
                    <w:rPr>
                      <w:szCs w:val="24"/>
                    </w:rPr>
                  </w:pPr>
                  <w:r>
                    <w:rPr>
                      <w:szCs w:val="24"/>
                    </w:rPr>
                    <w:t>Home pregnancy test</w:t>
                  </w:r>
                </w:p>
              </w:tc>
            </w:tr>
            <w:tr w:rsidR="00DE69D1" w:rsidRPr="00FA7E9E" w14:paraId="3679DAE4" w14:textId="77777777" w:rsidTr="00FA7E9E">
              <w:tc>
                <w:tcPr>
                  <w:tcW w:w="624" w:type="dxa"/>
                  <w:shd w:val="clear" w:color="auto" w:fill="auto"/>
                </w:tcPr>
                <w:p w14:paraId="52DF204A" w14:textId="3EA41F8B" w:rsidR="00DE69D1" w:rsidRPr="004C53AC" w:rsidRDefault="00DE69D1" w:rsidP="00DE69D1">
                  <w:pPr>
                    <w:pStyle w:val="BodyText"/>
                    <w:rPr>
                      <w:color w:val="C00000"/>
                      <w:szCs w:val="24"/>
                    </w:rPr>
                  </w:pPr>
                </w:p>
              </w:tc>
              <w:tc>
                <w:tcPr>
                  <w:tcW w:w="537" w:type="dxa"/>
                  <w:shd w:val="clear" w:color="auto" w:fill="auto"/>
                </w:tcPr>
                <w:p w14:paraId="54E69FEF" w14:textId="77777777" w:rsidR="00DE69D1" w:rsidRPr="00FA7E9E" w:rsidRDefault="00DE69D1" w:rsidP="00DE69D1">
                  <w:pPr>
                    <w:pStyle w:val="BodyText"/>
                    <w:rPr>
                      <w:szCs w:val="24"/>
                    </w:rPr>
                  </w:pPr>
                  <w:r w:rsidRPr="00FA7E9E">
                    <w:rPr>
                      <w:szCs w:val="24"/>
                    </w:rPr>
                    <w:t>3</w:t>
                  </w:r>
                </w:p>
              </w:tc>
              <w:tc>
                <w:tcPr>
                  <w:tcW w:w="2787" w:type="dxa"/>
                  <w:shd w:val="clear" w:color="auto" w:fill="auto"/>
                </w:tcPr>
                <w:p w14:paraId="2E9277A1" w14:textId="77777777" w:rsidR="00DE69D1" w:rsidRPr="00FA7E9E" w:rsidRDefault="00DE69D1" w:rsidP="00DE69D1">
                  <w:pPr>
                    <w:pStyle w:val="BodyText"/>
                    <w:rPr>
                      <w:szCs w:val="24"/>
                    </w:rPr>
                  </w:pPr>
                  <w:r w:rsidRPr="00FA7E9E">
                    <w:rPr>
                      <w:szCs w:val="24"/>
                    </w:rPr>
                    <w:t>Micropump</w:t>
                  </w:r>
                </w:p>
              </w:tc>
              <w:tc>
                <w:tcPr>
                  <w:tcW w:w="624" w:type="dxa"/>
                  <w:shd w:val="clear" w:color="auto" w:fill="auto"/>
                </w:tcPr>
                <w:p w14:paraId="4404333B" w14:textId="77777777" w:rsidR="00DE69D1" w:rsidRPr="00FA7E9E" w:rsidRDefault="00DE69D1" w:rsidP="00DE69D1">
                  <w:pPr>
                    <w:pStyle w:val="BodyText"/>
                    <w:rPr>
                      <w:szCs w:val="24"/>
                    </w:rPr>
                  </w:pPr>
                  <w:r w:rsidRPr="00FA7E9E">
                    <w:rPr>
                      <w:szCs w:val="24"/>
                    </w:rPr>
                    <w:t>C</w:t>
                  </w:r>
                </w:p>
              </w:tc>
              <w:tc>
                <w:tcPr>
                  <w:tcW w:w="3948" w:type="dxa"/>
                  <w:shd w:val="clear" w:color="auto" w:fill="auto"/>
                </w:tcPr>
                <w:p w14:paraId="702E2CCE" w14:textId="77777777" w:rsidR="00DE69D1" w:rsidRPr="00FA7E9E" w:rsidRDefault="00DE69D1" w:rsidP="00DE69D1">
                  <w:pPr>
                    <w:pStyle w:val="BodyText"/>
                    <w:rPr>
                      <w:szCs w:val="24"/>
                    </w:rPr>
                  </w:pPr>
                  <w:r w:rsidRPr="00FA7E9E">
                    <w:rPr>
                      <w:szCs w:val="24"/>
                    </w:rPr>
                    <w:t>Road repair projections</w:t>
                  </w:r>
                </w:p>
              </w:tc>
            </w:tr>
            <w:tr w:rsidR="00DE69D1" w:rsidRPr="00FA7E9E" w14:paraId="162065D3" w14:textId="77777777" w:rsidTr="00FA7E9E">
              <w:tc>
                <w:tcPr>
                  <w:tcW w:w="624" w:type="dxa"/>
                  <w:shd w:val="clear" w:color="auto" w:fill="auto"/>
                </w:tcPr>
                <w:p w14:paraId="7BCF20A3" w14:textId="395AF9CE" w:rsidR="00DE69D1" w:rsidRPr="004C53AC" w:rsidRDefault="00DE69D1" w:rsidP="00DE69D1">
                  <w:pPr>
                    <w:pStyle w:val="BodyText"/>
                    <w:rPr>
                      <w:color w:val="C00000"/>
                      <w:szCs w:val="24"/>
                    </w:rPr>
                  </w:pPr>
                </w:p>
              </w:tc>
              <w:tc>
                <w:tcPr>
                  <w:tcW w:w="537" w:type="dxa"/>
                  <w:shd w:val="clear" w:color="auto" w:fill="auto"/>
                </w:tcPr>
                <w:p w14:paraId="5423F5D0" w14:textId="77777777" w:rsidR="00DE69D1" w:rsidRPr="00FA7E9E" w:rsidRDefault="00DE69D1" w:rsidP="00DE69D1">
                  <w:pPr>
                    <w:pStyle w:val="BodyText"/>
                    <w:rPr>
                      <w:szCs w:val="24"/>
                    </w:rPr>
                  </w:pPr>
                  <w:r w:rsidRPr="00FA7E9E">
                    <w:rPr>
                      <w:szCs w:val="24"/>
                    </w:rPr>
                    <w:t>4</w:t>
                  </w:r>
                </w:p>
              </w:tc>
              <w:tc>
                <w:tcPr>
                  <w:tcW w:w="2787" w:type="dxa"/>
                  <w:shd w:val="clear" w:color="auto" w:fill="auto"/>
                </w:tcPr>
                <w:p w14:paraId="029A1C49" w14:textId="77777777" w:rsidR="00DE69D1" w:rsidRPr="00FA7E9E" w:rsidRDefault="00056B37" w:rsidP="00DE69D1">
                  <w:pPr>
                    <w:pStyle w:val="BodyText"/>
                    <w:rPr>
                      <w:szCs w:val="24"/>
                    </w:rPr>
                  </w:pPr>
                  <w:r>
                    <w:rPr>
                      <w:szCs w:val="24"/>
                    </w:rPr>
                    <w:t>M</w:t>
                  </w:r>
                  <w:r w:rsidRPr="00FA7E9E">
                    <w:rPr>
                      <w:szCs w:val="24"/>
                    </w:rPr>
                    <w:t>icromirror</w:t>
                  </w:r>
                </w:p>
              </w:tc>
              <w:tc>
                <w:tcPr>
                  <w:tcW w:w="624" w:type="dxa"/>
                  <w:shd w:val="clear" w:color="auto" w:fill="auto"/>
                </w:tcPr>
                <w:p w14:paraId="6D3BC953" w14:textId="77777777" w:rsidR="00DE69D1" w:rsidRPr="00FA7E9E" w:rsidRDefault="00DE69D1" w:rsidP="00DE69D1">
                  <w:pPr>
                    <w:pStyle w:val="BodyText"/>
                    <w:rPr>
                      <w:szCs w:val="24"/>
                    </w:rPr>
                  </w:pPr>
                  <w:r w:rsidRPr="00FA7E9E">
                    <w:rPr>
                      <w:szCs w:val="24"/>
                    </w:rPr>
                    <w:t>D</w:t>
                  </w:r>
                </w:p>
              </w:tc>
              <w:tc>
                <w:tcPr>
                  <w:tcW w:w="3948" w:type="dxa"/>
                  <w:shd w:val="clear" w:color="auto" w:fill="auto"/>
                </w:tcPr>
                <w:p w14:paraId="29A766D3" w14:textId="77777777" w:rsidR="00DE69D1" w:rsidRPr="00FA7E9E" w:rsidRDefault="00DE69D1" w:rsidP="00DE69D1">
                  <w:pPr>
                    <w:pStyle w:val="BodyText"/>
                    <w:keepNext/>
                    <w:rPr>
                      <w:szCs w:val="24"/>
                    </w:rPr>
                  </w:pPr>
                  <w:r w:rsidRPr="00FA7E9E">
                    <w:rPr>
                      <w:szCs w:val="24"/>
                    </w:rPr>
                    <w:t>Inkjet printers</w:t>
                  </w:r>
                </w:p>
              </w:tc>
            </w:tr>
            <w:tr w:rsidR="006507B1" w:rsidRPr="00FA7E9E" w14:paraId="6DB19768" w14:textId="77777777" w:rsidTr="00FA7E9E">
              <w:tc>
                <w:tcPr>
                  <w:tcW w:w="624" w:type="dxa"/>
                  <w:shd w:val="clear" w:color="auto" w:fill="auto"/>
                </w:tcPr>
                <w:p w14:paraId="73EF19D4" w14:textId="722E134C" w:rsidR="006507B1" w:rsidRPr="006507B1" w:rsidRDefault="006507B1" w:rsidP="00DE69D1">
                  <w:pPr>
                    <w:pStyle w:val="BodyText"/>
                    <w:rPr>
                      <w:color w:val="C00000"/>
                      <w:szCs w:val="24"/>
                    </w:rPr>
                  </w:pPr>
                  <w:bookmarkStart w:id="22" w:name="_GoBack"/>
                  <w:bookmarkEnd w:id="22"/>
                </w:p>
              </w:tc>
              <w:tc>
                <w:tcPr>
                  <w:tcW w:w="537" w:type="dxa"/>
                  <w:shd w:val="clear" w:color="auto" w:fill="auto"/>
                </w:tcPr>
                <w:p w14:paraId="36BED37A" w14:textId="77777777" w:rsidR="006507B1" w:rsidRPr="00FA7E9E" w:rsidRDefault="006507B1" w:rsidP="00DE69D1">
                  <w:pPr>
                    <w:pStyle w:val="BodyText"/>
                    <w:rPr>
                      <w:szCs w:val="24"/>
                    </w:rPr>
                  </w:pPr>
                  <w:r>
                    <w:rPr>
                      <w:szCs w:val="24"/>
                    </w:rPr>
                    <w:t>5</w:t>
                  </w:r>
                </w:p>
              </w:tc>
              <w:tc>
                <w:tcPr>
                  <w:tcW w:w="2787" w:type="dxa"/>
                  <w:shd w:val="clear" w:color="auto" w:fill="auto"/>
                </w:tcPr>
                <w:p w14:paraId="51C3B3BB" w14:textId="77777777" w:rsidR="006507B1" w:rsidRDefault="006507B1" w:rsidP="00DE69D1">
                  <w:pPr>
                    <w:pStyle w:val="BodyText"/>
                    <w:rPr>
                      <w:szCs w:val="24"/>
                    </w:rPr>
                  </w:pPr>
                  <w:r>
                    <w:rPr>
                      <w:szCs w:val="24"/>
                    </w:rPr>
                    <w:t>Chemical Sensor</w:t>
                  </w:r>
                </w:p>
              </w:tc>
              <w:tc>
                <w:tcPr>
                  <w:tcW w:w="624" w:type="dxa"/>
                  <w:shd w:val="clear" w:color="auto" w:fill="auto"/>
                </w:tcPr>
                <w:p w14:paraId="5BD2E08D" w14:textId="77777777" w:rsidR="006507B1" w:rsidRPr="00FA7E9E" w:rsidRDefault="006507B1" w:rsidP="00DE69D1">
                  <w:pPr>
                    <w:pStyle w:val="BodyText"/>
                    <w:rPr>
                      <w:szCs w:val="24"/>
                    </w:rPr>
                  </w:pPr>
                  <w:r>
                    <w:rPr>
                      <w:szCs w:val="24"/>
                    </w:rPr>
                    <w:t>E</w:t>
                  </w:r>
                </w:p>
              </w:tc>
              <w:tc>
                <w:tcPr>
                  <w:tcW w:w="3948" w:type="dxa"/>
                  <w:shd w:val="clear" w:color="auto" w:fill="auto"/>
                </w:tcPr>
                <w:p w14:paraId="43FD7656" w14:textId="77777777" w:rsidR="006507B1" w:rsidRPr="00FA7E9E" w:rsidRDefault="006507B1" w:rsidP="00DE69D1">
                  <w:pPr>
                    <w:pStyle w:val="BodyText"/>
                    <w:keepNext/>
                    <w:rPr>
                      <w:szCs w:val="24"/>
                    </w:rPr>
                  </w:pPr>
                  <w:r>
                    <w:rPr>
                      <w:szCs w:val="24"/>
                    </w:rPr>
                    <w:t>Projection Display</w:t>
                  </w:r>
                </w:p>
              </w:tc>
            </w:tr>
            <w:bookmarkEnd w:id="21"/>
          </w:tbl>
          <w:p w14:paraId="510A6CA3" w14:textId="77777777" w:rsidR="00DE69D1" w:rsidRPr="00C3496C" w:rsidRDefault="00DE69D1" w:rsidP="00DE69D1">
            <w:pPr>
              <w:pStyle w:val="Caption"/>
              <w:rPr>
                <w:color w:val="000000"/>
                <w:sz w:val="24"/>
                <w:szCs w:val="24"/>
              </w:rPr>
            </w:pPr>
          </w:p>
        </w:tc>
      </w:tr>
      <w:tr w:rsidR="00FA7E9E" w:rsidRPr="00C3496C" w14:paraId="3DAB753C" w14:textId="77777777" w:rsidTr="00E87EA7">
        <w:trPr>
          <w:cantSplit/>
          <w:trHeight w:val="576"/>
        </w:trPr>
        <w:tc>
          <w:tcPr>
            <w:tcW w:w="1015" w:type="dxa"/>
            <w:vAlign w:val="bottom"/>
          </w:tcPr>
          <w:p w14:paraId="688430F1" w14:textId="77777777" w:rsidR="00FA7E9E" w:rsidRPr="00C3496C" w:rsidRDefault="00FA7E9E" w:rsidP="00C3496C">
            <w:pPr>
              <w:pStyle w:val="BodyText"/>
              <w:keepNext/>
              <w:keepLines/>
              <w:rPr>
                <w:szCs w:val="24"/>
              </w:rPr>
            </w:pPr>
            <w:bookmarkStart w:id="23" w:name="App_Intro_PK30_dldl236"/>
            <w:bookmarkEnd w:id="20"/>
          </w:p>
        </w:tc>
        <w:tc>
          <w:tcPr>
            <w:tcW w:w="10019" w:type="dxa"/>
            <w:gridSpan w:val="2"/>
            <w:vAlign w:val="bottom"/>
          </w:tcPr>
          <w:p w14:paraId="32568EA7" w14:textId="77777777" w:rsidR="00FA7E9E" w:rsidRPr="00C3496C" w:rsidRDefault="004C53AC" w:rsidP="00FA7E9E">
            <w:pPr>
              <w:pStyle w:val="lvl1Text"/>
              <w:rPr>
                <w:sz w:val="24"/>
                <w:szCs w:val="24"/>
              </w:rPr>
            </w:pPr>
            <w:r>
              <w:rPr>
                <w:sz w:val="24"/>
                <w:szCs w:val="24"/>
              </w:rPr>
              <w:t>Food For Thought</w:t>
            </w:r>
          </w:p>
        </w:tc>
      </w:tr>
      <w:tr w:rsidR="00FA7E9E" w:rsidRPr="00FA7E9E" w14:paraId="6D4AE234" w14:textId="77777777" w:rsidTr="00E87EA7">
        <w:tc>
          <w:tcPr>
            <w:tcW w:w="1015" w:type="dxa"/>
          </w:tcPr>
          <w:p w14:paraId="75BD4D18" w14:textId="77777777" w:rsidR="00FA7E9E" w:rsidRPr="00FA7E9E" w:rsidRDefault="00FA7E9E" w:rsidP="00A342E8">
            <w:pPr>
              <w:pStyle w:val="txtx1"/>
            </w:pPr>
          </w:p>
        </w:tc>
        <w:tc>
          <w:tcPr>
            <w:tcW w:w="10019" w:type="dxa"/>
            <w:gridSpan w:val="2"/>
          </w:tcPr>
          <w:p w14:paraId="7A438ACD" w14:textId="77777777" w:rsidR="00FA7E9E" w:rsidRPr="00C3496C" w:rsidRDefault="00FA7E9E" w:rsidP="00C3496C">
            <w:pPr>
              <w:keepNext/>
              <w:keepLines/>
              <w:rPr>
                <w:color w:val="000000"/>
              </w:rPr>
            </w:pPr>
          </w:p>
          <w:p w14:paraId="0C30C8B2" w14:textId="77777777" w:rsidR="00FA7E9E" w:rsidRPr="00C3496C" w:rsidRDefault="00FA7E9E" w:rsidP="00C3496C">
            <w:pPr>
              <w:keepNext/>
              <w:keepLines/>
              <w:rPr>
                <w:color w:val="000000"/>
              </w:rPr>
            </w:pPr>
            <w:r w:rsidRPr="00C3496C">
              <w:rPr>
                <w:color w:val="000000"/>
              </w:rPr>
              <w:t xml:space="preserve">Thinking of your home or workplace – what application could be converted to a MEMS?  </w:t>
            </w:r>
          </w:p>
          <w:p w14:paraId="46900FA2" w14:textId="77777777" w:rsidR="00FA7E9E" w:rsidRPr="00C3496C" w:rsidRDefault="00FA7E9E" w:rsidP="00C3496C">
            <w:pPr>
              <w:keepNext/>
              <w:keepLines/>
              <w:rPr>
                <w:color w:val="000000"/>
              </w:rPr>
            </w:pPr>
          </w:p>
          <w:p w14:paraId="1FB491D2" w14:textId="77777777" w:rsidR="00FA7E9E" w:rsidRPr="00C3496C" w:rsidRDefault="00FA7E9E" w:rsidP="00C3496C">
            <w:pPr>
              <w:keepNext/>
              <w:keepLines/>
              <w:rPr>
                <w:color w:val="000000"/>
              </w:rPr>
            </w:pPr>
            <w:r w:rsidRPr="00C3496C">
              <w:rPr>
                <w:color w:val="000000"/>
              </w:rPr>
              <w:t>What type of MEMS would best suite this application?</w:t>
            </w:r>
          </w:p>
        </w:tc>
      </w:tr>
      <w:tr w:rsidR="00FA7E9E" w:rsidRPr="00C3496C" w14:paraId="6B18110D" w14:textId="77777777" w:rsidTr="00E87EA7">
        <w:trPr>
          <w:gridAfter w:val="1"/>
          <w:wAfter w:w="29" w:type="dxa"/>
          <w:cantSplit/>
          <w:trHeight w:val="576"/>
        </w:trPr>
        <w:tc>
          <w:tcPr>
            <w:tcW w:w="1015" w:type="dxa"/>
            <w:vAlign w:val="bottom"/>
          </w:tcPr>
          <w:p w14:paraId="6CD4D894" w14:textId="77777777" w:rsidR="00FA7E9E" w:rsidRPr="00C3496C" w:rsidRDefault="00FA7E9E" w:rsidP="00C3496C">
            <w:pPr>
              <w:pStyle w:val="BodyText"/>
              <w:keepNext/>
              <w:keepLines/>
              <w:rPr>
                <w:szCs w:val="24"/>
              </w:rPr>
            </w:pPr>
            <w:bookmarkStart w:id="24" w:name="App_Intro_PK30_dldl228"/>
            <w:bookmarkEnd w:id="23"/>
          </w:p>
        </w:tc>
        <w:tc>
          <w:tcPr>
            <w:tcW w:w="9990" w:type="dxa"/>
            <w:vAlign w:val="bottom"/>
          </w:tcPr>
          <w:p w14:paraId="3C8590FD" w14:textId="77777777" w:rsidR="00FA7E9E" w:rsidRPr="00C3496C" w:rsidRDefault="00FA7E9E" w:rsidP="00FA7E9E">
            <w:pPr>
              <w:pStyle w:val="lvl1Text"/>
              <w:rPr>
                <w:sz w:val="24"/>
                <w:szCs w:val="24"/>
              </w:rPr>
            </w:pPr>
            <w:r w:rsidRPr="00C3496C">
              <w:rPr>
                <w:sz w:val="24"/>
                <w:szCs w:val="24"/>
              </w:rPr>
              <w:t>Summary</w:t>
            </w:r>
          </w:p>
        </w:tc>
      </w:tr>
      <w:tr w:rsidR="00FA7E9E" w:rsidRPr="00FA7E9E" w14:paraId="04DD38F3" w14:textId="77777777" w:rsidTr="00E87EA7">
        <w:trPr>
          <w:gridAfter w:val="1"/>
          <w:wAfter w:w="29" w:type="dxa"/>
        </w:trPr>
        <w:tc>
          <w:tcPr>
            <w:tcW w:w="1015" w:type="dxa"/>
          </w:tcPr>
          <w:p w14:paraId="15530315" w14:textId="77777777" w:rsidR="00FA7E9E" w:rsidRPr="00FA7E9E" w:rsidRDefault="00FA7E9E" w:rsidP="00A342E8">
            <w:pPr>
              <w:pStyle w:val="txtx1"/>
            </w:pPr>
          </w:p>
        </w:tc>
        <w:tc>
          <w:tcPr>
            <w:tcW w:w="9990" w:type="dxa"/>
          </w:tcPr>
          <w:p w14:paraId="2CA9EAB6" w14:textId="77777777" w:rsidR="00FA7E9E" w:rsidRPr="00C3496C" w:rsidRDefault="00FA7E9E" w:rsidP="00C3496C">
            <w:pPr>
              <w:keepNext/>
              <w:keepLines/>
              <w:rPr>
                <w:color w:val="000000"/>
              </w:rPr>
            </w:pPr>
          </w:p>
          <w:p w14:paraId="0D9E16CC" w14:textId="77777777" w:rsidR="00FA7E9E" w:rsidRPr="00C3496C" w:rsidRDefault="00DD044C" w:rsidP="00DD044C">
            <w:pPr>
              <w:keepNext/>
              <w:keepLines/>
              <w:rPr>
                <w:color w:val="000000"/>
              </w:rPr>
            </w:pPr>
            <w:r>
              <w:rPr>
                <w:color w:val="000000"/>
              </w:rPr>
              <w:t xml:space="preserve">The automotive industry and inkjet printer technology were some of the first widespread applications for MEMS.  Since </w:t>
            </w:r>
            <w:r w:rsidR="00FA7E9E" w:rsidRPr="00C3496C">
              <w:rPr>
                <w:color w:val="000000"/>
              </w:rPr>
              <w:t>then, MEMS have found applications in wireless communications, biomedical, aerospace, and consumer products (to name a few).  The potential uses for MEMS are endless.</w:t>
            </w:r>
          </w:p>
        </w:tc>
      </w:tr>
    </w:tbl>
    <w:p w14:paraId="59E163DF" w14:textId="362C7EB4" w:rsidR="00B34E7A" w:rsidRDefault="00B34E7A">
      <w:bookmarkStart w:id="25" w:name="App_Intro_PK30_dldl242"/>
      <w:bookmarkEnd w:id="24"/>
    </w:p>
    <w:tbl>
      <w:tblPr>
        <w:tblW w:w="11005" w:type="dxa"/>
        <w:tblLayout w:type="fixed"/>
        <w:tblCellMar>
          <w:left w:w="115" w:type="dxa"/>
          <w:right w:w="115" w:type="dxa"/>
        </w:tblCellMar>
        <w:tblLook w:val="01E0" w:firstRow="1" w:lastRow="1" w:firstColumn="1" w:lastColumn="1" w:noHBand="0" w:noVBand="0"/>
      </w:tblPr>
      <w:tblGrid>
        <w:gridCol w:w="1105"/>
        <w:gridCol w:w="9900"/>
      </w:tblGrid>
      <w:tr w:rsidR="00B34E7A" w:rsidRPr="00C3496C" w14:paraId="0F54B7C4" w14:textId="77777777" w:rsidTr="00B34E7A">
        <w:trPr>
          <w:cantSplit/>
          <w:trHeight w:val="576"/>
        </w:trPr>
        <w:tc>
          <w:tcPr>
            <w:tcW w:w="1105" w:type="dxa"/>
            <w:vAlign w:val="bottom"/>
          </w:tcPr>
          <w:p w14:paraId="36C159BF" w14:textId="77777777" w:rsidR="00B34E7A" w:rsidRPr="00C3496C" w:rsidRDefault="00B34E7A" w:rsidP="001B1DF8">
            <w:pPr>
              <w:pStyle w:val="BodyText"/>
              <w:keepNext/>
              <w:keepLines/>
              <w:rPr>
                <w:szCs w:val="24"/>
              </w:rPr>
            </w:pPr>
          </w:p>
        </w:tc>
        <w:tc>
          <w:tcPr>
            <w:tcW w:w="9900" w:type="dxa"/>
            <w:vAlign w:val="bottom"/>
          </w:tcPr>
          <w:p w14:paraId="329CD844" w14:textId="77777777" w:rsidR="00B34E7A" w:rsidRPr="00B34E7A" w:rsidRDefault="00B34E7A" w:rsidP="001B1DF8">
            <w:pPr>
              <w:pStyle w:val="lvl1Text"/>
              <w:rPr>
                <w:b w:val="0"/>
                <w:sz w:val="24"/>
                <w:szCs w:val="24"/>
              </w:rPr>
            </w:pPr>
            <w:r w:rsidRPr="00B34E7A">
              <w:rPr>
                <w:b w:val="0"/>
                <w:sz w:val="24"/>
                <w:szCs w:val="24"/>
              </w:rPr>
              <w:t xml:space="preserve">Disclaimer </w:t>
            </w:r>
          </w:p>
          <w:p w14:paraId="4621876A" w14:textId="77777777" w:rsidR="00B34E7A" w:rsidRPr="00B34E7A" w:rsidRDefault="00B34E7A" w:rsidP="001B1DF8">
            <w:pPr>
              <w:pStyle w:val="lvl1Text"/>
              <w:rPr>
                <w:b w:val="0"/>
                <w:sz w:val="24"/>
                <w:szCs w:val="24"/>
              </w:rPr>
            </w:pPr>
            <w:r w:rsidRPr="00B34E7A">
              <w:rPr>
                <w:b w:val="0"/>
                <w:sz w:val="24"/>
                <w:szCs w:val="24"/>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B34E7A" w:rsidRPr="00FA7E9E" w14:paraId="15A581DD" w14:textId="77777777" w:rsidTr="00B34E7A">
        <w:trPr>
          <w:cantSplit/>
          <w:trHeight w:val="576"/>
        </w:trPr>
        <w:tc>
          <w:tcPr>
            <w:tcW w:w="1105" w:type="dxa"/>
            <w:vAlign w:val="bottom"/>
          </w:tcPr>
          <w:p w14:paraId="401A8DE7" w14:textId="77777777" w:rsidR="00B34E7A" w:rsidRPr="00B34E7A" w:rsidRDefault="00B34E7A" w:rsidP="00B34E7A">
            <w:pPr>
              <w:pStyle w:val="BodyText"/>
              <w:keepNext/>
              <w:rPr>
                <w:szCs w:val="24"/>
              </w:rPr>
            </w:pPr>
            <w:bookmarkStart w:id="26" w:name="App_Intro_PK30_dldl198"/>
          </w:p>
        </w:tc>
        <w:tc>
          <w:tcPr>
            <w:tcW w:w="9900" w:type="dxa"/>
            <w:vAlign w:val="bottom"/>
          </w:tcPr>
          <w:p w14:paraId="55C2BD7E" w14:textId="77777777" w:rsidR="00B34E7A" w:rsidRPr="00B34E7A" w:rsidRDefault="00B34E7A" w:rsidP="00B34E7A">
            <w:pPr>
              <w:pStyle w:val="lvl1Text"/>
              <w:rPr>
                <w:b w:val="0"/>
                <w:i/>
                <w:sz w:val="24"/>
                <w:szCs w:val="24"/>
              </w:rPr>
            </w:pPr>
          </w:p>
          <w:p w14:paraId="2AEC7E2A" w14:textId="77777777" w:rsidR="00B34E7A" w:rsidRPr="00B34E7A" w:rsidRDefault="00B34E7A" w:rsidP="00B34E7A">
            <w:pPr>
              <w:pStyle w:val="lvl1Text"/>
              <w:rPr>
                <w:b w:val="0"/>
                <w:i/>
                <w:sz w:val="24"/>
                <w:szCs w:val="24"/>
              </w:rPr>
            </w:pPr>
          </w:p>
          <w:p w14:paraId="4DB0E09B" w14:textId="77777777" w:rsidR="00B34E7A" w:rsidRPr="00B34E7A" w:rsidRDefault="00B34E7A" w:rsidP="00B34E7A">
            <w:pPr>
              <w:pStyle w:val="lvl1Text"/>
              <w:rPr>
                <w:b w:val="0"/>
                <w:i/>
                <w:sz w:val="24"/>
                <w:szCs w:val="24"/>
              </w:rPr>
            </w:pPr>
            <w:r w:rsidRPr="00B34E7A">
              <w:rPr>
                <w:b w:val="0"/>
                <w:i/>
                <w:sz w:val="24"/>
                <w:szCs w:val="24"/>
              </w:rPr>
              <w:t>Support for this work was provided by the National Science Foundation's Advanced Technological Education (ATE) Program.</w:t>
            </w:r>
          </w:p>
        </w:tc>
      </w:tr>
      <w:bookmarkEnd w:id="26"/>
      <w:tr w:rsidR="00FA7E9E" w:rsidRPr="00C3496C" w14:paraId="3FB25FC3" w14:textId="77777777" w:rsidTr="00C3496C">
        <w:trPr>
          <w:cantSplit/>
          <w:trHeight w:val="576"/>
        </w:trPr>
        <w:tc>
          <w:tcPr>
            <w:tcW w:w="1105" w:type="dxa"/>
            <w:vAlign w:val="bottom"/>
          </w:tcPr>
          <w:p w14:paraId="324F9F2D" w14:textId="77777777" w:rsidR="00FA7E9E" w:rsidRPr="00C3496C" w:rsidRDefault="00FA7E9E" w:rsidP="00C3496C">
            <w:pPr>
              <w:pStyle w:val="BodyText"/>
              <w:keepNext/>
              <w:keepLines/>
              <w:rPr>
                <w:szCs w:val="24"/>
              </w:rPr>
            </w:pPr>
          </w:p>
        </w:tc>
        <w:tc>
          <w:tcPr>
            <w:tcW w:w="9900" w:type="dxa"/>
            <w:vAlign w:val="bottom"/>
          </w:tcPr>
          <w:p w14:paraId="339A40BD" w14:textId="77777777" w:rsidR="00FA7E9E" w:rsidRPr="00C3496C" w:rsidRDefault="00FA7E9E" w:rsidP="00FA7E9E">
            <w:pPr>
              <w:pStyle w:val="lvl1Text"/>
              <w:rPr>
                <w:sz w:val="24"/>
                <w:szCs w:val="24"/>
              </w:rPr>
            </w:pPr>
            <w:r w:rsidRPr="00C3496C">
              <w:rPr>
                <w:sz w:val="24"/>
                <w:szCs w:val="24"/>
              </w:rPr>
              <w:t>Glossary</w:t>
            </w:r>
          </w:p>
        </w:tc>
      </w:tr>
      <w:tr w:rsidR="00FA7E9E" w:rsidRPr="00FA7E9E" w14:paraId="3783357B" w14:textId="77777777" w:rsidTr="00C3496C">
        <w:tc>
          <w:tcPr>
            <w:tcW w:w="1105" w:type="dxa"/>
          </w:tcPr>
          <w:p w14:paraId="39109228" w14:textId="77777777" w:rsidR="00FA7E9E" w:rsidRPr="00FA7E9E" w:rsidRDefault="00FA7E9E" w:rsidP="00A342E8">
            <w:pPr>
              <w:pStyle w:val="txtx1"/>
            </w:pPr>
          </w:p>
        </w:tc>
        <w:tc>
          <w:tcPr>
            <w:tcW w:w="9900" w:type="dxa"/>
          </w:tcPr>
          <w:p w14:paraId="4BC3EBF6" w14:textId="77777777" w:rsidR="00FA7E9E" w:rsidRPr="00C3496C" w:rsidRDefault="00FA7E9E" w:rsidP="00C3496C">
            <w:pPr>
              <w:keepNext/>
              <w:keepLines/>
              <w:rPr>
                <w:color w:val="000000"/>
              </w:rPr>
            </w:pPr>
          </w:p>
          <w:p w14:paraId="364017A1" w14:textId="77777777" w:rsidR="00FA7E9E" w:rsidRPr="00C3496C" w:rsidRDefault="00FA7E9E" w:rsidP="00C3496C">
            <w:pPr>
              <w:keepNext/>
              <w:keepLines/>
              <w:rPr>
                <w:color w:val="000000"/>
              </w:rPr>
            </w:pPr>
            <w:r w:rsidRPr="00C3496C">
              <w:rPr>
                <w:color w:val="000000"/>
                <w:u w:val="single"/>
              </w:rPr>
              <w:t>Accelerometer</w:t>
            </w:r>
            <w:r w:rsidRPr="00C3496C">
              <w:rPr>
                <w:color w:val="000000"/>
              </w:rPr>
              <w:t xml:space="preserve"> - A device that uses a suspended inertial mass to measure acceleration.</w:t>
            </w:r>
          </w:p>
          <w:p w14:paraId="53D75E78" w14:textId="77777777" w:rsidR="00FA7E9E" w:rsidRPr="00C3496C" w:rsidRDefault="00FA7E9E" w:rsidP="00C3496C">
            <w:pPr>
              <w:keepNext/>
              <w:keepLines/>
              <w:rPr>
                <w:color w:val="000000"/>
              </w:rPr>
            </w:pPr>
            <w:r w:rsidRPr="00C3496C">
              <w:rPr>
                <w:color w:val="000000"/>
                <w:u w:val="single"/>
              </w:rPr>
              <w:t xml:space="preserve">Antibody </w:t>
            </w:r>
            <w:r w:rsidRPr="00C3496C">
              <w:rPr>
                <w:color w:val="000000"/>
              </w:rPr>
              <w:t>- A specific subset of proteins made in response to an antigen (a foreign substance) as part of the immune response</w:t>
            </w:r>
            <w:r w:rsidR="000B0BDC">
              <w:rPr>
                <w:color w:val="000000"/>
              </w:rPr>
              <w:t>.</w:t>
            </w:r>
          </w:p>
          <w:p w14:paraId="084FF96A" w14:textId="77777777" w:rsidR="00FA7E9E" w:rsidRPr="00C3496C" w:rsidRDefault="00FA7E9E" w:rsidP="00C3496C">
            <w:pPr>
              <w:keepNext/>
              <w:keepLines/>
              <w:rPr>
                <w:color w:val="000000"/>
              </w:rPr>
            </w:pPr>
            <w:r w:rsidRPr="00C3496C">
              <w:rPr>
                <w:color w:val="000000"/>
                <w:u w:val="single"/>
              </w:rPr>
              <w:t>BioMEMS</w:t>
            </w:r>
            <w:r w:rsidRPr="00C3496C">
              <w:rPr>
                <w:color w:val="000000"/>
              </w:rPr>
              <w:t xml:space="preserve"> - MEMS systems with applications for the biological / analytical chemistry market.</w:t>
            </w:r>
          </w:p>
          <w:p w14:paraId="7F20067C" w14:textId="77777777" w:rsidR="00FA7E9E" w:rsidRPr="00C3496C" w:rsidRDefault="00FA7E9E" w:rsidP="00C3496C">
            <w:pPr>
              <w:keepNext/>
              <w:keepLines/>
              <w:rPr>
                <w:color w:val="000000"/>
              </w:rPr>
            </w:pPr>
            <w:r w:rsidRPr="00C3496C">
              <w:rPr>
                <w:color w:val="000000"/>
                <w:u w:val="single"/>
              </w:rPr>
              <w:t>Deoxyribonucleic acid (DNA)</w:t>
            </w:r>
            <w:r w:rsidRPr="00C3496C">
              <w:rPr>
                <w:color w:val="000000"/>
              </w:rPr>
              <w:t xml:space="preserve"> - A long linear polymer formed from nucleotides and shaped like a double helix; associated with the transmission of genetic information.</w:t>
            </w:r>
          </w:p>
          <w:p w14:paraId="0AA5BEFB" w14:textId="77777777" w:rsidR="00FA7E9E" w:rsidRPr="00C3496C" w:rsidRDefault="00FA7E9E" w:rsidP="00C3496C">
            <w:pPr>
              <w:keepNext/>
              <w:keepLines/>
              <w:rPr>
                <w:color w:val="000000"/>
              </w:rPr>
            </w:pPr>
            <w:r w:rsidRPr="00C3496C">
              <w:rPr>
                <w:color w:val="000000"/>
                <w:u w:val="single"/>
              </w:rPr>
              <w:t>Digital Light Processing (DLP</w:t>
            </w:r>
            <w:r w:rsidRPr="00C3496C">
              <w:rPr>
                <w:color w:val="000000"/>
              </w:rPr>
              <w:t>) - A micromirror display technology commercialized by Texas Instruments</w:t>
            </w:r>
            <w:r w:rsidR="00764BE8" w:rsidRPr="00C3496C">
              <w:rPr>
                <w:color w:val="000000"/>
              </w:rPr>
              <w:t xml:space="preserve">.  </w:t>
            </w:r>
            <w:r w:rsidRPr="00C3496C">
              <w:rPr>
                <w:color w:val="000000"/>
              </w:rPr>
              <w:t>Each image pixel in a large array is represented by an electrostatic driven MEMS Mirror</w:t>
            </w:r>
            <w:r w:rsidR="00764BE8" w:rsidRPr="00C3496C">
              <w:rPr>
                <w:color w:val="000000"/>
              </w:rPr>
              <w:t xml:space="preserve">.  </w:t>
            </w:r>
            <w:r w:rsidRPr="00C3496C">
              <w:rPr>
                <w:color w:val="000000"/>
              </w:rPr>
              <w:t>This reflective technology is far brighter than transmission LCD technology.</w:t>
            </w:r>
          </w:p>
          <w:p w14:paraId="139C6772" w14:textId="77777777" w:rsidR="00FA7E9E" w:rsidRPr="00C3496C" w:rsidRDefault="00FA7E9E" w:rsidP="00C3496C">
            <w:pPr>
              <w:keepNext/>
              <w:keepLines/>
              <w:rPr>
                <w:color w:val="000000"/>
              </w:rPr>
            </w:pPr>
            <w:r w:rsidRPr="00C3496C">
              <w:rPr>
                <w:color w:val="000000"/>
                <w:u w:val="single"/>
              </w:rPr>
              <w:t>Digital Mirror Device (DMD)</w:t>
            </w:r>
            <w:r w:rsidRPr="00C3496C">
              <w:rPr>
                <w:color w:val="000000"/>
              </w:rPr>
              <w:t xml:space="preserve"> - A microdevice consisting of a number of mirror elements with variable light reflection angles adapted to change reflection angles of </w:t>
            </w:r>
            <w:r w:rsidR="000B0BDC">
              <w:rPr>
                <w:color w:val="000000"/>
              </w:rPr>
              <w:t>illuminated</w:t>
            </w:r>
            <w:r w:rsidR="000B0BDC" w:rsidRPr="00C3496C">
              <w:rPr>
                <w:color w:val="000000"/>
              </w:rPr>
              <w:t xml:space="preserve"> </w:t>
            </w:r>
            <w:r w:rsidRPr="00C3496C">
              <w:rPr>
                <w:color w:val="000000"/>
              </w:rPr>
              <w:t>light according to image signals</w:t>
            </w:r>
            <w:r w:rsidR="000B0BDC">
              <w:rPr>
                <w:color w:val="000000"/>
              </w:rPr>
              <w:t>.  The purpose is to</w:t>
            </w:r>
            <w:r w:rsidRPr="00C3496C">
              <w:rPr>
                <w:color w:val="000000"/>
              </w:rPr>
              <w:t xml:space="preserve"> reflect only the signal light required for forming an image toward a projection lens system used as image display means (light valve)</w:t>
            </w:r>
            <w:r w:rsidR="00764BE8" w:rsidRPr="00C3496C">
              <w:rPr>
                <w:color w:val="000000"/>
              </w:rPr>
              <w:t xml:space="preserve">.  </w:t>
            </w:r>
            <w:r w:rsidRPr="00C3496C">
              <w:rPr>
                <w:color w:val="000000"/>
              </w:rPr>
              <w:t>The DMD is the heart of the DLP (digital light processing) projector.</w:t>
            </w:r>
          </w:p>
          <w:p w14:paraId="72394618" w14:textId="77777777" w:rsidR="00E7163C" w:rsidRPr="00C3496C" w:rsidRDefault="00E7163C" w:rsidP="00E7163C">
            <w:pPr>
              <w:keepNext/>
              <w:keepLines/>
              <w:rPr>
                <w:color w:val="000000"/>
              </w:rPr>
            </w:pPr>
            <w:r>
              <w:rPr>
                <w:color w:val="000000"/>
                <w:u w:val="single"/>
              </w:rPr>
              <w:t>DNA Microarray</w:t>
            </w:r>
            <w:r w:rsidRPr="00C3496C">
              <w:rPr>
                <w:color w:val="000000"/>
              </w:rPr>
              <w:t xml:space="preserve"> - A </w:t>
            </w:r>
            <w:r>
              <w:rPr>
                <w:color w:val="000000"/>
              </w:rPr>
              <w:t>bio</w:t>
            </w:r>
            <w:r w:rsidRPr="00C3496C">
              <w:rPr>
                <w:color w:val="000000"/>
              </w:rPr>
              <w:t xml:space="preserve">MEMS </w:t>
            </w:r>
            <w:r>
              <w:rPr>
                <w:color w:val="000000"/>
              </w:rPr>
              <w:t xml:space="preserve">array </w:t>
            </w:r>
            <w:r w:rsidRPr="00C3496C">
              <w:rPr>
                <w:color w:val="000000"/>
              </w:rPr>
              <w:t>that</w:t>
            </w:r>
            <w:r>
              <w:rPr>
                <w:color w:val="000000"/>
              </w:rPr>
              <w:t xml:space="preserve"> has tens of thousands of</w:t>
            </w:r>
            <w:r w:rsidRPr="00C3496C">
              <w:rPr>
                <w:color w:val="000000"/>
              </w:rPr>
              <w:t xml:space="preserve"> </w:t>
            </w:r>
            <w:r>
              <w:rPr>
                <w:color w:val="000000"/>
              </w:rPr>
              <w:t xml:space="preserve">single stranded </w:t>
            </w:r>
            <w:r w:rsidRPr="00C3496C">
              <w:rPr>
                <w:color w:val="000000"/>
              </w:rPr>
              <w:t>DNA</w:t>
            </w:r>
            <w:r>
              <w:rPr>
                <w:color w:val="000000"/>
              </w:rPr>
              <w:t xml:space="preserve"> (ssDNA)</w:t>
            </w:r>
            <w:r w:rsidRPr="00C3496C">
              <w:rPr>
                <w:color w:val="000000"/>
              </w:rPr>
              <w:t xml:space="preserve"> probes that can </w:t>
            </w:r>
            <w:r>
              <w:rPr>
                <w:color w:val="000000"/>
              </w:rPr>
              <w:t>detect and identify</w:t>
            </w:r>
            <w:r w:rsidRPr="00C3496C">
              <w:rPr>
                <w:color w:val="000000"/>
              </w:rPr>
              <w:t xml:space="preserve"> </w:t>
            </w:r>
            <w:r>
              <w:rPr>
                <w:color w:val="000000"/>
              </w:rPr>
              <w:t>ss</w:t>
            </w:r>
            <w:r w:rsidRPr="00C3496C">
              <w:rPr>
                <w:color w:val="000000"/>
              </w:rPr>
              <w:t>DNA from samples being tested</w:t>
            </w:r>
            <w:r>
              <w:rPr>
                <w:color w:val="000000"/>
              </w:rPr>
              <w:t>.</w:t>
            </w:r>
          </w:p>
          <w:p w14:paraId="1A430414" w14:textId="77777777" w:rsidR="00E7163C" w:rsidRPr="00C3496C" w:rsidRDefault="00E7163C" w:rsidP="00E7163C">
            <w:pPr>
              <w:keepNext/>
              <w:keepLines/>
              <w:rPr>
                <w:color w:val="000000"/>
              </w:rPr>
            </w:pPr>
            <w:r w:rsidRPr="00C3496C">
              <w:rPr>
                <w:color w:val="000000"/>
                <w:u w:val="single"/>
              </w:rPr>
              <w:t>Electromechanical</w:t>
            </w:r>
            <w:r w:rsidRPr="00C3496C">
              <w:rPr>
                <w:color w:val="000000"/>
              </w:rPr>
              <w:t xml:space="preserve"> - Pertaining to a mechanical device, system, or process which is electrostatically or electromagnetically actuated or controlled.</w:t>
            </w:r>
          </w:p>
          <w:p w14:paraId="18002266" w14:textId="77777777" w:rsidR="00FA7E9E" w:rsidRPr="00C3496C" w:rsidRDefault="00FA7E9E" w:rsidP="00C3496C">
            <w:pPr>
              <w:keepNext/>
              <w:keepLines/>
              <w:rPr>
                <w:color w:val="000000"/>
              </w:rPr>
            </w:pPr>
            <w:r w:rsidRPr="00C3496C">
              <w:rPr>
                <w:color w:val="000000"/>
                <w:u w:val="single"/>
              </w:rPr>
              <w:t>Grating light valve</w:t>
            </w:r>
            <w:r w:rsidRPr="00C3496C">
              <w:rPr>
                <w:color w:val="000000"/>
              </w:rPr>
              <w:t xml:space="preserve"> - The basic technology of a projection system</w:t>
            </w:r>
            <w:r w:rsidR="00764BE8" w:rsidRPr="00C3496C">
              <w:rPr>
                <w:color w:val="000000"/>
              </w:rPr>
              <w:t xml:space="preserve">.  </w:t>
            </w:r>
            <w:r w:rsidRPr="00C3496C">
              <w:rPr>
                <w:color w:val="000000"/>
              </w:rPr>
              <w:t>In MEMS, multiple ribbon-like structures, representing a pixel or image point, reflects incidental light.</w:t>
            </w:r>
          </w:p>
          <w:p w14:paraId="58346032" w14:textId="77777777" w:rsidR="00FA7E9E" w:rsidRPr="00C3496C" w:rsidRDefault="00FA7E9E" w:rsidP="00C3496C">
            <w:pPr>
              <w:keepNext/>
              <w:keepLines/>
              <w:rPr>
                <w:color w:val="000000"/>
              </w:rPr>
            </w:pPr>
            <w:r w:rsidRPr="00C3496C">
              <w:rPr>
                <w:color w:val="000000"/>
                <w:u w:val="single"/>
              </w:rPr>
              <w:t>Gyroscope</w:t>
            </w:r>
            <w:r w:rsidRPr="00C3496C">
              <w:rPr>
                <w:color w:val="000000"/>
              </w:rPr>
              <w:t xml:space="preserve"> - A device used to detect angular momentum, consisting of a spinning mass, typically a disk or wheel, mounted on a base so that its axis can turn freely in one or more directions, maintaining its orientation regardless of any movement of the base</w:t>
            </w:r>
            <w:r w:rsidR="00764BE8" w:rsidRPr="00C3496C">
              <w:rPr>
                <w:color w:val="000000"/>
              </w:rPr>
              <w:t xml:space="preserve">.  </w:t>
            </w:r>
            <w:r w:rsidRPr="00C3496C">
              <w:rPr>
                <w:color w:val="000000"/>
              </w:rPr>
              <w:t>A type of accelerometer.</w:t>
            </w:r>
          </w:p>
          <w:p w14:paraId="6C5B4065" w14:textId="77777777" w:rsidR="00FA7E9E" w:rsidRPr="00C3496C" w:rsidRDefault="00FA7E9E" w:rsidP="00C3496C">
            <w:pPr>
              <w:keepNext/>
              <w:keepLines/>
              <w:rPr>
                <w:color w:val="000000"/>
              </w:rPr>
            </w:pPr>
            <w:r w:rsidRPr="00C3496C">
              <w:rPr>
                <w:color w:val="000000"/>
                <w:u w:val="single"/>
              </w:rPr>
              <w:t>Integrated circuits</w:t>
            </w:r>
            <w:r w:rsidRPr="00C3496C">
              <w:rPr>
                <w:color w:val="000000"/>
              </w:rPr>
              <w:t xml:space="preserve"> - An electronics circuit consisting of a large number semiconductor devices and passive components manufactured on a substrate of semiconductor material such as silicon.</w:t>
            </w:r>
          </w:p>
          <w:p w14:paraId="03C2418E" w14:textId="77777777" w:rsidR="00FA7E9E" w:rsidRPr="00C3496C" w:rsidRDefault="00FA7E9E" w:rsidP="00C3496C">
            <w:pPr>
              <w:keepNext/>
              <w:keepLines/>
              <w:rPr>
                <w:color w:val="000000"/>
              </w:rPr>
            </w:pPr>
            <w:r w:rsidRPr="00C3496C">
              <w:rPr>
                <w:color w:val="000000"/>
                <w:u w:val="single"/>
              </w:rPr>
              <w:t>MEMS</w:t>
            </w:r>
            <w:r w:rsidRPr="00C3496C">
              <w:rPr>
                <w:color w:val="000000"/>
              </w:rPr>
              <w:t xml:space="preserve"> - Micro-Electro Mechanical Systems – microscopic devices such as sensors and actuators, normally fabricated </w:t>
            </w:r>
            <w:r w:rsidR="000B0BDC">
              <w:rPr>
                <w:color w:val="000000"/>
              </w:rPr>
              <w:t>on</w:t>
            </w:r>
            <w:r w:rsidR="000B0BDC" w:rsidRPr="00C3496C">
              <w:rPr>
                <w:color w:val="000000"/>
              </w:rPr>
              <w:t xml:space="preserve"> </w:t>
            </w:r>
            <w:r w:rsidRPr="00C3496C">
              <w:rPr>
                <w:color w:val="000000"/>
              </w:rPr>
              <w:t>silicon wafers.</w:t>
            </w:r>
          </w:p>
          <w:p w14:paraId="4E599690" w14:textId="77777777" w:rsidR="00FA7E9E" w:rsidRPr="00C3496C" w:rsidRDefault="00FA7E9E" w:rsidP="00C3496C">
            <w:pPr>
              <w:keepNext/>
              <w:keepLines/>
              <w:rPr>
                <w:color w:val="000000"/>
              </w:rPr>
            </w:pPr>
            <w:r w:rsidRPr="00C3496C">
              <w:rPr>
                <w:color w:val="000000"/>
                <w:u w:val="single"/>
              </w:rPr>
              <w:t>Organelle</w:t>
            </w:r>
            <w:r w:rsidRPr="00C3496C">
              <w:rPr>
                <w:color w:val="000000"/>
              </w:rPr>
              <w:t xml:space="preserve"> - A discrete structure of a cell having specialized functions</w:t>
            </w:r>
            <w:r w:rsidR="00764BE8" w:rsidRPr="00C3496C">
              <w:rPr>
                <w:color w:val="000000"/>
              </w:rPr>
              <w:t xml:space="preserve">.  </w:t>
            </w:r>
            <w:r w:rsidRPr="00C3496C">
              <w:rPr>
                <w:color w:val="000000"/>
              </w:rPr>
              <w:t xml:space="preserve">An organelle is to the cell </w:t>
            </w:r>
            <w:r w:rsidR="000B0BDC">
              <w:rPr>
                <w:color w:val="000000"/>
              </w:rPr>
              <w:t>as</w:t>
            </w:r>
            <w:r w:rsidRPr="00C3496C">
              <w:rPr>
                <w:color w:val="000000"/>
              </w:rPr>
              <w:t xml:space="preserve"> an organ is to the body.</w:t>
            </w:r>
          </w:p>
          <w:p w14:paraId="5DF1F212" w14:textId="77777777" w:rsidR="00FA7E9E" w:rsidRPr="00C3496C" w:rsidRDefault="00FA7E9E" w:rsidP="00C3496C">
            <w:pPr>
              <w:keepNext/>
              <w:keepLines/>
              <w:rPr>
                <w:color w:val="000000"/>
              </w:rPr>
            </w:pPr>
            <w:r w:rsidRPr="00C3496C">
              <w:rPr>
                <w:color w:val="000000"/>
                <w:u w:val="single"/>
              </w:rPr>
              <w:t>Piezoelectric</w:t>
            </w:r>
            <w:r w:rsidRPr="00C3496C">
              <w:rPr>
                <w:color w:val="000000"/>
              </w:rPr>
              <w:t xml:space="preserve"> - A material that generates an electric charge when mechanically deformed</w:t>
            </w:r>
            <w:r w:rsidR="00764BE8" w:rsidRPr="00C3496C">
              <w:rPr>
                <w:color w:val="000000"/>
              </w:rPr>
              <w:t xml:space="preserve">.  </w:t>
            </w:r>
            <w:r w:rsidRPr="00C3496C">
              <w:rPr>
                <w:color w:val="000000"/>
              </w:rPr>
              <w:t>Conversely, when an external electric field is applied to piezoelectric materials they mechanically deform.</w:t>
            </w:r>
          </w:p>
          <w:p w14:paraId="25E07BA0" w14:textId="77777777" w:rsidR="00FA7E9E" w:rsidRPr="00C3496C" w:rsidRDefault="00FA7E9E" w:rsidP="00C3496C">
            <w:pPr>
              <w:keepNext/>
              <w:keepLines/>
              <w:rPr>
                <w:color w:val="000000"/>
              </w:rPr>
            </w:pPr>
            <w:r w:rsidRPr="00C3496C">
              <w:rPr>
                <w:color w:val="000000"/>
                <w:u w:val="single"/>
              </w:rPr>
              <w:t>Polymerase Chain Reaction (PCR)</w:t>
            </w:r>
            <w:r w:rsidRPr="00C3496C">
              <w:rPr>
                <w:color w:val="000000"/>
              </w:rPr>
              <w:t xml:space="preserve"> - A laboratory technique that can amplify the amount of DNA from a tiny sample to a large amount within just a few hours</w:t>
            </w:r>
            <w:r w:rsidR="00764BE8" w:rsidRPr="00C3496C">
              <w:rPr>
                <w:color w:val="000000"/>
              </w:rPr>
              <w:t xml:space="preserve">.  </w:t>
            </w:r>
            <w:r w:rsidRPr="00C3496C">
              <w:rPr>
                <w:color w:val="000000"/>
              </w:rPr>
              <w:t>PCR can take one molecule and produce measurable amounts of identical DNA in a short period of time</w:t>
            </w:r>
            <w:r w:rsidR="00296C34">
              <w:rPr>
                <w:color w:val="000000"/>
              </w:rPr>
              <w:t>.</w:t>
            </w:r>
          </w:p>
          <w:p w14:paraId="2FF36FDC" w14:textId="77777777" w:rsidR="00FA7E9E" w:rsidRPr="00C3496C" w:rsidRDefault="00FA7E9E" w:rsidP="00C3496C">
            <w:pPr>
              <w:keepNext/>
              <w:keepLines/>
              <w:rPr>
                <w:color w:val="000000"/>
              </w:rPr>
            </w:pPr>
            <w:r w:rsidRPr="00C3496C">
              <w:rPr>
                <w:color w:val="000000"/>
                <w:u w:val="single"/>
              </w:rPr>
              <w:t>Pressure sensor</w:t>
            </w:r>
            <w:r w:rsidRPr="00C3496C">
              <w:rPr>
                <w:color w:val="000000"/>
              </w:rPr>
              <w:t xml:space="preserve"> - A device that measures pressure or a change in pressure.</w:t>
            </w:r>
          </w:p>
          <w:p w14:paraId="29171062" w14:textId="77777777" w:rsidR="00FA7E9E" w:rsidRPr="00C3496C" w:rsidRDefault="00FA7E9E" w:rsidP="00C3496C">
            <w:pPr>
              <w:keepNext/>
              <w:keepLines/>
              <w:rPr>
                <w:color w:val="000000"/>
              </w:rPr>
            </w:pPr>
            <w:r w:rsidRPr="00C3496C">
              <w:rPr>
                <w:color w:val="000000"/>
                <w:u w:val="single"/>
              </w:rPr>
              <w:t>Resonator</w:t>
            </w:r>
            <w:r w:rsidRPr="00C3496C">
              <w:rPr>
                <w:color w:val="000000"/>
              </w:rPr>
              <w:t xml:space="preserve"> - A device or system that exhibits resonance or resonant behavior.</w:t>
            </w:r>
          </w:p>
          <w:p w14:paraId="74DC41AF" w14:textId="77777777" w:rsidR="00FA7E9E" w:rsidRPr="00C3496C" w:rsidRDefault="00FA7E9E" w:rsidP="00C3496C">
            <w:pPr>
              <w:keepNext/>
              <w:keepLines/>
              <w:rPr>
                <w:color w:val="000000"/>
              </w:rPr>
            </w:pPr>
            <w:r w:rsidRPr="00C3496C">
              <w:rPr>
                <w:color w:val="000000"/>
                <w:u w:val="single"/>
              </w:rPr>
              <w:t>RF (radio frequency)</w:t>
            </w:r>
            <w:r w:rsidRPr="00C3496C">
              <w:rPr>
                <w:color w:val="000000"/>
              </w:rPr>
              <w:t xml:space="preserve"> - Refers to alternating voltages and currents having frequencies between 9 kHz and 3 MHz.</w:t>
            </w:r>
          </w:p>
          <w:p w14:paraId="40D0DEB8" w14:textId="77777777" w:rsidR="00FA7E9E" w:rsidRPr="00C3496C" w:rsidRDefault="00FA7E9E" w:rsidP="00C3496C">
            <w:pPr>
              <w:keepNext/>
              <w:keepLines/>
              <w:rPr>
                <w:color w:val="000000"/>
              </w:rPr>
            </w:pPr>
            <w:r w:rsidRPr="00C3496C">
              <w:rPr>
                <w:color w:val="000000"/>
                <w:u w:val="single"/>
              </w:rPr>
              <w:t>Ribonucleic acid (RNA)</w:t>
            </w:r>
            <w:r w:rsidRPr="00C3496C">
              <w:rPr>
                <w:color w:val="000000"/>
              </w:rPr>
              <w:t xml:space="preserve"> - A polymer consisting of a long, usually single-stranded chain of alternating phosphate and ribose units with the bases adenine, guanine, cytosine, and uracil bonded to the ribose.</w:t>
            </w:r>
          </w:p>
          <w:p w14:paraId="27FD1455" w14:textId="77777777" w:rsidR="00FA7E9E" w:rsidRPr="00C3496C" w:rsidRDefault="00FA7E9E" w:rsidP="00C3496C">
            <w:pPr>
              <w:keepNext/>
              <w:keepLines/>
              <w:rPr>
                <w:color w:val="000000"/>
              </w:rPr>
            </w:pPr>
            <w:r w:rsidRPr="00C3496C">
              <w:rPr>
                <w:color w:val="000000"/>
                <w:u w:val="single"/>
              </w:rPr>
              <w:t>Spatial light modulator (SLM)</w:t>
            </w:r>
            <w:r w:rsidRPr="00C3496C">
              <w:rPr>
                <w:color w:val="000000"/>
              </w:rPr>
              <w:t xml:space="preserve"> - An object that imposes some form of spatially-varying modulation on a beam of light</w:t>
            </w:r>
            <w:r w:rsidR="00764BE8" w:rsidRPr="00C3496C">
              <w:rPr>
                <w:color w:val="000000"/>
              </w:rPr>
              <w:t xml:space="preserve">.  </w:t>
            </w:r>
            <w:r w:rsidRPr="00C3496C">
              <w:rPr>
                <w:color w:val="000000"/>
              </w:rPr>
              <w:t>(See grating light valves and maskless photolithography).</w:t>
            </w:r>
          </w:p>
          <w:p w14:paraId="3301D267" w14:textId="77777777" w:rsidR="00FA7E9E" w:rsidRPr="00C3496C" w:rsidRDefault="00FA7E9E" w:rsidP="00C3496C">
            <w:pPr>
              <w:keepNext/>
              <w:keepLines/>
              <w:rPr>
                <w:color w:val="000000"/>
              </w:rPr>
            </w:pPr>
            <w:r w:rsidRPr="00C3496C">
              <w:rPr>
                <w:color w:val="000000"/>
                <w:u w:val="single"/>
              </w:rPr>
              <w:t>Transducer</w:t>
            </w:r>
            <w:r w:rsidRPr="00C3496C">
              <w:rPr>
                <w:color w:val="000000"/>
              </w:rPr>
              <w:t xml:space="preserve"> - A substance or device that converts input energy of one form into output energy of another.</w:t>
            </w:r>
          </w:p>
          <w:p w14:paraId="67F184DE" w14:textId="77777777" w:rsidR="00FA7E9E" w:rsidRPr="00C3496C" w:rsidRDefault="00FA7E9E" w:rsidP="00C3496C">
            <w:pPr>
              <w:keepNext/>
              <w:keepLines/>
              <w:rPr>
                <w:color w:val="000000"/>
              </w:rPr>
            </w:pPr>
          </w:p>
        </w:tc>
      </w:tr>
      <w:tr w:rsidR="00FA7E9E" w:rsidRPr="00C3496C" w14:paraId="6F6B8EBB" w14:textId="77777777" w:rsidTr="00C3496C">
        <w:trPr>
          <w:cantSplit/>
          <w:trHeight w:val="576"/>
        </w:trPr>
        <w:tc>
          <w:tcPr>
            <w:tcW w:w="1105" w:type="dxa"/>
            <w:vAlign w:val="bottom"/>
          </w:tcPr>
          <w:p w14:paraId="3FA77AB0" w14:textId="77777777" w:rsidR="00FA7E9E" w:rsidRPr="00C3496C" w:rsidRDefault="00FA7E9E" w:rsidP="00C3496C">
            <w:pPr>
              <w:pStyle w:val="BodyText"/>
              <w:keepNext/>
              <w:keepLines/>
              <w:rPr>
                <w:szCs w:val="24"/>
              </w:rPr>
            </w:pPr>
            <w:bookmarkStart w:id="27" w:name="App_Intro_PK30_dldl189"/>
            <w:bookmarkEnd w:id="25"/>
          </w:p>
        </w:tc>
        <w:tc>
          <w:tcPr>
            <w:tcW w:w="9900" w:type="dxa"/>
            <w:vAlign w:val="bottom"/>
          </w:tcPr>
          <w:p w14:paraId="171A84F6" w14:textId="77EBE840" w:rsidR="00FA7E9E" w:rsidRPr="00C3496C" w:rsidRDefault="00FA7E9E" w:rsidP="00FA7E9E">
            <w:pPr>
              <w:pStyle w:val="lvl1Text"/>
              <w:rPr>
                <w:sz w:val="24"/>
                <w:szCs w:val="24"/>
              </w:rPr>
            </w:pPr>
            <w:r w:rsidRPr="00C3496C">
              <w:rPr>
                <w:sz w:val="24"/>
                <w:szCs w:val="24"/>
              </w:rPr>
              <w:t>References</w:t>
            </w:r>
            <w:r w:rsidR="00072CE6">
              <w:rPr>
                <w:sz w:val="24"/>
                <w:szCs w:val="24"/>
              </w:rPr>
              <w:t xml:space="preserve">  (You may need to copy/paste links to see references)</w:t>
            </w:r>
          </w:p>
        </w:tc>
      </w:tr>
      <w:tr w:rsidR="00FA7E9E" w:rsidRPr="00FA7E9E" w14:paraId="517886D7" w14:textId="77777777" w:rsidTr="00C3496C">
        <w:tc>
          <w:tcPr>
            <w:tcW w:w="1105" w:type="dxa"/>
          </w:tcPr>
          <w:p w14:paraId="0C4F9313" w14:textId="77777777" w:rsidR="00FA7E9E" w:rsidRPr="00FA7E9E" w:rsidRDefault="00FA7E9E" w:rsidP="00A342E8">
            <w:pPr>
              <w:pStyle w:val="txtx1"/>
            </w:pPr>
          </w:p>
        </w:tc>
        <w:tc>
          <w:tcPr>
            <w:tcW w:w="9900" w:type="dxa"/>
          </w:tcPr>
          <w:p w14:paraId="63C9EC2F" w14:textId="77777777" w:rsidR="00FA7E9E" w:rsidRPr="00C3496C" w:rsidRDefault="00FA7E9E" w:rsidP="00C3496C">
            <w:pPr>
              <w:keepNext/>
              <w:keepLines/>
              <w:rPr>
                <w:color w:val="000000"/>
              </w:rPr>
            </w:pPr>
          </w:p>
          <w:p w14:paraId="5476AE53" w14:textId="77777777" w:rsidR="0083202B" w:rsidRDefault="0083202B" w:rsidP="0083202B">
            <w:pPr>
              <w:keepNext/>
              <w:keepLines/>
              <w:numPr>
                <w:ilvl w:val="0"/>
                <w:numId w:val="10"/>
              </w:numPr>
              <w:rPr>
                <w:color w:val="000000"/>
              </w:rPr>
            </w:pPr>
            <w:r w:rsidRPr="00334B32">
              <w:rPr>
                <w:color w:val="000000"/>
              </w:rPr>
              <w:t xml:space="preserve">"Artificial Retina Implant in Phase II".  Dana M. Deupree, MD.  The Macula Center.  March 26, 2008.  </w:t>
            </w:r>
          </w:p>
          <w:p w14:paraId="680A8B87" w14:textId="4F239265" w:rsidR="00FA7E9E" w:rsidRPr="00C3496C" w:rsidRDefault="002F01DB" w:rsidP="00C3496C">
            <w:pPr>
              <w:keepNext/>
              <w:keepLines/>
              <w:numPr>
                <w:ilvl w:val="0"/>
                <w:numId w:val="10"/>
              </w:numPr>
              <w:rPr>
                <w:color w:val="000000"/>
              </w:rPr>
            </w:pPr>
            <w:r>
              <w:rPr>
                <w:color w:val="000000"/>
              </w:rPr>
              <w:t>"</w:t>
            </w:r>
            <w:r w:rsidR="00FA7E9E" w:rsidRPr="00C3496C">
              <w:rPr>
                <w:color w:val="000000"/>
              </w:rPr>
              <w:t>MEMS Targeting Consumer El</w:t>
            </w:r>
            <w:r>
              <w:rPr>
                <w:color w:val="000000"/>
              </w:rPr>
              <w:t xml:space="preserve">ectronics".  EE Times.  Gina Roos.  September 2002. </w:t>
            </w:r>
          </w:p>
          <w:p w14:paraId="7797B107" w14:textId="22B41046" w:rsidR="00A00361" w:rsidRDefault="00A00361" w:rsidP="00C3496C">
            <w:pPr>
              <w:keepNext/>
              <w:keepLines/>
              <w:numPr>
                <w:ilvl w:val="0"/>
                <w:numId w:val="10"/>
              </w:numPr>
              <w:rPr>
                <w:color w:val="000000"/>
              </w:rPr>
            </w:pPr>
            <w:r>
              <w:rPr>
                <w:color w:val="000000"/>
              </w:rPr>
              <w:t xml:space="preserve">"Pumped Up".  John DeGaspari.  Mechanical Engineering Magazine.  April 2005. </w:t>
            </w:r>
          </w:p>
          <w:p w14:paraId="116F4478" w14:textId="70E11043" w:rsidR="002F01DB" w:rsidRPr="00C3496C" w:rsidRDefault="002F01DB" w:rsidP="002F01DB">
            <w:pPr>
              <w:keepNext/>
              <w:keepLines/>
              <w:numPr>
                <w:ilvl w:val="0"/>
                <w:numId w:val="10"/>
              </w:numPr>
              <w:rPr>
                <w:color w:val="000000"/>
              </w:rPr>
            </w:pPr>
            <w:r>
              <w:rPr>
                <w:color w:val="000000"/>
              </w:rPr>
              <w:t xml:space="preserve">"Applications of High Performance MEMS Pressure Sensors Based on Dissolved Water Process".  </w:t>
            </w:r>
            <w:r w:rsidRPr="002F01DB">
              <w:rPr>
                <w:bCs/>
                <w:iCs/>
              </w:rPr>
              <w:t>Srinivas Tadigadapa and Sonbol Massoud-Ansari</w:t>
            </w:r>
            <w:r>
              <w:rPr>
                <w:bCs/>
                <w:iCs/>
              </w:rPr>
              <w:t xml:space="preserve">. Intergrated Sensing Systems, Inc.  </w:t>
            </w:r>
          </w:p>
          <w:p w14:paraId="74A26ADC" w14:textId="0539DB72" w:rsidR="00B231AE" w:rsidRDefault="00540674" w:rsidP="00B231AE">
            <w:pPr>
              <w:keepNext/>
              <w:keepLines/>
              <w:numPr>
                <w:ilvl w:val="0"/>
                <w:numId w:val="10"/>
              </w:numPr>
              <w:rPr>
                <w:color w:val="000000"/>
              </w:rPr>
            </w:pPr>
            <w:r>
              <w:rPr>
                <w:color w:val="000000"/>
              </w:rPr>
              <w:t xml:space="preserve">"MEMS Applications".  All About MEMS. 2002. </w:t>
            </w:r>
          </w:p>
          <w:p w14:paraId="15EA6DC4" w14:textId="17A456B2" w:rsidR="00B231AE" w:rsidRPr="00B231AE" w:rsidRDefault="00B231AE" w:rsidP="00B231AE">
            <w:pPr>
              <w:keepNext/>
              <w:keepLines/>
              <w:numPr>
                <w:ilvl w:val="0"/>
                <w:numId w:val="10"/>
              </w:numPr>
              <w:rPr>
                <w:color w:val="000000"/>
              </w:rPr>
            </w:pPr>
            <w:r>
              <w:t>"</w:t>
            </w:r>
            <w:r w:rsidRPr="00210830">
              <w:t>SMART DUST</w:t>
            </w:r>
            <w:r>
              <w:t xml:space="preserve"> -</w:t>
            </w:r>
            <w:r w:rsidRPr="00210830">
              <w:t xml:space="preserve"> </w:t>
            </w:r>
            <w:r w:rsidRPr="00B231AE">
              <w:rPr>
                <w:bCs/>
              </w:rPr>
              <w:t xml:space="preserve">Autonomous sensing and communication in a cubic millimeter".  Dr. Kris Piser, PI.  DARPA/MTO MEMS Program, Berkley. </w:t>
            </w:r>
          </w:p>
          <w:p w14:paraId="5D81A4C9" w14:textId="169E9992" w:rsidR="006923A3" w:rsidRDefault="006923A3" w:rsidP="002F01DB">
            <w:pPr>
              <w:keepNext/>
              <w:keepLines/>
              <w:numPr>
                <w:ilvl w:val="0"/>
                <w:numId w:val="10"/>
              </w:numPr>
              <w:rPr>
                <w:color w:val="000000"/>
              </w:rPr>
            </w:pPr>
            <w:r>
              <w:rPr>
                <w:color w:val="000000"/>
              </w:rPr>
              <w:t xml:space="preserve">"Mems gyroscope having coupling springs description/claims".  FreshPatents.com. </w:t>
            </w:r>
          </w:p>
          <w:p w14:paraId="519B8FC8" w14:textId="5D7644A3" w:rsidR="006923A3" w:rsidRDefault="006923A3" w:rsidP="002F01DB">
            <w:pPr>
              <w:keepNext/>
              <w:keepLines/>
              <w:numPr>
                <w:ilvl w:val="0"/>
                <w:numId w:val="10"/>
              </w:numPr>
              <w:rPr>
                <w:color w:val="000000"/>
              </w:rPr>
            </w:pPr>
            <w:r>
              <w:rPr>
                <w:color w:val="000000"/>
              </w:rPr>
              <w:t xml:space="preserve">"MEMS-based inertial sensor is not your grandfather's gyroscope." Randy Torrence, Chipworks.  Electronics, Design, Strategy News.  December 2008. </w:t>
            </w:r>
          </w:p>
          <w:p w14:paraId="57E7C08D" w14:textId="77777777" w:rsidR="00AC16B3" w:rsidRDefault="00AC16B3" w:rsidP="003E069B">
            <w:pPr>
              <w:keepNext/>
              <w:keepLines/>
              <w:numPr>
                <w:ilvl w:val="0"/>
                <w:numId w:val="10"/>
              </w:numPr>
              <w:rPr>
                <w:color w:val="000000"/>
              </w:rPr>
            </w:pPr>
            <w:r>
              <w:rPr>
                <w:color w:val="000000"/>
                <w:u w:val="single"/>
              </w:rPr>
              <w:t>MEMS Handbook</w:t>
            </w:r>
            <w:r>
              <w:rPr>
                <w:color w:val="000000"/>
              </w:rPr>
              <w:t xml:space="preserve">.  Edited by Mohamed Gad-el-Hak. CRC Press. </w:t>
            </w:r>
            <w:r w:rsidR="004E2E06">
              <w:rPr>
                <w:color w:val="000000"/>
              </w:rPr>
              <w:t>2002.</w:t>
            </w:r>
          </w:p>
          <w:p w14:paraId="70D2B357" w14:textId="1D340FD0" w:rsidR="000148FB" w:rsidRDefault="000148FB" w:rsidP="003E069B">
            <w:pPr>
              <w:keepNext/>
              <w:keepLines/>
              <w:numPr>
                <w:ilvl w:val="0"/>
                <w:numId w:val="10"/>
              </w:numPr>
              <w:rPr>
                <w:color w:val="000000"/>
              </w:rPr>
            </w:pPr>
            <w:r>
              <w:rPr>
                <w:color w:val="000000"/>
              </w:rPr>
              <w:t xml:space="preserve">Coriolis Effect.  Columbus Encyclopedia.  Answers.com. </w:t>
            </w:r>
          </w:p>
          <w:p w14:paraId="5E3713CE" w14:textId="714F55EF" w:rsidR="003E069B" w:rsidRPr="00334B32" w:rsidRDefault="003E069B" w:rsidP="003E069B">
            <w:pPr>
              <w:keepNext/>
              <w:keepLines/>
              <w:numPr>
                <w:ilvl w:val="0"/>
                <w:numId w:val="10"/>
              </w:numPr>
              <w:rPr>
                <w:color w:val="000000"/>
              </w:rPr>
            </w:pPr>
            <w:r>
              <w:rPr>
                <w:color w:val="000000"/>
              </w:rPr>
              <w:t xml:space="preserve">Nordic MEMS - Status and Possibilities.  Nordic Industrial Fund.  Autumn 2003. </w:t>
            </w:r>
          </w:p>
          <w:p w14:paraId="01FFA1C7" w14:textId="77777777" w:rsidR="003E069B" w:rsidRDefault="001860AF" w:rsidP="002F01DB">
            <w:pPr>
              <w:keepNext/>
              <w:keepLines/>
              <w:numPr>
                <w:ilvl w:val="0"/>
                <w:numId w:val="10"/>
              </w:numPr>
              <w:rPr>
                <w:color w:val="000000"/>
              </w:rPr>
            </w:pPr>
            <w:r>
              <w:rPr>
                <w:color w:val="000000"/>
              </w:rPr>
              <w:t xml:space="preserve">"Physical Activity Monitoring for Assisted Living at Home." Roozbeh Jafari.  University of California, Berkeley.  </w:t>
            </w:r>
          </w:p>
          <w:p w14:paraId="46EDFDE6" w14:textId="0BA09495" w:rsidR="002F01DB" w:rsidRPr="00144F6A" w:rsidRDefault="002F01DB" w:rsidP="002F01DB">
            <w:pPr>
              <w:keepNext/>
              <w:keepLines/>
              <w:numPr>
                <w:ilvl w:val="0"/>
                <w:numId w:val="10"/>
              </w:numPr>
              <w:rPr>
                <w:color w:val="000000"/>
              </w:rPr>
            </w:pPr>
            <w:r w:rsidRPr="00C3496C">
              <w:rPr>
                <w:color w:val="000000"/>
              </w:rPr>
              <w:t xml:space="preserve">Lilliputian Machines Set to Revolutionize RF, Optoelectronics, and Biomedical Applications. </w:t>
            </w:r>
          </w:p>
          <w:p w14:paraId="333239A6" w14:textId="77777777" w:rsidR="00225F18" w:rsidRDefault="00225F18" w:rsidP="002F01DB">
            <w:pPr>
              <w:keepNext/>
              <w:keepLines/>
              <w:numPr>
                <w:ilvl w:val="0"/>
                <w:numId w:val="10"/>
              </w:numPr>
              <w:rPr>
                <w:color w:val="000000"/>
              </w:rPr>
            </w:pPr>
            <w:r>
              <w:rPr>
                <w:color w:val="000000"/>
              </w:rPr>
              <w:t xml:space="preserve">"How DLP sets work."  Tracy V. Wilson and Ryan Johnson.  HowStuffWorks.  </w:t>
            </w:r>
            <w:hyperlink r:id="rId51" w:history="1">
              <w:r w:rsidRPr="00BA009D">
                <w:rPr>
                  <w:rStyle w:val="Hyperlink"/>
                </w:rPr>
                <w:t>http://electronics.howstuffworks.com/dlp1.htm</w:t>
              </w:r>
            </w:hyperlink>
            <w:r>
              <w:rPr>
                <w:color w:val="000000"/>
              </w:rPr>
              <w:t xml:space="preserve"> </w:t>
            </w:r>
          </w:p>
          <w:p w14:paraId="28DA5EA9" w14:textId="5F532F73" w:rsidR="00436FAB" w:rsidRDefault="00436FAB" w:rsidP="002F01DB">
            <w:pPr>
              <w:keepNext/>
              <w:keepLines/>
              <w:numPr>
                <w:ilvl w:val="0"/>
                <w:numId w:val="10"/>
              </w:numPr>
              <w:rPr>
                <w:color w:val="000000"/>
              </w:rPr>
            </w:pPr>
            <w:r>
              <w:rPr>
                <w:color w:val="000000"/>
              </w:rPr>
              <w:t xml:space="preserve">"How DLP Technology Works".  DLP Texas Instruments. </w:t>
            </w:r>
          </w:p>
          <w:p w14:paraId="5C6E4C90" w14:textId="42A7FA82" w:rsidR="00144F6A" w:rsidRDefault="00144F6A" w:rsidP="002F01DB">
            <w:pPr>
              <w:keepNext/>
              <w:keepLines/>
              <w:numPr>
                <w:ilvl w:val="0"/>
                <w:numId w:val="10"/>
              </w:numPr>
              <w:rPr>
                <w:color w:val="000000"/>
              </w:rPr>
            </w:pPr>
            <w:r>
              <w:rPr>
                <w:color w:val="000000"/>
              </w:rPr>
              <w:t xml:space="preserve">"The Grating Light Valve:  Revolutionizing display technology."  D.M. Bloom, Silicon Light Machines. </w:t>
            </w:r>
          </w:p>
          <w:p w14:paraId="0E7C21FB" w14:textId="77777777" w:rsidR="009252B7" w:rsidRDefault="009252B7" w:rsidP="002F01DB">
            <w:pPr>
              <w:keepNext/>
              <w:keepLines/>
              <w:numPr>
                <w:ilvl w:val="0"/>
                <w:numId w:val="10"/>
              </w:numPr>
              <w:rPr>
                <w:color w:val="000000"/>
              </w:rPr>
            </w:pPr>
            <w:r>
              <w:rPr>
                <w:color w:val="000000"/>
              </w:rPr>
              <w:t xml:space="preserve">"Sony promises cinema screen like 'you've never seen'.  Martyn Williams. IDG News Service. 05/21/04.  </w:t>
            </w:r>
          </w:p>
          <w:p w14:paraId="4B3062B7" w14:textId="06DF2113" w:rsidR="005D02B1" w:rsidRDefault="005D02B1" w:rsidP="002F01DB">
            <w:pPr>
              <w:keepNext/>
              <w:keepLines/>
              <w:numPr>
                <w:ilvl w:val="0"/>
                <w:numId w:val="10"/>
              </w:numPr>
              <w:rPr>
                <w:color w:val="000000"/>
              </w:rPr>
            </w:pPr>
            <w:r>
              <w:rPr>
                <w:color w:val="000000"/>
              </w:rPr>
              <w:t>"MEMS at Zyvex".  Zyvex Corporation</w:t>
            </w:r>
          </w:p>
          <w:p w14:paraId="10B23A63" w14:textId="77777777" w:rsidR="00B8145A" w:rsidRDefault="00D879DD" w:rsidP="00B8145A">
            <w:pPr>
              <w:keepNext/>
              <w:keepLines/>
              <w:numPr>
                <w:ilvl w:val="0"/>
                <w:numId w:val="10"/>
              </w:numPr>
              <w:rPr>
                <w:color w:val="000000"/>
              </w:rPr>
            </w:pPr>
            <w:r>
              <w:rPr>
                <w:color w:val="000000"/>
              </w:rPr>
              <w:t>“MEMS Pressure Sensors in Smartphones?” Genesis.  Pl</w:t>
            </w:r>
            <w:r w:rsidR="00B8145A">
              <w:rPr>
                <w:color w:val="000000"/>
              </w:rPr>
              <w:t>anet Inforwars.  April 2, 2013.</w:t>
            </w:r>
          </w:p>
          <w:p w14:paraId="4C258DA7" w14:textId="77777777" w:rsidR="00FA7E9E" w:rsidRPr="001B1DF8" w:rsidRDefault="00B8145A" w:rsidP="00B8145A">
            <w:pPr>
              <w:keepNext/>
              <w:keepLines/>
              <w:numPr>
                <w:ilvl w:val="0"/>
                <w:numId w:val="10"/>
              </w:numPr>
              <w:rPr>
                <w:rStyle w:val="black"/>
                <w:color w:val="000000"/>
              </w:rPr>
            </w:pPr>
            <w:r>
              <w:rPr>
                <w:rStyle w:val="blue"/>
              </w:rPr>
              <w:t>MEMS sensors for advanced mobile applications—An overview. Jay Esfadyari1, Paolo Bendiscioli, Gang Xu, STMicroelectronics.</w:t>
            </w:r>
            <w:r>
              <w:t xml:space="preserve">  </w:t>
            </w:r>
            <w:r w:rsidRPr="00B8145A">
              <w:rPr>
                <w:rStyle w:val="gray"/>
              </w:rPr>
              <w:t>RDTech</w:t>
            </w:r>
            <w:r>
              <w:rPr>
                <w:rStyle w:val="gray"/>
              </w:rPr>
              <w:t xml:space="preserve">   </w:t>
            </w:r>
            <w:r>
              <w:rPr>
                <w:rStyle w:val="black"/>
              </w:rPr>
              <w:t>6/24/2011.</w:t>
            </w:r>
          </w:p>
          <w:p w14:paraId="2A78D3E3" w14:textId="77777777" w:rsidR="001B1DF8" w:rsidRPr="00ED2D52" w:rsidRDefault="001B1DF8" w:rsidP="00B8145A">
            <w:pPr>
              <w:keepNext/>
              <w:keepLines/>
              <w:numPr>
                <w:ilvl w:val="0"/>
                <w:numId w:val="10"/>
              </w:numPr>
              <w:rPr>
                <w:rStyle w:val="black"/>
                <w:color w:val="000000"/>
              </w:rPr>
            </w:pPr>
            <w:r>
              <w:rPr>
                <w:rStyle w:val="black"/>
              </w:rPr>
              <w:t>25 Most Interesting Medical MEMS and Sensor Projects. MEMS Journal, Inc. Technology. Aug 7, 2014.</w:t>
            </w:r>
          </w:p>
          <w:p w14:paraId="1A47D9BA" w14:textId="178AE07F" w:rsidR="00ED2D52" w:rsidRPr="00B8145A" w:rsidRDefault="00ED2D52" w:rsidP="00ED2D52">
            <w:pPr>
              <w:keepNext/>
              <w:keepLines/>
              <w:numPr>
                <w:ilvl w:val="0"/>
                <w:numId w:val="10"/>
              </w:numPr>
              <w:rPr>
                <w:color w:val="000000"/>
              </w:rPr>
            </w:pPr>
            <w:r>
              <w:rPr>
                <w:rStyle w:val="black"/>
              </w:rPr>
              <w:t xml:space="preserve">MEMS sensors for automotive applications.  STMicroelectronics. 2015. </w:t>
            </w:r>
            <w:hyperlink r:id="rId52" w:history="1">
              <w:r w:rsidRPr="00C26892">
                <w:rPr>
                  <w:rStyle w:val="Hyperlink"/>
                </w:rPr>
                <w:t>http://bit.ly/2mth0OU</w:t>
              </w:r>
            </w:hyperlink>
            <w:r>
              <w:rPr>
                <w:rStyle w:val="black"/>
              </w:rPr>
              <w:t xml:space="preserve"> </w:t>
            </w:r>
          </w:p>
        </w:tc>
      </w:tr>
      <w:bookmarkEnd w:id="27"/>
    </w:tbl>
    <w:p w14:paraId="36D86158" w14:textId="2076A928" w:rsidR="00FA7E9E" w:rsidRPr="00FA7E9E" w:rsidRDefault="00FA7E9E" w:rsidP="00DF54BA">
      <w:pPr>
        <w:rPr>
          <w:sz w:val="4"/>
        </w:rPr>
      </w:pPr>
    </w:p>
    <w:p w14:paraId="261B2B76" w14:textId="77777777" w:rsidR="00BA085D" w:rsidRDefault="00BA085D" w:rsidP="00DF54BA"/>
    <w:sectPr w:rsidR="00BA085D" w:rsidSect="00AC2464">
      <w:headerReference w:type="default" r:id="rId53"/>
      <w:type w:val="continuous"/>
      <w:pgSz w:w="12240" w:h="15840"/>
      <w:pgMar w:top="630" w:right="720" w:bottom="1170" w:left="720" w:header="432" w:footer="576"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66D835" w14:textId="77777777" w:rsidR="001B1DF8" w:rsidRDefault="001B1DF8">
      <w:r>
        <w:separator/>
      </w:r>
    </w:p>
  </w:endnote>
  <w:endnote w:type="continuationSeparator" w:id="0">
    <w:p w14:paraId="1CF8C674" w14:textId="77777777" w:rsidR="001B1DF8" w:rsidRDefault="001B1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5431B" w14:textId="77777777" w:rsidR="001B1DF8" w:rsidRDefault="001B1DF8">
    <w:pPr>
      <w:pStyle w:val="Footer"/>
    </w:pPr>
  </w:p>
  <w:p w14:paraId="1A8C6171" w14:textId="77777777" w:rsidR="001B1DF8" w:rsidRDefault="001B1DF8" w:rsidP="00EC6A39">
    <w:pPr>
      <w:pStyle w:val="Footer"/>
      <w:jc w:val="right"/>
    </w:pPr>
    <w:r>
      <w:rPr>
        <w:noProof/>
      </w:rPr>
      <w:drawing>
        <wp:inline distT="0" distB="0" distL="0" distR="0" wp14:anchorId="646FC257" wp14:editId="2E7F63AA">
          <wp:extent cx="939800" cy="304800"/>
          <wp:effectExtent l="0" t="0" r="0" b="0"/>
          <wp:docPr id="3" name="Picture 3"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304800"/>
                  </a:xfrm>
                  <a:prstGeom prst="rect">
                    <a:avLst/>
                  </a:prstGeom>
                  <a:noFill/>
                  <a:ln>
                    <a:noFill/>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D5B2B" w14:textId="77777777" w:rsidR="001B1DF8" w:rsidRDefault="001B1DF8" w:rsidP="00240A83">
    <w:pPr>
      <w:pStyle w:val="Footer"/>
      <w:tabs>
        <w:tab w:val="clear" w:pos="4320"/>
        <w:tab w:val="clear" w:pos="8640"/>
        <w:tab w:val="center" w:pos="5310"/>
        <w:tab w:val="right" w:pos="10800"/>
      </w:tabs>
      <w:jc w:val="both"/>
      <w:rPr>
        <w:i/>
        <w:sz w:val="22"/>
      </w:rPr>
    </w:pPr>
  </w:p>
  <w:p w14:paraId="38FF5358" w14:textId="77777777" w:rsidR="001B1DF8" w:rsidRDefault="001B1DF8" w:rsidP="00240A83">
    <w:pPr>
      <w:pStyle w:val="Footer"/>
      <w:tabs>
        <w:tab w:val="clear" w:pos="4320"/>
        <w:tab w:val="clear" w:pos="8640"/>
        <w:tab w:val="center" w:pos="5310"/>
        <w:tab w:val="right" w:pos="10800"/>
      </w:tabs>
      <w:jc w:val="both"/>
      <w:rPr>
        <w:i/>
        <w:sz w:val="22"/>
      </w:rPr>
    </w:pPr>
  </w:p>
  <w:p w14:paraId="35A39145" w14:textId="77777777" w:rsidR="001B1DF8" w:rsidRPr="004B6382" w:rsidRDefault="001B1DF8" w:rsidP="00240A83">
    <w:pPr>
      <w:pStyle w:val="Footer"/>
      <w:tabs>
        <w:tab w:val="clear" w:pos="4320"/>
        <w:tab w:val="clear" w:pos="8640"/>
        <w:tab w:val="center" w:pos="5310"/>
        <w:tab w:val="right" w:pos="10800"/>
      </w:tabs>
      <w:jc w:val="both"/>
      <w:rPr>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505E35">
      <w:rPr>
        <w:b/>
        <w:i/>
        <w:noProof/>
        <w:sz w:val="22"/>
      </w:rPr>
      <w:t>1</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505E35">
      <w:rPr>
        <w:b/>
        <w:i/>
        <w:noProof/>
        <w:sz w:val="22"/>
      </w:rPr>
      <w:t>2</w:t>
    </w:r>
    <w:r w:rsidRPr="004B6382">
      <w:rPr>
        <w:b/>
        <w:i/>
        <w:sz w:val="22"/>
      </w:rPr>
      <w:fldChar w:fldCharType="end"/>
    </w:r>
  </w:p>
  <w:p w14:paraId="5F08C22E" w14:textId="77777777" w:rsidR="001B1DF8" w:rsidRPr="00240A83" w:rsidRDefault="001B1DF8" w:rsidP="00240A83">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505E35">
      <w:rPr>
        <w:i/>
        <w:noProof/>
        <w:sz w:val="22"/>
      </w:rPr>
      <w:t>App_Intro_PK30_PG_Feb2017.docx</w:t>
    </w:r>
    <w:r w:rsidRPr="004B6382">
      <w:rPr>
        <w:i/>
        <w:sz w:val="22"/>
      </w:rPr>
      <w:fldChar w:fldCharType="end"/>
    </w:r>
    <w:r w:rsidRPr="004B6382">
      <w:rPr>
        <w:i/>
        <w:sz w:val="22"/>
      </w:rPr>
      <w:tab/>
    </w:r>
    <w:r w:rsidRPr="004B6382">
      <w:rPr>
        <w:b/>
        <w:i/>
        <w:sz w:val="22"/>
      </w:rPr>
      <w:tab/>
    </w:r>
    <w:r>
      <w:rPr>
        <w:b/>
        <w:i/>
        <w:sz w:val="22"/>
      </w:rPr>
      <w:t>MEMS Applications PK</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17B4B" w14:textId="77777777" w:rsidR="001B1DF8" w:rsidRDefault="001B1DF8">
    <w:pPr>
      <w:pStyle w:val="Footer"/>
    </w:pPr>
  </w:p>
  <w:p w14:paraId="70D3CAF4" w14:textId="77777777" w:rsidR="001B1DF8" w:rsidRDefault="001B1DF8"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002393" w14:textId="77777777" w:rsidR="001B1DF8" w:rsidRDefault="001B1DF8">
      <w:r>
        <w:separator/>
      </w:r>
    </w:p>
  </w:footnote>
  <w:footnote w:type="continuationSeparator" w:id="0">
    <w:p w14:paraId="3FD78921" w14:textId="77777777" w:rsidR="001B1DF8" w:rsidRDefault="001B1DF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B6FECB" w14:textId="77777777" w:rsidR="001B1DF8" w:rsidRDefault="001B1DF8" w:rsidP="00EC6A39">
    <w:pPr>
      <w:pStyle w:val="Header"/>
      <w:jc w:val="right"/>
    </w:pPr>
    <w:r>
      <w:rPr>
        <w:noProof/>
      </w:rPr>
      <w:drawing>
        <wp:inline distT="0" distB="0" distL="0" distR="0" wp14:anchorId="751F8C3B" wp14:editId="5653B5BC">
          <wp:extent cx="939800" cy="304800"/>
          <wp:effectExtent l="0" t="0" r="0" b="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800" cy="304800"/>
                  </a:xfrm>
                  <a:prstGeom prst="rect">
                    <a:avLst/>
                  </a:prstGeom>
                  <a:noFill/>
                  <a:ln>
                    <a:noFill/>
                  </a:ln>
                </pic:spPr>
              </pic:pic>
            </a:graphicData>
          </a:graphic>
        </wp:inline>
      </w:drawing>
    </w:r>
  </w:p>
  <w:p w14:paraId="34597E40" w14:textId="77777777" w:rsidR="001B1DF8" w:rsidRDefault="001B1DF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F2047C" w14:textId="77777777" w:rsidR="001B1DF8" w:rsidRDefault="001B1DF8" w:rsidP="00EC6A39">
    <w:pPr>
      <w:pStyle w:val="Header"/>
      <w:jc w:val="right"/>
    </w:pPr>
  </w:p>
  <w:p w14:paraId="20A2E62F" w14:textId="77777777" w:rsidR="001B1DF8" w:rsidRDefault="001B1DF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A4351D" w14:textId="77777777" w:rsidR="001B1DF8" w:rsidRDefault="001B1DF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BAE2DFD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3">
    <w:nsid w:val="16CE134D"/>
    <w:multiLevelType w:val="hybridMultilevel"/>
    <w:tmpl w:val="702CB5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515588D"/>
    <w:multiLevelType w:val="hybridMultilevel"/>
    <w:tmpl w:val="DCC4E0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nsid w:val="2DCE72E9"/>
    <w:multiLevelType w:val="hybridMultilevel"/>
    <w:tmpl w:val="D14E409E"/>
    <w:lvl w:ilvl="0" w:tplc="52969C78">
      <w:start w:val="1"/>
      <w:numFmt w:val="decimal"/>
      <w:lvlText w:val="%1"/>
      <w:lvlJc w:val="left"/>
      <w:pPr>
        <w:tabs>
          <w:tab w:val="num" w:pos="504"/>
        </w:tabs>
        <w:ind w:left="504" w:hanging="144"/>
      </w:pPr>
      <w:rPr>
        <w:rFonts w:ascii="Times New Roman" w:hAnsi="Times New Roman" w:hint="default"/>
        <w:b/>
        <w:i w:val="0"/>
        <w:sz w:val="24"/>
        <w:szCs w:val="24"/>
        <w:vertAlign w:val="superscrip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3D2A2430"/>
    <w:multiLevelType w:val="hybridMultilevel"/>
    <w:tmpl w:val="563A518C"/>
    <w:lvl w:ilvl="0" w:tplc="22C06BE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B8854F4"/>
    <w:multiLevelType w:val="multilevel"/>
    <w:tmpl w:val="B21C8476"/>
    <w:lvl w:ilvl="0">
      <w:start w:val="1"/>
      <w:numFmt w:val="decimal"/>
      <w:pStyle w:val="nBodyText"/>
      <w:lvlText w:val="%1."/>
      <w:lvlJc w:val="left"/>
      <w:pPr>
        <w:tabs>
          <w:tab w:val="num" w:pos="360"/>
        </w:tabs>
        <w:ind w:left="360" w:hanging="360"/>
      </w:pPr>
      <w:rPr>
        <w:rFonts w:hint="default"/>
        <w:b w:val="0"/>
        <w:bCs w:val="0"/>
        <w:i w:val="0"/>
        <w:iCs w:val="0"/>
        <w:caps w:val="0"/>
        <w:smallCaps w:val="0"/>
        <w:strike w:val="0"/>
        <w:dstrike w:val="0"/>
        <w:outline w:val="0"/>
        <w:shadow w:val="0"/>
        <w:emboss w:val="0"/>
        <w:imprint w:val="0"/>
        <w:noProof w:val="0"/>
        <w:vanish w:val="0"/>
        <w:color w:val="000000"/>
        <w:spacing w:val="0"/>
        <w:kern w:val="0"/>
        <w:position w:val="0"/>
        <w:sz w:val="24"/>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outline w:val="0"/>
        <w:shadow w:val="0"/>
        <w:emboss w:val="0"/>
        <w:imprint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1">
    <w:nsid w:val="5E4B351D"/>
    <w:multiLevelType w:val="hybridMultilevel"/>
    <w:tmpl w:val="940E7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3">
    <w:nsid w:val="65CD2A4E"/>
    <w:multiLevelType w:val="hybridMultilevel"/>
    <w:tmpl w:val="545A5C74"/>
    <w:lvl w:ilvl="0" w:tplc="5F4A346C">
      <w:start w:val="1"/>
      <w:numFmt w:val="bullet"/>
      <w:lvlText w:val=""/>
      <w:lvlJc w:val="left"/>
      <w:pPr>
        <w:tabs>
          <w:tab w:val="num" w:pos="360"/>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63374BA"/>
    <w:multiLevelType w:val="hybridMultilevel"/>
    <w:tmpl w:val="C75E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3044403"/>
    <w:multiLevelType w:val="hybridMultilevel"/>
    <w:tmpl w:val="AE384C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471679B"/>
    <w:multiLevelType w:val="multilevel"/>
    <w:tmpl w:val="448E61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9"/>
  </w:num>
  <w:num w:numId="2">
    <w:abstractNumId w:val="5"/>
  </w:num>
  <w:num w:numId="3">
    <w:abstractNumId w:val="10"/>
  </w:num>
  <w:num w:numId="4">
    <w:abstractNumId w:val="7"/>
  </w:num>
  <w:num w:numId="5">
    <w:abstractNumId w:val="2"/>
  </w:num>
  <w:num w:numId="6">
    <w:abstractNumId w:val="15"/>
  </w:num>
  <w:num w:numId="7">
    <w:abstractNumId w:val="12"/>
  </w:num>
  <w:num w:numId="8">
    <w:abstractNumId w:val="1"/>
  </w:num>
  <w:num w:numId="9">
    <w:abstractNumId w:val="13"/>
  </w:num>
  <w:num w:numId="10">
    <w:abstractNumId w:val="6"/>
  </w:num>
  <w:num w:numId="11">
    <w:abstractNumId w:val="17"/>
  </w:num>
  <w:num w:numId="12">
    <w:abstractNumId w:val="16"/>
  </w:num>
  <w:num w:numId="13">
    <w:abstractNumId w:val="14"/>
  </w:num>
  <w:num w:numId="14">
    <w:abstractNumId w:val="11"/>
  </w:num>
  <w:num w:numId="15">
    <w:abstractNumId w:val="8"/>
  </w:num>
  <w:num w:numId="16">
    <w:abstractNumId w:val="3"/>
  </w:num>
  <w:num w:numId="17">
    <w:abstractNumId w:val="0"/>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148FB"/>
    <w:rsid w:val="00020DAF"/>
    <w:rsid w:val="00020E38"/>
    <w:rsid w:val="000229B0"/>
    <w:rsid w:val="00033366"/>
    <w:rsid w:val="0003680E"/>
    <w:rsid w:val="00040D75"/>
    <w:rsid w:val="000519F8"/>
    <w:rsid w:val="0005565C"/>
    <w:rsid w:val="00056B37"/>
    <w:rsid w:val="000574FD"/>
    <w:rsid w:val="000610A6"/>
    <w:rsid w:val="00072CE6"/>
    <w:rsid w:val="00080344"/>
    <w:rsid w:val="00081D33"/>
    <w:rsid w:val="00081F2C"/>
    <w:rsid w:val="000850E4"/>
    <w:rsid w:val="0008546C"/>
    <w:rsid w:val="00097CC8"/>
    <w:rsid w:val="000B0BDC"/>
    <w:rsid w:val="000B2320"/>
    <w:rsid w:val="000C04B3"/>
    <w:rsid w:val="000C4088"/>
    <w:rsid w:val="000C6DB0"/>
    <w:rsid w:val="000D1B81"/>
    <w:rsid w:val="000D5624"/>
    <w:rsid w:val="000D6011"/>
    <w:rsid w:val="000E6BF9"/>
    <w:rsid w:val="000F1F79"/>
    <w:rsid w:val="000F3836"/>
    <w:rsid w:val="000F7BDC"/>
    <w:rsid w:val="001105AA"/>
    <w:rsid w:val="00111E39"/>
    <w:rsid w:val="001131A8"/>
    <w:rsid w:val="0012192B"/>
    <w:rsid w:val="0012371B"/>
    <w:rsid w:val="00125CCB"/>
    <w:rsid w:val="00133F76"/>
    <w:rsid w:val="0013519B"/>
    <w:rsid w:val="0014420A"/>
    <w:rsid w:val="00144F6A"/>
    <w:rsid w:val="0014607B"/>
    <w:rsid w:val="001509B8"/>
    <w:rsid w:val="001542F3"/>
    <w:rsid w:val="00155C96"/>
    <w:rsid w:val="0016770B"/>
    <w:rsid w:val="0017028E"/>
    <w:rsid w:val="00172A45"/>
    <w:rsid w:val="00172E99"/>
    <w:rsid w:val="001860AF"/>
    <w:rsid w:val="00190D4B"/>
    <w:rsid w:val="001A7425"/>
    <w:rsid w:val="001B1DF8"/>
    <w:rsid w:val="001B22DC"/>
    <w:rsid w:val="001B25FC"/>
    <w:rsid w:val="001B4356"/>
    <w:rsid w:val="001C1B40"/>
    <w:rsid w:val="001C30FF"/>
    <w:rsid w:val="001D1E08"/>
    <w:rsid w:val="001E72BC"/>
    <w:rsid w:val="001F28DD"/>
    <w:rsid w:val="001F4AE5"/>
    <w:rsid w:val="00220D43"/>
    <w:rsid w:val="00225F18"/>
    <w:rsid w:val="0023734E"/>
    <w:rsid w:val="00240A83"/>
    <w:rsid w:val="0024102D"/>
    <w:rsid w:val="00241514"/>
    <w:rsid w:val="002420E4"/>
    <w:rsid w:val="00260895"/>
    <w:rsid w:val="0026243B"/>
    <w:rsid w:val="00265A4A"/>
    <w:rsid w:val="002729D2"/>
    <w:rsid w:val="00291446"/>
    <w:rsid w:val="00293C29"/>
    <w:rsid w:val="00296C34"/>
    <w:rsid w:val="00297994"/>
    <w:rsid w:val="002A1736"/>
    <w:rsid w:val="002B3254"/>
    <w:rsid w:val="002B64EE"/>
    <w:rsid w:val="002B75DA"/>
    <w:rsid w:val="002C721F"/>
    <w:rsid w:val="002F01DB"/>
    <w:rsid w:val="002F55E3"/>
    <w:rsid w:val="002F7867"/>
    <w:rsid w:val="0030167B"/>
    <w:rsid w:val="00310F6B"/>
    <w:rsid w:val="003177C2"/>
    <w:rsid w:val="003254B4"/>
    <w:rsid w:val="00326F52"/>
    <w:rsid w:val="00334B32"/>
    <w:rsid w:val="00335A5F"/>
    <w:rsid w:val="003531C6"/>
    <w:rsid w:val="0035509E"/>
    <w:rsid w:val="00355290"/>
    <w:rsid w:val="0035794B"/>
    <w:rsid w:val="00363D1C"/>
    <w:rsid w:val="00365BB0"/>
    <w:rsid w:val="00372EC0"/>
    <w:rsid w:val="0037389E"/>
    <w:rsid w:val="003800FA"/>
    <w:rsid w:val="00380A2B"/>
    <w:rsid w:val="0038436B"/>
    <w:rsid w:val="00392704"/>
    <w:rsid w:val="003939DE"/>
    <w:rsid w:val="003A0197"/>
    <w:rsid w:val="003A23E4"/>
    <w:rsid w:val="003A3114"/>
    <w:rsid w:val="003A35C1"/>
    <w:rsid w:val="003A52A8"/>
    <w:rsid w:val="003A5B8A"/>
    <w:rsid w:val="003B3809"/>
    <w:rsid w:val="003B509F"/>
    <w:rsid w:val="003B5595"/>
    <w:rsid w:val="003D005E"/>
    <w:rsid w:val="003D4BE8"/>
    <w:rsid w:val="003E069B"/>
    <w:rsid w:val="003E19F0"/>
    <w:rsid w:val="003E3BB8"/>
    <w:rsid w:val="003F639A"/>
    <w:rsid w:val="00401B67"/>
    <w:rsid w:val="004113CE"/>
    <w:rsid w:val="00414362"/>
    <w:rsid w:val="004230BD"/>
    <w:rsid w:val="00431C44"/>
    <w:rsid w:val="0043567D"/>
    <w:rsid w:val="00436CF8"/>
    <w:rsid w:val="00436FAB"/>
    <w:rsid w:val="00446666"/>
    <w:rsid w:val="00451774"/>
    <w:rsid w:val="0045257C"/>
    <w:rsid w:val="00456E84"/>
    <w:rsid w:val="0046023B"/>
    <w:rsid w:val="00464BD1"/>
    <w:rsid w:val="00476BBB"/>
    <w:rsid w:val="00476DC4"/>
    <w:rsid w:val="00487D7A"/>
    <w:rsid w:val="004A15F7"/>
    <w:rsid w:val="004A55B0"/>
    <w:rsid w:val="004C53AC"/>
    <w:rsid w:val="004C73C1"/>
    <w:rsid w:val="004D01AC"/>
    <w:rsid w:val="004D5CAD"/>
    <w:rsid w:val="004E1775"/>
    <w:rsid w:val="004E2E06"/>
    <w:rsid w:val="004E43AF"/>
    <w:rsid w:val="004E489A"/>
    <w:rsid w:val="00503C29"/>
    <w:rsid w:val="00505CF6"/>
    <w:rsid w:val="00505E35"/>
    <w:rsid w:val="005255DB"/>
    <w:rsid w:val="00525AEF"/>
    <w:rsid w:val="00526947"/>
    <w:rsid w:val="00530481"/>
    <w:rsid w:val="00532EA9"/>
    <w:rsid w:val="00537F72"/>
    <w:rsid w:val="00540674"/>
    <w:rsid w:val="005460FD"/>
    <w:rsid w:val="0054686F"/>
    <w:rsid w:val="00547AEB"/>
    <w:rsid w:val="00560A1C"/>
    <w:rsid w:val="005641F1"/>
    <w:rsid w:val="00570FED"/>
    <w:rsid w:val="00572D89"/>
    <w:rsid w:val="005733D7"/>
    <w:rsid w:val="00573FED"/>
    <w:rsid w:val="00595284"/>
    <w:rsid w:val="005A0723"/>
    <w:rsid w:val="005B16FC"/>
    <w:rsid w:val="005B54AC"/>
    <w:rsid w:val="005C5875"/>
    <w:rsid w:val="005C593C"/>
    <w:rsid w:val="005C5E19"/>
    <w:rsid w:val="005C6D50"/>
    <w:rsid w:val="005D02B1"/>
    <w:rsid w:val="005D0DFB"/>
    <w:rsid w:val="005D25E4"/>
    <w:rsid w:val="005E0B74"/>
    <w:rsid w:val="005F0D7E"/>
    <w:rsid w:val="005F2B0F"/>
    <w:rsid w:val="006009D0"/>
    <w:rsid w:val="006058B1"/>
    <w:rsid w:val="0062015A"/>
    <w:rsid w:val="006217F2"/>
    <w:rsid w:val="00632520"/>
    <w:rsid w:val="00635D6B"/>
    <w:rsid w:val="006507B1"/>
    <w:rsid w:val="00650D0F"/>
    <w:rsid w:val="00673326"/>
    <w:rsid w:val="006761A2"/>
    <w:rsid w:val="00676B08"/>
    <w:rsid w:val="006854BB"/>
    <w:rsid w:val="006922A2"/>
    <w:rsid w:val="006923A3"/>
    <w:rsid w:val="006A7E76"/>
    <w:rsid w:val="006B18E2"/>
    <w:rsid w:val="006B455B"/>
    <w:rsid w:val="006D2E87"/>
    <w:rsid w:val="006D581E"/>
    <w:rsid w:val="006E43DB"/>
    <w:rsid w:val="006E554A"/>
    <w:rsid w:val="006F1DA8"/>
    <w:rsid w:val="006F3E33"/>
    <w:rsid w:val="0070625F"/>
    <w:rsid w:val="00707635"/>
    <w:rsid w:val="00711284"/>
    <w:rsid w:val="007113A2"/>
    <w:rsid w:val="007134B7"/>
    <w:rsid w:val="007252FA"/>
    <w:rsid w:val="00736DD3"/>
    <w:rsid w:val="007540E4"/>
    <w:rsid w:val="00754242"/>
    <w:rsid w:val="00755C3A"/>
    <w:rsid w:val="00764BE8"/>
    <w:rsid w:val="00766817"/>
    <w:rsid w:val="007914DB"/>
    <w:rsid w:val="007928F3"/>
    <w:rsid w:val="00795642"/>
    <w:rsid w:val="007A3EA8"/>
    <w:rsid w:val="007B04FB"/>
    <w:rsid w:val="007B61D1"/>
    <w:rsid w:val="007C6582"/>
    <w:rsid w:val="007D2FF3"/>
    <w:rsid w:val="007D3495"/>
    <w:rsid w:val="007D4BEC"/>
    <w:rsid w:val="00803674"/>
    <w:rsid w:val="008051DA"/>
    <w:rsid w:val="00810584"/>
    <w:rsid w:val="0081228D"/>
    <w:rsid w:val="00817113"/>
    <w:rsid w:val="00823F8C"/>
    <w:rsid w:val="00830B56"/>
    <w:rsid w:val="0083202B"/>
    <w:rsid w:val="0083316C"/>
    <w:rsid w:val="00836ECB"/>
    <w:rsid w:val="00837689"/>
    <w:rsid w:val="00841CAB"/>
    <w:rsid w:val="00851C01"/>
    <w:rsid w:val="00857197"/>
    <w:rsid w:val="008646CE"/>
    <w:rsid w:val="0086701C"/>
    <w:rsid w:val="00881286"/>
    <w:rsid w:val="00881DB9"/>
    <w:rsid w:val="0088379A"/>
    <w:rsid w:val="008A2E14"/>
    <w:rsid w:val="008A4ED2"/>
    <w:rsid w:val="008A6C93"/>
    <w:rsid w:val="008C7A99"/>
    <w:rsid w:val="008D20E9"/>
    <w:rsid w:val="008D22DB"/>
    <w:rsid w:val="008D2716"/>
    <w:rsid w:val="008D4363"/>
    <w:rsid w:val="008F37B9"/>
    <w:rsid w:val="008F54CE"/>
    <w:rsid w:val="008F6A44"/>
    <w:rsid w:val="00904242"/>
    <w:rsid w:val="0091170A"/>
    <w:rsid w:val="00911D63"/>
    <w:rsid w:val="00921E41"/>
    <w:rsid w:val="00923067"/>
    <w:rsid w:val="00923BDB"/>
    <w:rsid w:val="009252B7"/>
    <w:rsid w:val="0093397E"/>
    <w:rsid w:val="00943632"/>
    <w:rsid w:val="009475C1"/>
    <w:rsid w:val="00962638"/>
    <w:rsid w:val="0097393E"/>
    <w:rsid w:val="00973FF2"/>
    <w:rsid w:val="0098428B"/>
    <w:rsid w:val="00986019"/>
    <w:rsid w:val="00993BFA"/>
    <w:rsid w:val="0099785A"/>
    <w:rsid w:val="009A1915"/>
    <w:rsid w:val="009A257F"/>
    <w:rsid w:val="009A79C4"/>
    <w:rsid w:val="009B3011"/>
    <w:rsid w:val="009C6295"/>
    <w:rsid w:val="009D3303"/>
    <w:rsid w:val="009D6CEF"/>
    <w:rsid w:val="009E5828"/>
    <w:rsid w:val="009F1EA9"/>
    <w:rsid w:val="009F3764"/>
    <w:rsid w:val="00A00361"/>
    <w:rsid w:val="00A13A5A"/>
    <w:rsid w:val="00A13F09"/>
    <w:rsid w:val="00A148FE"/>
    <w:rsid w:val="00A23FE7"/>
    <w:rsid w:val="00A25FDB"/>
    <w:rsid w:val="00A27F2F"/>
    <w:rsid w:val="00A31583"/>
    <w:rsid w:val="00A342E8"/>
    <w:rsid w:val="00A52691"/>
    <w:rsid w:val="00A806C9"/>
    <w:rsid w:val="00A9153D"/>
    <w:rsid w:val="00A922D5"/>
    <w:rsid w:val="00A946FB"/>
    <w:rsid w:val="00AB1F1E"/>
    <w:rsid w:val="00AC16B3"/>
    <w:rsid w:val="00AC2464"/>
    <w:rsid w:val="00AC57BC"/>
    <w:rsid w:val="00AC7C0B"/>
    <w:rsid w:val="00AD14AE"/>
    <w:rsid w:val="00AE19A6"/>
    <w:rsid w:val="00AE7F23"/>
    <w:rsid w:val="00AF5AB7"/>
    <w:rsid w:val="00AF77DB"/>
    <w:rsid w:val="00B02A0D"/>
    <w:rsid w:val="00B05761"/>
    <w:rsid w:val="00B122C2"/>
    <w:rsid w:val="00B170E1"/>
    <w:rsid w:val="00B231AE"/>
    <w:rsid w:val="00B2574D"/>
    <w:rsid w:val="00B34E7A"/>
    <w:rsid w:val="00B531A4"/>
    <w:rsid w:val="00B5418B"/>
    <w:rsid w:val="00B72F05"/>
    <w:rsid w:val="00B8145A"/>
    <w:rsid w:val="00B92F62"/>
    <w:rsid w:val="00B943ED"/>
    <w:rsid w:val="00BA085D"/>
    <w:rsid w:val="00BA6FF8"/>
    <w:rsid w:val="00BB536E"/>
    <w:rsid w:val="00BB656B"/>
    <w:rsid w:val="00BC1EF1"/>
    <w:rsid w:val="00BC6900"/>
    <w:rsid w:val="00BC7663"/>
    <w:rsid w:val="00BC7D1B"/>
    <w:rsid w:val="00BD0D14"/>
    <w:rsid w:val="00BD4C91"/>
    <w:rsid w:val="00BD5CE0"/>
    <w:rsid w:val="00BE37A0"/>
    <w:rsid w:val="00BF4A04"/>
    <w:rsid w:val="00BF4FEC"/>
    <w:rsid w:val="00BF5C1E"/>
    <w:rsid w:val="00C23E3E"/>
    <w:rsid w:val="00C31830"/>
    <w:rsid w:val="00C3496C"/>
    <w:rsid w:val="00C37946"/>
    <w:rsid w:val="00C4224B"/>
    <w:rsid w:val="00C461F7"/>
    <w:rsid w:val="00C54859"/>
    <w:rsid w:val="00C54AE8"/>
    <w:rsid w:val="00C61365"/>
    <w:rsid w:val="00C61390"/>
    <w:rsid w:val="00C67D2C"/>
    <w:rsid w:val="00C779C0"/>
    <w:rsid w:val="00C808CD"/>
    <w:rsid w:val="00C82F6E"/>
    <w:rsid w:val="00C90A22"/>
    <w:rsid w:val="00C93E05"/>
    <w:rsid w:val="00C969C3"/>
    <w:rsid w:val="00CA03F1"/>
    <w:rsid w:val="00CA163D"/>
    <w:rsid w:val="00CA38E0"/>
    <w:rsid w:val="00CB5329"/>
    <w:rsid w:val="00CC6B4B"/>
    <w:rsid w:val="00CE2162"/>
    <w:rsid w:val="00CE4AC4"/>
    <w:rsid w:val="00CE6A2D"/>
    <w:rsid w:val="00CF1CEE"/>
    <w:rsid w:val="00CF23F3"/>
    <w:rsid w:val="00CF429D"/>
    <w:rsid w:val="00D05B22"/>
    <w:rsid w:val="00D11481"/>
    <w:rsid w:val="00D15029"/>
    <w:rsid w:val="00D215B0"/>
    <w:rsid w:val="00D23913"/>
    <w:rsid w:val="00D3301D"/>
    <w:rsid w:val="00D672C1"/>
    <w:rsid w:val="00D7491B"/>
    <w:rsid w:val="00D879DD"/>
    <w:rsid w:val="00D927C4"/>
    <w:rsid w:val="00D94DC6"/>
    <w:rsid w:val="00DA23E5"/>
    <w:rsid w:val="00DA50BF"/>
    <w:rsid w:val="00DC1C66"/>
    <w:rsid w:val="00DC3305"/>
    <w:rsid w:val="00DC3DC8"/>
    <w:rsid w:val="00DC6F39"/>
    <w:rsid w:val="00DD044C"/>
    <w:rsid w:val="00DD07A8"/>
    <w:rsid w:val="00DD25B4"/>
    <w:rsid w:val="00DD328F"/>
    <w:rsid w:val="00DD64F4"/>
    <w:rsid w:val="00DE4A7B"/>
    <w:rsid w:val="00DE69D1"/>
    <w:rsid w:val="00DF54BA"/>
    <w:rsid w:val="00DF5AEF"/>
    <w:rsid w:val="00DF64FE"/>
    <w:rsid w:val="00E03F7D"/>
    <w:rsid w:val="00E049AC"/>
    <w:rsid w:val="00E10C4A"/>
    <w:rsid w:val="00E20914"/>
    <w:rsid w:val="00E25B17"/>
    <w:rsid w:val="00E30D24"/>
    <w:rsid w:val="00E4070F"/>
    <w:rsid w:val="00E43114"/>
    <w:rsid w:val="00E45B62"/>
    <w:rsid w:val="00E45F56"/>
    <w:rsid w:val="00E50B75"/>
    <w:rsid w:val="00E5158D"/>
    <w:rsid w:val="00E532BB"/>
    <w:rsid w:val="00E54B53"/>
    <w:rsid w:val="00E655CA"/>
    <w:rsid w:val="00E65D57"/>
    <w:rsid w:val="00E67AF8"/>
    <w:rsid w:val="00E7163C"/>
    <w:rsid w:val="00E87EA7"/>
    <w:rsid w:val="00E922F5"/>
    <w:rsid w:val="00E957BC"/>
    <w:rsid w:val="00EA31C9"/>
    <w:rsid w:val="00EC364A"/>
    <w:rsid w:val="00EC58CF"/>
    <w:rsid w:val="00EC59DB"/>
    <w:rsid w:val="00EC6A39"/>
    <w:rsid w:val="00EC7105"/>
    <w:rsid w:val="00ED2D52"/>
    <w:rsid w:val="00ED54F7"/>
    <w:rsid w:val="00EE2C59"/>
    <w:rsid w:val="00EE47F6"/>
    <w:rsid w:val="00EF05E4"/>
    <w:rsid w:val="00F0578E"/>
    <w:rsid w:val="00F13F28"/>
    <w:rsid w:val="00F145A5"/>
    <w:rsid w:val="00F27643"/>
    <w:rsid w:val="00F276E2"/>
    <w:rsid w:val="00F32980"/>
    <w:rsid w:val="00F428EC"/>
    <w:rsid w:val="00F4448F"/>
    <w:rsid w:val="00F473EE"/>
    <w:rsid w:val="00F52E29"/>
    <w:rsid w:val="00F6507A"/>
    <w:rsid w:val="00F65E74"/>
    <w:rsid w:val="00F6730D"/>
    <w:rsid w:val="00F72140"/>
    <w:rsid w:val="00F7215A"/>
    <w:rsid w:val="00F77838"/>
    <w:rsid w:val="00F77B61"/>
    <w:rsid w:val="00F91CB4"/>
    <w:rsid w:val="00FA7E9E"/>
    <w:rsid w:val="00FC74D8"/>
    <w:rsid w:val="00FE0D2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colormenu v:ext="edit" fillcolor="none" strokecolor="none"/>
    </o:shapedefaults>
    <o:shapelayout v:ext="edit">
      <o:idmap v:ext="edit" data="1"/>
    </o:shapelayout>
  </w:shapeDefaults>
  <w:decimalSymbol w:val="."/>
  <w:listSeparator w:val=","/>
  <w14:docId w14:val="091FFE2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F5AEF"/>
    <w:pPr>
      <w:widowControl w:val="0"/>
      <w:adjustRightInd w:val="0"/>
      <w:textAlignment w:val="baseline"/>
    </w:pPr>
    <w:rPr>
      <w:sz w:val="24"/>
      <w:szCs w:val="24"/>
    </w:rPr>
  </w:style>
  <w:style w:type="paragraph" w:styleId="Heading1">
    <w:name w:val="heading 1"/>
    <w:basedOn w:val="Normal"/>
    <w:next w:val="Normal"/>
    <w:qFormat/>
    <w:rsid w:val="00DF5AEF"/>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DF5AEF"/>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DF5AEF"/>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DF5AEF"/>
    <w:pPr>
      <w:keepNext/>
      <w:numPr>
        <w:ilvl w:val="3"/>
        <w:numId w:val="4"/>
      </w:numPr>
      <w:spacing w:before="240" w:after="60"/>
      <w:outlineLvl w:val="3"/>
    </w:pPr>
    <w:rPr>
      <w:b/>
      <w:bCs/>
      <w:sz w:val="28"/>
      <w:szCs w:val="28"/>
    </w:rPr>
  </w:style>
  <w:style w:type="paragraph" w:styleId="Heading5">
    <w:name w:val="heading 5"/>
    <w:basedOn w:val="Normal"/>
    <w:next w:val="Normal"/>
    <w:qFormat/>
    <w:rsid w:val="00DF5AEF"/>
    <w:pPr>
      <w:numPr>
        <w:ilvl w:val="4"/>
        <w:numId w:val="4"/>
      </w:numPr>
      <w:spacing w:before="240" w:after="60"/>
      <w:outlineLvl w:val="4"/>
    </w:pPr>
    <w:rPr>
      <w:b/>
      <w:bCs/>
      <w:i/>
      <w:iCs/>
      <w:sz w:val="26"/>
      <w:szCs w:val="26"/>
    </w:rPr>
  </w:style>
  <w:style w:type="paragraph" w:styleId="Heading6">
    <w:name w:val="heading 6"/>
    <w:basedOn w:val="Normal"/>
    <w:next w:val="Normal"/>
    <w:qFormat/>
    <w:rsid w:val="00DF5AEF"/>
    <w:pPr>
      <w:numPr>
        <w:ilvl w:val="5"/>
        <w:numId w:val="4"/>
      </w:numPr>
      <w:spacing w:before="240" w:after="60"/>
      <w:outlineLvl w:val="5"/>
    </w:pPr>
    <w:rPr>
      <w:b/>
      <w:bCs/>
      <w:sz w:val="22"/>
      <w:szCs w:val="22"/>
    </w:rPr>
  </w:style>
  <w:style w:type="paragraph" w:styleId="Heading7">
    <w:name w:val="heading 7"/>
    <w:basedOn w:val="Normal"/>
    <w:next w:val="Normal"/>
    <w:qFormat/>
    <w:rsid w:val="00DF5AEF"/>
    <w:pPr>
      <w:numPr>
        <w:ilvl w:val="6"/>
        <w:numId w:val="4"/>
      </w:numPr>
      <w:spacing w:before="240" w:after="60"/>
      <w:outlineLvl w:val="6"/>
    </w:pPr>
  </w:style>
  <w:style w:type="paragraph" w:styleId="Heading8">
    <w:name w:val="heading 8"/>
    <w:basedOn w:val="Normal"/>
    <w:next w:val="Normal"/>
    <w:qFormat/>
    <w:rsid w:val="00DF5AEF"/>
    <w:pPr>
      <w:numPr>
        <w:ilvl w:val="7"/>
        <w:numId w:val="4"/>
      </w:numPr>
      <w:spacing w:before="240" w:after="60"/>
      <w:outlineLvl w:val="7"/>
    </w:pPr>
    <w:rPr>
      <w:i/>
      <w:iCs/>
    </w:rPr>
  </w:style>
  <w:style w:type="paragraph" w:styleId="Heading9">
    <w:name w:val="heading 9"/>
    <w:basedOn w:val="Normal"/>
    <w:next w:val="Normal"/>
    <w:qFormat/>
    <w:rsid w:val="00DF5AEF"/>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DF5AEF"/>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DF5AEF"/>
    <w:rPr>
      <w:rFonts w:ascii="Arial Narrow" w:hAnsi="Arial Narrow"/>
      <w:sz w:val="20"/>
    </w:rPr>
  </w:style>
  <w:style w:type="paragraph" w:customStyle="1" w:styleId="xtLabel">
    <w:name w:val="xtLabel"/>
    <w:basedOn w:val="Normal"/>
    <w:rsid w:val="00DF5AEF"/>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DF5AEF"/>
    <w:rPr>
      <w:color w:val="800080"/>
      <w:u w:val="single"/>
    </w:rPr>
  </w:style>
  <w:style w:type="character" w:styleId="Hyperlink">
    <w:name w:val="Hyperlink"/>
    <w:basedOn w:val="DefaultParagraphFont"/>
    <w:rsid w:val="00DF5AEF"/>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DF5AEF"/>
  </w:style>
  <w:style w:type="paragraph" w:styleId="TOC2">
    <w:name w:val="toc 2"/>
    <w:basedOn w:val="Normal"/>
    <w:next w:val="Normal"/>
    <w:autoRedefine/>
    <w:semiHidden/>
    <w:rsid w:val="00DF5AEF"/>
    <w:pPr>
      <w:ind w:left="240"/>
    </w:pPr>
  </w:style>
  <w:style w:type="paragraph" w:styleId="TOC3">
    <w:name w:val="toc 3"/>
    <w:basedOn w:val="Normal"/>
    <w:next w:val="Normal"/>
    <w:autoRedefine/>
    <w:semiHidden/>
    <w:rsid w:val="00DF5AEF"/>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DF5AEF"/>
    <w:pPr>
      <w:keepLines/>
    </w:pPr>
    <w:rPr>
      <w:color w:val="000000"/>
    </w:rPr>
  </w:style>
  <w:style w:type="paragraph" w:customStyle="1" w:styleId="dldl1">
    <w:name w:val="dldl1"/>
    <w:basedOn w:val="BodyText"/>
    <w:rsid w:val="00DF5AEF"/>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DF5AEF"/>
    <w:pPr>
      <w:numPr>
        <w:ilvl w:val="1"/>
      </w:numPr>
      <w:tabs>
        <w:tab w:val="clear" w:pos="1440"/>
      </w:tabs>
      <w:outlineLvl w:val="1"/>
    </w:pPr>
  </w:style>
  <w:style w:type="paragraph" w:customStyle="1" w:styleId="dldl3">
    <w:name w:val="dldl3"/>
    <w:basedOn w:val="dldl1"/>
    <w:rsid w:val="00DF5AEF"/>
    <w:pPr>
      <w:numPr>
        <w:ilvl w:val="2"/>
      </w:numPr>
      <w:tabs>
        <w:tab w:val="clear" w:pos="2160"/>
      </w:tabs>
      <w:outlineLvl w:val="2"/>
    </w:pPr>
  </w:style>
  <w:style w:type="paragraph" w:customStyle="1" w:styleId="dldl4">
    <w:name w:val="dldl4"/>
    <w:basedOn w:val="dldl1"/>
    <w:rsid w:val="00DF5AEF"/>
    <w:pPr>
      <w:numPr>
        <w:ilvl w:val="3"/>
      </w:numPr>
      <w:tabs>
        <w:tab w:val="clear" w:pos="1440"/>
        <w:tab w:val="clear" w:pos="2880"/>
      </w:tabs>
      <w:outlineLvl w:val="3"/>
    </w:pPr>
  </w:style>
  <w:style w:type="paragraph" w:customStyle="1" w:styleId="dldl5">
    <w:name w:val="dldl5"/>
    <w:basedOn w:val="dldl1"/>
    <w:rsid w:val="00DF5AEF"/>
    <w:pPr>
      <w:numPr>
        <w:ilvl w:val="4"/>
      </w:numPr>
      <w:tabs>
        <w:tab w:val="clear" w:pos="1440"/>
      </w:tabs>
      <w:outlineLvl w:val="4"/>
    </w:pPr>
  </w:style>
  <w:style w:type="paragraph" w:customStyle="1" w:styleId="dldl6">
    <w:name w:val="dldl6"/>
    <w:basedOn w:val="dldl1"/>
    <w:rsid w:val="00DF5AEF"/>
    <w:pPr>
      <w:numPr>
        <w:ilvl w:val="5"/>
      </w:numPr>
      <w:tabs>
        <w:tab w:val="clear" w:pos="2160"/>
      </w:tabs>
      <w:outlineLvl w:val="5"/>
    </w:pPr>
  </w:style>
  <w:style w:type="paragraph" w:customStyle="1" w:styleId="dldl7">
    <w:name w:val="dldl7"/>
    <w:basedOn w:val="dldl1"/>
    <w:rsid w:val="00DF5AEF"/>
    <w:pPr>
      <w:numPr>
        <w:ilvl w:val="6"/>
      </w:numPr>
      <w:outlineLvl w:val="6"/>
    </w:pPr>
  </w:style>
  <w:style w:type="paragraph" w:customStyle="1" w:styleId="dldl8">
    <w:name w:val="dldl8"/>
    <w:basedOn w:val="dldl1"/>
    <w:rsid w:val="00DF5AEF"/>
    <w:pPr>
      <w:numPr>
        <w:ilvl w:val="7"/>
      </w:numPr>
      <w:tabs>
        <w:tab w:val="clear" w:pos="2880"/>
      </w:tabs>
      <w:outlineLvl w:val="7"/>
    </w:pPr>
  </w:style>
  <w:style w:type="paragraph" w:customStyle="1" w:styleId="dldl9">
    <w:name w:val="dldl9"/>
    <w:basedOn w:val="dldl1"/>
    <w:rsid w:val="00DF5AEF"/>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DF5AEF"/>
    <w:pPr>
      <w:keepNext/>
      <w:keepLines/>
      <w:spacing w:before="60" w:after="60"/>
    </w:pPr>
    <w:rPr>
      <w:b/>
      <w:sz w:val="22"/>
      <w:szCs w:val="22"/>
    </w:rPr>
  </w:style>
  <w:style w:type="table" w:customStyle="1" w:styleId="TablePlain">
    <w:name w:val="Table Plain"/>
    <w:basedOn w:val="TableNormal"/>
    <w:rsid w:val="00DF5AEF"/>
    <w:tblPr>
      <w:tblInd w:w="0" w:type="dxa"/>
      <w:tblCellMar>
        <w:top w:w="0" w:type="dxa"/>
        <w:left w:w="108" w:type="dxa"/>
        <w:bottom w:w="0" w:type="dxa"/>
        <w:right w:w="108" w:type="dxa"/>
      </w:tblCellMar>
    </w:tblPr>
  </w:style>
  <w:style w:type="paragraph" w:customStyle="1" w:styleId="lvlSteps">
    <w:name w:val="lvlSteps"/>
    <w:basedOn w:val="Normal"/>
    <w:rsid w:val="00DF5AEF"/>
    <w:pPr>
      <w:spacing w:before="40" w:after="40"/>
    </w:pPr>
    <w:rPr>
      <w:sz w:val="22"/>
      <w:szCs w:val="22"/>
    </w:rPr>
  </w:style>
  <w:style w:type="paragraph" w:customStyle="1" w:styleId="nBodyText">
    <w:name w:val="nBody Text"/>
    <w:basedOn w:val="Normal"/>
    <w:rsid w:val="00DF5AEF"/>
    <w:pPr>
      <w:numPr>
        <w:numId w:val="3"/>
      </w:numPr>
      <w:ind w:left="0" w:firstLine="0"/>
    </w:pPr>
    <w:rPr>
      <w:sz w:val="22"/>
      <w:szCs w:val="22"/>
    </w:rPr>
  </w:style>
  <w:style w:type="paragraph" w:customStyle="1" w:styleId="OITitle">
    <w:name w:val="OI_Title"/>
    <w:basedOn w:val="Normal"/>
    <w:rsid w:val="00DF5AEF"/>
    <w:pPr>
      <w:jc w:val="center"/>
    </w:pPr>
    <w:rPr>
      <w:b/>
    </w:rPr>
  </w:style>
  <w:style w:type="numbering" w:styleId="111111">
    <w:name w:val="Outline List 2"/>
    <w:basedOn w:val="NoList"/>
    <w:rsid w:val="00DF5AEF"/>
    <w:pPr>
      <w:numPr>
        <w:numId w:val="2"/>
      </w:numPr>
    </w:pPr>
  </w:style>
  <w:style w:type="paragraph" w:customStyle="1" w:styleId="OINumber">
    <w:name w:val="OI_Number"/>
    <w:basedOn w:val="Normal"/>
    <w:rsid w:val="00DF5AEF"/>
    <w:pPr>
      <w:spacing w:before="80"/>
    </w:pPr>
    <w:rPr>
      <w:b/>
      <w:sz w:val="16"/>
    </w:rPr>
  </w:style>
  <w:style w:type="paragraph" w:styleId="BodyText">
    <w:name w:val="Body Text"/>
    <w:basedOn w:val="Normal"/>
    <w:link w:val="BodyTextChar"/>
    <w:rsid w:val="00DF5AEF"/>
    <w:rPr>
      <w:szCs w:val="22"/>
    </w:rPr>
  </w:style>
  <w:style w:type="paragraph" w:styleId="BodyText2">
    <w:name w:val="Body Text 2"/>
    <w:basedOn w:val="Normal"/>
    <w:rsid w:val="00DF5AEF"/>
    <w:pPr>
      <w:spacing w:after="120" w:line="480" w:lineRule="auto"/>
    </w:pPr>
  </w:style>
  <w:style w:type="paragraph" w:customStyle="1" w:styleId="EffectiveDate0">
    <w:name w:val="Effective_Date"/>
    <w:basedOn w:val="Normal"/>
    <w:rsid w:val="00DF5AEF"/>
    <w:pPr>
      <w:spacing w:before="80"/>
    </w:pPr>
    <w:rPr>
      <w:sz w:val="16"/>
    </w:rPr>
  </w:style>
  <w:style w:type="paragraph" w:customStyle="1" w:styleId="stepsbulleted">
    <w:name w:val="steps_bulleted"/>
    <w:basedOn w:val="Normal"/>
    <w:rsid w:val="00DF5AEF"/>
    <w:pPr>
      <w:keepLines/>
      <w:numPr>
        <w:numId w:val="6"/>
      </w:numPr>
      <w:spacing w:before="40" w:after="40"/>
    </w:pPr>
    <w:rPr>
      <w:color w:val="000000"/>
    </w:rPr>
  </w:style>
  <w:style w:type="paragraph" w:customStyle="1" w:styleId="stepsnumbered">
    <w:name w:val="steps_numbered"/>
    <w:basedOn w:val="BodyText"/>
    <w:rsid w:val="00DF5AEF"/>
    <w:pPr>
      <w:numPr>
        <w:numId w:val="8"/>
      </w:numPr>
    </w:pPr>
  </w:style>
  <w:style w:type="paragraph" w:customStyle="1" w:styleId="ColumnHeader">
    <w:name w:val="ColumnHeader"/>
    <w:basedOn w:val="BodyText"/>
    <w:rsid w:val="00DF5AEF"/>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DF5AEF"/>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DF5AEF"/>
    <w:pPr>
      <w:widowControl/>
      <w:adjustRightInd/>
      <w:textAlignment w:val="auto"/>
    </w:pPr>
    <w:rPr>
      <w:rFonts w:ascii="Arial" w:hAnsi="Arial" w:cs="Arial"/>
      <w:bCs/>
      <w:sz w:val="22"/>
      <w:szCs w:val="22"/>
    </w:rPr>
  </w:style>
  <w:style w:type="character" w:customStyle="1" w:styleId="FooterChar">
    <w:name w:val="Footer Char"/>
    <w:basedOn w:val="DefaultParagraphFont"/>
    <w:link w:val="Footer"/>
    <w:rsid w:val="00CF429D"/>
    <w:rPr>
      <w:sz w:val="24"/>
      <w:szCs w:val="24"/>
    </w:rPr>
  </w:style>
  <w:style w:type="paragraph" w:styleId="BalloonText">
    <w:name w:val="Balloon Text"/>
    <w:basedOn w:val="Normal"/>
    <w:link w:val="BalloonTextChar"/>
    <w:rsid w:val="0070625F"/>
    <w:rPr>
      <w:rFonts w:ascii="Tahoma" w:hAnsi="Tahoma" w:cs="Tahoma"/>
      <w:sz w:val="16"/>
      <w:szCs w:val="16"/>
    </w:rPr>
  </w:style>
  <w:style w:type="character" w:customStyle="1" w:styleId="BalloonTextChar">
    <w:name w:val="Balloon Text Char"/>
    <w:basedOn w:val="DefaultParagraphFont"/>
    <w:link w:val="BalloonText"/>
    <w:rsid w:val="0070625F"/>
    <w:rPr>
      <w:rFonts w:ascii="Tahoma" w:hAnsi="Tahoma" w:cs="Tahoma"/>
      <w:sz w:val="16"/>
      <w:szCs w:val="16"/>
    </w:rPr>
  </w:style>
  <w:style w:type="character" w:styleId="CommentReference">
    <w:name w:val="annotation reference"/>
    <w:basedOn w:val="DefaultParagraphFont"/>
    <w:rsid w:val="00560A1C"/>
    <w:rPr>
      <w:sz w:val="16"/>
      <w:szCs w:val="16"/>
    </w:rPr>
  </w:style>
  <w:style w:type="paragraph" w:styleId="CommentText">
    <w:name w:val="annotation text"/>
    <w:basedOn w:val="Normal"/>
    <w:link w:val="CommentTextChar"/>
    <w:rsid w:val="00560A1C"/>
    <w:rPr>
      <w:sz w:val="20"/>
      <w:szCs w:val="20"/>
    </w:rPr>
  </w:style>
  <w:style w:type="character" w:customStyle="1" w:styleId="CommentTextChar">
    <w:name w:val="Comment Text Char"/>
    <w:basedOn w:val="DefaultParagraphFont"/>
    <w:link w:val="CommentText"/>
    <w:rsid w:val="00560A1C"/>
  </w:style>
  <w:style w:type="paragraph" w:styleId="CommentSubject">
    <w:name w:val="annotation subject"/>
    <w:basedOn w:val="CommentText"/>
    <w:next w:val="CommentText"/>
    <w:link w:val="CommentSubjectChar"/>
    <w:rsid w:val="00560A1C"/>
    <w:rPr>
      <w:b/>
      <w:bCs/>
    </w:rPr>
  </w:style>
  <w:style w:type="character" w:customStyle="1" w:styleId="CommentSubjectChar">
    <w:name w:val="Comment Subject Char"/>
    <w:basedOn w:val="CommentTextChar"/>
    <w:link w:val="CommentSubject"/>
    <w:rsid w:val="00560A1C"/>
    <w:rPr>
      <w:b/>
      <w:bCs/>
    </w:rPr>
  </w:style>
  <w:style w:type="character" w:customStyle="1" w:styleId="BodyTextChar">
    <w:name w:val="Body Text Char"/>
    <w:basedOn w:val="DefaultParagraphFont"/>
    <w:link w:val="BodyText"/>
    <w:rsid w:val="00A922D5"/>
    <w:rPr>
      <w:sz w:val="24"/>
      <w:szCs w:val="22"/>
    </w:rPr>
  </w:style>
  <w:style w:type="paragraph" w:styleId="NormalWeb">
    <w:name w:val="Normal (Web)"/>
    <w:basedOn w:val="Normal"/>
    <w:uiPriority w:val="99"/>
    <w:unhideWhenUsed/>
    <w:rsid w:val="00DA50BF"/>
    <w:pPr>
      <w:widowControl/>
      <w:adjustRightInd/>
      <w:spacing w:before="100" w:beforeAutospacing="1" w:after="100" w:afterAutospacing="1"/>
      <w:textAlignment w:val="auto"/>
    </w:pPr>
  </w:style>
  <w:style w:type="paragraph" w:styleId="ListParagraph">
    <w:name w:val="List Paragraph"/>
    <w:basedOn w:val="Normal"/>
    <w:uiPriority w:val="72"/>
    <w:rsid w:val="00B8145A"/>
    <w:pPr>
      <w:ind w:left="720"/>
      <w:contextualSpacing/>
    </w:pPr>
  </w:style>
  <w:style w:type="character" w:customStyle="1" w:styleId="blue">
    <w:name w:val="blue"/>
    <w:basedOn w:val="DefaultParagraphFont"/>
    <w:rsid w:val="00B8145A"/>
  </w:style>
  <w:style w:type="character" w:customStyle="1" w:styleId="gray">
    <w:name w:val="gray"/>
    <w:basedOn w:val="DefaultParagraphFont"/>
    <w:rsid w:val="00B8145A"/>
  </w:style>
  <w:style w:type="character" w:customStyle="1" w:styleId="black">
    <w:name w:val="black"/>
    <w:basedOn w:val="DefaultParagraphFont"/>
    <w:rsid w:val="00B8145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F5AEF"/>
    <w:pPr>
      <w:widowControl w:val="0"/>
      <w:adjustRightInd w:val="0"/>
      <w:textAlignment w:val="baseline"/>
    </w:pPr>
    <w:rPr>
      <w:sz w:val="24"/>
      <w:szCs w:val="24"/>
    </w:rPr>
  </w:style>
  <w:style w:type="paragraph" w:styleId="Heading1">
    <w:name w:val="heading 1"/>
    <w:basedOn w:val="Normal"/>
    <w:next w:val="Normal"/>
    <w:qFormat/>
    <w:rsid w:val="00DF5AEF"/>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DF5AEF"/>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DF5AEF"/>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DF5AEF"/>
    <w:pPr>
      <w:keepNext/>
      <w:numPr>
        <w:ilvl w:val="3"/>
        <w:numId w:val="4"/>
      </w:numPr>
      <w:spacing w:before="240" w:after="60"/>
      <w:outlineLvl w:val="3"/>
    </w:pPr>
    <w:rPr>
      <w:b/>
      <w:bCs/>
      <w:sz w:val="28"/>
      <w:szCs w:val="28"/>
    </w:rPr>
  </w:style>
  <w:style w:type="paragraph" w:styleId="Heading5">
    <w:name w:val="heading 5"/>
    <w:basedOn w:val="Normal"/>
    <w:next w:val="Normal"/>
    <w:qFormat/>
    <w:rsid w:val="00DF5AEF"/>
    <w:pPr>
      <w:numPr>
        <w:ilvl w:val="4"/>
        <w:numId w:val="4"/>
      </w:numPr>
      <w:spacing w:before="240" w:after="60"/>
      <w:outlineLvl w:val="4"/>
    </w:pPr>
    <w:rPr>
      <w:b/>
      <w:bCs/>
      <w:i/>
      <w:iCs/>
      <w:sz w:val="26"/>
      <w:szCs w:val="26"/>
    </w:rPr>
  </w:style>
  <w:style w:type="paragraph" w:styleId="Heading6">
    <w:name w:val="heading 6"/>
    <w:basedOn w:val="Normal"/>
    <w:next w:val="Normal"/>
    <w:qFormat/>
    <w:rsid w:val="00DF5AEF"/>
    <w:pPr>
      <w:numPr>
        <w:ilvl w:val="5"/>
        <w:numId w:val="4"/>
      </w:numPr>
      <w:spacing w:before="240" w:after="60"/>
      <w:outlineLvl w:val="5"/>
    </w:pPr>
    <w:rPr>
      <w:b/>
      <w:bCs/>
      <w:sz w:val="22"/>
      <w:szCs w:val="22"/>
    </w:rPr>
  </w:style>
  <w:style w:type="paragraph" w:styleId="Heading7">
    <w:name w:val="heading 7"/>
    <w:basedOn w:val="Normal"/>
    <w:next w:val="Normal"/>
    <w:qFormat/>
    <w:rsid w:val="00DF5AEF"/>
    <w:pPr>
      <w:numPr>
        <w:ilvl w:val="6"/>
        <w:numId w:val="4"/>
      </w:numPr>
      <w:spacing w:before="240" w:after="60"/>
      <w:outlineLvl w:val="6"/>
    </w:pPr>
  </w:style>
  <w:style w:type="paragraph" w:styleId="Heading8">
    <w:name w:val="heading 8"/>
    <w:basedOn w:val="Normal"/>
    <w:next w:val="Normal"/>
    <w:qFormat/>
    <w:rsid w:val="00DF5AEF"/>
    <w:pPr>
      <w:numPr>
        <w:ilvl w:val="7"/>
        <w:numId w:val="4"/>
      </w:numPr>
      <w:spacing w:before="240" w:after="60"/>
      <w:outlineLvl w:val="7"/>
    </w:pPr>
    <w:rPr>
      <w:i/>
      <w:iCs/>
    </w:rPr>
  </w:style>
  <w:style w:type="paragraph" w:styleId="Heading9">
    <w:name w:val="heading 9"/>
    <w:basedOn w:val="Normal"/>
    <w:next w:val="Normal"/>
    <w:qFormat/>
    <w:rsid w:val="00DF5AEF"/>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DF5AEF"/>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DF5AEF"/>
    <w:rPr>
      <w:rFonts w:ascii="Arial Narrow" w:hAnsi="Arial Narrow"/>
      <w:sz w:val="20"/>
    </w:rPr>
  </w:style>
  <w:style w:type="paragraph" w:customStyle="1" w:styleId="xtLabel">
    <w:name w:val="xtLabel"/>
    <w:basedOn w:val="Normal"/>
    <w:rsid w:val="00DF5AEF"/>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DF5AEF"/>
    <w:rPr>
      <w:color w:val="800080"/>
      <w:u w:val="single"/>
    </w:rPr>
  </w:style>
  <w:style w:type="character" w:styleId="Hyperlink">
    <w:name w:val="Hyperlink"/>
    <w:basedOn w:val="DefaultParagraphFont"/>
    <w:rsid w:val="00DF5AEF"/>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DF5AEF"/>
  </w:style>
  <w:style w:type="paragraph" w:styleId="TOC2">
    <w:name w:val="toc 2"/>
    <w:basedOn w:val="Normal"/>
    <w:next w:val="Normal"/>
    <w:autoRedefine/>
    <w:semiHidden/>
    <w:rsid w:val="00DF5AEF"/>
    <w:pPr>
      <w:ind w:left="240"/>
    </w:pPr>
  </w:style>
  <w:style w:type="paragraph" w:styleId="TOC3">
    <w:name w:val="toc 3"/>
    <w:basedOn w:val="Normal"/>
    <w:next w:val="Normal"/>
    <w:autoRedefine/>
    <w:semiHidden/>
    <w:rsid w:val="00DF5AEF"/>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DF5AEF"/>
    <w:pPr>
      <w:keepLines/>
    </w:pPr>
    <w:rPr>
      <w:color w:val="000000"/>
    </w:rPr>
  </w:style>
  <w:style w:type="paragraph" w:customStyle="1" w:styleId="dldl1">
    <w:name w:val="dldl1"/>
    <w:basedOn w:val="BodyText"/>
    <w:rsid w:val="00DF5AEF"/>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DF5AEF"/>
    <w:pPr>
      <w:numPr>
        <w:ilvl w:val="1"/>
      </w:numPr>
      <w:tabs>
        <w:tab w:val="clear" w:pos="1440"/>
      </w:tabs>
      <w:outlineLvl w:val="1"/>
    </w:pPr>
  </w:style>
  <w:style w:type="paragraph" w:customStyle="1" w:styleId="dldl3">
    <w:name w:val="dldl3"/>
    <w:basedOn w:val="dldl1"/>
    <w:rsid w:val="00DF5AEF"/>
    <w:pPr>
      <w:numPr>
        <w:ilvl w:val="2"/>
      </w:numPr>
      <w:tabs>
        <w:tab w:val="clear" w:pos="2160"/>
      </w:tabs>
      <w:outlineLvl w:val="2"/>
    </w:pPr>
  </w:style>
  <w:style w:type="paragraph" w:customStyle="1" w:styleId="dldl4">
    <w:name w:val="dldl4"/>
    <w:basedOn w:val="dldl1"/>
    <w:rsid w:val="00DF5AEF"/>
    <w:pPr>
      <w:numPr>
        <w:ilvl w:val="3"/>
      </w:numPr>
      <w:tabs>
        <w:tab w:val="clear" w:pos="1440"/>
        <w:tab w:val="clear" w:pos="2880"/>
      </w:tabs>
      <w:outlineLvl w:val="3"/>
    </w:pPr>
  </w:style>
  <w:style w:type="paragraph" w:customStyle="1" w:styleId="dldl5">
    <w:name w:val="dldl5"/>
    <w:basedOn w:val="dldl1"/>
    <w:rsid w:val="00DF5AEF"/>
    <w:pPr>
      <w:numPr>
        <w:ilvl w:val="4"/>
      </w:numPr>
      <w:tabs>
        <w:tab w:val="clear" w:pos="1440"/>
      </w:tabs>
      <w:outlineLvl w:val="4"/>
    </w:pPr>
  </w:style>
  <w:style w:type="paragraph" w:customStyle="1" w:styleId="dldl6">
    <w:name w:val="dldl6"/>
    <w:basedOn w:val="dldl1"/>
    <w:rsid w:val="00DF5AEF"/>
    <w:pPr>
      <w:numPr>
        <w:ilvl w:val="5"/>
      </w:numPr>
      <w:tabs>
        <w:tab w:val="clear" w:pos="2160"/>
      </w:tabs>
      <w:outlineLvl w:val="5"/>
    </w:pPr>
  </w:style>
  <w:style w:type="paragraph" w:customStyle="1" w:styleId="dldl7">
    <w:name w:val="dldl7"/>
    <w:basedOn w:val="dldl1"/>
    <w:rsid w:val="00DF5AEF"/>
    <w:pPr>
      <w:numPr>
        <w:ilvl w:val="6"/>
      </w:numPr>
      <w:outlineLvl w:val="6"/>
    </w:pPr>
  </w:style>
  <w:style w:type="paragraph" w:customStyle="1" w:styleId="dldl8">
    <w:name w:val="dldl8"/>
    <w:basedOn w:val="dldl1"/>
    <w:rsid w:val="00DF5AEF"/>
    <w:pPr>
      <w:numPr>
        <w:ilvl w:val="7"/>
      </w:numPr>
      <w:tabs>
        <w:tab w:val="clear" w:pos="2880"/>
      </w:tabs>
      <w:outlineLvl w:val="7"/>
    </w:pPr>
  </w:style>
  <w:style w:type="paragraph" w:customStyle="1" w:styleId="dldl9">
    <w:name w:val="dldl9"/>
    <w:basedOn w:val="dldl1"/>
    <w:rsid w:val="00DF5AEF"/>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DF5AEF"/>
    <w:pPr>
      <w:keepNext/>
      <w:keepLines/>
      <w:spacing w:before="60" w:after="60"/>
    </w:pPr>
    <w:rPr>
      <w:b/>
      <w:sz w:val="22"/>
      <w:szCs w:val="22"/>
    </w:rPr>
  </w:style>
  <w:style w:type="table" w:customStyle="1" w:styleId="TablePlain">
    <w:name w:val="Table Plain"/>
    <w:basedOn w:val="TableNormal"/>
    <w:rsid w:val="00DF5AEF"/>
    <w:tblPr>
      <w:tblInd w:w="0" w:type="dxa"/>
      <w:tblCellMar>
        <w:top w:w="0" w:type="dxa"/>
        <w:left w:w="108" w:type="dxa"/>
        <w:bottom w:w="0" w:type="dxa"/>
        <w:right w:w="108" w:type="dxa"/>
      </w:tblCellMar>
    </w:tblPr>
  </w:style>
  <w:style w:type="paragraph" w:customStyle="1" w:styleId="lvlSteps">
    <w:name w:val="lvlSteps"/>
    <w:basedOn w:val="Normal"/>
    <w:rsid w:val="00DF5AEF"/>
    <w:pPr>
      <w:spacing w:before="40" w:after="40"/>
    </w:pPr>
    <w:rPr>
      <w:sz w:val="22"/>
      <w:szCs w:val="22"/>
    </w:rPr>
  </w:style>
  <w:style w:type="paragraph" w:customStyle="1" w:styleId="nBodyText">
    <w:name w:val="nBody Text"/>
    <w:basedOn w:val="Normal"/>
    <w:rsid w:val="00DF5AEF"/>
    <w:pPr>
      <w:numPr>
        <w:numId w:val="3"/>
      </w:numPr>
      <w:ind w:left="0" w:firstLine="0"/>
    </w:pPr>
    <w:rPr>
      <w:sz w:val="22"/>
      <w:szCs w:val="22"/>
    </w:rPr>
  </w:style>
  <w:style w:type="paragraph" w:customStyle="1" w:styleId="OITitle">
    <w:name w:val="OI_Title"/>
    <w:basedOn w:val="Normal"/>
    <w:rsid w:val="00DF5AEF"/>
    <w:pPr>
      <w:jc w:val="center"/>
    </w:pPr>
    <w:rPr>
      <w:b/>
    </w:rPr>
  </w:style>
  <w:style w:type="numbering" w:styleId="111111">
    <w:name w:val="Outline List 2"/>
    <w:basedOn w:val="NoList"/>
    <w:rsid w:val="00DF5AEF"/>
    <w:pPr>
      <w:numPr>
        <w:numId w:val="2"/>
      </w:numPr>
    </w:pPr>
  </w:style>
  <w:style w:type="paragraph" w:customStyle="1" w:styleId="OINumber">
    <w:name w:val="OI_Number"/>
    <w:basedOn w:val="Normal"/>
    <w:rsid w:val="00DF5AEF"/>
    <w:pPr>
      <w:spacing w:before="80"/>
    </w:pPr>
    <w:rPr>
      <w:b/>
      <w:sz w:val="16"/>
    </w:rPr>
  </w:style>
  <w:style w:type="paragraph" w:styleId="BodyText">
    <w:name w:val="Body Text"/>
    <w:basedOn w:val="Normal"/>
    <w:link w:val="BodyTextChar"/>
    <w:rsid w:val="00DF5AEF"/>
    <w:rPr>
      <w:szCs w:val="22"/>
    </w:rPr>
  </w:style>
  <w:style w:type="paragraph" w:styleId="BodyText2">
    <w:name w:val="Body Text 2"/>
    <w:basedOn w:val="Normal"/>
    <w:rsid w:val="00DF5AEF"/>
    <w:pPr>
      <w:spacing w:after="120" w:line="480" w:lineRule="auto"/>
    </w:pPr>
  </w:style>
  <w:style w:type="paragraph" w:customStyle="1" w:styleId="EffectiveDate0">
    <w:name w:val="Effective_Date"/>
    <w:basedOn w:val="Normal"/>
    <w:rsid w:val="00DF5AEF"/>
    <w:pPr>
      <w:spacing w:before="80"/>
    </w:pPr>
    <w:rPr>
      <w:sz w:val="16"/>
    </w:rPr>
  </w:style>
  <w:style w:type="paragraph" w:customStyle="1" w:styleId="stepsbulleted">
    <w:name w:val="steps_bulleted"/>
    <w:basedOn w:val="Normal"/>
    <w:rsid w:val="00DF5AEF"/>
    <w:pPr>
      <w:keepLines/>
      <w:numPr>
        <w:numId w:val="6"/>
      </w:numPr>
      <w:spacing w:before="40" w:after="40"/>
    </w:pPr>
    <w:rPr>
      <w:color w:val="000000"/>
    </w:rPr>
  </w:style>
  <w:style w:type="paragraph" w:customStyle="1" w:styleId="stepsnumbered">
    <w:name w:val="steps_numbered"/>
    <w:basedOn w:val="BodyText"/>
    <w:rsid w:val="00DF5AEF"/>
    <w:pPr>
      <w:numPr>
        <w:numId w:val="8"/>
      </w:numPr>
    </w:pPr>
  </w:style>
  <w:style w:type="paragraph" w:customStyle="1" w:styleId="ColumnHeader">
    <w:name w:val="ColumnHeader"/>
    <w:basedOn w:val="BodyText"/>
    <w:rsid w:val="00DF5AEF"/>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DF5AEF"/>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DF5AEF"/>
    <w:pPr>
      <w:widowControl/>
      <w:adjustRightInd/>
      <w:textAlignment w:val="auto"/>
    </w:pPr>
    <w:rPr>
      <w:rFonts w:ascii="Arial" w:hAnsi="Arial" w:cs="Arial"/>
      <w:bCs/>
      <w:sz w:val="22"/>
      <w:szCs w:val="22"/>
    </w:rPr>
  </w:style>
  <w:style w:type="character" w:customStyle="1" w:styleId="FooterChar">
    <w:name w:val="Footer Char"/>
    <w:basedOn w:val="DefaultParagraphFont"/>
    <w:link w:val="Footer"/>
    <w:rsid w:val="00CF429D"/>
    <w:rPr>
      <w:sz w:val="24"/>
      <w:szCs w:val="24"/>
    </w:rPr>
  </w:style>
  <w:style w:type="paragraph" w:styleId="BalloonText">
    <w:name w:val="Balloon Text"/>
    <w:basedOn w:val="Normal"/>
    <w:link w:val="BalloonTextChar"/>
    <w:rsid w:val="0070625F"/>
    <w:rPr>
      <w:rFonts w:ascii="Tahoma" w:hAnsi="Tahoma" w:cs="Tahoma"/>
      <w:sz w:val="16"/>
      <w:szCs w:val="16"/>
    </w:rPr>
  </w:style>
  <w:style w:type="character" w:customStyle="1" w:styleId="BalloonTextChar">
    <w:name w:val="Balloon Text Char"/>
    <w:basedOn w:val="DefaultParagraphFont"/>
    <w:link w:val="BalloonText"/>
    <w:rsid w:val="0070625F"/>
    <w:rPr>
      <w:rFonts w:ascii="Tahoma" w:hAnsi="Tahoma" w:cs="Tahoma"/>
      <w:sz w:val="16"/>
      <w:szCs w:val="16"/>
    </w:rPr>
  </w:style>
  <w:style w:type="character" w:styleId="CommentReference">
    <w:name w:val="annotation reference"/>
    <w:basedOn w:val="DefaultParagraphFont"/>
    <w:rsid w:val="00560A1C"/>
    <w:rPr>
      <w:sz w:val="16"/>
      <w:szCs w:val="16"/>
    </w:rPr>
  </w:style>
  <w:style w:type="paragraph" w:styleId="CommentText">
    <w:name w:val="annotation text"/>
    <w:basedOn w:val="Normal"/>
    <w:link w:val="CommentTextChar"/>
    <w:rsid w:val="00560A1C"/>
    <w:rPr>
      <w:sz w:val="20"/>
      <w:szCs w:val="20"/>
    </w:rPr>
  </w:style>
  <w:style w:type="character" w:customStyle="1" w:styleId="CommentTextChar">
    <w:name w:val="Comment Text Char"/>
    <w:basedOn w:val="DefaultParagraphFont"/>
    <w:link w:val="CommentText"/>
    <w:rsid w:val="00560A1C"/>
  </w:style>
  <w:style w:type="paragraph" w:styleId="CommentSubject">
    <w:name w:val="annotation subject"/>
    <w:basedOn w:val="CommentText"/>
    <w:next w:val="CommentText"/>
    <w:link w:val="CommentSubjectChar"/>
    <w:rsid w:val="00560A1C"/>
    <w:rPr>
      <w:b/>
      <w:bCs/>
    </w:rPr>
  </w:style>
  <w:style w:type="character" w:customStyle="1" w:styleId="CommentSubjectChar">
    <w:name w:val="Comment Subject Char"/>
    <w:basedOn w:val="CommentTextChar"/>
    <w:link w:val="CommentSubject"/>
    <w:rsid w:val="00560A1C"/>
    <w:rPr>
      <w:b/>
      <w:bCs/>
    </w:rPr>
  </w:style>
  <w:style w:type="character" w:customStyle="1" w:styleId="BodyTextChar">
    <w:name w:val="Body Text Char"/>
    <w:basedOn w:val="DefaultParagraphFont"/>
    <w:link w:val="BodyText"/>
    <w:rsid w:val="00A922D5"/>
    <w:rPr>
      <w:sz w:val="24"/>
      <w:szCs w:val="22"/>
    </w:rPr>
  </w:style>
  <w:style w:type="paragraph" w:styleId="NormalWeb">
    <w:name w:val="Normal (Web)"/>
    <w:basedOn w:val="Normal"/>
    <w:uiPriority w:val="99"/>
    <w:unhideWhenUsed/>
    <w:rsid w:val="00DA50BF"/>
    <w:pPr>
      <w:widowControl/>
      <w:adjustRightInd/>
      <w:spacing w:before="100" w:beforeAutospacing="1" w:after="100" w:afterAutospacing="1"/>
      <w:textAlignment w:val="auto"/>
    </w:pPr>
  </w:style>
  <w:style w:type="paragraph" w:styleId="ListParagraph">
    <w:name w:val="List Paragraph"/>
    <w:basedOn w:val="Normal"/>
    <w:uiPriority w:val="72"/>
    <w:rsid w:val="00B8145A"/>
    <w:pPr>
      <w:ind w:left="720"/>
      <w:contextualSpacing/>
    </w:pPr>
  </w:style>
  <w:style w:type="character" w:customStyle="1" w:styleId="blue">
    <w:name w:val="blue"/>
    <w:basedOn w:val="DefaultParagraphFont"/>
    <w:rsid w:val="00B8145A"/>
  </w:style>
  <w:style w:type="character" w:customStyle="1" w:styleId="gray">
    <w:name w:val="gray"/>
    <w:basedOn w:val="DefaultParagraphFont"/>
    <w:rsid w:val="00B8145A"/>
  </w:style>
  <w:style w:type="character" w:customStyle="1" w:styleId="black">
    <w:name w:val="black"/>
    <w:basedOn w:val="DefaultParagraphFont"/>
    <w:rsid w:val="00B814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7014556">
      <w:bodyDiv w:val="1"/>
      <w:marLeft w:val="0"/>
      <w:marRight w:val="0"/>
      <w:marTop w:val="0"/>
      <w:marBottom w:val="0"/>
      <w:divBdr>
        <w:top w:val="none" w:sz="0" w:space="0" w:color="auto"/>
        <w:left w:val="none" w:sz="0" w:space="0" w:color="auto"/>
        <w:bottom w:val="none" w:sz="0" w:space="0" w:color="auto"/>
        <w:right w:val="none" w:sz="0" w:space="0" w:color="auto"/>
      </w:divBdr>
    </w:div>
    <w:div w:id="304816940">
      <w:bodyDiv w:val="1"/>
      <w:marLeft w:val="0"/>
      <w:marRight w:val="0"/>
      <w:marTop w:val="0"/>
      <w:marBottom w:val="0"/>
      <w:divBdr>
        <w:top w:val="none" w:sz="0" w:space="0" w:color="auto"/>
        <w:left w:val="none" w:sz="0" w:space="0" w:color="auto"/>
        <w:bottom w:val="none" w:sz="0" w:space="0" w:color="auto"/>
        <w:right w:val="none" w:sz="0" w:space="0" w:color="auto"/>
      </w:divBdr>
    </w:div>
    <w:div w:id="723989602">
      <w:bodyDiv w:val="1"/>
      <w:marLeft w:val="0"/>
      <w:marRight w:val="0"/>
      <w:marTop w:val="0"/>
      <w:marBottom w:val="0"/>
      <w:divBdr>
        <w:top w:val="none" w:sz="0" w:space="0" w:color="auto"/>
        <w:left w:val="none" w:sz="0" w:space="0" w:color="auto"/>
        <w:bottom w:val="none" w:sz="0" w:space="0" w:color="auto"/>
        <w:right w:val="none" w:sz="0" w:space="0" w:color="auto"/>
      </w:divBdr>
    </w:div>
    <w:div w:id="739132754">
      <w:bodyDiv w:val="1"/>
      <w:marLeft w:val="0"/>
      <w:marRight w:val="0"/>
      <w:marTop w:val="0"/>
      <w:marBottom w:val="0"/>
      <w:divBdr>
        <w:top w:val="none" w:sz="0" w:space="0" w:color="auto"/>
        <w:left w:val="none" w:sz="0" w:space="0" w:color="auto"/>
        <w:bottom w:val="none" w:sz="0" w:space="0" w:color="auto"/>
        <w:right w:val="none" w:sz="0" w:space="0" w:color="auto"/>
      </w:divBdr>
    </w:div>
    <w:div w:id="755443631">
      <w:bodyDiv w:val="1"/>
      <w:marLeft w:val="0"/>
      <w:marRight w:val="0"/>
      <w:marTop w:val="0"/>
      <w:marBottom w:val="0"/>
      <w:divBdr>
        <w:top w:val="none" w:sz="0" w:space="0" w:color="auto"/>
        <w:left w:val="none" w:sz="0" w:space="0" w:color="auto"/>
        <w:bottom w:val="none" w:sz="0" w:space="0" w:color="auto"/>
        <w:right w:val="none" w:sz="0" w:space="0" w:color="auto"/>
      </w:divBdr>
    </w:div>
    <w:div w:id="1162046844">
      <w:bodyDiv w:val="1"/>
      <w:marLeft w:val="0"/>
      <w:marRight w:val="0"/>
      <w:marTop w:val="0"/>
      <w:marBottom w:val="0"/>
      <w:divBdr>
        <w:top w:val="none" w:sz="0" w:space="0" w:color="auto"/>
        <w:left w:val="none" w:sz="0" w:space="0" w:color="auto"/>
        <w:bottom w:val="none" w:sz="0" w:space="0" w:color="auto"/>
        <w:right w:val="none" w:sz="0" w:space="0" w:color="auto"/>
      </w:divBdr>
    </w:div>
    <w:div w:id="1190334258">
      <w:bodyDiv w:val="1"/>
      <w:marLeft w:val="0"/>
      <w:marRight w:val="0"/>
      <w:marTop w:val="0"/>
      <w:marBottom w:val="0"/>
      <w:divBdr>
        <w:top w:val="none" w:sz="0" w:space="0" w:color="auto"/>
        <w:left w:val="none" w:sz="0" w:space="0" w:color="auto"/>
        <w:bottom w:val="none" w:sz="0" w:space="0" w:color="auto"/>
        <w:right w:val="none" w:sz="0" w:space="0" w:color="auto"/>
      </w:divBdr>
      <w:divsChild>
        <w:div w:id="379207896">
          <w:marLeft w:val="0"/>
          <w:marRight w:val="0"/>
          <w:marTop w:val="0"/>
          <w:marBottom w:val="0"/>
          <w:divBdr>
            <w:top w:val="none" w:sz="0" w:space="0" w:color="auto"/>
            <w:left w:val="none" w:sz="0" w:space="0" w:color="auto"/>
            <w:bottom w:val="none" w:sz="0" w:space="0" w:color="auto"/>
            <w:right w:val="none" w:sz="0" w:space="0" w:color="auto"/>
          </w:divBdr>
        </w:div>
      </w:divsChild>
    </w:div>
    <w:div w:id="1225261366">
      <w:bodyDiv w:val="1"/>
      <w:marLeft w:val="0"/>
      <w:marRight w:val="0"/>
      <w:marTop w:val="0"/>
      <w:marBottom w:val="0"/>
      <w:divBdr>
        <w:top w:val="none" w:sz="0" w:space="0" w:color="auto"/>
        <w:left w:val="none" w:sz="0" w:space="0" w:color="auto"/>
        <w:bottom w:val="none" w:sz="0" w:space="0" w:color="auto"/>
        <w:right w:val="none" w:sz="0" w:space="0" w:color="auto"/>
      </w:divBdr>
    </w:div>
    <w:div w:id="1312558437">
      <w:bodyDiv w:val="1"/>
      <w:marLeft w:val="0"/>
      <w:marRight w:val="0"/>
      <w:marTop w:val="0"/>
      <w:marBottom w:val="0"/>
      <w:divBdr>
        <w:top w:val="none" w:sz="0" w:space="0" w:color="auto"/>
        <w:left w:val="none" w:sz="0" w:space="0" w:color="auto"/>
        <w:bottom w:val="none" w:sz="0" w:space="0" w:color="auto"/>
        <w:right w:val="none" w:sz="0" w:space="0" w:color="auto"/>
      </w:divBdr>
    </w:div>
    <w:div w:id="1410612785">
      <w:bodyDiv w:val="1"/>
      <w:marLeft w:val="0"/>
      <w:marRight w:val="0"/>
      <w:marTop w:val="0"/>
      <w:marBottom w:val="0"/>
      <w:divBdr>
        <w:top w:val="none" w:sz="0" w:space="0" w:color="auto"/>
        <w:left w:val="none" w:sz="0" w:space="0" w:color="auto"/>
        <w:bottom w:val="none" w:sz="0" w:space="0" w:color="auto"/>
        <w:right w:val="none" w:sz="0" w:space="0" w:color="auto"/>
      </w:divBdr>
    </w:div>
    <w:div w:id="1486580743">
      <w:bodyDiv w:val="1"/>
      <w:marLeft w:val="0"/>
      <w:marRight w:val="0"/>
      <w:marTop w:val="0"/>
      <w:marBottom w:val="0"/>
      <w:divBdr>
        <w:top w:val="none" w:sz="0" w:space="0" w:color="auto"/>
        <w:left w:val="none" w:sz="0" w:space="0" w:color="auto"/>
        <w:bottom w:val="none" w:sz="0" w:space="0" w:color="auto"/>
        <w:right w:val="none" w:sz="0" w:space="0" w:color="auto"/>
      </w:divBdr>
    </w:div>
    <w:div w:id="185633653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4" Type="http://schemas.openxmlformats.org/officeDocument/2006/relationships/image" Target="media/image3.jpeg"/><Relationship Id="rId15" Type="http://schemas.openxmlformats.org/officeDocument/2006/relationships/hyperlink" Target="https://youtu.be/Bi_HpbFKnSw" TargetMode="External"/><Relationship Id="rId16" Type="http://schemas.openxmlformats.org/officeDocument/2006/relationships/hyperlink" Target="https://youtu.be/Bi_HpbFKnSw" TargetMode="External"/><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emf"/><Relationship Id="rId50" Type="http://schemas.openxmlformats.org/officeDocument/2006/relationships/image" Target="C:%5CDocuments%20and%20Settings%5Cmj%5CLocal%20Settings%5CTemp%5Cgraphics%5CPiezoelectricIJ8_28.jpg" TargetMode="External"/><Relationship Id="rId51" Type="http://schemas.openxmlformats.org/officeDocument/2006/relationships/hyperlink" Target="http://electronics.howstuffworks.com/dlp1.htm" TargetMode="External"/><Relationship Id="rId52" Type="http://schemas.openxmlformats.org/officeDocument/2006/relationships/hyperlink" Target="http://bit.ly/2mth0OU" TargetMode="External"/><Relationship Id="rId53" Type="http://schemas.openxmlformats.org/officeDocument/2006/relationships/header" Target="header3.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3.jpeg"/><Relationship Id="rId41" Type="http://schemas.openxmlformats.org/officeDocument/2006/relationships/image" Target="media/image24.jpeg"/><Relationship Id="rId42" Type="http://schemas.openxmlformats.org/officeDocument/2006/relationships/image" Target="media/image25.jpeg"/><Relationship Id="rId43" Type="http://schemas.openxmlformats.org/officeDocument/2006/relationships/image" Target="media/image26.jpeg"/><Relationship Id="rId44" Type="http://schemas.openxmlformats.org/officeDocument/2006/relationships/image" Target="media/image27.jpeg"/><Relationship Id="rId45" Type="http://schemas.openxmlformats.org/officeDocument/2006/relationships/image" Target="media/image28.jpeg"/><Relationship Id="rId46" Type="http://schemas.openxmlformats.org/officeDocument/2006/relationships/image" Target="media/image29.jpeg"/><Relationship Id="rId47" Type="http://schemas.openxmlformats.org/officeDocument/2006/relationships/image" Target="media/image30.jpeg"/><Relationship Id="rId48" Type="http://schemas.openxmlformats.org/officeDocument/2006/relationships/image" Target="media/image31.jpeg"/><Relationship Id="rId49" Type="http://schemas.openxmlformats.org/officeDocument/2006/relationships/image" Target="media/image32.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footer" Target="footer1.xml"/><Relationship Id="rId30" Type="http://schemas.openxmlformats.org/officeDocument/2006/relationships/image" Target="media/image15.emf"/><Relationship Id="rId31" Type="http://schemas.openxmlformats.org/officeDocument/2006/relationships/image" Target="media/image16.jpeg"/><Relationship Id="rId32" Type="http://schemas.openxmlformats.org/officeDocument/2006/relationships/image" Target="media/image17.jpeg"/><Relationship Id="rId33" Type="http://schemas.openxmlformats.org/officeDocument/2006/relationships/image" Target="C:%5CxtProject%5CApp_Intro_PK30%5Cgraphics%5Caccelerometer.jpg" TargetMode="External"/><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20.emf"/><Relationship Id="rId37" Type="http://schemas.openxmlformats.org/officeDocument/2006/relationships/image" Target="media/image21.jpg"/><Relationship Id="rId38" Type="http://schemas.openxmlformats.org/officeDocument/2006/relationships/image" Target="media/image22.jpeg"/><Relationship Id="rId39" Type="http://schemas.microsoft.com/office/2007/relationships/hdphoto" Target="media/hdphoto2.wdp"/><Relationship Id="rId20" Type="http://schemas.openxmlformats.org/officeDocument/2006/relationships/image" Target="media/image7.jpeg"/><Relationship Id="rId21" Type="http://schemas.openxmlformats.org/officeDocument/2006/relationships/diagramData" Target="diagrams/data1.xml"/><Relationship Id="rId22" Type="http://schemas.openxmlformats.org/officeDocument/2006/relationships/diagramLayout" Target="diagrams/layout1.xml"/><Relationship Id="rId23" Type="http://schemas.openxmlformats.org/officeDocument/2006/relationships/diagramQuickStyle" Target="diagrams/quickStyle1.xml"/><Relationship Id="rId24" Type="http://schemas.openxmlformats.org/officeDocument/2006/relationships/diagramColors" Target="diagrams/colors1.xml"/><Relationship Id="rId25" Type="http://schemas.microsoft.com/office/2007/relationships/diagramDrawing" Target="diagrams/drawing1.xml"/><Relationship Id="rId26" Type="http://schemas.openxmlformats.org/officeDocument/2006/relationships/image" Target="media/image12.jpeg"/><Relationship Id="rId27" Type="http://schemas.microsoft.com/office/2007/relationships/hdphoto" Target="media/hdphoto1.wdp"/><Relationship Id="rId28" Type="http://schemas.openxmlformats.org/officeDocument/2006/relationships/image" Target="media/image13.jpeg"/><Relationship Id="rId29" Type="http://schemas.openxmlformats.org/officeDocument/2006/relationships/image" Target="media/image14.emf"/><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diagrams/_rels/data1.xml.rels><?xml version="1.0" encoding="UTF-8" standalone="yes"?>
<Relationships xmlns="http://schemas.openxmlformats.org/package/2006/relationships"><Relationship Id="rId3" Type="http://schemas.openxmlformats.org/officeDocument/2006/relationships/image" Target="../media/image10.jpg"/><Relationship Id="rId4" Type="http://schemas.openxmlformats.org/officeDocument/2006/relationships/image" Target="../media/image11.jpg"/><Relationship Id="rId1" Type="http://schemas.openxmlformats.org/officeDocument/2006/relationships/image" Target="../media/image8.jpg"/><Relationship Id="rId2"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0.jpg"/><Relationship Id="rId4" Type="http://schemas.openxmlformats.org/officeDocument/2006/relationships/image" Target="../media/image11.jpg"/><Relationship Id="rId1" Type="http://schemas.openxmlformats.org/officeDocument/2006/relationships/image" Target="../media/image8.jpg"/><Relationship Id="rId2"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CA4B757-8CD1-074C-A39A-43F396B4F81B}" type="doc">
      <dgm:prSet loTypeId="urn:microsoft.com/office/officeart/2005/8/layout/pList2" loCatId="" qsTypeId="urn:microsoft.com/office/officeart/2005/8/quickstyle/simple4" qsCatId="simple" csTypeId="urn:microsoft.com/office/officeart/2005/8/colors/accent1_2" csCatId="accent1" phldr="1"/>
      <dgm:spPr/>
    </dgm:pt>
    <dgm:pt modelId="{6A1FB119-52FB-C74D-9DB3-7E37AA64484C}">
      <dgm:prSet phldrT="[Text]" custT="1"/>
      <dgm:spPr/>
      <dgm:t>
        <a:bodyPr/>
        <a:lstStyle/>
        <a:p>
          <a:r>
            <a:rPr lang="en-US" sz="1200" b="1" dirty="0" smtClean="0">
              <a:solidFill>
                <a:schemeClr val="tx1"/>
              </a:solidFill>
            </a:rPr>
            <a:t>Sense</a:t>
          </a:r>
          <a:endParaRPr lang="en-US" sz="1200" b="1" dirty="0">
            <a:solidFill>
              <a:schemeClr val="tx1"/>
            </a:solidFill>
          </a:endParaRPr>
        </a:p>
      </dgm:t>
    </dgm:pt>
    <dgm:pt modelId="{FDDA0432-7B0C-FA44-A456-D77E0D100A22}" type="parTrans" cxnId="{7860E9E5-97A7-A442-921C-7C9511599A72}">
      <dgm:prSet/>
      <dgm:spPr/>
      <dgm:t>
        <a:bodyPr/>
        <a:lstStyle/>
        <a:p>
          <a:endParaRPr lang="en-US" sz="1600"/>
        </a:p>
      </dgm:t>
    </dgm:pt>
    <dgm:pt modelId="{49984E7C-AB12-6547-B3D6-7A2011AE2175}" type="sibTrans" cxnId="{7860E9E5-97A7-A442-921C-7C9511599A72}">
      <dgm:prSet/>
      <dgm:spPr/>
      <dgm:t>
        <a:bodyPr/>
        <a:lstStyle/>
        <a:p>
          <a:endParaRPr lang="en-US" sz="1600"/>
        </a:p>
      </dgm:t>
    </dgm:pt>
    <dgm:pt modelId="{4A043A08-1AEC-3F48-890B-C255833E8236}">
      <dgm:prSet phldrT="[Text]" custT="1"/>
      <dgm:spPr/>
      <dgm:t>
        <a:bodyPr/>
        <a:lstStyle/>
        <a:p>
          <a:r>
            <a:rPr lang="en-US" sz="1200" b="1" dirty="0" smtClean="0">
              <a:solidFill>
                <a:srgbClr val="000000"/>
              </a:solidFill>
            </a:rPr>
            <a:t>Think</a:t>
          </a:r>
          <a:endParaRPr lang="en-US" sz="1200" b="1" dirty="0">
            <a:solidFill>
              <a:srgbClr val="000000"/>
            </a:solidFill>
          </a:endParaRPr>
        </a:p>
      </dgm:t>
    </dgm:pt>
    <dgm:pt modelId="{C2F3F387-EB7E-CE44-A754-D6E9CE594D92}" type="parTrans" cxnId="{3C167C06-059E-DC4F-B028-85B60250B8E0}">
      <dgm:prSet/>
      <dgm:spPr/>
      <dgm:t>
        <a:bodyPr/>
        <a:lstStyle/>
        <a:p>
          <a:endParaRPr lang="en-US" sz="1600"/>
        </a:p>
      </dgm:t>
    </dgm:pt>
    <dgm:pt modelId="{46BA27CE-E7DA-0646-9EC0-6D2CD029E32A}" type="sibTrans" cxnId="{3C167C06-059E-DC4F-B028-85B60250B8E0}">
      <dgm:prSet/>
      <dgm:spPr/>
      <dgm:t>
        <a:bodyPr/>
        <a:lstStyle/>
        <a:p>
          <a:endParaRPr lang="en-US" sz="1600"/>
        </a:p>
      </dgm:t>
    </dgm:pt>
    <dgm:pt modelId="{26EE81CA-8B13-9640-AD03-7E494F8659A2}">
      <dgm:prSet phldrT="[Text]" custT="1"/>
      <dgm:spPr/>
      <dgm:t>
        <a:bodyPr/>
        <a:lstStyle/>
        <a:p>
          <a:r>
            <a:rPr lang="en-US" sz="1200" b="1" dirty="0" smtClean="0">
              <a:solidFill>
                <a:srgbClr val="000000"/>
              </a:solidFill>
            </a:rPr>
            <a:t>Communicate</a:t>
          </a:r>
          <a:endParaRPr lang="en-US" sz="1200" b="1" dirty="0">
            <a:solidFill>
              <a:srgbClr val="000000"/>
            </a:solidFill>
          </a:endParaRPr>
        </a:p>
      </dgm:t>
    </dgm:pt>
    <dgm:pt modelId="{639EBB00-2A84-F642-BB16-7DC6A06C85B9}" type="parTrans" cxnId="{212DC2CF-F104-254C-8931-D909DDA5A07A}">
      <dgm:prSet/>
      <dgm:spPr/>
      <dgm:t>
        <a:bodyPr/>
        <a:lstStyle/>
        <a:p>
          <a:endParaRPr lang="en-US" sz="1600"/>
        </a:p>
      </dgm:t>
    </dgm:pt>
    <dgm:pt modelId="{EA8198CD-1395-DA4D-9C22-AB32A889B6C4}" type="sibTrans" cxnId="{212DC2CF-F104-254C-8931-D909DDA5A07A}">
      <dgm:prSet/>
      <dgm:spPr/>
      <dgm:t>
        <a:bodyPr/>
        <a:lstStyle/>
        <a:p>
          <a:endParaRPr lang="en-US" sz="1600"/>
        </a:p>
      </dgm:t>
    </dgm:pt>
    <dgm:pt modelId="{FE1E5D79-A7AB-A642-AB5F-32B31886FCAA}">
      <dgm:prSet custT="1"/>
      <dgm:spPr/>
      <dgm:t>
        <a:bodyPr/>
        <a:lstStyle/>
        <a:p>
          <a:r>
            <a:rPr lang="en-US" sz="1200" b="1" dirty="0" smtClean="0">
              <a:solidFill>
                <a:srgbClr val="000000"/>
              </a:solidFill>
            </a:rPr>
            <a:t>Act</a:t>
          </a:r>
          <a:endParaRPr lang="en-US" sz="1200" b="1" dirty="0">
            <a:solidFill>
              <a:srgbClr val="000000"/>
            </a:solidFill>
          </a:endParaRPr>
        </a:p>
      </dgm:t>
    </dgm:pt>
    <dgm:pt modelId="{F2662290-DE8B-7240-BA72-E4E19C697541}" type="parTrans" cxnId="{D560C7BA-BEF7-224D-BC00-98F9D20CEF5D}">
      <dgm:prSet/>
      <dgm:spPr/>
      <dgm:t>
        <a:bodyPr/>
        <a:lstStyle/>
        <a:p>
          <a:endParaRPr lang="en-US" sz="1600"/>
        </a:p>
      </dgm:t>
    </dgm:pt>
    <dgm:pt modelId="{5D1D1952-ADB7-F641-A095-2D9EFA1ABA58}" type="sibTrans" cxnId="{D560C7BA-BEF7-224D-BC00-98F9D20CEF5D}">
      <dgm:prSet/>
      <dgm:spPr/>
      <dgm:t>
        <a:bodyPr/>
        <a:lstStyle/>
        <a:p>
          <a:endParaRPr lang="en-US" sz="1600"/>
        </a:p>
      </dgm:t>
    </dgm:pt>
    <dgm:pt modelId="{5DCFCEF0-CB32-D246-B138-DB4BF23E094E}">
      <dgm:prSet custT="1"/>
      <dgm:spPr/>
      <dgm:t>
        <a:bodyPr/>
        <a:lstStyle/>
        <a:p>
          <a:r>
            <a:rPr lang="en-US" sz="1200" dirty="0" smtClean="0">
              <a:solidFill>
                <a:schemeClr val="tx1"/>
              </a:solidFill>
            </a:rPr>
            <a:t>Movement</a:t>
          </a:r>
          <a:endParaRPr lang="en-US" sz="1200" dirty="0">
            <a:solidFill>
              <a:schemeClr val="tx1"/>
            </a:solidFill>
          </a:endParaRPr>
        </a:p>
      </dgm:t>
    </dgm:pt>
    <dgm:pt modelId="{E4B64478-C1CD-E04C-A372-3562E49521B9}" type="parTrans" cxnId="{9469446E-B7C9-354D-B6FB-4E41EE286B1D}">
      <dgm:prSet/>
      <dgm:spPr/>
      <dgm:t>
        <a:bodyPr/>
        <a:lstStyle/>
        <a:p>
          <a:endParaRPr lang="en-US" sz="1600"/>
        </a:p>
      </dgm:t>
    </dgm:pt>
    <dgm:pt modelId="{E4D377C9-12B5-B94C-8DCA-E40DF57B578D}" type="sibTrans" cxnId="{9469446E-B7C9-354D-B6FB-4E41EE286B1D}">
      <dgm:prSet/>
      <dgm:spPr/>
      <dgm:t>
        <a:bodyPr/>
        <a:lstStyle/>
        <a:p>
          <a:endParaRPr lang="en-US" sz="1600"/>
        </a:p>
      </dgm:t>
    </dgm:pt>
    <dgm:pt modelId="{173A6C2C-9329-824B-9E21-1BDC7F59EFC3}">
      <dgm:prSet custT="1"/>
      <dgm:spPr/>
      <dgm:t>
        <a:bodyPr/>
        <a:lstStyle/>
        <a:p>
          <a:r>
            <a:rPr lang="en-US" sz="1200" dirty="0" smtClean="0">
              <a:solidFill>
                <a:schemeClr val="tx1"/>
              </a:solidFill>
            </a:rPr>
            <a:t>Vibration</a:t>
          </a:r>
          <a:endParaRPr lang="en-US" sz="1200" dirty="0">
            <a:solidFill>
              <a:schemeClr val="tx1"/>
            </a:solidFill>
          </a:endParaRPr>
        </a:p>
      </dgm:t>
    </dgm:pt>
    <dgm:pt modelId="{8C1B05C1-AF19-3543-91EA-FC1C997544CF}" type="parTrans" cxnId="{97ED6220-BB03-6F4F-82D7-FC6C65990124}">
      <dgm:prSet/>
      <dgm:spPr/>
      <dgm:t>
        <a:bodyPr/>
        <a:lstStyle/>
        <a:p>
          <a:endParaRPr lang="en-US" sz="1600"/>
        </a:p>
      </dgm:t>
    </dgm:pt>
    <dgm:pt modelId="{2B34A334-E3AD-254D-AB16-38413AA16635}" type="sibTrans" cxnId="{97ED6220-BB03-6F4F-82D7-FC6C65990124}">
      <dgm:prSet/>
      <dgm:spPr/>
      <dgm:t>
        <a:bodyPr/>
        <a:lstStyle/>
        <a:p>
          <a:endParaRPr lang="en-US" sz="1600"/>
        </a:p>
      </dgm:t>
    </dgm:pt>
    <dgm:pt modelId="{C19EDA47-3287-5E48-B8C5-70A71FF075B0}">
      <dgm:prSet custT="1"/>
      <dgm:spPr/>
      <dgm:t>
        <a:bodyPr/>
        <a:lstStyle/>
        <a:p>
          <a:r>
            <a:rPr lang="en-US" sz="1200" dirty="0" smtClean="0">
              <a:solidFill>
                <a:schemeClr val="tx1"/>
              </a:solidFill>
            </a:rPr>
            <a:t>Pressure</a:t>
          </a:r>
          <a:endParaRPr lang="en-US" sz="1200" dirty="0">
            <a:solidFill>
              <a:schemeClr val="tx1"/>
            </a:solidFill>
          </a:endParaRPr>
        </a:p>
      </dgm:t>
    </dgm:pt>
    <dgm:pt modelId="{5AA34570-226F-9F40-ADA6-AF5DE07574C9}" type="parTrans" cxnId="{5DBA876D-2D99-C545-9D55-45FAFF738F36}">
      <dgm:prSet/>
      <dgm:spPr/>
      <dgm:t>
        <a:bodyPr/>
        <a:lstStyle/>
        <a:p>
          <a:endParaRPr lang="en-US" sz="1600"/>
        </a:p>
      </dgm:t>
    </dgm:pt>
    <dgm:pt modelId="{0400FA34-E465-3D4D-BD75-25634D9694E7}" type="sibTrans" cxnId="{5DBA876D-2D99-C545-9D55-45FAFF738F36}">
      <dgm:prSet/>
      <dgm:spPr/>
      <dgm:t>
        <a:bodyPr/>
        <a:lstStyle/>
        <a:p>
          <a:endParaRPr lang="en-US" sz="1600"/>
        </a:p>
      </dgm:t>
    </dgm:pt>
    <dgm:pt modelId="{99D18E30-8E9B-3B47-A72E-DF6247E31E88}">
      <dgm:prSet custT="1"/>
      <dgm:spPr/>
      <dgm:t>
        <a:bodyPr/>
        <a:lstStyle/>
        <a:p>
          <a:endParaRPr lang="en-US" sz="1100" dirty="0"/>
        </a:p>
      </dgm:t>
    </dgm:pt>
    <dgm:pt modelId="{84D163AF-A566-CA47-ABE5-39677EE60F46}" type="parTrans" cxnId="{0B371E63-6F07-B340-A11E-EAAB329C4FD5}">
      <dgm:prSet/>
      <dgm:spPr/>
      <dgm:t>
        <a:bodyPr/>
        <a:lstStyle/>
        <a:p>
          <a:endParaRPr lang="en-US" sz="1600"/>
        </a:p>
      </dgm:t>
    </dgm:pt>
    <dgm:pt modelId="{10F31C7C-8BD5-0B43-BCD7-C042CCDA0A44}" type="sibTrans" cxnId="{0B371E63-6F07-B340-A11E-EAAB329C4FD5}">
      <dgm:prSet/>
      <dgm:spPr/>
      <dgm:t>
        <a:bodyPr/>
        <a:lstStyle/>
        <a:p>
          <a:endParaRPr lang="en-US" sz="1600"/>
        </a:p>
      </dgm:t>
    </dgm:pt>
    <dgm:pt modelId="{AE7F3780-C850-CF42-B1F4-85D5AEA9D6DC}">
      <dgm:prSet custT="1"/>
      <dgm:spPr/>
      <dgm:t>
        <a:bodyPr/>
        <a:lstStyle/>
        <a:p>
          <a:r>
            <a:rPr lang="en-US" sz="1200" dirty="0" smtClean="0">
              <a:solidFill>
                <a:schemeClr val="tx1"/>
              </a:solidFill>
            </a:rPr>
            <a:t>Light</a:t>
          </a:r>
          <a:endParaRPr lang="en-US" sz="1200" dirty="0">
            <a:solidFill>
              <a:schemeClr val="tx1"/>
            </a:solidFill>
          </a:endParaRPr>
        </a:p>
      </dgm:t>
    </dgm:pt>
    <dgm:pt modelId="{6354A409-3F46-D142-BDF8-EAE19B252564}" type="parTrans" cxnId="{F37AF7D8-2A92-504F-8722-FC07E212FFD1}">
      <dgm:prSet/>
      <dgm:spPr/>
      <dgm:t>
        <a:bodyPr/>
        <a:lstStyle/>
        <a:p>
          <a:endParaRPr lang="en-US" sz="1600"/>
        </a:p>
      </dgm:t>
    </dgm:pt>
    <dgm:pt modelId="{05194CC5-B7A0-8C4F-B19E-5A32EB266D6A}" type="sibTrans" cxnId="{F37AF7D8-2A92-504F-8722-FC07E212FFD1}">
      <dgm:prSet/>
      <dgm:spPr/>
      <dgm:t>
        <a:bodyPr/>
        <a:lstStyle/>
        <a:p>
          <a:endParaRPr lang="en-US" sz="1600"/>
        </a:p>
      </dgm:t>
    </dgm:pt>
    <dgm:pt modelId="{1C45B2B4-573F-8043-875A-0F82D2204FB4}">
      <dgm:prSet custT="1"/>
      <dgm:spPr/>
      <dgm:t>
        <a:bodyPr/>
        <a:lstStyle/>
        <a:p>
          <a:r>
            <a:rPr lang="en-US" sz="1200" dirty="0" smtClean="0">
              <a:solidFill>
                <a:schemeClr val="tx1"/>
              </a:solidFill>
            </a:rPr>
            <a:t>Temperature</a:t>
          </a:r>
          <a:endParaRPr lang="en-US" sz="1200" dirty="0">
            <a:solidFill>
              <a:schemeClr val="tx1"/>
            </a:solidFill>
          </a:endParaRPr>
        </a:p>
      </dgm:t>
    </dgm:pt>
    <dgm:pt modelId="{0146B798-F29A-F242-8495-11F23D8D4CF7}" type="parTrans" cxnId="{3777843A-C7C6-704B-A8A9-8FFA96148CE5}">
      <dgm:prSet/>
      <dgm:spPr/>
      <dgm:t>
        <a:bodyPr/>
        <a:lstStyle/>
        <a:p>
          <a:endParaRPr lang="en-US" sz="1600"/>
        </a:p>
      </dgm:t>
    </dgm:pt>
    <dgm:pt modelId="{0C9E31A0-7427-6B48-863D-0DDE03C1A258}" type="sibTrans" cxnId="{3777843A-C7C6-704B-A8A9-8FFA96148CE5}">
      <dgm:prSet/>
      <dgm:spPr/>
      <dgm:t>
        <a:bodyPr/>
        <a:lstStyle/>
        <a:p>
          <a:endParaRPr lang="en-US" sz="1600"/>
        </a:p>
      </dgm:t>
    </dgm:pt>
    <dgm:pt modelId="{D0C6C820-5EB1-AB47-AE6A-CC1111A9D9B0}">
      <dgm:prSet custT="1"/>
      <dgm:spPr/>
      <dgm:t>
        <a:bodyPr/>
        <a:lstStyle/>
        <a:p>
          <a:r>
            <a:rPr lang="en-US" sz="1200" dirty="0" smtClean="0">
              <a:solidFill>
                <a:schemeClr val="tx1"/>
              </a:solidFill>
            </a:rPr>
            <a:t>Mass</a:t>
          </a:r>
          <a:endParaRPr lang="en-US" sz="1200" dirty="0">
            <a:solidFill>
              <a:schemeClr val="tx1"/>
            </a:solidFill>
          </a:endParaRPr>
        </a:p>
      </dgm:t>
    </dgm:pt>
    <dgm:pt modelId="{3A96B854-6DC1-D744-BC36-9F42E79CB928}" type="parTrans" cxnId="{697860D7-9405-4E42-81B5-7EBA074C446B}">
      <dgm:prSet/>
      <dgm:spPr/>
      <dgm:t>
        <a:bodyPr/>
        <a:lstStyle/>
        <a:p>
          <a:endParaRPr lang="en-US" sz="1600"/>
        </a:p>
      </dgm:t>
    </dgm:pt>
    <dgm:pt modelId="{F36B7CDB-1934-7043-9A5C-A6014DCA024D}" type="sibTrans" cxnId="{697860D7-9405-4E42-81B5-7EBA074C446B}">
      <dgm:prSet/>
      <dgm:spPr/>
      <dgm:t>
        <a:bodyPr/>
        <a:lstStyle/>
        <a:p>
          <a:endParaRPr lang="en-US" sz="1600"/>
        </a:p>
      </dgm:t>
    </dgm:pt>
    <dgm:pt modelId="{DF20FB3E-9489-8B46-8708-5750B193D87F}">
      <dgm:prSet custT="1"/>
      <dgm:spPr/>
      <dgm:t>
        <a:bodyPr/>
        <a:lstStyle/>
        <a:p>
          <a:r>
            <a:rPr lang="en-US" sz="1200" dirty="0" smtClean="0">
              <a:solidFill>
                <a:srgbClr val="000000"/>
              </a:solidFill>
            </a:rPr>
            <a:t>Collect information</a:t>
          </a:r>
          <a:endParaRPr lang="en-US" sz="1200" dirty="0">
            <a:solidFill>
              <a:srgbClr val="000000"/>
            </a:solidFill>
          </a:endParaRPr>
        </a:p>
      </dgm:t>
    </dgm:pt>
    <dgm:pt modelId="{6BBC91BB-8F0A-8246-B544-ED85F899509C}" type="parTrans" cxnId="{A700C9E1-7D03-2741-A5F8-254808EE0886}">
      <dgm:prSet/>
      <dgm:spPr/>
      <dgm:t>
        <a:bodyPr/>
        <a:lstStyle/>
        <a:p>
          <a:endParaRPr lang="en-US" sz="1600"/>
        </a:p>
      </dgm:t>
    </dgm:pt>
    <dgm:pt modelId="{5D0A1EB9-3D7D-984C-8373-47756A701656}" type="sibTrans" cxnId="{A700C9E1-7D03-2741-A5F8-254808EE0886}">
      <dgm:prSet/>
      <dgm:spPr/>
      <dgm:t>
        <a:bodyPr/>
        <a:lstStyle/>
        <a:p>
          <a:endParaRPr lang="en-US" sz="1600"/>
        </a:p>
      </dgm:t>
    </dgm:pt>
    <dgm:pt modelId="{726BD562-DB44-814B-B0BB-5D7FB6426F72}">
      <dgm:prSet custT="1"/>
      <dgm:spPr/>
      <dgm:t>
        <a:bodyPr/>
        <a:lstStyle/>
        <a:p>
          <a:r>
            <a:rPr lang="en-US" sz="1200" dirty="0" smtClean="0">
              <a:solidFill>
                <a:srgbClr val="000000"/>
              </a:solidFill>
            </a:rPr>
            <a:t>Analyze data</a:t>
          </a:r>
          <a:endParaRPr lang="en-US" sz="1200" dirty="0">
            <a:solidFill>
              <a:srgbClr val="000000"/>
            </a:solidFill>
          </a:endParaRPr>
        </a:p>
      </dgm:t>
    </dgm:pt>
    <dgm:pt modelId="{ACECABA1-1A03-7A41-B6DD-3EE703E8B5EC}" type="parTrans" cxnId="{950623E0-F75C-4646-B8B7-2E2891C03D48}">
      <dgm:prSet/>
      <dgm:spPr/>
      <dgm:t>
        <a:bodyPr/>
        <a:lstStyle/>
        <a:p>
          <a:endParaRPr lang="en-US" sz="1600"/>
        </a:p>
      </dgm:t>
    </dgm:pt>
    <dgm:pt modelId="{BF5D60FB-FBC7-7548-90EC-6647F6AE78C6}" type="sibTrans" cxnId="{950623E0-F75C-4646-B8B7-2E2891C03D48}">
      <dgm:prSet/>
      <dgm:spPr/>
      <dgm:t>
        <a:bodyPr/>
        <a:lstStyle/>
        <a:p>
          <a:endParaRPr lang="en-US" sz="1600"/>
        </a:p>
      </dgm:t>
    </dgm:pt>
    <dgm:pt modelId="{A470F2D9-123E-304E-90AD-7F209396EFA5}">
      <dgm:prSet custT="1"/>
      <dgm:spPr/>
      <dgm:t>
        <a:bodyPr/>
        <a:lstStyle/>
        <a:p>
          <a:r>
            <a:rPr lang="en-US" sz="1200" dirty="0" smtClean="0">
              <a:solidFill>
                <a:srgbClr val="000000"/>
              </a:solidFill>
            </a:rPr>
            <a:t>Interpret data</a:t>
          </a:r>
          <a:endParaRPr lang="en-US" sz="1200" dirty="0">
            <a:solidFill>
              <a:srgbClr val="000000"/>
            </a:solidFill>
          </a:endParaRPr>
        </a:p>
      </dgm:t>
    </dgm:pt>
    <dgm:pt modelId="{27B86E4A-3E40-D641-B164-097F5590362D}" type="parTrans" cxnId="{751E22DD-4005-0A49-89E4-53A31CBC47ED}">
      <dgm:prSet/>
      <dgm:spPr/>
      <dgm:t>
        <a:bodyPr/>
        <a:lstStyle/>
        <a:p>
          <a:endParaRPr lang="en-US" sz="1600"/>
        </a:p>
      </dgm:t>
    </dgm:pt>
    <dgm:pt modelId="{253DC1D6-DDB6-E340-A1F4-4F4E8CEC4983}" type="sibTrans" cxnId="{751E22DD-4005-0A49-89E4-53A31CBC47ED}">
      <dgm:prSet/>
      <dgm:spPr/>
      <dgm:t>
        <a:bodyPr/>
        <a:lstStyle/>
        <a:p>
          <a:endParaRPr lang="en-US" sz="1600"/>
        </a:p>
      </dgm:t>
    </dgm:pt>
    <dgm:pt modelId="{F002646C-2281-F64D-8017-F3CD38F30953}">
      <dgm:prSet custT="1"/>
      <dgm:spPr/>
      <dgm:t>
        <a:bodyPr/>
        <a:lstStyle/>
        <a:p>
          <a:r>
            <a:rPr lang="en-US" sz="1200" dirty="0" smtClean="0">
              <a:solidFill>
                <a:srgbClr val="000000"/>
              </a:solidFill>
            </a:rPr>
            <a:t>Make decisions</a:t>
          </a:r>
          <a:endParaRPr lang="en-US" sz="1200" dirty="0">
            <a:solidFill>
              <a:srgbClr val="000000"/>
            </a:solidFill>
          </a:endParaRPr>
        </a:p>
      </dgm:t>
    </dgm:pt>
    <dgm:pt modelId="{38DA19FA-2904-2447-B07F-92C79BAF5287}" type="parTrans" cxnId="{22A6DA69-6363-5C4A-9A35-75568DD7FB5A}">
      <dgm:prSet/>
      <dgm:spPr/>
      <dgm:t>
        <a:bodyPr/>
        <a:lstStyle/>
        <a:p>
          <a:endParaRPr lang="en-US" sz="1600"/>
        </a:p>
      </dgm:t>
    </dgm:pt>
    <dgm:pt modelId="{DF8C1999-BFAB-0346-A35F-4F18AB46954F}" type="sibTrans" cxnId="{22A6DA69-6363-5C4A-9A35-75568DD7FB5A}">
      <dgm:prSet/>
      <dgm:spPr/>
      <dgm:t>
        <a:bodyPr/>
        <a:lstStyle/>
        <a:p>
          <a:endParaRPr lang="en-US" sz="1600"/>
        </a:p>
      </dgm:t>
    </dgm:pt>
    <dgm:pt modelId="{ED6F434A-0D21-4B46-BE79-40C87A3EE68A}">
      <dgm:prSet custT="1"/>
      <dgm:spPr/>
      <dgm:t>
        <a:bodyPr/>
        <a:lstStyle/>
        <a:p>
          <a:r>
            <a:rPr lang="en-US" sz="1200" dirty="0" smtClean="0">
              <a:solidFill>
                <a:srgbClr val="000000"/>
              </a:solidFill>
            </a:rPr>
            <a:t>React to change</a:t>
          </a:r>
          <a:endParaRPr lang="en-US" sz="1200" dirty="0">
            <a:solidFill>
              <a:srgbClr val="000000"/>
            </a:solidFill>
          </a:endParaRPr>
        </a:p>
      </dgm:t>
    </dgm:pt>
    <dgm:pt modelId="{0CD858C3-AED7-8849-946C-976A35FDFA51}" type="parTrans" cxnId="{5928E69C-3553-7649-8E6F-74DDD2DCB485}">
      <dgm:prSet/>
      <dgm:spPr/>
      <dgm:t>
        <a:bodyPr/>
        <a:lstStyle/>
        <a:p>
          <a:endParaRPr lang="en-US" sz="1600"/>
        </a:p>
      </dgm:t>
    </dgm:pt>
    <dgm:pt modelId="{0711409E-BA08-AE4C-9C6B-EA53BB453E07}" type="sibTrans" cxnId="{5928E69C-3553-7649-8E6F-74DDD2DCB485}">
      <dgm:prSet/>
      <dgm:spPr/>
      <dgm:t>
        <a:bodyPr/>
        <a:lstStyle/>
        <a:p>
          <a:endParaRPr lang="en-US" sz="1600"/>
        </a:p>
      </dgm:t>
    </dgm:pt>
    <dgm:pt modelId="{478025FB-354E-4448-A406-CE843D950A8A}">
      <dgm:prSet custT="1"/>
      <dgm:spPr/>
      <dgm:t>
        <a:bodyPr/>
        <a:lstStyle/>
        <a:p>
          <a:r>
            <a:rPr lang="en-US" sz="1200" dirty="0" smtClean="0">
              <a:solidFill>
                <a:srgbClr val="000000"/>
              </a:solidFill>
            </a:rPr>
            <a:t>Send information</a:t>
          </a:r>
          <a:endParaRPr lang="en-US" sz="1200" dirty="0">
            <a:solidFill>
              <a:srgbClr val="000000"/>
            </a:solidFill>
          </a:endParaRPr>
        </a:p>
      </dgm:t>
    </dgm:pt>
    <dgm:pt modelId="{A6363719-E02A-394E-9A80-E228C9B5C7F7}" type="parTrans" cxnId="{66B3E800-3678-5844-B92C-7334FDE49CE6}">
      <dgm:prSet/>
      <dgm:spPr/>
      <dgm:t>
        <a:bodyPr/>
        <a:lstStyle/>
        <a:p>
          <a:endParaRPr lang="en-US" sz="1600"/>
        </a:p>
      </dgm:t>
    </dgm:pt>
    <dgm:pt modelId="{F93931DE-C5E3-584E-BB64-4548E01C6C1B}" type="sibTrans" cxnId="{66B3E800-3678-5844-B92C-7334FDE49CE6}">
      <dgm:prSet/>
      <dgm:spPr/>
      <dgm:t>
        <a:bodyPr/>
        <a:lstStyle/>
        <a:p>
          <a:endParaRPr lang="en-US" sz="1600"/>
        </a:p>
      </dgm:t>
    </dgm:pt>
    <dgm:pt modelId="{9FE02853-A976-DB45-AB08-93169D67C896}">
      <dgm:prSet custT="1"/>
      <dgm:spPr/>
      <dgm:t>
        <a:bodyPr/>
        <a:lstStyle/>
        <a:p>
          <a:r>
            <a:rPr lang="en-US" sz="1200" dirty="0" smtClean="0">
              <a:solidFill>
                <a:srgbClr val="000000"/>
              </a:solidFill>
            </a:rPr>
            <a:t>Provide outputs</a:t>
          </a:r>
          <a:endParaRPr lang="en-US" sz="1200" dirty="0">
            <a:solidFill>
              <a:srgbClr val="000000"/>
            </a:solidFill>
          </a:endParaRPr>
        </a:p>
      </dgm:t>
    </dgm:pt>
    <dgm:pt modelId="{96CF72EB-D33D-EA46-981F-DD7DC0FA7AB0}" type="parTrans" cxnId="{F63C1419-03B0-0C44-9784-24721E445D5A}">
      <dgm:prSet/>
      <dgm:spPr/>
      <dgm:t>
        <a:bodyPr/>
        <a:lstStyle/>
        <a:p>
          <a:endParaRPr lang="en-US" sz="1600"/>
        </a:p>
      </dgm:t>
    </dgm:pt>
    <dgm:pt modelId="{4B287D17-E863-734B-92C9-48F5A61C9C14}" type="sibTrans" cxnId="{F63C1419-03B0-0C44-9784-24721E445D5A}">
      <dgm:prSet/>
      <dgm:spPr/>
      <dgm:t>
        <a:bodyPr/>
        <a:lstStyle/>
        <a:p>
          <a:endParaRPr lang="en-US" sz="1600"/>
        </a:p>
      </dgm:t>
    </dgm:pt>
    <dgm:pt modelId="{6728E978-9265-D147-8E9C-F470B44A0302}">
      <dgm:prSet custT="1"/>
      <dgm:spPr/>
      <dgm:t>
        <a:bodyPr/>
        <a:lstStyle/>
        <a:p>
          <a:r>
            <a:rPr lang="en-US" sz="1200" dirty="0" smtClean="0">
              <a:solidFill>
                <a:srgbClr val="000000"/>
              </a:solidFill>
            </a:rPr>
            <a:t>Transmit data</a:t>
          </a:r>
          <a:endParaRPr lang="en-US" sz="1200" dirty="0">
            <a:solidFill>
              <a:srgbClr val="000000"/>
            </a:solidFill>
          </a:endParaRPr>
        </a:p>
      </dgm:t>
    </dgm:pt>
    <dgm:pt modelId="{747740A8-6C42-EA46-85F7-88C011BA10C3}" type="parTrans" cxnId="{AE7A4E3A-3EAE-7848-81A4-3688EF68986F}">
      <dgm:prSet/>
      <dgm:spPr/>
      <dgm:t>
        <a:bodyPr/>
        <a:lstStyle/>
        <a:p>
          <a:endParaRPr lang="en-US" sz="1600"/>
        </a:p>
      </dgm:t>
    </dgm:pt>
    <dgm:pt modelId="{7CE457DF-116F-9044-A801-A611ADCCD76A}" type="sibTrans" cxnId="{AE7A4E3A-3EAE-7848-81A4-3688EF68986F}">
      <dgm:prSet/>
      <dgm:spPr/>
      <dgm:t>
        <a:bodyPr/>
        <a:lstStyle/>
        <a:p>
          <a:endParaRPr lang="en-US" sz="1600"/>
        </a:p>
      </dgm:t>
    </dgm:pt>
    <dgm:pt modelId="{348D5159-2EC3-7F4B-AEE9-EB015601E155}">
      <dgm:prSet custT="1"/>
      <dgm:spPr/>
      <dgm:t>
        <a:bodyPr/>
        <a:lstStyle/>
        <a:p>
          <a:r>
            <a:rPr lang="en-US" sz="1200" dirty="0" smtClean="0">
              <a:solidFill>
                <a:srgbClr val="000000"/>
              </a:solidFill>
            </a:rPr>
            <a:t>Provide warnings</a:t>
          </a:r>
          <a:endParaRPr lang="en-US" sz="1200" dirty="0">
            <a:solidFill>
              <a:srgbClr val="000000"/>
            </a:solidFill>
          </a:endParaRPr>
        </a:p>
      </dgm:t>
    </dgm:pt>
    <dgm:pt modelId="{C48B0828-B36F-A34E-8925-C94C43424ABB}" type="parTrans" cxnId="{B1254207-14D0-C340-BBE2-5F749B76E8BF}">
      <dgm:prSet/>
      <dgm:spPr/>
      <dgm:t>
        <a:bodyPr/>
        <a:lstStyle/>
        <a:p>
          <a:endParaRPr lang="en-US" sz="1600"/>
        </a:p>
      </dgm:t>
    </dgm:pt>
    <dgm:pt modelId="{FC50C24D-FD7E-A94E-8E51-DBBEC294ECF9}" type="sibTrans" cxnId="{B1254207-14D0-C340-BBE2-5F749B76E8BF}">
      <dgm:prSet/>
      <dgm:spPr/>
      <dgm:t>
        <a:bodyPr/>
        <a:lstStyle/>
        <a:p>
          <a:endParaRPr lang="en-US" sz="1600"/>
        </a:p>
      </dgm:t>
    </dgm:pt>
    <dgm:pt modelId="{A4CB1D0E-09DE-F34C-ACA5-9465100722E5}">
      <dgm:prSet custT="1"/>
      <dgm:spPr/>
      <dgm:t>
        <a:bodyPr/>
        <a:lstStyle/>
        <a:p>
          <a:r>
            <a:rPr lang="en-US" sz="1200" dirty="0" smtClean="0">
              <a:solidFill>
                <a:srgbClr val="000000"/>
              </a:solidFill>
            </a:rPr>
            <a:t>Respond to changes</a:t>
          </a:r>
          <a:endParaRPr lang="en-US" sz="1200" dirty="0">
            <a:solidFill>
              <a:srgbClr val="000000"/>
            </a:solidFill>
          </a:endParaRPr>
        </a:p>
      </dgm:t>
    </dgm:pt>
    <dgm:pt modelId="{5C56AB9D-7347-CF45-9887-6C5F9FBB25DF}" type="parTrans" cxnId="{70CE503A-B8A9-E041-8CFB-A67EA2F6EE84}">
      <dgm:prSet/>
      <dgm:spPr/>
      <dgm:t>
        <a:bodyPr/>
        <a:lstStyle/>
        <a:p>
          <a:endParaRPr lang="en-US" sz="1600"/>
        </a:p>
      </dgm:t>
    </dgm:pt>
    <dgm:pt modelId="{27C316F8-180A-E740-AEFA-2E7AAE6B1B94}" type="sibTrans" cxnId="{70CE503A-B8A9-E041-8CFB-A67EA2F6EE84}">
      <dgm:prSet/>
      <dgm:spPr/>
      <dgm:t>
        <a:bodyPr/>
        <a:lstStyle/>
        <a:p>
          <a:endParaRPr lang="en-US" sz="1600"/>
        </a:p>
      </dgm:t>
    </dgm:pt>
    <dgm:pt modelId="{A62C8E7C-9053-7641-A4E2-65797B35ABCD}">
      <dgm:prSet custT="1"/>
      <dgm:spPr/>
      <dgm:t>
        <a:bodyPr/>
        <a:lstStyle/>
        <a:p>
          <a:r>
            <a:rPr lang="en-US" sz="1200" dirty="0" smtClean="0">
              <a:solidFill>
                <a:srgbClr val="000000"/>
              </a:solidFill>
            </a:rPr>
            <a:t>Move devices</a:t>
          </a:r>
          <a:endParaRPr lang="en-US" sz="1200" dirty="0">
            <a:solidFill>
              <a:srgbClr val="000000"/>
            </a:solidFill>
          </a:endParaRPr>
        </a:p>
      </dgm:t>
    </dgm:pt>
    <dgm:pt modelId="{6F4689A4-6C5F-F947-91A1-CC8B88C41922}" type="parTrans" cxnId="{86DA8A7C-4810-4A44-B196-E53C997709DD}">
      <dgm:prSet/>
      <dgm:spPr/>
      <dgm:t>
        <a:bodyPr/>
        <a:lstStyle/>
        <a:p>
          <a:endParaRPr lang="en-US" sz="1600"/>
        </a:p>
      </dgm:t>
    </dgm:pt>
    <dgm:pt modelId="{C7E45839-EE31-4649-B2D0-7FFD1D27071C}" type="sibTrans" cxnId="{86DA8A7C-4810-4A44-B196-E53C997709DD}">
      <dgm:prSet/>
      <dgm:spPr/>
      <dgm:t>
        <a:bodyPr/>
        <a:lstStyle/>
        <a:p>
          <a:endParaRPr lang="en-US" sz="1600"/>
        </a:p>
      </dgm:t>
    </dgm:pt>
    <dgm:pt modelId="{8BEF43EA-D3C2-FF49-8AAC-5074CD3DDCE0}">
      <dgm:prSet custT="1"/>
      <dgm:spPr/>
      <dgm:t>
        <a:bodyPr/>
        <a:lstStyle/>
        <a:p>
          <a:r>
            <a:rPr lang="en-US" sz="1200" dirty="0" smtClean="0">
              <a:solidFill>
                <a:srgbClr val="000000"/>
              </a:solidFill>
            </a:rPr>
            <a:t>Transmit light and fluids</a:t>
          </a:r>
          <a:endParaRPr lang="en-US" sz="1200" dirty="0">
            <a:solidFill>
              <a:srgbClr val="000000"/>
            </a:solidFill>
          </a:endParaRPr>
        </a:p>
      </dgm:t>
    </dgm:pt>
    <dgm:pt modelId="{480E6C3B-0531-0242-A958-9AEB17AFBC47}" type="parTrans" cxnId="{4B07C745-9DE6-1843-92F1-26DC0BEE78B5}">
      <dgm:prSet/>
      <dgm:spPr/>
      <dgm:t>
        <a:bodyPr/>
        <a:lstStyle/>
        <a:p>
          <a:endParaRPr lang="en-US" sz="1600"/>
        </a:p>
      </dgm:t>
    </dgm:pt>
    <dgm:pt modelId="{840D8E23-03C6-6E4F-B4DD-D27F93C5D3DB}" type="sibTrans" cxnId="{4B07C745-9DE6-1843-92F1-26DC0BEE78B5}">
      <dgm:prSet/>
      <dgm:spPr/>
      <dgm:t>
        <a:bodyPr/>
        <a:lstStyle/>
        <a:p>
          <a:endParaRPr lang="en-US" sz="1600"/>
        </a:p>
      </dgm:t>
    </dgm:pt>
    <dgm:pt modelId="{4FC75B0F-CC95-EB48-A4B0-D73C4F11BA9B}">
      <dgm:prSet custT="1"/>
      <dgm:spPr/>
      <dgm:t>
        <a:bodyPr/>
        <a:lstStyle/>
        <a:p>
          <a:r>
            <a:rPr lang="en-US" sz="1200" dirty="0" smtClean="0">
              <a:solidFill>
                <a:srgbClr val="000000"/>
              </a:solidFill>
            </a:rPr>
            <a:t>Transport particles</a:t>
          </a:r>
          <a:endParaRPr lang="en-US" sz="1200" dirty="0">
            <a:solidFill>
              <a:srgbClr val="000000"/>
            </a:solidFill>
          </a:endParaRPr>
        </a:p>
      </dgm:t>
    </dgm:pt>
    <dgm:pt modelId="{D3927CB7-328D-1843-BA54-47708966C139}" type="parTrans" cxnId="{3136C3DE-DFC0-644D-97DD-C64C87D3792F}">
      <dgm:prSet/>
      <dgm:spPr/>
      <dgm:t>
        <a:bodyPr/>
        <a:lstStyle/>
        <a:p>
          <a:endParaRPr lang="en-US" sz="1600"/>
        </a:p>
      </dgm:t>
    </dgm:pt>
    <dgm:pt modelId="{B05C3E65-C0F3-6D44-B32F-15629A284F98}" type="sibTrans" cxnId="{3136C3DE-DFC0-644D-97DD-C64C87D3792F}">
      <dgm:prSet/>
      <dgm:spPr/>
      <dgm:t>
        <a:bodyPr/>
        <a:lstStyle/>
        <a:p>
          <a:endParaRPr lang="en-US" sz="1600"/>
        </a:p>
      </dgm:t>
    </dgm:pt>
    <dgm:pt modelId="{4F750E7B-1E98-9B46-BE5C-504BE427E982}" type="pres">
      <dgm:prSet presAssocID="{7CA4B757-8CD1-074C-A39A-43F396B4F81B}" presName="Name0" presStyleCnt="0">
        <dgm:presLayoutVars>
          <dgm:dir/>
          <dgm:resizeHandles val="exact"/>
        </dgm:presLayoutVars>
      </dgm:prSet>
      <dgm:spPr/>
    </dgm:pt>
    <dgm:pt modelId="{859F3E38-79E0-4E48-BCDC-D02EDAF7DAA7}" type="pres">
      <dgm:prSet presAssocID="{7CA4B757-8CD1-074C-A39A-43F396B4F81B}" presName="bkgdShp" presStyleLbl="alignAccFollowNode1" presStyleIdx="0" presStyleCnt="1"/>
      <dgm:spPr/>
    </dgm:pt>
    <dgm:pt modelId="{2EA4E990-EA29-5644-99E4-4896D2AA5C7E}" type="pres">
      <dgm:prSet presAssocID="{7CA4B757-8CD1-074C-A39A-43F396B4F81B}" presName="linComp" presStyleCnt="0"/>
      <dgm:spPr/>
    </dgm:pt>
    <dgm:pt modelId="{53B15E7F-90A1-DE46-A618-D2477C2BC07C}" type="pres">
      <dgm:prSet presAssocID="{6A1FB119-52FB-C74D-9DB3-7E37AA64484C}" presName="compNode" presStyleCnt="0"/>
      <dgm:spPr/>
    </dgm:pt>
    <dgm:pt modelId="{4BC67A98-5A5E-9B4F-80E4-55D3B19CBB7A}" type="pres">
      <dgm:prSet presAssocID="{6A1FB119-52FB-C74D-9DB3-7E37AA64484C}" presName="node" presStyleLbl="node1" presStyleIdx="0" presStyleCnt="4">
        <dgm:presLayoutVars>
          <dgm:bulletEnabled val="1"/>
        </dgm:presLayoutVars>
      </dgm:prSet>
      <dgm:spPr/>
      <dgm:t>
        <a:bodyPr/>
        <a:lstStyle/>
        <a:p>
          <a:endParaRPr lang="en-US"/>
        </a:p>
      </dgm:t>
    </dgm:pt>
    <dgm:pt modelId="{C866D30B-1ADA-8F44-AC96-3E07E73959EE}" type="pres">
      <dgm:prSet presAssocID="{6A1FB119-52FB-C74D-9DB3-7E37AA64484C}" presName="invisiNode" presStyleLbl="node1" presStyleIdx="0" presStyleCnt="4"/>
      <dgm:spPr/>
    </dgm:pt>
    <dgm:pt modelId="{756BAAC8-AAC8-DE4C-80AE-6069A4B81D9F}" type="pres">
      <dgm:prSet presAssocID="{6A1FB119-52FB-C74D-9DB3-7E37AA64484C}" presName="imagNode" presStyleLbl="fgImgPlace1"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6000" b="-6000"/>
          </a:stretch>
        </a:blipFill>
      </dgm:spPr>
    </dgm:pt>
    <dgm:pt modelId="{F5CE93B8-E9A4-DD4F-8D93-08E1719769B4}" type="pres">
      <dgm:prSet presAssocID="{49984E7C-AB12-6547-B3D6-7A2011AE2175}" presName="sibTrans" presStyleLbl="sibTrans2D1" presStyleIdx="0" presStyleCnt="0"/>
      <dgm:spPr/>
      <dgm:t>
        <a:bodyPr/>
        <a:lstStyle/>
        <a:p>
          <a:endParaRPr lang="en-US"/>
        </a:p>
      </dgm:t>
    </dgm:pt>
    <dgm:pt modelId="{FAB671FC-6CB7-D548-BA29-E603E1A0C6E4}" type="pres">
      <dgm:prSet presAssocID="{4A043A08-1AEC-3F48-890B-C255833E8236}" presName="compNode" presStyleCnt="0"/>
      <dgm:spPr/>
    </dgm:pt>
    <dgm:pt modelId="{862D1A33-4D09-514F-B61A-D88861664521}" type="pres">
      <dgm:prSet presAssocID="{4A043A08-1AEC-3F48-890B-C255833E8236}" presName="node" presStyleLbl="node1" presStyleIdx="1" presStyleCnt="4">
        <dgm:presLayoutVars>
          <dgm:bulletEnabled val="1"/>
        </dgm:presLayoutVars>
      </dgm:prSet>
      <dgm:spPr/>
      <dgm:t>
        <a:bodyPr/>
        <a:lstStyle/>
        <a:p>
          <a:endParaRPr lang="en-US"/>
        </a:p>
      </dgm:t>
    </dgm:pt>
    <dgm:pt modelId="{C13B13D9-C104-0541-9A5E-636448472754}" type="pres">
      <dgm:prSet presAssocID="{4A043A08-1AEC-3F48-890B-C255833E8236}" presName="invisiNode" presStyleLbl="node1" presStyleIdx="1" presStyleCnt="4"/>
      <dgm:spPr/>
    </dgm:pt>
    <dgm:pt modelId="{CABE4B97-7EB5-A247-8750-C67404652126}" type="pres">
      <dgm:prSet presAssocID="{4A043A08-1AEC-3F48-890B-C255833E8236}" presName="imagNode" presStyleLbl="fgImgPlace1" presStyleIdx="1" presStyleCnt="4"/>
      <dgm:spPr>
        <a:blipFill>
          <a:blip xmlns:r="http://schemas.openxmlformats.org/officeDocument/2006/relationships" r:embed="rId2">
            <a:extLst>
              <a:ext uri="{28A0092B-C50C-407E-A947-70E740481C1C}">
                <a14:useLocalDpi xmlns:a14="http://schemas.microsoft.com/office/drawing/2010/main" val="0"/>
              </a:ext>
            </a:extLst>
          </a:blip>
          <a:srcRect/>
          <a:stretch>
            <a:fillRect l="-2000" r="-2000"/>
          </a:stretch>
        </a:blipFill>
      </dgm:spPr>
    </dgm:pt>
    <dgm:pt modelId="{ED16B29D-3E2D-8B4D-A111-45DBEBA7B40B}" type="pres">
      <dgm:prSet presAssocID="{46BA27CE-E7DA-0646-9EC0-6D2CD029E32A}" presName="sibTrans" presStyleLbl="sibTrans2D1" presStyleIdx="0" presStyleCnt="0"/>
      <dgm:spPr/>
      <dgm:t>
        <a:bodyPr/>
        <a:lstStyle/>
        <a:p>
          <a:endParaRPr lang="en-US"/>
        </a:p>
      </dgm:t>
    </dgm:pt>
    <dgm:pt modelId="{0B280839-A153-1A4A-86BA-7297991D5976}" type="pres">
      <dgm:prSet presAssocID="{26EE81CA-8B13-9640-AD03-7E494F8659A2}" presName="compNode" presStyleCnt="0"/>
      <dgm:spPr/>
    </dgm:pt>
    <dgm:pt modelId="{46B3E5CB-70B4-1644-B5C8-005DF91E7077}" type="pres">
      <dgm:prSet presAssocID="{26EE81CA-8B13-9640-AD03-7E494F8659A2}" presName="node" presStyleLbl="node1" presStyleIdx="2" presStyleCnt="4">
        <dgm:presLayoutVars>
          <dgm:bulletEnabled val="1"/>
        </dgm:presLayoutVars>
      </dgm:prSet>
      <dgm:spPr/>
      <dgm:t>
        <a:bodyPr/>
        <a:lstStyle/>
        <a:p>
          <a:endParaRPr lang="en-US"/>
        </a:p>
      </dgm:t>
    </dgm:pt>
    <dgm:pt modelId="{85484D83-EA30-9A46-AB43-D011F75D3D50}" type="pres">
      <dgm:prSet presAssocID="{26EE81CA-8B13-9640-AD03-7E494F8659A2}" presName="invisiNode" presStyleLbl="node1" presStyleIdx="2" presStyleCnt="4"/>
      <dgm:spPr/>
    </dgm:pt>
    <dgm:pt modelId="{9217019D-24EB-B04A-8814-428889C58036}" type="pres">
      <dgm:prSet presAssocID="{26EE81CA-8B13-9640-AD03-7E494F8659A2}" presName="imagNode" presStyleLbl="fgImgPlace1"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5000" r="-15000"/>
          </a:stretch>
        </a:blipFill>
      </dgm:spPr>
    </dgm:pt>
    <dgm:pt modelId="{36AEB5D4-28B2-1940-BC8D-131B13923BEF}" type="pres">
      <dgm:prSet presAssocID="{EA8198CD-1395-DA4D-9C22-AB32A889B6C4}" presName="sibTrans" presStyleLbl="sibTrans2D1" presStyleIdx="0" presStyleCnt="0"/>
      <dgm:spPr/>
      <dgm:t>
        <a:bodyPr/>
        <a:lstStyle/>
        <a:p>
          <a:endParaRPr lang="en-US"/>
        </a:p>
      </dgm:t>
    </dgm:pt>
    <dgm:pt modelId="{A4FE7219-54C9-074A-A132-91A18637D6D8}" type="pres">
      <dgm:prSet presAssocID="{FE1E5D79-A7AB-A642-AB5F-32B31886FCAA}" presName="compNode" presStyleCnt="0"/>
      <dgm:spPr/>
    </dgm:pt>
    <dgm:pt modelId="{DDA7FB33-772F-8F40-9FC9-8EDC3DD6C1A3}" type="pres">
      <dgm:prSet presAssocID="{FE1E5D79-A7AB-A642-AB5F-32B31886FCAA}" presName="node" presStyleLbl="node1" presStyleIdx="3" presStyleCnt="4">
        <dgm:presLayoutVars>
          <dgm:bulletEnabled val="1"/>
        </dgm:presLayoutVars>
      </dgm:prSet>
      <dgm:spPr/>
      <dgm:t>
        <a:bodyPr/>
        <a:lstStyle/>
        <a:p>
          <a:endParaRPr lang="en-US"/>
        </a:p>
      </dgm:t>
    </dgm:pt>
    <dgm:pt modelId="{D4DDC340-934F-3F40-8680-24D38D1B8B9D}" type="pres">
      <dgm:prSet presAssocID="{FE1E5D79-A7AB-A642-AB5F-32B31886FCAA}" presName="invisiNode" presStyleLbl="node1" presStyleIdx="3" presStyleCnt="4"/>
      <dgm:spPr/>
    </dgm:pt>
    <dgm:pt modelId="{75AED6AA-D25D-BB4F-BAC9-B611A2471552}" type="pres">
      <dgm:prSet presAssocID="{FE1E5D79-A7AB-A642-AB5F-32B31886FCAA}" presName="imagNode" presStyleLbl="fgImgPlace1"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l="-2000" r="-2000"/>
          </a:stretch>
        </a:blipFill>
      </dgm:spPr>
    </dgm:pt>
  </dgm:ptLst>
  <dgm:cxnLst>
    <dgm:cxn modelId="{4B07C745-9DE6-1843-92F1-26DC0BEE78B5}" srcId="{FE1E5D79-A7AB-A642-AB5F-32B31886FCAA}" destId="{8BEF43EA-D3C2-FF49-8AAC-5074CD3DDCE0}" srcOrd="2" destOrd="0" parTransId="{480E6C3B-0531-0242-A958-9AEB17AFBC47}" sibTransId="{840D8E23-03C6-6E4F-B4DD-D27F93C5D3DB}"/>
    <dgm:cxn modelId="{66B3E800-3678-5844-B92C-7334FDE49CE6}" srcId="{26EE81CA-8B13-9640-AD03-7E494F8659A2}" destId="{478025FB-354E-4448-A406-CE843D950A8A}" srcOrd="0" destOrd="0" parTransId="{A6363719-E02A-394E-9A80-E228C9B5C7F7}" sibTransId="{F93931DE-C5E3-584E-BB64-4548E01C6C1B}"/>
    <dgm:cxn modelId="{AE7A4E3A-3EAE-7848-81A4-3688EF68986F}" srcId="{26EE81CA-8B13-9640-AD03-7E494F8659A2}" destId="{6728E978-9265-D147-8E9C-F470B44A0302}" srcOrd="2" destOrd="0" parTransId="{747740A8-6C42-EA46-85F7-88C011BA10C3}" sibTransId="{7CE457DF-116F-9044-A801-A611ADCCD76A}"/>
    <dgm:cxn modelId="{B0F8B49C-5FF6-1947-A0AC-8CA4D500B870}" type="presOf" srcId="{EA8198CD-1395-DA4D-9C22-AB32A889B6C4}" destId="{36AEB5D4-28B2-1940-BC8D-131B13923BEF}" srcOrd="0" destOrd="0" presId="urn:microsoft.com/office/officeart/2005/8/layout/pList2"/>
    <dgm:cxn modelId="{3136C3DE-DFC0-644D-97DD-C64C87D3792F}" srcId="{FE1E5D79-A7AB-A642-AB5F-32B31886FCAA}" destId="{4FC75B0F-CC95-EB48-A4B0-D73C4F11BA9B}" srcOrd="3" destOrd="0" parTransId="{D3927CB7-328D-1843-BA54-47708966C139}" sibTransId="{B05C3E65-C0F3-6D44-B32F-15629A284F98}"/>
    <dgm:cxn modelId="{950623E0-F75C-4646-B8B7-2E2891C03D48}" srcId="{4A043A08-1AEC-3F48-890B-C255833E8236}" destId="{726BD562-DB44-814B-B0BB-5D7FB6426F72}" srcOrd="1" destOrd="0" parTransId="{ACECABA1-1A03-7A41-B6DD-3EE703E8B5EC}" sibTransId="{BF5D60FB-FBC7-7548-90EC-6647F6AE78C6}"/>
    <dgm:cxn modelId="{97ED6220-BB03-6F4F-82D7-FC6C65990124}" srcId="{6A1FB119-52FB-C74D-9DB3-7E37AA64484C}" destId="{173A6C2C-9329-824B-9E21-1BDC7F59EFC3}" srcOrd="1" destOrd="0" parTransId="{8C1B05C1-AF19-3543-91EA-FC1C997544CF}" sibTransId="{2B34A334-E3AD-254D-AB16-38413AA16635}"/>
    <dgm:cxn modelId="{3C167C06-059E-DC4F-B028-85B60250B8E0}" srcId="{7CA4B757-8CD1-074C-A39A-43F396B4F81B}" destId="{4A043A08-1AEC-3F48-890B-C255833E8236}" srcOrd="1" destOrd="0" parTransId="{C2F3F387-EB7E-CE44-A754-D6E9CE594D92}" sibTransId="{46BA27CE-E7DA-0646-9EC0-6D2CD029E32A}"/>
    <dgm:cxn modelId="{D560C7BA-BEF7-224D-BC00-98F9D20CEF5D}" srcId="{7CA4B757-8CD1-074C-A39A-43F396B4F81B}" destId="{FE1E5D79-A7AB-A642-AB5F-32B31886FCAA}" srcOrd="3" destOrd="0" parTransId="{F2662290-DE8B-7240-BA72-E4E19C697541}" sibTransId="{5D1D1952-ADB7-F641-A095-2D9EFA1ABA58}"/>
    <dgm:cxn modelId="{31B6E396-7B09-494F-B22D-DF72992F493A}" type="presOf" srcId="{8BEF43EA-D3C2-FF49-8AAC-5074CD3DDCE0}" destId="{DDA7FB33-772F-8F40-9FC9-8EDC3DD6C1A3}" srcOrd="0" destOrd="3" presId="urn:microsoft.com/office/officeart/2005/8/layout/pList2"/>
    <dgm:cxn modelId="{751E22DD-4005-0A49-89E4-53A31CBC47ED}" srcId="{4A043A08-1AEC-3F48-890B-C255833E8236}" destId="{A470F2D9-123E-304E-90AD-7F209396EFA5}" srcOrd="2" destOrd="0" parTransId="{27B86E4A-3E40-D641-B164-097F5590362D}" sibTransId="{253DC1D6-DDB6-E340-A1F4-4F4E8CEC4983}"/>
    <dgm:cxn modelId="{70CE503A-B8A9-E041-8CFB-A67EA2F6EE84}" srcId="{FE1E5D79-A7AB-A642-AB5F-32B31886FCAA}" destId="{A4CB1D0E-09DE-F34C-ACA5-9465100722E5}" srcOrd="0" destOrd="0" parTransId="{5C56AB9D-7347-CF45-9887-6C5F9FBB25DF}" sibTransId="{27C316F8-180A-E740-AEFA-2E7AAE6B1B94}"/>
    <dgm:cxn modelId="{CFDC2AAC-A0A5-B941-AF61-E400B8ED5269}" type="presOf" srcId="{C19EDA47-3287-5E48-B8C5-70A71FF075B0}" destId="{4BC67A98-5A5E-9B4F-80E4-55D3B19CBB7A}" srcOrd="0" destOrd="3" presId="urn:microsoft.com/office/officeart/2005/8/layout/pList2"/>
    <dgm:cxn modelId="{697860D7-9405-4E42-81B5-7EBA074C446B}" srcId="{6A1FB119-52FB-C74D-9DB3-7E37AA64484C}" destId="{D0C6C820-5EB1-AB47-AE6A-CC1111A9D9B0}" srcOrd="5" destOrd="0" parTransId="{3A96B854-6DC1-D744-BC36-9F42E79CB928}" sibTransId="{F36B7CDB-1934-7043-9A5C-A6014DCA024D}"/>
    <dgm:cxn modelId="{F37AF7D8-2A92-504F-8722-FC07E212FFD1}" srcId="{6A1FB119-52FB-C74D-9DB3-7E37AA64484C}" destId="{AE7F3780-C850-CF42-B1F4-85D5AEA9D6DC}" srcOrd="3" destOrd="0" parTransId="{6354A409-3F46-D142-BDF8-EAE19B252564}" sibTransId="{05194CC5-B7A0-8C4F-B19E-5A32EB266D6A}"/>
    <dgm:cxn modelId="{22A6DA69-6363-5C4A-9A35-75568DD7FB5A}" srcId="{4A043A08-1AEC-3F48-890B-C255833E8236}" destId="{F002646C-2281-F64D-8017-F3CD38F30953}" srcOrd="3" destOrd="0" parTransId="{38DA19FA-2904-2447-B07F-92C79BAF5287}" sibTransId="{DF8C1999-BFAB-0346-A35F-4F18AB46954F}"/>
    <dgm:cxn modelId="{CB4D97DA-E323-AB4B-814E-68B32106CC74}" type="presOf" srcId="{478025FB-354E-4448-A406-CE843D950A8A}" destId="{46B3E5CB-70B4-1644-B5C8-005DF91E7077}" srcOrd="0" destOrd="1" presId="urn:microsoft.com/office/officeart/2005/8/layout/pList2"/>
    <dgm:cxn modelId="{29194437-1EA6-794A-8F7E-0F3F0508ABAA}" type="presOf" srcId="{49984E7C-AB12-6547-B3D6-7A2011AE2175}" destId="{F5CE93B8-E9A4-DD4F-8D93-08E1719769B4}" srcOrd="0" destOrd="0" presId="urn:microsoft.com/office/officeart/2005/8/layout/pList2"/>
    <dgm:cxn modelId="{BADEAAE5-FCAA-C04D-BFA5-4553DAE896A7}" type="presOf" srcId="{4A043A08-1AEC-3F48-890B-C255833E8236}" destId="{862D1A33-4D09-514F-B61A-D88861664521}" srcOrd="0" destOrd="0" presId="urn:microsoft.com/office/officeart/2005/8/layout/pList2"/>
    <dgm:cxn modelId="{3E619F81-9A14-BE4C-A52D-903C8CC08A8A}" type="presOf" srcId="{A4CB1D0E-09DE-F34C-ACA5-9465100722E5}" destId="{DDA7FB33-772F-8F40-9FC9-8EDC3DD6C1A3}" srcOrd="0" destOrd="1" presId="urn:microsoft.com/office/officeart/2005/8/layout/pList2"/>
    <dgm:cxn modelId="{8FB7D4F7-81CC-7D41-8C5B-ED1ADE4E1A70}" type="presOf" srcId="{D0C6C820-5EB1-AB47-AE6A-CC1111A9D9B0}" destId="{4BC67A98-5A5E-9B4F-80E4-55D3B19CBB7A}" srcOrd="0" destOrd="6" presId="urn:microsoft.com/office/officeart/2005/8/layout/pList2"/>
    <dgm:cxn modelId="{0A135ED9-B64B-D245-85C7-1603036325E6}" type="presOf" srcId="{DF20FB3E-9489-8B46-8708-5750B193D87F}" destId="{862D1A33-4D09-514F-B61A-D88861664521}" srcOrd="0" destOrd="1" presId="urn:microsoft.com/office/officeart/2005/8/layout/pList2"/>
    <dgm:cxn modelId="{6AF5BBF1-1835-0941-96DD-9687B61ABB4C}" type="presOf" srcId="{A62C8E7C-9053-7641-A4E2-65797B35ABCD}" destId="{DDA7FB33-772F-8F40-9FC9-8EDC3DD6C1A3}" srcOrd="0" destOrd="2" presId="urn:microsoft.com/office/officeart/2005/8/layout/pList2"/>
    <dgm:cxn modelId="{86DA8A7C-4810-4A44-B196-E53C997709DD}" srcId="{FE1E5D79-A7AB-A642-AB5F-32B31886FCAA}" destId="{A62C8E7C-9053-7641-A4E2-65797B35ABCD}" srcOrd="1" destOrd="0" parTransId="{6F4689A4-6C5F-F947-91A1-CC8B88C41922}" sibTransId="{C7E45839-EE31-4649-B2D0-7FFD1D27071C}"/>
    <dgm:cxn modelId="{BDBA2768-E506-AD4D-9079-BBF1EE25D034}" type="presOf" srcId="{348D5159-2EC3-7F4B-AEE9-EB015601E155}" destId="{46B3E5CB-70B4-1644-B5C8-005DF91E7077}" srcOrd="0" destOrd="4" presId="urn:microsoft.com/office/officeart/2005/8/layout/pList2"/>
    <dgm:cxn modelId="{F63C1419-03B0-0C44-9784-24721E445D5A}" srcId="{26EE81CA-8B13-9640-AD03-7E494F8659A2}" destId="{9FE02853-A976-DB45-AB08-93169D67C896}" srcOrd="1" destOrd="0" parTransId="{96CF72EB-D33D-EA46-981F-DD7DC0FA7AB0}" sibTransId="{4B287D17-E863-734B-92C9-48F5A61C9C14}"/>
    <dgm:cxn modelId="{646AF113-789C-7D49-90E4-A417CB46BE1E}" type="presOf" srcId="{7CA4B757-8CD1-074C-A39A-43F396B4F81B}" destId="{4F750E7B-1E98-9B46-BE5C-504BE427E982}" srcOrd="0" destOrd="0" presId="urn:microsoft.com/office/officeart/2005/8/layout/pList2"/>
    <dgm:cxn modelId="{1E7567BF-193E-3145-9607-A6C7028033F9}" type="presOf" srcId="{6A1FB119-52FB-C74D-9DB3-7E37AA64484C}" destId="{4BC67A98-5A5E-9B4F-80E4-55D3B19CBB7A}" srcOrd="0" destOrd="0" presId="urn:microsoft.com/office/officeart/2005/8/layout/pList2"/>
    <dgm:cxn modelId="{7E4E94AC-A861-1E41-8C45-DD5E176620FD}" type="presOf" srcId="{F002646C-2281-F64D-8017-F3CD38F30953}" destId="{862D1A33-4D09-514F-B61A-D88861664521}" srcOrd="0" destOrd="4" presId="urn:microsoft.com/office/officeart/2005/8/layout/pList2"/>
    <dgm:cxn modelId="{EC3E2FC2-A11B-9A4D-8406-1D63A2752118}" type="presOf" srcId="{26EE81CA-8B13-9640-AD03-7E494F8659A2}" destId="{46B3E5CB-70B4-1644-B5C8-005DF91E7077}" srcOrd="0" destOrd="0" presId="urn:microsoft.com/office/officeart/2005/8/layout/pList2"/>
    <dgm:cxn modelId="{FF241988-83B6-6548-9842-3DF5AAE8A17A}" type="presOf" srcId="{AE7F3780-C850-CF42-B1F4-85D5AEA9D6DC}" destId="{4BC67A98-5A5E-9B4F-80E4-55D3B19CBB7A}" srcOrd="0" destOrd="4" presId="urn:microsoft.com/office/officeart/2005/8/layout/pList2"/>
    <dgm:cxn modelId="{74FF1468-6035-4347-ABA6-AA5D20BDB539}" type="presOf" srcId="{6728E978-9265-D147-8E9C-F470B44A0302}" destId="{46B3E5CB-70B4-1644-B5C8-005DF91E7077}" srcOrd="0" destOrd="3" presId="urn:microsoft.com/office/officeart/2005/8/layout/pList2"/>
    <dgm:cxn modelId="{012219B8-3284-C340-8C14-A91C2F0611A4}" type="presOf" srcId="{46BA27CE-E7DA-0646-9EC0-6D2CD029E32A}" destId="{ED16B29D-3E2D-8B4D-A111-45DBEBA7B40B}" srcOrd="0" destOrd="0" presId="urn:microsoft.com/office/officeart/2005/8/layout/pList2"/>
    <dgm:cxn modelId="{2A7DFA90-0091-D642-951A-14E2705F0DAD}" type="presOf" srcId="{9FE02853-A976-DB45-AB08-93169D67C896}" destId="{46B3E5CB-70B4-1644-B5C8-005DF91E7077}" srcOrd="0" destOrd="2" presId="urn:microsoft.com/office/officeart/2005/8/layout/pList2"/>
    <dgm:cxn modelId="{5CBAF008-560B-4E4C-AB03-C2164D10B16E}" type="presOf" srcId="{FE1E5D79-A7AB-A642-AB5F-32B31886FCAA}" destId="{DDA7FB33-772F-8F40-9FC9-8EDC3DD6C1A3}" srcOrd="0" destOrd="0" presId="urn:microsoft.com/office/officeart/2005/8/layout/pList2"/>
    <dgm:cxn modelId="{212DC2CF-F104-254C-8931-D909DDA5A07A}" srcId="{7CA4B757-8CD1-074C-A39A-43F396B4F81B}" destId="{26EE81CA-8B13-9640-AD03-7E494F8659A2}" srcOrd="2" destOrd="0" parTransId="{639EBB00-2A84-F642-BB16-7DC6A06C85B9}" sibTransId="{EA8198CD-1395-DA4D-9C22-AB32A889B6C4}"/>
    <dgm:cxn modelId="{77F35076-1A90-4640-A91E-360BD640D4A6}" type="presOf" srcId="{5DCFCEF0-CB32-D246-B138-DB4BF23E094E}" destId="{4BC67A98-5A5E-9B4F-80E4-55D3B19CBB7A}" srcOrd="0" destOrd="1" presId="urn:microsoft.com/office/officeart/2005/8/layout/pList2"/>
    <dgm:cxn modelId="{3FE610AC-35DA-FD48-A7A9-4AB26ADE8BAA}" type="presOf" srcId="{726BD562-DB44-814B-B0BB-5D7FB6426F72}" destId="{862D1A33-4D09-514F-B61A-D88861664521}" srcOrd="0" destOrd="2" presId="urn:microsoft.com/office/officeart/2005/8/layout/pList2"/>
    <dgm:cxn modelId="{7860E9E5-97A7-A442-921C-7C9511599A72}" srcId="{7CA4B757-8CD1-074C-A39A-43F396B4F81B}" destId="{6A1FB119-52FB-C74D-9DB3-7E37AA64484C}" srcOrd="0" destOrd="0" parTransId="{FDDA0432-7B0C-FA44-A456-D77E0D100A22}" sibTransId="{49984E7C-AB12-6547-B3D6-7A2011AE2175}"/>
    <dgm:cxn modelId="{9469446E-B7C9-354D-B6FB-4E41EE286B1D}" srcId="{6A1FB119-52FB-C74D-9DB3-7E37AA64484C}" destId="{5DCFCEF0-CB32-D246-B138-DB4BF23E094E}" srcOrd="0" destOrd="0" parTransId="{E4B64478-C1CD-E04C-A372-3562E49521B9}" sibTransId="{E4D377C9-12B5-B94C-8DCA-E40DF57B578D}"/>
    <dgm:cxn modelId="{5DBA876D-2D99-C545-9D55-45FAFF738F36}" srcId="{6A1FB119-52FB-C74D-9DB3-7E37AA64484C}" destId="{C19EDA47-3287-5E48-B8C5-70A71FF075B0}" srcOrd="2" destOrd="0" parTransId="{5AA34570-226F-9F40-ADA6-AF5DE07574C9}" sibTransId="{0400FA34-E465-3D4D-BD75-25634D9694E7}"/>
    <dgm:cxn modelId="{D176A758-8421-8A43-8329-BB93855C3009}" type="presOf" srcId="{1C45B2B4-573F-8043-875A-0F82D2204FB4}" destId="{4BC67A98-5A5E-9B4F-80E4-55D3B19CBB7A}" srcOrd="0" destOrd="5" presId="urn:microsoft.com/office/officeart/2005/8/layout/pList2"/>
    <dgm:cxn modelId="{A700C9E1-7D03-2741-A5F8-254808EE0886}" srcId="{4A043A08-1AEC-3F48-890B-C255833E8236}" destId="{DF20FB3E-9489-8B46-8708-5750B193D87F}" srcOrd="0" destOrd="0" parTransId="{6BBC91BB-8F0A-8246-B544-ED85F899509C}" sibTransId="{5D0A1EB9-3D7D-984C-8373-47756A701656}"/>
    <dgm:cxn modelId="{D7354BDF-8105-5842-BE58-C4EBEAB6CFC0}" type="presOf" srcId="{99D18E30-8E9B-3B47-A72E-DF6247E31E88}" destId="{4BC67A98-5A5E-9B4F-80E4-55D3B19CBB7A}" srcOrd="0" destOrd="7" presId="urn:microsoft.com/office/officeart/2005/8/layout/pList2"/>
    <dgm:cxn modelId="{B1254207-14D0-C340-BBE2-5F749B76E8BF}" srcId="{26EE81CA-8B13-9640-AD03-7E494F8659A2}" destId="{348D5159-2EC3-7F4B-AEE9-EB015601E155}" srcOrd="3" destOrd="0" parTransId="{C48B0828-B36F-A34E-8925-C94C43424ABB}" sibTransId="{FC50C24D-FD7E-A94E-8E51-DBBEC294ECF9}"/>
    <dgm:cxn modelId="{F7651FCD-4CF2-0A40-A16B-DE02C7FC4877}" type="presOf" srcId="{A470F2D9-123E-304E-90AD-7F209396EFA5}" destId="{862D1A33-4D09-514F-B61A-D88861664521}" srcOrd="0" destOrd="3" presId="urn:microsoft.com/office/officeart/2005/8/layout/pList2"/>
    <dgm:cxn modelId="{8152321A-9743-2641-872C-1ED8F3E5E55A}" type="presOf" srcId="{173A6C2C-9329-824B-9E21-1BDC7F59EFC3}" destId="{4BC67A98-5A5E-9B4F-80E4-55D3B19CBB7A}" srcOrd="0" destOrd="2" presId="urn:microsoft.com/office/officeart/2005/8/layout/pList2"/>
    <dgm:cxn modelId="{5928E69C-3553-7649-8E6F-74DDD2DCB485}" srcId="{4A043A08-1AEC-3F48-890B-C255833E8236}" destId="{ED6F434A-0D21-4B46-BE79-40C87A3EE68A}" srcOrd="4" destOrd="0" parTransId="{0CD858C3-AED7-8849-946C-976A35FDFA51}" sibTransId="{0711409E-BA08-AE4C-9C6B-EA53BB453E07}"/>
    <dgm:cxn modelId="{3777843A-C7C6-704B-A8A9-8FFA96148CE5}" srcId="{6A1FB119-52FB-C74D-9DB3-7E37AA64484C}" destId="{1C45B2B4-573F-8043-875A-0F82D2204FB4}" srcOrd="4" destOrd="0" parTransId="{0146B798-F29A-F242-8495-11F23D8D4CF7}" sibTransId="{0C9E31A0-7427-6B48-863D-0DDE03C1A258}"/>
    <dgm:cxn modelId="{095BF8B0-AA42-CD49-A2C3-EF7B85EA1D55}" type="presOf" srcId="{4FC75B0F-CC95-EB48-A4B0-D73C4F11BA9B}" destId="{DDA7FB33-772F-8F40-9FC9-8EDC3DD6C1A3}" srcOrd="0" destOrd="4" presId="urn:microsoft.com/office/officeart/2005/8/layout/pList2"/>
    <dgm:cxn modelId="{0B371E63-6F07-B340-A11E-EAAB329C4FD5}" srcId="{6A1FB119-52FB-C74D-9DB3-7E37AA64484C}" destId="{99D18E30-8E9B-3B47-A72E-DF6247E31E88}" srcOrd="6" destOrd="0" parTransId="{84D163AF-A566-CA47-ABE5-39677EE60F46}" sibTransId="{10F31C7C-8BD5-0B43-BCD7-C042CCDA0A44}"/>
    <dgm:cxn modelId="{07065B32-7F4D-1847-B736-5408F6A2662C}" type="presOf" srcId="{ED6F434A-0D21-4B46-BE79-40C87A3EE68A}" destId="{862D1A33-4D09-514F-B61A-D88861664521}" srcOrd="0" destOrd="5" presId="urn:microsoft.com/office/officeart/2005/8/layout/pList2"/>
    <dgm:cxn modelId="{EA682315-5CEF-A649-A4D6-3A525EECE83C}" type="presParOf" srcId="{4F750E7B-1E98-9B46-BE5C-504BE427E982}" destId="{859F3E38-79E0-4E48-BCDC-D02EDAF7DAA7}" srcOrd="0" destOrd="0" presId="urn:microsoft.com/office/officeart/2005/8/layout/pList2"/>
    <dgm:cxn modelId="{34163409-AFA9-E145-BACF-EF88459B64C3}" type="presParOf" srcId="{4F750E7B-1E98-9B46-BE5C-504BE427E982}" destId="{2EA4E990-EA29-5644-99E4-4896D2AA5C7E}" srcOrd="1" destOrd="0" presId="urn:microsoft.com/office/officeart/2005/8/layout/pList2"/>
    <dgm:cxn modelId="{DC0CB59B-9022-4A48-82E3-C3F57351DC7A}" type="presParOf" srcId="{2EA4E990-EA29-5644-99E4-4896D2AA5C7E}" destId="{53B15E7F-90A1-DE46-A618-D2477C2BC07C}" srcOrd="0" destOrd="0" presId="urn:microsoft.com/office/officeart/2005/8/layout/pList2"/>
    <dgm:cxn modelId="{7FB206F3-5B09-4B49-9646-A1D4020FD92B}" type="presParOf" srcId="{53B15E7F-90A1-DE46-A618-D2477C2BC07C}" destId="{4BC67A98-5A5E-9B4F-80E4-55D3B19CBB7A}" srcOrd="0" destOrd="0" presId="urn:microsoft.com/office/officeart/2005/8/layout/pList2"/>
    <dgm:cxn modelId="{2E1A3FA6-B12C-A849-8D07-447E4A32EF77}" type="presParOf" srcId="{53B15E7F-90A1-DE46-A618-D2477C2BC07C}" destId="{C866D30B-1ADA-8F44-AC96-3E07E73959EE}" srcOrd="1" destOrd="0" presId="urn:microsoft.com/office/officeart/2005/8/layout/pList2"/>
    <dgm:cxn modelId="{77635FD3-060D-C940-8EDC-EF54F5D9B748}" type="presParOf" srcId="{53B15E7F-90A1-DE46-A618-D2477C2BC07C}" destId="{756BAAC8-AAC8-DE4C-80AE-6069A4B81D9F}" srcOrd="2" destOrd="0" presId="urn:microsoft.com/office/officeart/2005/8/layout/pList2"/>
    <dgm:cxn modelId="{29DEDABA-F046-2443-ABBA-01DDE98A3A19}" type="presParOf" srcId="{2EA4E990-EA29-5644-99E4-4896D2AA5C7E}" destId="{F5CE93B8-E9A4-DD4F-8D93-08E1719769B4}" srcOrd="1" destOrd="0" presId="urn:microsoft.com/office/officeart/2005/8/layout/pList2"/>
    <dgm:cxn modelId="{AD0D57CD-C19E-2047-AC54-CDEBAC23AEFC}" type="presParOf" srcId="{2EA4E990-EA29-5644-99E4-4896D2AA5C7E}" destId="{FAB671FC-6CB7-D548-BA29-E603E1A0C6E4}" srcOrd="2" destOrd="0" presId="urn:microsoft.com/office/officeart/2005/8/layout/pList2"/>
    <dgm:cxn modelId="{171BB4E1-3149-1747-8161-7A1CFB7D2603}" type="presParOf" srcId="{FAB671FC-6CB7-D548-BA29-E603E1A0C6E4}" destId="{862D1A33-4D09-514F-B61A-D88861664521}" srcOrd="0" destOrd="0" presId="urn:microsoft.com/office/officeart/2005/8/layout/pList2"/>
    <dgm:cxn modelId="{1B50F4D3-9D7B-7E4B-A7CD-7D5238C16991}" type="presParOf" srcId="{FAB671FC-6CB7-D548-BA29-E603E1A0C6E4}" destId="{C13B13D9-C104-0541-9A5E-636448472754}" srcOrd="1" destOrd="0" presId="urn:microsoft.com/office/officeart/2005/8/layout/pList2"/>
    <dgm:cxn modelId="{CE120A01-ACA9-E145-A49D-AE3FF8052408}" type="presParOf" srcId="{FAB671FC-6CB7-D548-BA29-E603E1A0C6E4}" destId="{CABE4B97-7EB5-A247-8750-C67404652126}" srcOrd="2" destOrd="0" presId="urn:microsoft.com/office/officeart/2005/8/layout/pList2"/>
    <dgm:cxn modelId="{EE1780D5-DA0C-9B40-963D-788E8B982971}" type="presParOf" srcId="{2EA4E990-EA29-5644-99E4-4896D2AA5C7E}" destId="{ED16B29D-3E2D-8B4D-A111-45DBEBA7B40B}" srcOrd="3" destOrd="0" presId="urn:microsoft.com/office/officeart/2005/8/layout/pList2"/>
    <dgm:cxn modelId="{879FE355-E24E-F14A-BF4D-3C4F4446A77B}" type="presParOf" srcId="{2EA4E990-EA29-5644-99E4-4896D2AA5C7E}" destId="{0B280839-A153-1A4A-86BA-7297991D5976}" srcOrd="4" destOrd="0" presId="urn:microsoft.com/office/officeart/2005/8/layout/pList2"/>
    <dgm:cxn modelId="{EC212A07-0B65-364A-AD9B-34520138149D}" type="presParOf" srcId="{0B280839-A153-1A4A-86BA-7297991D5976}" destId="{46B3E5CB-70B4-1644-B5C8-005DF91E7077}" srcOrd="0" destOrd="0" presId="urn:microsoft.com/office/officeart/2005/8/layout/pList2"/>
    <dgm:cxn modelId="{6F5BE047-93E4-CB44-9554-DCDF394367D5}" type="presParOf" srcId="{0B280839-A153-1A4A-86BA-7297991D5976}" destId="{85484D83-EA30-9A46-AB43-D011F75D3D50}" srcOrd="1" destOrd="0" presId="urn:microsoft.com/office/officeart/2005/8/layout/pList2"/>
    <dgm:cxn modelId="{2E4A8398-B5E4-834A-A50D-9481737DA1D8}" type="presParOf" srcId="{0B280839-A153-1A4A-86BA-7297991D5976}" destId="{9217019D-24EB-B04A-8814-428889C58036}" srcOrd="2" destOrd="0" presId="urn:microsoft.com/office/officeart/2005/8/layout/pList2"/>
    <dgm:cxn modelId="{85988832-BEE9-064A-93E1-42EF8086C210}" type="presParOf" srcId="{2EA4E990-EA29-5644-99E4-4896D2AA5C7E}" destId="{36AEB5D4-28B2-1940-BC8D-131B13923BEF}" srcOrd="5" destOrd="0" presId="urn:microsoft.com/office/officeart/2005/8/layout/pList2"/>
    <dgm:cxn modelId="{48987DBD-DA1A-2349-A034-E3B342E96206}" type="presParOf" srcId="{2EA4E990-EA29-5644-99E4-4896D2AA5C7E}" destId="{A4FE7219-54C9-074A-A132-91A18637D6D8}" srcOrd="6" destOrd="0" presId="urn:microsoft.com/office/officeart/2005/8/layout/pList2"/>
    <dgm:cxn modelId="{10DF03B9-91C7-5F45-B7EB-87712052084F}" type="presParOf" srcId="{A4FE7219-54C9-074A-A132-91A18637D6D8}" destId="{DDA7FB33-772F-8F40-9FC9-8EDC3DD6C1A3}" srcOrd="0" destOrd="0" presId="urn:microsoft.com/office/officeart/2005/8/layout/pList2"/>
    <dgm:cxn modelId="{BEDC6BBF-EAA7-FC45-B48F-0F2284B48D0D}" type="presParOf" srcId="{A4FE7219-54C9-074A-A132-91A18637D6D8}" destId="{D4DDC340-934F-3F40-8680-24D38D1B8B9D}" srcOrd="1" destOrd="0" presId="urn:microsoft.com/office/officeart/2005/8/layout/pList2"/>
    <dgm:cxn modelId="{E4EBADC9-C1A4-E84F-A6A8-7303A55EED9D}" type="presParOf" srcId="{A4FE7219-54C9-074A-A132-91A18637D6D8}" destId="{75AED6AA-D25D-BB4F-BAC9-B611A2471552}" srcOrd="2" destOrd="0" presId="urn:microsoft.com/office/officeart/2005/8/layout/pList2"/>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9F3E38-79E0-4E48-BCDC-D02EDAF7DAA7}">
      <dsp:nvSpPr>
        <dsp:cNvPr id="0" name=""/>
        <dsp:cNvSpPr/>
      </dsp:nvSpPr>
      <dsp:spPr>
        <a:xfrm>
          <a:off x="0" y="0"/>
          <a:ext cx="6019165" cy="1664289"/>
        </a:xfrm>
        <a:prstGeom prst="roundRect">
          <a:avLst>
            <a:gd name="adj" fmla="val 10000"/>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 modelId="{756BAAC8-AAC8-DE4C-80AE-6069A4B81D9F}">
      <dsp:nvSpPr>
        <dsp:cNvPr id="0" name=""/>
        <dsp:cNvSpPr/>
      </dsp:nvSpPr>
      <dsp:spPr>
        <a:xfrm>
          <a:off x="182232" y="221905"/>
          <a:ext cx="1315046" cy="1220478"/>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6000" b="-6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4BC67A98-5A5E-9B4F-80E4-55D3B19CBB7A}">
      <dsp:nvSpPr>
        <dsp:cNvPr id="0" name=""/>
        <dsp:cNvSpPr/>
      </dsp:nvSpPr>
      <dsp:spPr>
        <a:xfrm rot="10800000">
          <a:off x="182232"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chemeClr val="tx1"/>
              </a:solidFill>
            </a:rPr>
            <a:t>Sense</a:t>
          </a:r>
          <a:endParaRPr lang="en-US" sz="1200" b="1"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Movement</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Vibration</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Pressure</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Light</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Temperature</a:t>
          </a:r>
          <a:endParaRPr lang="en-US" sz="1200" kern="1200" dirty="0">
            <a:solidFill>
              <a:schemeClr val="tx1"/>
            </a:solidFill>
          </a:endParaRPr>
        </a:p>
        <a:p>
          <a:pPr marL="114300" lvl="1" indent="-114300" algn="l" defTabSz="533400">
            <a:lnSpc>
              <a:spcPct val="90000"/>
            </a:lnSpc>
            <a:spcBef>
              <a:spcPct val="0"/>
            </a:spcBef>
            <a:spcAft>
              <a:spcPct val="15000"/>
            </a:spcAft>
            <a:buChar char="••"/>
          </a:pPr>
          <a:r>
            <a:rPr lang="en-US" sz="1200" kern="1200" dirty="0" smtClean="0">
              <a:solidFill>
                <a:schemeClr val="tx1"/>
              </a:solidFill>
            </a:rPr>
            <a:t>Mass</a:t>
          </a:r>
          <a:endParaRPr lang="en-US" sz="1200" kern="1200" dirty="0">
            <a:solidFill>
              <a:schemeClr val="tx1"/>
            </a:solidFill>
          </a:endParaRPr>
        </a:p>
        <a:p>
          <a:pPr marL="57150" lvl="1" indent="-57150" algn="l" defTabSz="488950">
            <a:lnSpc>
              <a:spcPct val="90000"/>
            </a:lnSpc>
            <a:spcBef>
              <a:spcPct val="0"/>
            </a:spcBef>
            <a:spcAft>
              <a:spcPct val="15000"/>
            </a:spcAft>
            <a:buChar char="••"/>
          </a:pPr>
          <a:endParaRPr lang="en-US" sz="1100" kern="1200" dirty="0"/>
        </a:p>
      </dsp:txBody>
      <dsp:txXfrm rot="10800000">
        <a:off x="222674" y="1664289"/>
        <a:ext cx="1234162" cy="1993689"/>
      </dsp:txXfrm>
    </dsp:sp>
    <dsp:sp modelId="{CABE4B97-7EB5-A247-8750-C67404652126}">
      <dsp:nvSpPr>
        <dsp:cNvPr id="0" name=""/>
        <dsp:cNvSpPr/>
      </dsp:nvSpPr>
      <dsp:spPr>
        <a:xfrm>
          <a:off x="1628783" y="221905"/>
          <a:ext cx="1315046" cy="1220478"/>
        </a:xfrm>
        <a:prstGeom prst="roundRect">
          <a:avLst>
            <a:gd name="adj" fmla="val 10000"/>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2000" r="-2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862D1A33-4D09-514F-B61A-D88861664521}">
      <dsp:nvSpPr>
        <dsp:cNvPr id="0" name=""/>
        <dsp:cNvSpPr/>
      </dsp:nvSpPr>
      <dsp:spPr>
        <a:xfrm rot="10800000">
          <a:off x="1628783"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rgbClr val="000000"/>
              </a:solidFill>
            </a:rPr>
            <a:t>Think</a:t>
          </a:r>
          <a:endParaRPr lang="en-US" sz="1200" b="1"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Collect information</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Analyze data</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Interpret data</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Make decisions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React to change</a:t>
          </a:r>
          <a:endParaRPr lang="en-US" sz="1200" kern="1200" dirty="0">
            <a:solidFill>
              <a:srgbClr val="000000"/>
            </a:solidFill>
          </a:endParaRPr>
        </a:p>
      </dsp:txBody>
      <dsp:txXfrm rot="10800000">
        <a:off x="1669225" y="1664289"/>
        <a:ext cx="1234162" cy="1993689"/>
      </dsp:txXfrm>
    </dsp:sp>
    <dsp:sp modelId="{9217019D-24EB-B04A-8814-428889C58036}">
      <dsp:nvSpPr>
        <dsp:cNvPr id="0" name=""/>
        <dsp:cNvSpPr/>
      </dsp:nvSpPr>
      <dsp:spPr>
        <a:xfrm>
          <a:off x="3075334" y="221905"/>
          <a:ext cx="1315046" cy="1220478"/>
        </a:xfrm>
        <a:prstGeom prst="roundRect">
          <a:avLst>
            <a:gd name="adj" fmla="val 10000"/>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5000" r="-15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46B3E5CB-70B4-1644-B5C8-005DF91E7077}">
      <dsp:nvSpPr>
        <dsp:cNvPr id="0" name=""/>
        <dsp:cNvSpPr/>
      </dsp:nvSpPr>
      <dsp:spPr>
        <a:xfrm rot="10800000">
          <a:off x="3075334"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rgbClr val="000000"/>
              </a:solidFill>
            </a:rPr>
            <a:t>Communicate</a:t>
          </a:r>
          <a:endParaRPr lang="en-US" sz="1200" b="1"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Send information</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Provide outputs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Transmit data</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Provide warnings</a:t>
          </a:r>
          <a:endParaRPr lang="en-US" sz="1200" kern="1200" dirty="0">
            <a:solidFill>
              <a:srgbClr val="000000"/>
            </a:solidFill>
          </a:endParaRPr>
        </a:p>
      </dsp:txBody>
      <dsp:txXfrm rot="10800000">
        <a:off x="3115776" y="1664289"/>
        <a:ext cx="1234162" cy="1993689"/>
      </dsp:txXfrm>
    </dsp:sp>
    <dsp:sp modelId="{75AED6AA-D25D-BB4F-BAC9-B611A2471552}">
      <dsp:nvSpPr>
        <dsp:cNvPr id="0" name=""/>
        <dsp:cNvSpPr/>
      </dsp:nvSpPr>
      <dsp:spPr>
        <a:xfrm>
          <a:off x="4521885" y="221905"/>
          <a:ext cx="1315046" cy="1220478"/>
        </a:xfrm>
        <a:prstGeom prst="roundRect">
          <a:avLst>
            <a:gd name="adj" fmla="val 10000"/>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l="-2000" r="-2000"/>
          </a:stretch>
        </a:blip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DDA7FB33-772F-8F40-9FC9-8EDC3DD6C1A3}">
      <dsp:nvSpPr>
        <dsp:cNvPr id="0" name=""/>
        <dsp:cNvSpPr/>
      </dsp:nvSpPr>
      <dsp:spPr>
        <a:xfrm rot="10800000">
          <a:off x="4521885" y="1664289"/>
          <a:ext cx="1315046" cy="2034131"/>
        </a:xfrm>
        <a:prstGeom prst="round2SameRect">
          <a:avLst>
            <a:gd name="adj1" fmla="val 10500"/>
            <a:gd name="adj2" fmla="val 0"/>
          </a:avLst>
        </a:prstGeom>
        <a:gradFill rotWithShape="0">
          <a:gsLst>
            <a:gs pos="0">
              <a:schemeClr val="accent1">
                <a:hueOff val="0"/>
                <a:satOff val="0"/>
                <a:lumOff val="0"/>
                <a:alphaOff val="0"/>
                <a:tint val="100000"/>
                <a:shade val="100000"/>
                <a:satMod val="130000"/>
              </a:schemeClr>
            </a:gs>
            <a:gs pos="100000">
              <a:schemeClr val="accent1">
                <a:hueOff val="0"/>
                <a:satOff val="0"/>
                <a:lumOff val="0"/>
                <a:alphaOff val="0"/>
                <a:tint val="50000"/>
                <a:shade val="100000"/>
                <a:satMod val="350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0">
          <a:noAutofit/>
        </a:bodyPr>
        <a:lstStyle/>
        <a:p>
          <a:pPr lvl="0" algn="l" defTabSz="533400">
            <a:lnSpc>
              <a:spcPct val="90000"/>
            </a:lnSpc>
            <a:spcBef>
              <a:spcPct val="0"/>
            </a:spcBef>
            <a:spcAft>
              <a:spcPct val="35000"/>
            </a:spcAft>
          </a:pPr>
          <a:r>
            <a:rPr lang="en-US" sz="1200" b="1" kern="1200" dirty="0" smtClean="0">
              <a:solidFill>
                <a:srgbClr val="000000"/>
              </a:solidFill>
            </a:rPr>
            <a:t>Act</a:t>
          </a:r>
          <a:endParaRPr lang="en-US" sz="1200" b="1"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Respond to changes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Move devices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Transmit light and fluids</a:t>
          </a:r>
          <a:endParaRPr lang="en-US" sz="1200" kern="1200" dirty="0">
            <a:solidFill>
              <a:srgbClr val="000000"/>
            </a:solidFill>
          </a:endParaRPr>
        </a:p>
        <a:p>
          <a:pPr marL="114300" lvl="1" indent="-114300" algn="l" defTabSz="533400">
            <a:lnSpc>
              <a:spcPct val="90000"/>
            </a:lnSpc>
            <a:spcBef>
              <a:spcPct val="0"/>
            </a:spcBef>
            <a:spcAft>
              <a:spcPct val="15000"/>
            </a:spcAft>
            <a:buChar char="••"/>
          </a:pPr>
          <a:r>
            <a:rPr lang="en-US" sz="1200" kern="1200" dirty="0" smtClean="0">
              <a:solidFill>
                <a:srgbClr val="000000"/>
              </a:solidFill>
            </a:rPr>
            <a:t>Transport particles</a:t>
          </a:r>
          <a:endParaRPr lang="en-US" sz="1200" kern="1200" dirty="0">
            <a:solidFill>
              <a:srgbClr val="000000"/>
            </a:solidFill>
          </a:endParaRPr>
        </a:p>
      </dsp:txBody>
      <dsp:txXfrm rot="10800000">
        <a:off x="4562327" y="1664289"/>
        <a:ext cx="1234162" cy="1993689"/>
      </dsp:txXfrm>
    </dsp:sp>
  </dsp:spTree>
</dsp:drawing>
</file>

<file path=word/diagrams/layout1.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3</TotalTime>
  <Pages>21</Pages>
  <Words>5469</Words>
  <Characters>31175</Characters>
  <Application>Microsoft Macintosh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36571</CharactersWithSpaces>
  <SharedDoc>false</SharedDoc>
  <HLinks>
    <vt:vector size="204" baseType="variant">
      <vt:variant>
        <vt:i4>8192061</vt:i4>
      </vt:variant>
      <vt:variant>
        <vt:i4>99</vt:i4>
      </vt:variant>
      <vt:variant>
        <vt:i4>0</vt:i4>
      </vt:variant>
      <vt:variant>
        <vt:i4>5</vt:i4>
      </vt:variant>
      <vt:variant>
        <vt:lpwstr>http://scme-nm.org/</vt:lpwstr>
      </vt:variant>
      <vt:variant>
        <vt:lpwstr/>
      </vt:variant>
      <vt:variant>
        <vt:i4>6094863</vt:i4>
      </vt:variant>
      <vt:variant>
        <vt:i4>96</vt:i4>
      </vt:variant>
      <vt:variant>
        <vt:i4>0</vt:i4>
      </vt:variant>
      <vt:variant>
        <vt:i4>5</vt:i4>
      </vt:variant>
      <vt:variant>
        <vt:lpwstr>http://www.zyvex.com/Research/mems2.html</vt:lpwstr>
      </vt:variant>
      <vt:variant>
        <vt:lpwstr/>
      </vt:variant>
      <vt:variant>
        <vt:i4>2490400</vt:i4>
      </vt:variant>
      <vt:variant>
        <vt:i4>93</vt:i4>
      </vt:variant>
      <vt:variant>
        <vt:i4>0</vt:i4>
      </vt:variant>
      <vt:variant>
        <vt:i4>5</vt:i4>
      </vt:variant>
      <vt:variant>
        <vt:lpwstr>http://www.siliconlight.com/webpdf/pw97.pdf</vt:lpwstr>
      </vt:variant>
      <vt:variant>
        <vt:lpwstr/>
      </vt:variant>
      <vt:variant>
        <vt:i4>262164</vt:i4>
      </vt:variant>
      <vt:variant>
        <vt:i4>90</vt:i4>
      </vt:variant>
      <vt:variant>
        <vt:i4>0</vt:i4>
      </vt:variant>
      <vt:variant>
        <vt:i4>5</vt:i4>
      </vt:variant>
      <vt:variant>
        <vt:lpwstr>http://www.dlp.com/tech/what.aspx</vt:lpwstr>
      </vt:variant>
      <vt:variant>
        <vt:lpwstr/>
      </vt:variant>
      <vt:variant>
        <vt:i4>1114119</vt:i4>
      </vt:variant>
      <vt:variant>
        <vt:i4>87</vt:i4>
      </vt:variant>
      <vt:variant>
        <vt:i4>0</vt:i4>
      </vt:variant>
      <vt:variant>
        <vt:i4>5</vt:i4>
      </vt:variant>
      <vt:variant>
        <vt:lpwstr>http://electronics.howstuffworks.com/dlp1.htm</vt:lpwstr>
      </vt:variant>
      <vt:variant>
        <vt:lpwstr/>
      </vt:variant>
      <vt:variant>
        <vt:i4>3539051</vt:i4>
      </vt:variant>
      <vt:variant>
        <vt:i4>84</vt:i4>
      </vt:variant>
      <vt:variant>
        <vt:i4>0</vt:i4>
      </vt:variant>
      <vt:variant>
        <vt:i4>5</vt:i4>
      </vt:variant>
      <vt:variant>
        <vt:lpwstr>http://www.eeproductcenter.com/showArticle.jhtml?articleID=192200601</vt:lpwstr>
      </vt:variant>
      <vt:variant>
        <vt:lpwstr>search='MEMS%20pressure%20sensor%20applications</vt:lpwstr>
      </vt:variant>
      <vt:variant>
        <vt:i4>65539</vt:i4>
      </vt:variant>
      <vt:variant>
        <vt:i4>81</vt:i4>
      </vt:variant>
      <vt:variant>
        <vt:i4>0</vt:i4>
      </vt:variant>
      <vt:variant>
        <vt:i4>5</vt:i4>
      </vt:variant>
      <vt:variant>
        <vt:lpwstr>http://www.nordicinnovation.net/_img/nordic_mems_support-final_report_with_appendix1.pdf</vt:lpwstr>
      </vt:variant>
      <vt:variant>
        <vt:lpwstr/>
      </vt:variant>
      <vt:variant>
        <vt:i4>720901</vt:i4>
      </vt:variant>
      <vt:variant>
        <vt:i4>78</vt:i4>
      </vt:variant>
      <vt:variant>
        <vt:i4>0</vt:i4>
      </vt:variant>
      <vt:variant>
        <vt:i4>5</vt:i4>
      </vt:variant>
      <vt:variant>
        <vt:lpwstr>http://www.answers.com/topic/coriolis-effect</vt:lpwstr>
      </vt:variant>
      <vt:variant>
        <vt:lpwstr/>
      </vt:variant>
      <vt:variant>
        <vt:i4>3014705</vt:i4>
      </vt:variant>
      <vt:variant>
        <vt:i4>75</vt:i4>
      </vt:variant>
      <vt:variant>
        <vt:i4>0</vt:i4>
      </vt:variant>
      <vt:variant>
        <vt:i4>5</vt:i4>
      </vt:variant>
      <vt:variant>
        <vt:lpwstr>http://www.edn.com/article/CA6614434.html?title=Article&amp;spacedesc=news&amp;nid=3927</vt:lpwstr>
      </vt:variant>
      <vt:variant>
        <vt:lpwstr/>
      </vt:variant>
      <vt:variant>
        <vt:i4>81</vt:i4>
      </vt:variant>
      <vt:variant>
        <vt:i4>72</vt:i4>
      </vt:variant>
      <vt:variant>
        <vt:i4>0</vt:i4>
      </vt:variant>
      <vt:variant>
        <vt:i4>5</vt:i4>
      </vt:variant>
      <vt:variant>
        <vt:lpwstr>http://www.freshpatents.com/Mems-gyroscope-having-coupling-springs-dt20060119ptan20060010978.php</vt:lpwstr>
      </vt:variant>
      <vt:variant>
        <vt:lpwstr/>
      </vt:variant>
      <vt:variant>
        <vt:i4>983110</vt:i4>
      </vt:variant>
      <vt:variant>
        <vt:i4>69</vt:i4>
      </vt:variant>
      <vt:variant>
        <vt:i4>0</vt:i4>
      </vt:variant>
      <vt:variant>
        <vt:i4>5</vt:i4>
      </vt:variant>
      <vt:variant>
        <vt:lpwstr>http://robotics.eecs.berkeley.edu/~pister/SmartDust/</vt:lpwstr>
      </vt:variant>
      <vt:variant>
        <vt:lpwstr/>
      </vt:variant>
      <vt:variant>
        <vt:i4>5963802</vt:i4>
      </vt:variant>
      <vt:variant>
        <vt:i4>66</vt:i4>
      </vt:variant>
      <vt:variant>
        <vt:i4>0</vt:i4>
      </vt:variant>
      <vt:variant>
        <vt:i4>5</vt:i4>
      </vt:variant>
      <vt:variant>
        <vt:lpwstr>http://www.allaboutmems.com/memsapplications.html</vt:lpwstr>
      </vt:variant>
      <vt:variant>
        <vt:lpwstr/>
      </vt:variant>
      <vt:variant>
        <vt:i4>2424928</vt:i4>
      </vt:variant>
      <vt:variant>
        <vt:i4>63</vt:i4>
      </vt:variant>
      <vt:variant>
        <vt:i4>0</vt:i4>
      </vt:variant>
      <vt:variant>
        <vt:i4>5</vt:i4>
      </vt:variant>
      <vt:variant>
        <vt:lpwstr>http://www.mems-issys.com/pdf/issystech2.pdf</vt:lpwstr>
      </vt:variant>
      <vt:variant>
        <vt:lpwstr>search='MEMS%20pressure%20sensor%20applications</vt:lpwstr>
      </vt:variant>
      <vt:variant>
        <vt:i4>4128866</vt:i4>
      </vt:variant>
      <vt:variant>
        <vt:i4>60</vt:i4>
      </vt:variant>
      <vt:variant>
        <vt:i4>0</vt:i4>
      </vt:variant>
      <vt:variant>
        <vt:i4>5</vt:i4>
      </vt:variant>
      <vt:variant>
        <vt:lpwstr>http://www.memagazine.org/contents/current/features/pumpedup/pumpedup.html</vt:lpwstr>
      </vt:variant>
      <vt:variant>
        <vt:lpwstr/>
      </vt:variant>
      <vt:variant>
        <vt:i4>4194394</vt:i4>
      </vt:variant>
      <vt:variant>
        <vt:i4>57</vt:i4>
      </vt:variant>
      <vt:variant>
        <vt:i4>0</vt:i4>
      </vt:variant>
      <vt:variant>
        <vt:i4>5</vt:i4>
      </vt:variant>
      <vt:variant>
        <vt:lpwstr>http://www.eetimes.com/story/OEG20020909S0050</vt:lpwstr>
      </vt:variant>
      <vt:variant>
        <vt:lpwstr/>
      </vt:variant>
      <vt:variant>
        <vt:i4>1507396</vt:i4>
      </vt:variant>
      <vt:variant>
        <vt:i4>54</vt:i4>
      </vt:variant>
      <vt:variant>
        <vt:i4>0</vt:i4>
      </vt:variant>
      <vt:variant>
        <vt:i4>5</vt:i4>
      </vt:variant>
      <vt:variant>
        <vt:lpwstr>../../../../Documents and Settings/mj/Local Settings/Temp/references/glossary.htm</vt:lpwstr>
      </vt:variant>
      <vt:variant>
        <vt:lpwstr>Piezoelectric</vt:lpwstr>
      </vt:variant>
      <vt:variant>
        <vt:i4>1900632</vt:i4>
      </vt:variant>
      <vt:variant>
        <vt:i4>51</vt:i4>
      </vt:variant>
      <vt:variant>
        <vt:i4>0</vt:i4>
      </vt:variant>
      <vt:variant>
        <vt:i4>5</vt:i4>
      </vt:variant>
      <vt:variant>
        <vt:lpwstr>../../../../Documents and Settings/mj/Local Settings/Temp/references/glossary.htm</vt:lpwstr>
      </vt:variant>
      <vt:variant>
        <vt:lpwstr>Resonator</vt:lpwstr>
      </vt:variant>
      <vt:variant>
        <vt:i4>5701644</vt:i4>
      </vt:variant>
      <vt:variant>
        <vt:i4>48</vt:i4>
      </vt:variant>
      <vt:variant>
        <vt:i4>0</vt:i4>
      </vt:variant>
      <vt:variant>
        <vt:i4>5</vt:i4>
      </vt:variant>
      <vt:variant>
        <vt:lpwstr>../../../../Documents and Settings/mj/Local Settings/Temp/references/glossary.htm</vt:lpwstr>
      </vt:variant>
      <vt:variant>
        <vt:lpwstr>Spatial light modulator (SLM)</vt:lpwstr>
      </vt:variant>
      <vt:variant>
        <vt:i4>6750254</vt:i4>
      </vt:variant>
      <vt:variant>
        <vt:i4>45</vt:i4>
      </vt:variant>
      <vt:variant>
        <vt:i4>0</vt:i4>
      </vt:variant>
      <vt:variant>
        <vt:i4>5</vt:i4>
      </vt:variant>
      <vt:variant>
        <vt:lpwstr>../../../../Documents and Settings/mj/Local Settings/Temp/references/glossary.htm</vt:lpwstr>
      </vt:variant>
      <vt:variant>
        <vt:lpwstr>Grating light valve</vt:lpwstr>
      </vt:variant>
      <vt:variant>
        <vt:i4>3473507</vt:i4>
      </vt:variant>
      <vt:variant>
        <vt:i4>42</vt:i4>
      </vt:variant>
      <vt:variant>
        <vt:i4>0</vt:i4>
      </vt:variant>
      <vt:variant>
        <vt:i4>5</vt:i4>
      </vt:variant>
      <vt:variant>
        <vt:lpwstr>../../../Documents and Settings/Documents and Settings/mj/Local Settings/Temp/references/glossary.htm</vt:lpwstr>
      </vt:variant>
      <vt:variant>
        <vt:lpwstr>Digital Mirror Device (DMD)</vt:lpwstr>
      </vt:variant>
      <vt:variant>
        <vt:i4>2621560</vt:i4>
      </vt:variant>
      <vt:variant>
        <vt:i4>39</vt:i4>
      </vt:variant>
      <vt:variant>
        <vt:i4>0</vt:i4>
      </vt:variant>
      <vt:variant>
        <vt:i4>5</vt:i4>
      </vt:variant>
      <vt:variant>
        <vt:lpwstr>../../../../Documents and Settings/mj/Local Settings/Temp/references/glossary.htm</vt:lpwstr>
      </vt:variant>
      <vt:variant>
        <vt:lpwstr>Polymerase Chain Reaction (PCR)</vt:lpwstr>
      </vt:variant>
      <vt:variant>
        <vt:i4>2556003</vt:i4>
      </vt:variant>
      <vt:variant>
        <vt:i4>36</vt:i4>
      </vt:variant>
      <vt:variant>
        <vt:i4>0</vt:i4>
      </vt:variant>
      <vt:variant>
        <vt:i4>5</vt:i4>
      </vt:variant>
      <vt:variant>
        <vt:lpwstr>../../../../Documents and Settings/mj/Local Settings/Temp/references/glossary.htm</vt:lpwstr>
      </vt:variant>
      <vt:variant>
        <vt:lpwstr>Ribonucleic acid (RNA):</vt:lpwstr>
      </vt:variant>
      <vt:variant>
        <vt:i4>524368</vt:i4>
      </vt:variant>
      <vt:variant>
        <vt:i4>33</vt:i4>
      </vt:variant>
      <vt:variant>
        <vt:i4>0</vt:i4>
      </vt:variant>
      <vt:variant>
        <vt:i4>5</vt:i4>
      </vt:variant>
      <vt:variant>
        <vt:lpwstr>../../../../Documents and Settings/mj/Local Settings/Temp/references/glossary.htm</vt:lpwstr>
      </vt:variant>
      <vt:variant>
        <vt:lpwstr>Antibody</vt:lpwstr>
      </vt:variant>
      <vt:variant>
        <vt:i4>3276838</vt:i4>
      </vt:variant>
      <vt:variant>
        <vt:i4>30</vt:i4>
      </vt:variant>
      <vt:variant>
        <vt:i4>0</vt:i4>
      </vt:variant>
      <vt:variant>
        <vt:i4>5</vt:i4>
      </vt:variant>
      <vt:variant>
        <vt:lpwstr>../../../../Documents and Settings/mj/Local Settings/Temp/references/glossary.htm</vt:lpwstr>
      </vt:variant>
      <vt:variant>
        <vt:lpwstr>Deoxyribonucleic acid (DNA)</vt:lpwstr>
      </vt:variant>
      <vt:variant>
        <vt:i4>196681</vt:i4>
      </vt:variant>
      <vt:variant>
        <vt:i4>27</vt:i4>
      </vt:variant>
      <vt:variant>
        <vt:i4>0</vt:i4>
      </vt:variant>
      <vt:variant>
        <vt:i4>5</vt:i4>
      </vt:variant>
      <vt:variant>
        <vt:lpwstr>../../../../Documents and Settings/mj/Local Settings/Temp/references/glossary.htm</vt:lpwstr>
      </vt:variant>
      <vt:variant>
        <vt:lpwstr>Organelle</vt:lpwstr>
      </vt:variant>
      <vt:variant>
        <vt:i4>1376326</vt:i4>
      </vt:variant>
      <vt:variant>
        <vt:i4>18</vt:i4>
      </vt:variant>
      <vt:variant>
        <vt:i4>0</vt:i4>
      </vt:variant>
      <vt:variant>
        <vt:i4>5</vt:i4>
      </vt:variant>
      <vt:variant>
        <vt:lpwstr>../../../../Documents and Settings/mj/Local Settings/Temp/references/glossary.htm</vt:lpwstr>
      </vt:variant>
      <vt:variant>
        <vt:lpwstr>Accelerometer</vt:lpwstr>
      </vt:variant>
      <vt:variant>
        <vt:i4>7340085</vt:i4>
      </vt:variant>
      <vt:variant>
        <vt:i4>15</vt:i4>
      </vt:variant>
      <vt:variant>
        <vt:i4>0</vt:i4>
      </vt:variant>
      <vt:variant>
        <vt:i4>5</vt:i4>
      </vt:variant>
      <vt:variant>
        <vt:lpwstr>../../../../Documents and Settings/mj/Local Settings/Temp/references/glossary.htm</vt:lpwstr>
      </vt:variant>
      <vt:variant>
        <vt:lpwstr>Transducer</vt:lpwstr>
      </vt:variant>
      <vt:variant>
        <vt:i4>7995489</vt:i4>
      </vt:variant>
      <vt:variant>
        <vt:i4>12</vt:i4>
      </vt:variant>
      <vt:variant>
        <vt:i4>0</vt:i4>
      </vt:variant>
      <vt:variant>
        <vt:i4>5</vt:i4>
      </vt:variant>
      <vt:variant>
        <vt:lpwstr>../../../../Documents and Settings/mj/Local Settings/Temp/references/glossary.htm</vt:lpwstr>
      </vt:variant>
      <vt:variant>
        <vt:lpwstr>Pressure sensor</vt:lpwstr>
      </vt:variant>
      <vt:variant>
        <vt:i4>6291582</vt:i4>
      </vt:variant>
      <vt:variant>
        <vt:i4>9</vt:i4>
      </vt:variant>
      <vt:variant>
        <vt:i4>0</vt:i4>
      </vt:variant>
      <vt:variant>
        <vt:i4>5</vt:i4>
      </vt:variant>
      <vt:variant>
        <vt:lpwstr>../../../../Documents and Settings/mj/Local Settings/Temp/references/glossary.htm</vt:lpwstr>
      </vt:variant>
      <vt:variant>
        <vt:lpwstr>Integrated circuits</vt:lpwstr>
      </vt:variant>
      <vt:variant>
        <vt:i4>8323121</vt:i4>
      </vt:variant>
      <vt:variant>
        <vt:i4>6</vt:i4>
      </vt:variant>
      <vt:variant>
        <vt:i4>0</vt:i4>
      </vt:variant>
      <vt:variant>
        <vt:i4>5</vt:i4>
      </vt:variant>
      <vt:variant>
        <vt:lpwstr>../../../../Documents and Settings/mj/Local Settings/Temp/references/glossary.htm</vt:lpwstr>
      </vt:variant>
      <vt:variant>
        <vt:lpwstr>RF</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5374040</vt:i4>
      </vt:variant>
      <vt:variant>
        <vt:i4>19715</vt:i4>
      </vt:variant>
      <vt:variant>
        <vt:i4>1031</vt:i4>
      </vt:variant>
      <vt:variant>
        <vt:i4>1</vt:i4>
      </vt:variant>
      <vt:variant>
        <vt:lpwstr>C:\xtProject\App_Intro_PK30\graphics\accelerometer.jpg</vt:lpwstr>
      </vt:variant>
      <vt:variant>
        <vt:lpwstr/>
      </vt:variant>
      <vt:variant>
        <vt:i4>3538971</vt:i4>
      </vt:variant>
      <vt:variant>
        <vt:i4>-1</vt:i4>
      </vt:variant>
      <vt:variant>
        <vt:i4>1079</vt:i4>
      </vt:variant>
      <vt:variant>
        <vt:i4>1</vt:i4>
      </vt:variant>
      <vt:variant>
        <vt:lpwstr>C:\Documents and Settings\mj\Local Settings\Temp\graphics\PiezoelectricIJ8_28.jpg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subject/>
  <dc:creator>PCES</dc:creator>
  <cp:keywords/>
  <dc:description>This template may be used as a model for building customized flex report output templates</dc:description>
  <cp:lastModifiedBy>MJ Willis</cp:lastModifiedBy>
  <cp:revision>3</cp:revision>
  <cp:lastPrinted>2010-07-20T14:04:00Z</cp:lastPrinted>
  <dcterms:created xsi:type="dcterms:W3CDTF">2017-02-24T17:53:00Z</dcterms:created>
  <dcterms:modified xsi:type="dcterms:W3CDTF">2017-02-24T17:56:00Z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MEMS Applications Overview</vt:lpwstr>
  </property>
  <property fmtid="{D5CDD505-2E9C-101B-9397-08002B2CF9AE}" pid="3" name="Module Title">
    <vt:lpwstr>Primary Knowledge SCO - PK30</vt:lpwstr>
  </property>
  <property fmtid="{D5CDD505-2E9C-101B-9397-08002B2CF9AE}" pid="4" name="docID">
    <vt:lpwstr>App_Intro_PK30</vt:lpwstr>
  </property>
  <property fmtid="{D5CDD505-2E9C-101B-9397-08002B2CF9AE}" pid="5" name="docPath">
    <vt:lpwstr>C:\xtProject\App_Intro_PK30\App_Intro_PK30.doc</vt:lpwstr>
  </property>
  <property fmtid="{D5CDD505-2E9C-101B-9397-08002B2CF9AE}" pid="6" name="Module Number">
    <vt:lpwstr> </vt:lpwstr>
  </property>
  <property fmtid="{D5CDD505-2E9C-101B-9397-08002B2CF9AE}" pid="7" name="Copyright">
    <vt:lpwstr>c.2006 NSF-ATE</vt:lpwstr>
  </property>
</Properties>
</file>