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Default Extension="wmf" ContentType="image/x-wm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507A95A" w14:textId="77777777" w:rsidR="00516623" w:rsidRDefault="00516623"/>
    <w:tbl>
      <w:tblPr>
        <w:tblW w:w="5000" w:type="pct"/>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2754"/>
        <w:gridCol w:w="2754"/>
        <w:gridCol w:w="2754"/>
        <w:gridCol w:w="2754"/>
      </w:tblGrid>
      <w:tr w:rsidR="006217F2" w14:paraId="35864EF9" w14:textId="77777777" w:rsidTr="00C827EB">
        <w:trPr>
          <w:trHeight w:hRule="exact" w:val="20"/>
        </w:trPr>
        <w:tc>
          <w:tcPr>
            <w:tcW w:w="1250" w:type="pct"/>
            <w:tcBorders>
              <w:top w:val="single" w:sz="4" w:space="0" w:color="auto"/>
              <w:bottom w:val="nil"/>
            </w:tcBorders>
          </w:tcPr>
          <w:p w14:paraId="61F8AE6C" w14:textId="77777777" w:rsidR="006217F2" w:rsidRPr="00CA03F1" w:rsidRDefault="006217F2" w:rsidP="00D11481"/>
        </w:tc>
        <w:tc>
          <w:tcPr>
            <w:tcW w:w="1250" w:type="pct"/>
            <w:tcBorders>
              <w:top w:val="single" w:sz="4" w:space="0" w:color="auto"/>
              <w:bottom w:val="nil"/>
              <w:right w:val="single" w:sz="4" w:space="0" w:color="auto"/>
            </w:tcBorders>
          </w:tcPr>
          <w:p w14:paraId="1C483F13" w14:textId="77777777" w:rsidR="006217F2" w:rsidRDefault="006217F2" w:rsidP="00D11481"/>
        </w:tc>
        <w:tc>
          <w:tcPr>
            <w:tcW w:w="1250" w:type="pct"/>
            <w:tcBorders>
              <w:top w:val="single" w:sz="4" w:space="0" w:color="auto"/>
              <w:left w:val="single" w:sz="4" w:space="0" w:color="auto"/>
              <w:bottom w:val="nil"/>
            </w:tcBorders>
          </w:tcPr>
          <w:p w14:paraId="1AA88D94" w14:textId="77777777" w:rsidR="006217F2" w:rsidRPr="00CA03F1" w:rsidRDefault="006217F2" w:rsidP="00DF54BA"/>
        </w:tc>
        <w:tc>
          <w:tcPr>
            <w:tcW w:w="1250" w:type="pct"/>
            <w:tcBorders>
              <w:top w:val="single" w:sz="4" w:space="0" w:color="auto"/>
              <w:bottom w:val="nil"/>
            </w:tcBorders>
          </w:tcPr>
          <w:p w14:paraId="4F4C19CB" w14:textId="77777777" w:rsidR="006217F2" w:rsidRDefault="006217F2" w:rsidP="00DF54BA"/>
        </w:tc>
      </w:tr>
    </w:tbl>
    <w:p w14:paraId="7C907235" w14:textId="77777777" w:rsidR="00576FCB" w:rsidRPr="008D36A0" w:rsidRDefault="00937200" w:rsidP="00576FCB">
      <w:pPr>
        <w:jc w:val="center"/>
        <w:rPr>
          <w:b/>
          <w:sz w:val="48"/>
          <w:szCs w:val="48"/>
        </w:rPr>
      </w:pPr>
      <w:r>
        <w:rPr>
          <w:b/>
          <w:sz w:val="48"/>
          <w:szCs w:val="48"/>
        </w:rPr>
        <w:t>DNA Microarray</w:t>
      </w:r>
      <w:r w:rsidR="00BC4D10">
        <w:rPr>
          <w:b/>
          <w:sz w:val="48"/>
          <w:szCs w:val="48"/>
        </w:rPr>
        <w:t xml:space="preserve"> </w:t>
      </w:r>
      <w:r w:rsidR="003460E5">
        <w:rPr>
          <w:b/>
          <w:sz w:val="48"/>
          <w:szCs w:val="48"/>
        </w:rPr>
        <w:t>Terminology</w:t>
      </w:r>
    </w:p>
    <w:p w14:paraId="4C7A4D98" w14:textId="77777777" w:rsidR="00576FCB" w:rsidRPr="0001289A" w:rsidRDefault="004E5837" w:rsidP="0001289A">
      <w:pPr>
        <w:jc w:val="center"/>
        <w:rPr>
          <w:b/>
          <w:sz w:val="48"/>
          <w:szCs w:val="48"/>
        </w:rPr>
      </w:pPr>
      <w:r>
        <w:rPr>
          <w:b/>
          <w:sz w:val="48"/>
          <w:szCs w:val="48"/>
        </w:rPr>
        <w:t>Activity</w:t>
      </w:r>
    </w:p>
    <w:p w14:paraId="0AFFA141" w14:textId="77777777" w:rsidR="00576FCB" w:rsidRPr="001A7425" w:rsidRDefault="00576FCB" w:rsidP="00576FCB">
      <w:pPr>
        <w:jc w:val="center"/>
        <w:rPr>
          <w:b/>
          <w:sz w:val="36"/>
          <w:szCs w:val="36"/>
        </w:rPr>
      </w:pPr>
      <w:r>
        <w:rPr>
          <w:b/>
          <w:sz w:val="36"/>
          <w:szCs w:val="36"/>
        </w:rPr>
        <w:t>Instructor</w:t>
      </w:r>
      <w:r w:rsidRPr="001A7425">
        <w:rPr>
          <w:b/>
          <w:sz w:val="36"/>
          <w:szCs w:val="36"/>
        </w:rPr>
        <w:t xml:space="preserve"> Guide</w:t>
      </w:r>
    </w:p>
    <w:p w14:paraId="0BD9F6B6" w14:textId="77777777" w:rsidR="00EC58CF" w:rsidRPr="004E5837" w:rsidRDefault="00EC58CF" w:rsidP="00EC58CF">
      <w:pPr>
        <w:jc w:val="center"/>
        <w:rPr>
          <w:b/>
          <w:color w:val="C00000"/>
          <w:sz w:val="44"/>
          <w:szCs w:val="48"/>
        </w:rPr>
        <w:sectPr w:rsidR="00EC58CF" w:rsidRPr="004E5837" w:rsidSect="002121BF">
          <w:headerReference w:type="even" r:id="rId8"/>
          <w:footerReference w:type="even" r:id="rId9"/>
          <w:footerReference w:type="default" r:id="rId10"/>
          <w:headerReference w:type="first" r:id="rId11"/>
          <w:footerReference w:type="first" r:id="rId12"/>
          <w:pgSz w:w="12240" w:h="15840"/>
          <w:pgMar w:top="720" w:right="720" w:bottom="1440" w:left="720" w:header="720" w:footer="720" w:gutter="0"/>
          <w:cols w:space="720"/>
          <w:docGrid w:linePitch="326"/>
        </w:sectPr>
      </w:pPr>
    </w:p>
    <w:tbl>
      <w:tblPr>
        <w:tblW w:w="0" w:type="auto"/>
        <w:tblInd w:w="295" w:type="dxa"/>
        <w:tblLayout w:type="fixed"/>
        <w:tblCellMar>
          <w:left w:w="115" w:type="dxa"/>
          <w:right w:w="115" w:type="dxa"/>
        </w:tblCellMar>
        <w:tblLook w:val="01E0" w:firstRow="1" w:lastRow="1" w:firstColumn="1" w:lastColumn="1" w:noHBand="0" w:noVBand="0"/>
      </w:tblPr>
      <w:tblGrid>
        <w:gridCol w:w="10620"/>
      </w:tblGrid>
      <w:tr w:rsidR="00CA0F64" w:rsidRPr="00A83261" w14:paraId="2882095C" w14:textId="77777777" w:rsidTr="000C5ED0">
        <w:trPr>
          <w:cantSplit/>
          <w:trHeight w:val="143"/>
          <w:tblHeader/>
        </w:trPr>
        <w:tc>
          <w:tcPr>
            <w:tcW w:w="10620" w:type="dxa"/>
          </w:tcPr>
          <w:p w14:paraId="43DA4B28" w14:textId="77777777" w:rsidR="00CA0F64" w:rsidRPr="009D3D76" w:rsidRDefault="00CA0F64" w:rsidP="00CA6ED1">
            <w:pPr>
              <w:keepNext/>
              <w:keepLines/>
              <w:rPr>
                <w:color w:val="000000"/>
              </w:rPr>
            </w:pPr>
            <w:bookmarkStart w:id="0" w:name="columnheaders"/>
          </w:p>
        </w:tc>
      </w:tr>
      <w:tr w:rsidR="00CA0F64" w:rsidRPr="00A83261" w14:paraId="6CABAFE8" w14:textId="77777777" w:rsidTr="000C5ED0">
        <w:trPr>
          <w:cantSplit/>
          <w:trHeight w:val="576"/>
        </w:trPr>
        <w:tc>
          <w:tcPr>
            <w:tcW w:w="10620" w:type="dxa"/>
            <w:vAlign w:val="bottom"/>
          </w:tcPr>
          <w:p w14:paraId="1FADE15F" w14:textId="77777777" w:rsidR="00CA0F64" w:rsidRPr="009D3D76" w:rsidRDefault="00CA0F64" w:rsidP="00CA6ED1">
            <w:pPr>
              <w:pStyle w:val="lvl1Text"/>
              <w:rPr>
                <w:sz w:val="24"/>
                <w:szCs w:val="24"/>
              </w:rPr>
            </w:pPr>
            <w:bookmarkStart w:id="1" w:name="App_bioMEM_AC50_dldl165"/>
            <w:bookmarkEnd w:id="0"/>
            <w:r w:rsidRPr="009D3D76">
              <w:rPr>
                <w:sz w:val="24"/>
                <w:szCs w:val="24"/>
              </w:rPr>
              <w:t>Notes to Instructor</w:t>
            </w:r>
          </w:p>
        </w:tc>
      </w:tr>
      <w:tr w:rsidR="00CA0F64" w:rsidRPr="00A83261" w14:paraId="15DC02A2" w14:textId="77777777" w:rsidTr="000C5ED0">
        <w:tc>
          <w:tcPr>
            <w:tcW w:w="10620" w:type="dxa"/>
          </w:tcPr>
          <w:p w14:paraId="1188528B" w14:textId="77777777" w:rsidR="00CA0F64" w:rsidRPr="00937200" w:rsidRDefault="00CA0F64" w:rsidP="00A83261">
            <w:pPr>
              <w:keepNext/>
              <w:keepLines/>
            </w:pPr>
          </w:p>
          <w:p w14:paraId="35D34A55" w14:textId="77777777" w:rsidR="00CA0F64" w:rsidRPr="00937200" w:rsidRDefault="00CA0F64" w:rsidP="00A83261">
            <w:pPr>
              <w:keepNext/>
              <w:keepLines/>
            </w:pPr>
            <w:r w:rsidRPr="00937200">
              <w:t xml:space="preserve">This activity </w:t>
            </w:r>
            <w:r w:rsidR="00FE6148">
              <w:t>is a review of the terminology associated with the applications, operation, interpretation, and fabrication of DNA microarray</w:t>
            </w:r>
            <w:r w:rsidRPr="00937200">
              <w:t xml:space="preserve">.  Participants should read the </w:t>
            </w:r>
            <w:r w:rsidR="00C97ED3">
              <w:t>primary knowledge (</w:t>
            </w:r>
            <w:r w:rsidRPr="00937200">
              <w:t>PK</w:t>
            </w:r>
            <w:r w:rsidR="00C97ED3">
              <w:t>)</w:t>
            </w:r>
            <w:r w:rsidRPr="00937200">
              <w:t xml:space="preserve"> </w:t>
            </w:r>
            <w:r w:rsidR="0001289A">
              <w:t>unit</w:t>
            </w:r>
            <w:r w:rsidRPr="00937200">
              <w:t xml:space="preserve"> before doing this activity in order to get an understanding of what </w:t>
            </w:r>
            <w:r w:rsidR="00937200">
              <w:t xml:space="preserve">DNA Microarrays are, </w:t>
            </w:r>
            <w:r w:rsidR="00864BDE">
              <w:t>and the terminology associated with them</w:t>
            </w:r>
            <w:r w:rsidR="00937200">
              <w:t>.</w:t>
            </w:r>
          </w:p>
          <w:p w14:paraId="05D75C53" w14:textId="77777777" w:rsidR="00CA0F64" w:rsidRPr="00937200" w:rsidRDefault="00CA0F64" w:rsidP="00A83261">
            <w:pPr>
              <w:keepNext/>
              <w:keepLines/>
            </w:pPr>
          </w:p>
          <w:p w14:paraId="31FD8D88" w14:textId="77777777" w:rsidR="00937200" w:rsidRPr="007F4335" w:rsidRDefault="00937200" w:rsidP="00937200">
            <w:pPr>
              <w:keepNext/>
              <w:keepLines/>
            </w:pPr>
            <w:r w:rsidRPr="007F4335">
              <w:t xml:space="preserve">This </w:t>
            </w:r>
            <w:r w:rsidR="00FE6148">
              <w:t>activity</w:t>
            </w:r>
            <w:r w:rsidRPr="007F4335">
              <w:t xml:space="preserve"> is part of the </w:t>
            </w:r>
            <w:r w:rsidRPr="0001289A">
              <w:rPr>
                <w:i/>
              </w:rPr>
              <w:t>DNA Microarray Learning Module</w:t>
            </w:r>
            <w:r w:rsidRPr="007F4335">
              <w:t>.</w:t>
            </w:r>
          </w:p>
          <w:p w14:paraId="672B68C7" w14:textId="77777777" w:rsidR="0062135A" w:rsidRDefault="0062135A" w:rsidP="0062135A">
            <w:pPr>
              <w:pStyle w:val="BulletList"/>
              <w:numPr>
                <w:ilvl w:val="0"/>
                <w:numId w:val="23"/>
              </w:numPr>
              <w:rPr>
                <w:szCs w:val="24"/>
              </w:rPr>
            </w:pPr>
            <w:r>
              <w:rPr>
                <w:szCs w:val="24"/>
              </w:rPr>
              <w:t>Knowledge Probe (KP or pre-assessment)</w:t>
            </w:r>
          </w:p>
          <w:p w14:paraId="075F9A59" w14:textId="77777777" w:rsidR="00937200" w:rsidRDefault="00937200" w:rsidP="00937200">
            <w:pPr>
              <w:pStyle w:val="BulletList"/>
              <w:rPr>
                <w:szCs w:val="24"/>
              </w:rPr>
            </w:pPr>
            <w:r w:rsidRPr="00FE6148">
              <w:rPr>
                <w:szCs w:val="24"/>
              </w:rPr>
              <w:t>DNA Microarray PK</w:t>
            </w:r>
          </w:p>
          <w:p w14:paraId="79B10C10" w14:textId="77777777" w:rsidR="006B0A9E" w:rsidRPr="00FE6148" w:rsidRDefault="006B0A9E" w:rsidP="00937200">
            <w:pPr>
              <w:pStyle w:val="BulletList"/>
              <w:rPr>
                <w:szCs w:val="24"/>
              </w:rPr>
            </w:pPr>
            <w:r>
              <w:rPr>
                <w:szCs w:val="24"/>
              </w:rPr>
              <w:t>DNA Hybridization Activity</w:t>
            </w:r>
          </w:p>
          <w:p w14:paraId="1828C9CF" w14:textId="77777777" w:rsidR="0001289A" w:rsidRPr="0001289A" w:rsidRDefault="0001289A" w:rsidP="0001289A">
            <w:pPr>
              <w:pStyle w:val="BulletList"/>
              <w:rPr>
                <w:b/>
                <w:szCs w:val="24"/>
              </w:rPr>
            </w:pPr>
            <w:r w:rsidRPr="0001289A">
              <w:rPr>
                <w:b/>
                <w:szCs w:val="24"/>
              </w:rPr>
              <w:t>DNA Microarray Terminology Activity</w:t>
            </w:r>
          </w:p>
          <w:p w14:paraId="6FD2D7BF" w14:textId="77777777" w:rsidR="0001289A" w:rsidRDefault="0001289A" w:rsidP="0001289A">
            <w:pPr>
              <w:pStyle w:val="BulletList"/>
              <w:rPr>
                <w:szCs w:val="24"/>
              </w:rPr>
            </w:pPr>
            <w:r>
              <w:rPr>
                <w:szCs w:val="24"/>
              </w:rPr>
              <w:t xml:space="preserve">DNA Microarray Model Activity* </w:t>
            </w:r>
          </w:p>
          <w:p w14:paraId="06ABBA85" w14:textId="77777777" w:rsidR="0001289A" w:rsidRDefault="0001289A" w:rsidP="0001289A">
            <w:pPr>
              <w:pStyle w:val="BulletList"/>
              <w:rPr>
                <w:szCs w:val="24"/>
              </w:rPr>
            </w:pPr>
            <w:r>
              <w:rPr>
                <w:szCs w:val="24"/>
              </w:rPr>
              <w:t>The DNA Microarray - An Ethical Dilemma?  Activity</w:t>
            </w:r>
          </w:p>
          <w:p w14:paraId="051F24CF" w14:textId="77777777" w:rsidR="0001289A" w:rsidRPr="000D261D" w:rsidRDefault="0001289A" w:rsidP="0001289A">
            <w:pPr>
              <w:pStyle w:val="BulletList"/>
              <w:rPr>
                <w:szCs w:val="24"/>
              </w:rPr>
            </w:pPr>
            <w:r w:rsidRPr="000D261D">
              <w:rPr>
                <w:szCs w:val="24"/>
              </w:rPr>
              <w:t>DNA Microarray Assessment</w:t>
            </w:r>
          </w:p>
          <w:p w14:paraId="16D3DE49" w14:textId="77777777" w:rsidR="0001289A" w:rsidRPr="00037A7C" w:rsidRDefault="0001289A" w:rsidP="0001289A">
            <w:pPr>
              <w:keepNext/>
              <w:keepLines/>
              <w:rPr>
                <w:b/>
              </w:rPr>
            </w:pPr>
          </w:p>
          <w:p w14:paraId="59035C20" w14:textId="77777777" w:rsidR="0001289A" w:rsidRDefault="0001289A" w:rsidP="0001289A">
            <w:pPr>
              <w:keepNext/>
              <w:keepLines/>
            </w:pPr>
          </w:p>
          <w:p w14:paraId="70F22E02" w14:textId="77777777" w:rsidR="00CA0F64" w:rsidRPr="00937200" w:rsidRDefault="0001289A" w:rsidP="0001289A">
            <w:pPr>
              <w:keepNext/>
              <w:keepLines/>
            </w:pPr>
            <w:r>
              <w:t>*A DNA Microarray Kit is available to support this learning module.  The kit is required for the DNA Microarray Model Activity.  The order a kit, please visit the SCME website (</w:t>
            </w:r>
            <w:hyperlink r:id="rId13" w:history="1">
              <w:r w:rsidRPr="005832F8">
                <w:rPr>
                  <w:rStyle w:val="Hyperlink"/>
                </w:rPr>
                <w:t>http://scme-nm.org</w:t>
              </w:r>
            </w:hyperlink>
            <w:proofErr w:type="gramStart"/>
            <w:r>
              <w:t xml:space="preserve">)   </w:t>
            </w:r>
            <w:proofErr w:type="gramEnd"/>
          </w:p>
        </w:tc>
      </w:tr>
    </w:tbl>
    <w:p w14:paraId="345DB6BA" w14:textId="77777777" w:rsidR="0062135A" w:rsidRDefault="0062135A">
      <w:bookmarkStart w:id="2" w:name="App_bioMEM_AC50_dldl108"/>
      <w:bookmarkEnd w:id="1"/>
    </w:p>
    <w:tbl>
      <w:tblPr>
        <w:tblW w:w="0" w:type="auto"/>
        <w:tblInd w:w="295" w:type="dxa"/>
        <w:tblLayout w:type="fixed"/>
        <w:tblCellMar>
          <w:left w:w="115" w:type="dxa"/>
          <w:right w:w="115" w:type="dxa"/>
        </w:tblCellMar>
        <w:tblLook w:val="01E0" w:firstRow="1" w:lastRow="1" w:firstColumn="1" w:lastColumn="1" w:noHBand="0" w:noVBand="0"/>
      </w:tblPr>
      <w:tblGrid>
        <w:gridCol w:w="10620"/>
      </w:tblGrid>
      <w:tr w:rsidR="00CA0F64" w:rsidRPr="00101042" w14:paraId="0BA967BC" w14:textId="77777777" w:rsidTr="000C5ED0">
        <w:trPr>
          <w:cantSplit/>
          <w:trHeight w:val="576"/>
        </w:trPr>
        <w:tc>
          <w:tcPr>
            <w:tcW w:w="10620" w:type="dxa"/>
            <w:vAlign w:val="bottom"/>
          </w:tcPr>
          <w:p w14:paraId="0A37C80D" w14:textId="77777777" w:rsidR="00CA0F64" w:rsidRDefault="00CA0F64" w:rsidP="00CA6ED1">
            <w:pPr>
              <w:pStyle w:val="lvl1Text"/>
              <w:rPr>
                <w:sz w:val="24"/>
                <w:szCs w:val="24"/>
              </w:rPr>
            </w:pPr>
          </w:p>
          <w:p w14:paraId="19026355" w14:textId="77777777" w:rsidR="00CA0F64" w:rsidRPr="009D3D76" w:rsidRDefault="00CA0F64" w:rsidP="00CA6ED1">
            <w:pPr>
              <w:pStyle w:val="lvl1Text"/>
              <w:rPr>
                <w:sz w:val="24"/>
                <w:szCs w:val="24"/>
              </w:rPr>
            </w:pPr>
            <w:r w:rsidRPr="009D3D76">
              <w:rPr>
                <w:sz w:val="24"/>
                <w:szCs w:val="24"/>
              </w:rPr>
              <w:t>Description and Estimated Time to Complete</w:t>
            </w:r>
          </w:p>
        </w:tc>
      </w:tr>
      <w:tr w:rsidR="00CA0F64" w:rsidRPr="00101042" w14:paraId="37A22FDD" w14:textId="77777777" w:rsidTr="000C5ED0">
        <w:tc>
          <w:tcPr>
            <w:tcW w:w="10620" w:type="dxa"/>
          </w:tcPr>
          <w:p w14:paraId="7CFD3F15" w14:textId="77777777" w:rsidR="00CA0F64" w:rsidRPr="00937200" w:rsidRDefault="00CA0F64" w:rsidP="00101042">
            <w:pPr>
              <w:keepNext/>
              <w:keepLines/>
            </w:pPr>
          </w:p>
          <w:p w14:paraId="1A69F3C7" w14:textId="77777777" w:rsidR="00CA0F64" w:rsidRDefault="00CA0F64" w:rsidP="00101042">
            <w:pPr>
              <w:keepNext/>
              <w:keepLines/>
            </w:pPr>
            <w:r w:rsidRPr="00937200">
              <w:t xml:space="preserve">In this activity you </w:t>
            </w:r>
            <w:r w:rsidR="00EE3D4C">
              <w:t>demonstrate your knowledge and understanding of the terminology associated with DNA (</w:t>
            </w:r>
            <w:r w:rsidR="00EE3D4C" w:rsidRPr="00EE3D4C">
              <w:t>Deoxyribonucleic acid</w:t>
            </w:r>
            <w:r w:rsidR="00EE3D4C">
              <w:t xml:space="preserve">) microarrays – their applications, operation, interpretations, and fabrication.  </w:t>
            </w:r>
            <w:r w:rsidRPr="00937200">
              <w:t xml:space="preserve">If you have not reviewed the unit </w:t>
            </w:r>
            <w:r w:rsidR="00937200">
              <w:rPr>
                <w:u w:val="single"/>
              </w:rPr>
              <w:t xml:space="preserve">DNA </w:t>
            </w:r>
            <w:r w:rsidR="00937200" w:rsidRPr="00FB57B7">
              <w:rPr>
                <w:u w:val="single"/>
              </w:rPr>
              <w:t>Microarrays</w:t>
            </w:r>
            <w:r w:rsidR="00FB57B7">
              <w:t xml:space="preserve">, </w:t>
            </w:r>
            <w:r w:rsidRPr="00FB57B7">
              <w:t>you</w:t>
            </w:r>
            <w:r w:rsidRPr="00937200">
              <w:t xml:space="preserve"> should do so before completing this activity.  </w:t>
            </w:r>
            <w:r w:rsidR="00813ACD">
              <w:t>This</w:t>
            </w:r>
            <w:r w:rsidR="00FB57B7">
              <w:t xml:space="preserve"> </w:t>
            </w:r>
            <w:r w:rsidR="00FB57B7">
              <w:rPr>
                <w:u w:val="single"/>
              </w:rPr>
              <w:t>DNA Microarray</w:t>
            </w:r>
            <w:r w:rsidR="00813ACD">
              <w:t xml:space="preserve"> unit provide</w:t>
            </w:r>
            <w:r w:rsidR="00FB57B7">
              <w:t>s</w:t>
            </w:r>
            <w:r w:rsidR="00813ACD">
              <w:t xml:space="preserve"> the background information needed to best understand the </w:t>
            </w:r>
            <w:r w:rsidR="00EE3D4C">
              <w:t>terms and concepts</w:t>
            </w:r>
            <w:r w:rsidR="00813ACD">
              <w:t xml:space="preserve"> presented in this activity.</w:t>
            </w:r>
          </w:p>
          <w:p w14:paraId="6DB9E98A" w14:textId="77777777" w:rsidR="00EE3D4C" w:rsidRDefault="00EE3D4C" w:rsidP="00101042">
            <w:pPr>
              <w:keepNext/>
              <w:keepLines/>
            </w:pPr>
          </w:p>
          <w:p w14:paraId="10414195" w14:textId="77777777" w:rsidR="00EE3D4C" w:rsidRPr="00937200" w:rsidRDefault="00EE3D4C" w:rsidP="00101042">
            <w:pPr>
              <w:keepNext/>
              <w:keepLines/>
            </w:pPr>
            <w:r>
              <w:t>This activity consists of a crossword puzzle</w:t>
            </w:r>
            <w:r w:rsidR="00DF6ACA">
              <w:t>, matching table,</w:t>
            </w:r>
            <w:r>
              <w:t xml:space="preserve"> and Post-Activity Questions that provide a better understanding into the world of DNA Microarrays.</w:t>
            </w:r>
            <w:r w:rsidR="00DF6ACA">
              <w:t xml:space="preserve">  You are to complete the crossword puzzle OR the matching table, AND the Post-Activity questions.  You could do all three if you choose.</w:t>
            </w:r>
          </w:p>
          <w:p w14:paraId="327D9AB7" w14:textId="77777777" w:rsidR="00CA0F64" w:rsidRPr="00937200" w:rsidRDefault="00CA0F64" w:rsidP="00101042">
            <w:pPr>
              <w:keepNext/>
              <w:keepLines/>
            </w:pPr>
          </w:p>
          <w:p w14:paraId="17A5310E" w14:textId="77777777" w:rsidR="00CA0F64" w:rsidRPr="00937200" w:rsidRDefault="00CA0F64" w:rsidP="00101042">
            <w:pPr>
              <w:keepNext/>
              <w:keepLines/>
              <w:rPr>
                <w:u w:val="single"/>
              </w:rPr>
            </w:pPr>
            <w:r w:rsidRPr="00937200">
              <w:rPr>
                <w:u w:val="single"/>
              </w:rPr>
              <w:t>Estimated Time to Complete</w:t>
            </w:r>
          </w:p>
          <w:p w14:paraId="3757A002" w14:textId="77777777" w:rsidR="00CA0F64" w:rsidRPr="00937200" w:rsidRDefault="00CA0F64" w:rsidP="00101042">
            <w:pPr>
              <w:keepNext/>
              <w:keepLines/>
            </w:pPr>
            <w:r w:rsidRPr="00937200">
              <w:t>Allow at least two hours to complete this activity.</w:t>
            </w:r>
          </w:p>
        </w:tc>
      </w:tr>
    </w:tbl>
    <w:p w14:paraId="64130188" w14:textId="77777777" w:rsidR="00DD6253" w:rsidRDefault="00DD6253">
      <w:bookmarkStart w:id="3" w:name="App_bioMEM_AC50_dldl76"/>
      <w:bookmarkEnd w:id="2"/>
    </w:p>
    <w:tbl>
      <w:tblPr>
        <w:tblW w:w="0" w:type="auto"/>
        <w:tblInd w:w="295" w:type="dxa"/>
        <w:tblLayout w:type="fixed"/>
        <w:tblCellMar>
          <w:left w:w="115" w:type="dxa"/>
          <w:right w:w="115" w:type="dxa"/>
        </w:tblCellMar>
        <w:tblLook w:val="01E0" w:firstRow="1" w:lastRow="1" w:firstColumn="1" w:lastColumn="1" w:noHBand="0" w:noVBand="0"/>
      </w:tblPr>
      <w:tblGrid>
        <w:gridCol w:w="10620"/>
      </w:tblGrid>
      <w:tr w:rsidR="00CA0F64" w:rsidRPr="009D3D76" w14:paraId="41A9F6FF" w14:textId="77777777" w:rsidTr="00667EB8">
        <w:trPr>
          <w:cantSplit/>
          <w:trHeight w:val="576"/>
        </w:trPr>
        <w:tc>
          <w:tcPr>
            <w:tcW w:w="10620" w:type="dxa"/>
            <w:vAlign w:val="bottom"/>
          </w:tcPr>
          <w:bookmarkEnd w:id="3"/>
          <w:p w14:paraId="482EACDA" w14:textId="77777777" w:rsidR="00CA0F64" w:rsidRPr="009D3D76" w:rsidRDefault="00CA0F64" w:rsidP="00CA6ED1">
            <w:pPr>
              <w:pStyle w:val="lvl1Text"/>
              <w:rPr>
                <w:sz w:val="24"/>
                <w:szCs w:val="24"/>
              </w:rPr>
            </w:pPr>
            <w:r w:rsidRPr="009D3D76">
              <w:rPr>
                <w:sz w:val="24"/>
                <w:szCs w:val="24"/>
              </w:rPr>
              <w:lastRenderedPageBreak/>
              <w:t>Introduction</w:t>
            </w:r>
          </w:p>
        </w:tc>
      </w:tr>
      <w:tr w:rsidR="00CA0F64" w:rsidRPr="009D3D76" w14:paraId="4377DD9B" w14:textId="77777777" w:rsidTr="00667EB8">
        <w:tc>
          <w:tcPr>
            <w:tcW w:w="10620" w:type="dxa"/>
          </w:tcPr>
          <w:p w14:paraId="30755946" w14:textId="77777777" w:rsidR="00813ACD" w:rsidRDefault="00813ACD" w:rsidP="00576FCB">
            <w:pPr>
              <w:keepNext/>
              <w:keepLines/>
            </w:pPr>
          </w:p>
          <w:p w14:paraId="20EE9498" w14:textId="77777777" w:rsidR="003460E5" w:rsidRDefault="00EE3D4C" w:rsidP="00456955">
            <w:pPr>
              <w:keepNext/>
              <w:keepLines/>
            </w:pPr>
            <w:r>
              <w:t xml:space="preserve">In order to understand DNA Microarrays, you need to have an understanding of DNA, RNA (Ribonucleic acid), </w:t>
            </w:r>
            <w:proofErr w:type="gramStart"/>
            <w:r>
              <w:t>DNA</w:t>
            </w:r>
            <w:proofErr w:type="gramEnd"/>
            <w:r>
              <w:t xml:space="preserve"> transcription</w:t>
            </w:r>
            <w:r w:rsidR="006B0A9E">
              <w:t xml:space="preserve"> and reverse transcription</w:t>
            </w:r>
            <w:r>
              <w:t xml:space="preserve">, and hybridization. WOW – now that’s a mouth full.  </w:t>
            </w:r>
          </w:p>
          <w:p w14:paraId="7BC74D9A" w14:textId="77777777" w:rsidR="003460E5" w:rsidRDefault="00B5543D" w:rsidP="003460E5">
            <w:pPr>
              <w:keepNext/>
              <w:keepLines/>
              <w:numPr>
                <w:ilvl w:val="0"/>
                <w:numId w:val="17"/>
              </w:numPr>
            </w:pPr>
            <w:r>
              <w:fldChar w:fldCharType="begin"/>
            </w:r>
            <w:r>
              <w:instrText xml:space="preserve"> HYPERLINK "file:///C:\\Users\\mj\\Dropbox\\scme-scos\\BioMEMS\\DNA%20microarray\\DNA%20Microarray%20LM%20files\\references\\glossary.htm" \l "Deoxyribonucleic acid (DNA)" \t "_blank" \o "Deoxyribonucleic acid (DNA)" </w:instrText>
            </w:r>
            <w:r>
              <w:fldChar w:fldCharType="separate"/>
            </w:r>
            <w:r w:rsidR="00EE3D4C" w:rsidRPr="008F2C1C">
              <w:rPr>
                <w:rStyle w:val="Hyperlink"/>
                <w:color w:val="auto"/>
                <w:u w:val="none"/>
              </w:rPr>
              <w:t>Deoxyribonucleic acid (DNA)</w:t>
            </w:r>
            <w:r>
              <w:rPr>
                <w:rStyle w:val="Hyperlink"/>
                <w:color w:val="auto"/>
                <w:u w:val="none"/>
              </w:rPr>
              <w:fldChar w:fldCharType="end"/>
            </w:r>
            <w:r w:rsidR="00EE3D4C" w:rsidRPr="00CA1539">
              <w:t xml:space="preserve"> is a long polymeric molecule </w:t>
            </w:r>
            <w:r w:rsidR="00EE3D4C">
              <w:t>(</w:t>
            </w:r>
            <w:r w:rsidR="00EE3D4C" w:rsidRPr="00CA1539">
              <w:t>found in most cells</w:t>
            </w:r>
            <w:r w:rsidR="00EE3D4C">
              <w:t>)</w:t>
            </w:r>
            <w:r w:rsidR="00EE3D4C" w:rsidRPr="00CA1539">
              <w:t xml:space="preserve"> that functions as the carrier of genetic information.</w:t>
            </w:r>
            <w:r w:rsidR="00EE3D4C">
              <w:t xml:space="preserve"> </w:t>
            </w:r>
          </w:p>
          <w:p w14:paraId="27F90A9A" w14:textId="77777777" w:rsidR="003460E5" w:rsidRDefault="00456955" w:rsidP="003460E5">
            <w:pPr>
              <w:keepNext/>
              <w:keepLines/>
              <w:numPr>
                <w:ilvl w:val="0"/>
                <w:numId w:val="17"/>
              </w:numPr>
            </w:pPr>
            <w:r>
              <w:t xml:space="preserve">Transcription produces </w:t>
            </w:r>
            <w:proofErr w:type="gramStart"/>
            <w:r>
              <w:t xml:space="preserve">a </w:t>
            </w:r>
            <w:r w:rsidRPr="00282714">
              <w:t>RNA</w:t>
            </w:r>
            <w:proofErr w:type="gramEnd"/>
            <w:r w:rsidRPr="00282714">
              <w:t xml:space="preserve"> complementary to the </w:t>
            </w:r>
            <w:r>
              <w:t xml:space="preserve">original </w:t>
            </w:r>
            <w:r w:rsidRPr="00282714">
              <w:t>DNA</w:t>
            </w:r>
            <w:r>
              <w:t xml:space="preserve"> when a double-stranded DNA (</w:t>
            </w:r>
            <w:proofErr w:type="spellStart"/>
            <w:r>
              <w:t>dsDNA</w:t>
            </w:r>
            <w:proofErr w:type="spellEnd"/>
            <w:r>
              <w:t>) divides.  This RNA</w:t>
            </w:r>
            <w:r w:rsidRPr="00282714">
              <w:t xml:space="preserve"> is called </w:t>
            </w:r>
            <w:r>
              <w:t xml:space="preserve">the </w:t>
            </w:r>
            <w:r w:rsidRPr="00282714">
              <w:t>messenger RNA (</w:t>
            </w:r>
            <w:r w:rsidRPr="00951C36">
              <w:rPr>
                <w:b/>
              </w:rPr>
              <w:t>mRNA</w:t>
            </w:r>
            <w:r w:rsidRPr="00282714">
              <w:t>).</w:t>
            </w:r>
            <w:r>
              <w:t xml:space="preserve"> </w:t>
            </w:r>
            <w:r w:rsidRPr="00282714">
              <w:t xml:space="preserve"> </w:t>
            </w:r>
          </w:p>
          <w:p w14:paraId="181880F4" w14:textId="77777777" w:rsidR="003460E5" w:rsidRDefault="006B0A9E" w:rsidP="003460E5">
            <w:pPr>
              <w:keepNext/>
              <w:keepLines/>
              <w:numPr>
                <w:ilvl w:val="0"/>
                <w:numId w:val="17"/>
              </w:numPr>
            </w:pPr>
            <w:r>
              <w:t xml:space="preserve">Reverse transcription makes a copy DNA from the mRNA.  The </w:t>
            </w:r>
            <w:proofErr w:type="spellStart"/>
            <w:r>
              <w:t>cDNA</w:t>
            </w:r>
            <w:proofErr w:type="spellEnd"/>
            <w:r>
              <w:t xml:space="preserve"> is used by DNA microarrays in the target samples.</w:t>
            </w:r>
          </w:p>
          <w:p w14:paraId="7F17BD4B" w14:textId="77777777" w:rsidR="00456955" w:rsidRPr="00C804FC" w:rsidRDefault="00C804FC" w:rsidP="003460E5">
            <w:pPr>
              <w:keepNext/>
              <w:keepLines/>
              <w:numPr>
                <w:ilvl w:val="0"/>
                <w:numId w:val="17"/>
              </w:numPr>
            </w:pPr>
            <w:r w:rsidRPr="00CA2069">
              <w:t xml:space="preserve">DNA hybridization is when denatured DNA molecules are cooled down in the presence of </w:t>
            </w:r>
            <w:proofErr w:type="spellStart"/>
            <w:r>
              <w:t>ssDNA</w:t>
            </w:r>
            <w:proofErr w:type="spellEnd"/>
            <w:r w:rsidRPr="00CA2069">
              <w:t xml:space="preserve"> molecules from another sour</w:t>
            </w:r>
            <w:r w:rsidR="003460E5">
              <w:t xml:space="preserve">ce. </w:t>
            </w:r>
            <w:r w:rsidRPr="00CA2069">
              <w:t xml:space="preserve">If the original </w:t>
            </w:r>
            <w:proofErr w:type="spellStart"/>
            <w:r>
              <w:t>ss</w:t>
            </w:r>
            <w:r w:rsidRPr="00CA2069">
              <w:t>DNA</w:t>
            </w:r>
            <w:proofErr w:type="spellEnd"/>
            <w:r w:rsidRPr="00CA2069">
              <w:t xml:space="preserve"> strands have sequences that are complementary to the introdu</w:t>
            </w:r>
            <w:r>
              <w:t xml:space="preserve">ced </w:t>
            </w:r>
            <w:proofErr w:type="spellStart"/>
            <w:r>
              <w:t>ssDNA</w:t>
            </w:r>
            <w:proofErr w:type="spellEnd"/>
            <w:r>
              <w:t xml:space="preserve"> strands, they can form </w:t>
            </w:r>
            <w:proofErr w:type="spellStart"/>
            <w:r w:rsidRPr="00CA2069">
              <w:t>dsDNA</w:t>
            </w:r>
            <w:proofErr w:type="spellEnd"/>
            <w:r w:rsidRPr="00CA2069">
              <w:t xml:space="preserve"> hybrid molecule</w:t>
            </w:r>
            <w:r>
              <w:t>s</w:t>
            </w:r>
            <w:r w:rsidRPr="00CA2069">
              <w:t xml:space="preserve"> with one strand from each</w:t>
            </w:r>
            <w:r>
              <w:t xml:space="preserve"> (an original </w:t>
            </w:r>
            <w:proofErr w:type="spellStart"/>
            <w:r>
              <w:t>ssDNA</w:t>
            </w:r>
            <w:proofErr w:type="spellEnd"/>
            <w:r>
              <w:t xml:space="preserve"> and the source </w:t>
            </w:r>
            <w:proofErr w:type="spellStart"/>
            <w:r>
              <w:t>ssDNA</w:t>
            </w:r>
            <w:proofErr w:type="spellEnd"/>
            <w:r>
              <w:t>)</w:t>
            </w:r>
            <w:r w:rsidRPr="00CA2069">
              <w:t xml:space="preserve">.  </w:t>
            </w:r>
          </w:p>
          <w:p w14:paraId="4CC5F057" w14:textId="77777777" w:rsidR="00CA0F64" w:rsidRDefault="006D6640" w:rsidP="00576FCB">
            <w:pPr>
              <w:keepNext/>
              <w:keepLines/>
            </w:pPr>
            <w:r>
              <w:t xml:space="preserve"> </w:t>
            </w:r>
          </w:p>
          <w:p w14:paraId="60A20A74" w14:textId="77777777" w:rsidR="006D6640" w:rsidRPr="00813ACD" w:rsidRDefault="006D6640" w:rsidP="000C5ED0">
            <w:pPr>
              <w:keepNext/>
              <w:keepLines/>
            </w:pPr>
            <w:r>
              <w:t xml:space="preserve">To understand the DNA microarray, one must understand the </w:t>
            </w:r>
            <w:r w:rsidR="000C5ED0">
              <w:t>terminology associated with it</w:t>
            </w:r>
            <w:proofErr w:type="gramStart"/>
            <w:r w:rsidR="000C5ED0">
              <w:t>;</w:t>
            </w:r>
            <w:r>
              <w:t xml:space="preserve"> </w:t>
            </w:r>
            <w:r w:rsidR="000C5ED0">
              <w:t xml:space="preserve"> o</w:t>
            </w:r>
            <w:r>
              <w:t>therwise</w:t>
            </w:r>
            <w:proofErr w:type="gramEnd"/>
            <w:r>
              <w:t xml:space="preserve">, it’s like navigating a new city without a map – you get lost. </w:t>
            </w:r>
          </w:p>
        </w:tc>
      </w:tr>
      <w:tr w:rsidR="00813ACD" w:rsidRPr="009D3D76" w14:paraId="2BB9147F" w14:textId="77777777" w:rsidTr="00667EB8">
        <w:trPr>
          <w:cantSplit/>
          <w:trHeight w:val="576"/>
        </w:trPr>
        <w:tc>
          <w:tcPr>
            <w:tcW w:w="10620" w:type="dxa"/>
            <w:vAlign w:val="bottom"/>
          </w:tcPr>
          <w:p w14:paraId="687D5880" w14:textId="77777777" w:rsidR="00813ACD" w:rsidRPr="009D3D76" w:rsidRDefault="00813ACD" w:rsidP="00CA6ED1">
            <w:pPr>
              <w:pStyle w:val="lvl1Text"/>
              <w:rPr>
                <w:sz w:val="24"/>
                <w:szCs w:val="24"/>
              </w:rPr>
            </w:pPr>
            <w:r w:rsidRPr="009D3D76">
              <w:rPr>
                <w:sz w:val="24"/>
                <w:szCs w:val="24"/>
              </w:rPr>
              <w:t>Activity Objectives and Outcomes</w:t>
            </w:r>
          </w:p>
        </w:tc>
      </w:tr>
      <w:tr w:rsidR="00813ACD" w:rsidRPr="009D3D76" w14:paraId="1292E406" w14:textId="77777777" w:rsidTr="00667EB8">
        <w:tc>
          <w:tcPr>
            <w:tcW w:w="10620" w:type="dxa"/>
          </w:tcPr>
          <w:p w14:paraId="7654187C" w14:textId="77777777" w:rsidR="00813ACD" w:rsidRPr="00464BC8" w:rsidRDefault="00813ACD" w:rsidP="00101042">
            <w:pPr>
              <w:keepNext/>
              <w:keepLines/>
              <w:rPr>
                <w:u w:val="single"/>
              </w:rPr>
            </w:pPr>
          </w:p>
          <w:p w14:paraId="133C50C6" w14:textId="77777777" w:rsidR="00813ACD" w:rsidRPr="00464BC8" w:rsidRDefault="00813ACD" w:rsidP="00101042">
            <w:pPr>
              <w:keepNext/>
              <w:keepLines/>
              <w:rPr>
                <w:u w:val="single"/>
              </w:rPr>
            </w:pPr>
            <w:r w:rsidRPr="00464BC8">
              <w:rPr>
                <w:u w:val="single"/>
              </w:rPr>
              <w:t>Activity Objectives</w:t>
            </w:r>
          </w:p>
          <w:p w14:paraId="0BF37BFF" w14:textId="77777777" w:rsidR="00813ACD" w:rsidRPr="00464BC8" w:rsidRDefault="00813ACD" w:rsidP="00101042">
            <w:pPr>
              <w:keepNext/>
              <w:keepLines/>
            </w:pPr>
          </w:p>
          <w:p w14:paraId="16E8A4BB" w14:textId="77777777" w:rsidR="00464BC8" w:rsidRDefault="00B64C2F" w:rsidP="00464BC8">
            <w:pPr>
              <w:keepNext/>
              <w:keepLines/>
              <w:numPr>
                <w:ilvl w:val="0"/>
                <w:numId w:val="16"/>
              </w:numPr>
            </w:pPr>
            <w:r>
              <w:t>Identify the specific term associated with a definition or statement related to DNA</w:t>
            </w:r>
            <w:r w:rsidR="000C5ED0">
              <w:t xml:space="preserve"> and </w:t>
            </w:r>
            <w:r w:rsidR="00845F67">
              <w:t>DNA microarrays</w:t>
            </w:r>
            <w:r>
              <w:t>.</w:t>
            </w:r>
          </w:p>
          <w:p w14:paraId="76044B29" w14:textId="77777777" w:rsidR="00B64C2F" w:rsidRPr="00464BC8" w:rsidRDefault="006F2DD2" w:rsidP="00464BC8">
            <w:pPr>
              <w:keepNext/>
              <w:keepLines/>
              <w:numPr>
                <w:ilvl w:val="0"/>
                <w:numId w:val="16"/>
              </w:numPr>
            </w:pPr>
            <w:r>
              <w:t xml:space="preserve">Explain the relationship </w:t>
            </w:r>
            <w:r w:rsidR="00B64C2F">
              <w:t>between this terminology and the understanding of how a DNA microarray works and is fabricated.</w:t>
            </w:r>
          </w:p>
          <w:p w14:paraId="1DC44AB3" w14:textId="77777777" w:rsidR="00813ACD" w:rsidRPr="00464BC8" w:rsidRDefault="00813ACD" w:rsidP="00101042">
            <w:pPr>
              <w:keepNext/>
              <w:keepLines/>
            </w:pPr>
          </w:p>
          <w:p w14:paraId="0E727099" w14:textId="77777777" w:rsidR="00813ACD" w:rsidRPr="00464BC8" w:rsidRDefault="00813ACD" w:rsidP="00101042">
            <w:pPr>
              <w:keepNext/>
              <w:keepLines/>
              <w:rPr>
                <w:u w:val="single"/>
              </w:rPr>
            </w:pPr>
            <w:r w:rsidRPr="00464BC8">
              <w:rPr>
                <w:u w:val="single"/>
              </w:rPr>
              <w:t>Activity Outcomes</w:t>
            </w:r>
          </w:p>
          <w:p w14:paraId="57566091" w14:textId="77777777" w:rsidR="00813ACD" w:rsidRDefault="00B64C2F" w:rsidP="00B64C2F">
            <w:pPr>
              <w:pStyle w:val="BulletList"/>
              <w:numPr>
                <w:ilvl w:val="0"/>
                <w:numId w:val="0"/>
              </w:numPr>
            </w:pPr>
            <w:r>
              <w:t>At this end of this activity you will have a better understanding of DNA microarray terminology and the various concepts related to DNA microarrays.</w:t>
            </w:r>
            <w:r w:rsidR="00813ACD" w:rsidRPr="00464BC8">
              <w:t xml:space="preserve"> </w:t>
            </w:r>
          </w:p>
          <w:p w14:paraId="27C3835A" w14:textId="77777777" w:rsidR="00B64C2F" w:rsidRPr="00464BC8" w:rsidRDefault="00B64C2F" w:rsidP="00B64C2F">
            <w:pPr>
              <w:pStyle w:val="BulletList"/>
              <w:numPr>
                <w:ilvl w:val="0"/>
                <w:numId w:val="0"/>
              </w:numPr>
            </w:pPr>
          </w:p>
        </w:tc>
      </w:tr>
      <w:tr w:rsidR="00813ACD" w:rsidRPr="00CA0F64" w14:paraId="6BAF82AE" w14:textId="77777777" w:rsidTr="00667EB8">
        <w:trPr>
          <w:cantSplit/>
          <w:trHeight w:val="576"/>
        </w:trPr>
        <w:tc>
          <w:tcPr>
            <w:tcW w:w="10620" w:type="dxa"/>
            <w:vAlign w:val="bottom"/>
          </w:tcPr>
          <w:p w14:paraId="284262DE" w14:textId="77777777" w:rsidR="00813ACD" w:rsidRPr="00F936EA" w:rsidRDefault="00813ACD" w:rsidP="00CA6ED1">
            <w:pPr>
              <w:pStyle w:val="lvl1Text"/>
              <w:rPr>
                <w:sz w:val="24"/>
                <w:szCs w:val="24"/>
              </w:rPr>
            </w:pPr>
            <w:r w:rsidRPr="00F936EA">
              <w:rPr>
                <w:sz w:val="24"/>
                <w:szCs w:val="24"/>
              </w:rPr>
              <w:t>Resources</w:t>
            </w:r>
          </w:p>
          <w:p w14:paraId="15D7AA54" w14:textId="77777777" w:rsidR="00813ACD" w:rsidRPr="00F936EA" w:rsidRDefault="00F936EA" w:rsidP="00F936EA">
            <w:pPr>
              <w:keepNext/>
              <w:keepLines/>
            </w:pPr>
            <w:r>
              <w:t xml:space="preserve">SCME </w:t>
            </w:r>
            <w:r w:rsidRPr="00F936EA">
              <w:rPr>
                <w:u w:val="single"/>
              </w:rPr>
              <w:t>DNA Microarray Primary Knowledge</w:t>
            </w:r>
            <w:r>
              <w:t xml:space="preserve"> unit</w:t>
            </w:r>
          </w:p>
          <w:p w14:paraId="0DAE1D87" w14:textId="77777777" w:rsidR="00813ACD" w:rsidRPr="00F936EA" w:rsidRDefault="00813ACD" w:rsidP="00CA6ED1">
            <w:pPr>
              <w:pStyle w:val="lvl1Text"/>
              <w:rPr>
                <w:sz w:val="24"/>
                <w:szCs w:val="24"/>
              </w:rPr>
            </w:pPr>
          </w:p>
        </w:tc>
      </w:tr>
      <w:tr w:rsidR="00CA0F64" w:rsidRPr="009D3D76" w14:paraId="5D3CEEC3" w14:textId="77777777" w:rsidTr="00667EB8">
        <w:trPr>
          <w:cantSplit/>
          <w:trHeight w:val="576"/>
        </w:trPr>
        <w:tc>
          <w:tcPr>
            <w:tcW w:w="10620" w:type="dxa"/>
            <w:vAlign w:val="bottom"/>
          </w:tcPr>
          <w:p w14:paraId="473547B8" w14:textId="77777777" w:rsidR="00CA0F64" w:rsidRDefault="00CA0F64" w:rsidP="00CA6ED1">
            <w:pPr>
              <w:pStyle w:val="lvl1Text"/>
              <w:rPr>
                <w:sz w:val="24"/>
                <w:szCs w:val="24"/>
              </w:rPr>
            </w:pPr>
            <w:bookmarkStart w:id="4" w:name="App_bioMEM_AC50_dldl164"/>
            <w:r w:rsidRPr="00332D3C">
              <w:rPr>
                <w:sz w:val="24"/>
                <w:szCs w:val="24"/>
              </w:rPr>
              <w:t>Documentation</w:t>
            </w:r>
          </w:p>
          <w:p w14:paraId="620D3715" w14:textId="77777777" w:rsidR="001F7633" w:rsidRDefault="0031041E" w:rsidP="001F7633">
            <w:pPr>
              <w:pStyle w:val="ListParagraph"/>
              <w:keepNext/>
              <w:keepLines/>
              <w:numPr>
                <w:ilvl w:val="0"/>
                <w:numId w:val="18"/>
              </w:numPr>
            </w:pPr>
            <w:r>
              <w:t>Completed crossword puzzle or matching table.</w:t>
            </w:r>
          </w:p>
          <w:p w14:paraId="30070748" w14:textId="77777777" w:rsidR="001F5DA6" w:rsidRDefault="00332D3C" w:rsidP="001F7633">
            <w:pPr>
              <w:pStyle w:val="ListParagraph"/>
              <w:keepNext/>
              <w:keepLines/>
              <w:numPr>
                <w:ilvl w:val="0"/>
                <w:numId w:val="18"/>
              </w:numPr>
            </w:pPr>
            <w:r>
              <w:t xml:space="preserve">Answers to the Post-Activity Questions.  </w:t>
            </w:r>
          </w:p>
          <w:p w14:paraId="18AF2927" w14:textId="77777777" w:rsidR="0031041E" w:rsidRPr="00332D3C" w:rsidRDefault="0031041E" w:rsidP="0031041E">
            <w:pPr>
              <w:pStyle w:val="ListParagraph"/>
              <w:keepNext/>
              <w:keepLines/>
            </w:pPr>
          </w:p>
          <w:p w14:paraId="12CA8866" w14:textId="77777777" w:rsidR="001F5DA6" w:rsidRPr="00332D3C" w:rsidRDefault="001F5DA6" w:rsidP="001F5DA6">
            <w:pPr>
              <w:keepNext/>
              <w:keepLines/>
            </w:pPr>
            <w:r w:rsidRPr="00332D3C">
              <w:t xml:space="preserve">NOTE:  Be sure to include ALL sources and </w:t>
            </w:r>
            <w:r w:rsidR="00332D3C">
              <w:t>references to data and graphics when applicable.</w:t>
            </w:r>
          </w:p>
          <w:p w14:paraId="7EDF729D" w14:textId="77777777" w:rsidR="001F5DA6" w:rsidRPr="00332D3C" w:rsidRDefault="001F5DA6" w:rsidP="00CA6ED1">
            <w:pPr>
              <w:pStyle w:val="lvl1Text"/>
              <w:rPr>
                <w:sz w:val="24"/>
                <w:szCs w:val="24"/>
              </w:rPr>
            </w:pPr>
          </w:p>
        </w:tc>
      </w:tr>
      <w:bookmarkEnd w:id="4"/>
    </w:tbl>
    <w:p w14:paraId="05A0A741" w14:textId="77777777" w:rsidR="00097D8B" w:rsidRDefault="00097D8B"/>
    <w:p w14:paraId="7F3D181D" w14:textId="77777777" w:rsidR="000C5ED0" w:rsidRDefault="000C5ED0">
      <w:r>
        <w:rPr>
          <w:b/>
        </w:rPr>
        <w:br w:type="page"/>
      </w:r>
    </w:p>
    <w:tbl>
      <w:tblPr>
        <w:tblW w:w="0" w:type="auto"/>
        <w:tblInd w:w="295" w:type="dxa"/>
        <w:tblLayout w:type="fixed"/>
        <w:tblCellMar>
          <w:left w:w="115" w:type="dxa"/>
          <w:right w:w="115" w:type="dxa"/>
        </w:tblCellMar>
        <w:tblLook w:val="01E0" w:firstRow="1" w:lastRow="1" w:firstColumn="1" w:lastColumn="1" w:noHBand="0" w:noVBand="0"/>
      </w:tblPr>
      <w:tblGrid>
        <w:gridCol w:w="10620"/>
      </w:tblGrid>
      <w:tr w:rsidR="000C5ED0" w:rsidRPr="009D3D76" w14:paraId="1C7C052D" w14:textId="77777777" w:rsidTr="00667EB8">
        <w:trPr>
          <w:cantSplit/>
          <w:trHeight w:val="576"/>
        </w:trPr>
        <w:tc>
          <w:tcPr>
            <w:tcW w:w="10620" w:type="dxa"/>
            <w:vAlign w:val="bottom"/>
          </w:tcPr>
          <w:p w14:paraId="65D316E1" w14:textId="77777777" w:rsidR="000C5ED0" w:rsidRPr="00667EB8" w:rsidRDefault="000C5ED0" w:rsidP="00F92474">
            <w:pPr>
              <w:pStyle w:val="lvl1Text"/>
              <w:rPr>
                <w:color w:val="C00000"/>
                <w:sz w:val="24"/>
                <w:szCs w:val="24"/>
              </w:rPr>
            </w:pPr>
            <w:r>
              <w:rPr>
                <w:b w:val="0"/>
                <w:sz w:val="24"/>
                <w:szCs w:val="24"/>
              </w:rPr>
              <w:lastRenderedPageBreak/>
              <w:br w:type="page"/>
            </w:r>
            <w:r w:rsidRPr="00667EB8">
              <w:rPr>
                <w:color w:val="C00000"/>
                <w:sz w:val="24"/>
                <w:szCs w:val="24"/>
              </w:rPr>
              <w:t>Activity:  DNA Microarray Terminology / Answers</w:t>
            </w:r>
          </w:p>
          <w:p w14:paraId="6E21A9CD" w14:textId="77777777" w:rsidR="000C5ED0" w:rsidRPr="009D3D76" w:rsidRDefault="000C5ED0" w:rsidP="00F92474">
            <w:pPr>
              <w:pStyle w:val="lvl1Text"/>
              <w:rPr>
                <w:sz w:val="24"/>
                <w:szCs w:val="24"/>
              </w:rPr>
            </w:pPr>
          </w:p>
        </w:tc>
      </w:tr>
      <w:tr w:rsidR="00097D8B" w:rsidRPr="009D3D76" w14:paraId="7E525075" w14:textId="77777777" w:rsidTr="00667EB8">
        <w:tc>
          <w:tcPr>
            <w:tcW w:w="10620" w:type="dxa"/>
          </w:tcPr>
          <w:p w14:paraId="5CDF51CF" w14:textId="77777777" w:rsidR="00097D8B" w:rsidRPr="00332D3C" w:rsidRDefault="00D86282" w:rsidP="00667EB8">
            <w:pPr>
              <w:keepNext/>
              <w:keepLines/>
              <w:jc w:val="right"/>
            </w:pPr>
            <w:r>
              <w:rPr>
                <w:noProof/>
              </w:rPr>
              <w:drawing>
                <wp:inline distT="0" distB="0" distL="0" distR="0" wp14:anchorId="699916DD" wp14:editId="310F1D2A">
                  <wp:extent cx="6315075" cy="6419850"/>
                  <wp:effectExtent l="19050" t="0" r="9525" b="0"/>
                  <wp:docPr id="2" name="Picture 2" descr="DNAmicroarray (ke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NAmicroarray (key)"/>
                          <pic:cNvPicPr>
                            <a:picLocks noChangeAspect="1" noChangeArrowheads="1"/>
                          </pic:cNvPicPr>
                        </pic:nvPicPr>
                        <pic:blipFill>
                          <a:blip r:embed="rId14"/>
                          <a:srcRect/>
                          <a:stretch>
                            <a:fillRect/>
                          </a:stretch>
                        </pic:blipFill>
                        <pic:spPr bwMode="auto">
                          <a:xfrm>
                            <a:off x="0" y="0"/>
                            <a:ext cx="6315075" cy="6419850"/>
                          </a:xfrm>
                          <a:prstGeom prst="rect">
                            <a:avLst/>
                          </a:prstGeom>
                          <a:noFill/>
                          <a:ln w="9525">
                            <a:noFill/>
                            <a:miter lim="800000"/>
                            <a:headEnd/>
                            <a:tailEnd/>
                          </a:ln>
                        </pic:spPr>
                      </pic:pic>
                    </a:graphicData>
                  </a:graphic>
                </wp:inline>
              </w:drawing>
            </w:r>
          </w:p>
        </w:tc>
      </w:tr>
    </w:tbl>
    <w:p w14:paraId="36E585AD" w14:textId="77777777" w:rsidR="00924142" w:rsidRDefault="00924142"/>
    <w:p w14:paraId="1E460A5A" w14:textId="77777777" w:rsidR="00924142" w:rsidRDefault="00924142">
      <w:pPr>
        <w:widowControl/>
        <w:adjustRightInd/>
        <w:textAlignment w:val="auto"/>
      </w:pPr>
      <w:r>
        <w:br w:type="page"/>
      </w:r>
    </w:p>
    <w:p w14:paraId="0007E3A2" w14:textId="77777777" w:rsidR="00097D8B" w:rsidRDefault="00097D8B"/>
    <w:tbl>
      <w:tblPr>
        <w:tblStyle w:val="TableGrid"/>
        <w:tblW w:w="10728"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90"/>
        <w:gridCol w:w="2538"/>
      </w:tblGrid>
      <w:tr w:rsidR="00924142" w:rsidRPr="00924142" w14:paraId="3D3FC357" w14:textId="77777777" w:rsidTr="00924142">
        <w:tc>
          <w:tcPr>
            <w:tcW w:w="8190" w:type="dxa"/>
          </w:tcPr>
          <w:p w14:paraId="49B47586" w14:textId="77777777" w:rsidR="00924142" w:rsidRPr="00924142" w:rsidRDefault="00924142" w:rsidP="00336EEE">
            <w:pPr>
              <w:rPr>
                <w:b/>
              </w:rPr>
            </w:pPr>
            <w:r w:rsidRPr="00924142">
              <w:rPr>
                <w:b/>
              </w:rPr>
              <w:t>Questions</w:t>
            </w:r>
          </w:p>
        </w:tc>
        <w:tc>
          <w:tcPr>
            <w:tcW w:w="2538" w:type="dxa"/>
          </w:tcPr>
          <w:p w14:paraId="2B0D6DF3" w14:textId="77777777" w:rsidR="00924142" w:rsidRPr="00924142" w:rsidRDefault="00924142" w:rsidP="00336EEE">
            <w:pPr>
              <w:rPr>
                <w:b/>
              </w:rPr>
            </w:pPr>
            <w:r w:rsidRPr="00924142">
              <w:rPr>
                <w:b/>
              </w:rPr>
              <w:t>Answers</w:t>
            </w:r>
          </w:p>
        </w:tc>
      </w:tr>
      <w:tr w:rsidR="00924142" w:rsidRPr="00924142" w14:paraId="265A3770" w14:textId="77777777" w:rsidTr="00924142">
        <w:tc>
          <w:tcPr>
            <w:tcW w:w="8190" w:type="dxa"/>
          </w:tcPr>
          <w:p w14:paraId="5235C60F" w14:textId="77777777" w:rsidR="00924142" w:rsidRPr="00924142" w:rsidRDefault="00924142" w:rsidP="00336EEE">
            <w:pPr>
              <w:rPr>
                <w:b/>
              </w:rPr>
            </w:pPr>
            <w:r w:rsidRPr="00924142">
              <w:rPr>
                <w:b/>
              </w:rPr>
              <w:t>ACROSS</w:t>
            </w:r>
          </w:p>
        </w:tc>
        <w:tc>
          <w:tcPr>
            <w:tcW w:w="2538" w:type="dxa"/>
          </w:tcPr>
          <w:p w14:paraId="73FC050A" w14:textId="77777777" w:rsidR="00924142" w:rsidRPr="00924142" w:rsidRDefault="00924142" w:rsidP="00336EEE">
            <w:pPr>
              <w:rPr>
                <w:b/>
              </w:rPr>
            </w:pPr>
          </w:p>
        </w:tc>
      </w:tr>
      <w:tr w:rsidR="00924142" w:rsidRPr="00924142" w14:paraId="155EF510" w14:textId="77777777" w:rsidTr="00924142">
        <w:tc>
          <w:tcPr>
            <w:tcW w:w="8190" w:type="dxa"/>
          </w:tcPr>
          <w:p w14:paraId="6E0D7F41" w14:textId="77777777" w:rsidR="00924142" w:rsidRPr="00924142" w:rsidRDefault="00924142" w:rsidP="00336EEE">
            <w:pPr>
              <w:tabs>
                <w:tab w:val="left" w:pos="450"/>
              </w:tabs>
              <w:autoSpaceDE w:val="0"/>
              <w:autoSpaceDN w:val="0"/>
              <w:ind w:left="450" w:hanging="450"/>
              <w:jc w:val="both"/>
              <w:rPr>
                <w:sz w:val="20"/>
                <w:szCs w:val="20"/>
              </w:rPr>
            </w:pPr>
            <w:r w:rsidRPr="00924142">
              <w:t xml:space="preserve">6.   </w:t>
            </w:r>
            <w:r w:rsidRPr="00924142">
              <w:rPr>
                <w:sz w:val="20"/>
                <w:szCs w:val="20"/>
              </w:rPr>
              <w:t>A micro-sized lab-on-a-chip (LOC) with a two-dimensional array printed onto a substrate.  The array is used to assay (analyze) large amounts of biological materials in a sample solution.</w:t>
            </w:r>
          </w:p>
          <w:p w14:paraId="16D7C9F7" w14:textId="77777777" w:rsidR="00924142" w:rsidRPr="00924142" w:rsidRDefault="00924142" w:rsidP="00336EEE">
            <w:pPr>
              <w:tabs>
                <w:tab w:val="left" w:pos="360"/>
              </w:tabs>
              <w:autoSpaceDE w:val="0"/>
              <w:autoSpaceDN w:val="0"/>
              <w:ind w:left="360" w:hanging="360"/>
            </w:pPr>
          </w:p>
        </w:tc>
        <w:tc>
          <w:tcPr>
            <w:tcW w:w="2538" w:type="dxa"/>
          </w:tcPr>
          <w:p w14:paraId="6F6BCB30" w14:textId="77777777" w:rsidR="00924142" w:rsidRPr="00924142" w:rsidRDefault="00924142" w:rsidP="00336EEE">
            <w:pPr>
              <w:rPr>
                <w:b/>
                <w:color w:val="C00000"/>
              </w:rPr>
            </w:pPr>
            <w:r w:rsidRPr="00924142">
              <w:rPr>
                <w:b/>
                <w:color w:val="C00000"/>
              </w:rPr>
              <w:t>Microarray</w:t>
            </w:r>
          </w:p>
        </w:tc>
      </w:tr>
      <w:tr w:rsidR="00924142" w:rsidRPr="00924142" w14:paraId="19D8C382" w14:textId="77777777" w:rsidTr="00924142">
        <w:tc>
          <w:tcPr>
            <w:tcW w:w="8190" w:type="dxa"/>
          </w:tcPr>
          <w:p w14:paraId="76EC2DC4" w14:textId="77777777" w:rsidR="00924142" w:rsidRPr="00924142" w:rsidRDefault="00924142" w:rsidP="00336EEE">
            <w:pPr>
              <w:tabs>
                <w:tab w:val="left" w:pos="450"/>
              </w:tabs>
              <w:autoSpaceDE w:val="0"/>
              <w:autoSpaceDN w:val="0"/>
              <w:ind w:left="450" w:hanging="450"/>
              <w:rPr>
                <w:sz w:val="22"/>
                <w:szCs w:val="22"/>
              </w:rPr>
            </w:pPr>
            <w:r w:rsidRPr="00924142">
              <w:rPr>
                <w:sz w:val="22"/>
                <w:szCs w:val="22"/>
              </w:rPr>
              <w:t>7.</w:t>
            </w:r>
            <w:r w:rsidRPr="00924142">
              <w:rPr>
                <w:sz w:val="22"/>
                <w:szCs w:val="22"/>
              </w:rPr>
              <w:tab/>
              <w:t>In a DNA molecule, the order of the nucleotide bases.</w:t>
            </w:r>
          </w:p>
          <w:p w14:paraId="5DA4B8EE" w14:textId="77777777" w:rsidR="00924142" w:rsidRPr="00924142" w:rsidRDefault="00924142" w:rsidP="00336EEE">
            <w:pPr>
              <w:tabs>
                <w:tab w:val="left" w:pos="360"/>
              </w:tabs>
              <w:autoSpaceDE w:val="0"/>
              <w:autoSpaceDN w:val="0"/>
              <w:ind w:left="360" w:hanging="360"/>
            </w:pPr>
          </w:p>
        </w:tc>
        <w:tc>
          <w:tcPr>
            <w:tcW w:w="2538" w:type="dxa"/>
          </w:tcPr>
          <w:p w14:paraId="13575EB3" w14:textId="77777777" w:rsidR="00924142" w:rsidRPr="00924142" w:rsidRDefault="00924142" w:rsidP="00336EEE">
            <w:pPr>
              <w:rPr>
                <w:b/>
                <w:color w:val="C00000"/>
              </w:rPr>
            </w:pPr>
            <w:r w:rsidRPr="00924142">
              <w:rPr>
                <w:b/>
                <w:color w:val="C00000"/>
              </w:rPr>
              <w:t>Sequence</w:t>
            </w:r>
          </w:p>
        </w:tc>
      </w:tr>
      <w:tr w:rsidR="00924142" w:rsidRPr="00924142" w14:paraId="4323514C" w14:textId="77777777" w:rsidTr="00924142">
        <w:tc>
          <w:tcPr>
            <w:tcW w:w="8190" w:type="dxa"/>
          </w:tcPr>
          <w:p w14:paraId="2BD11AD5" w14:textId="77777777" w:rsidR="00924142" w:rsidRPr="00924142" w:rsidRDefault="00924142" w:rsidP="00336EEE">
            <w:pPr>
              <w:tabs>
                <w:tab w:val="left" w:pos="450"/>
              </w:tabs>
              <w:autoSpaceDE w:val="0"/>
              <w:autoSpaceDN w:val="0"/>
              <w:ind w:left="450" w:hanging="450"/>
              <w:rPr>
                <w:sz w:val="22"/>
                <w:szCs w:val="22"/>
              </w:rPr>
            </w:pPr>
            <w:r w:rsidRPr="00924142">
              <w:rPr>
                <w:sz w:val="22"/>
                <w:szCs w:val="22"/>
              </w:rPr>
              <w:t>10.</w:t>
            </w:r>
            <w:r w:rsidRPr="00924142">
              <w:rPr>
                <w:sz w:val="22"/>
                <w:szCs w:val="22"/>
              </w:rPr>
              <w:tab/>
            </w:r>
            <w:proofErr w:type="spellStart"/>
            <w:proofErr w:type="gramStart"/>
            <w:r w:rsidRPr="00924142">
              <w:rPr>
                <w:sz w:val="22"/>
                <w:szCs w:val="22"/>
              </w:rPr>
              <w:t>ssDNA</w:t>
            </w:r>
            <w:proofErr w:type="spellEnd"/>
            <w:proofErr w:type="gramEnd"/>
            <w:r w:rsidRPr="00924142">
              <w:rPr>
                <w:sz w:val="22"/>
                <w:szCs w:val="22"/>
              </w:rPr>
              <w:t xml:space="preserve"> molecules on a DNA microarray used to capture target molecules in a sample.</w:t>
            </w:r>
          </w:p>
          <w:p w14:paraId="0FFF3799" w14:textId="77777777" w:rsidR="00924142" w:rsidRPr="00924142" w:rsidRDefault="00924142" w:rsidP="00336EEE">
            <w:pPr>
              <w:tabs>
                <w:tab w:val="left" w:pos="4210"/>
              </w:tabs>
              <w:autoSpaceDE w:val="0"/>
              <w:autoSpaceDN w:val="0"/>
              <w:ind w:left="360" w:hanging="360"/>
            </w:pPr>
          </w:p>
        </w:tc>
        <w:tc>
          <w:tcPr>
            <w:tcW w:w="2538" w:type="dxa"/>
          </w:tcPr>
          <w:p w14:paraId="4D04905E" w14:textId="77777777" w:rsidR="00924142" w:rsidRPr="00924142" w:rsidRDefault="00924142" w:rsidP="00336EEE">
            <w:pPr>
              <w:rPr>
                <w:b/>
                <w:color w:val="C00000"/>
              </w:rPr>
            </w:pPr>
            <w:r w:rsidRPr="00924142">
              <w:rPr>
                <w:b/>
                <w:color w:val="C00000"/>
              </w:rPr>
              <w:t>Probes</w:t>
            </w:r>
          </w:p>
        </w:tc>
      </w:tr>
      <w:tr w:rsidR="00924142" w:rsidRPr="00924142" w14:paraId="501CAD7C" w14:textId="77777777" w:rsidTr="00924142">
        <w:tc>
          <w:tcPr>
            <w:tcW w:w="8190" w:type="dxa"/>
          </w:tcPr>
          <w:p w14:paraId="3CF2A0B5" w14:textId="77777777" w:rsidR="00924142" w:rsidRPr="00924142" w:rsidRDefault="00924142" w:rsidP="00336EEE">
            <w:pPr>
              <w:tabs>
                <w:tab w:val="left" w:pos="450"/>
              </w:tabs>
              <w:autoSpaceDE w:val="0"/>
              <w:autoSpaceDN w:val="0"/>
              <w:ind w:left="450" w:hanging="450"/>
              <w:rPr>
                <w:sz w:val="22"/>
                <w:szCs w:val="22"/>
              </w:rPr>
            </w:pPr>
            <w:r w:rsidRPr="00924142">
              <w:rPr>
                <w:sz w:val="22"/>
                <w:szCs w:val="22"/>
              </w:rPr>
              <w:t>12.</w:t>
            </w:r>
            <w:r w:rsidRPr="00924142">
              <w:rPr>
                <w:sz w:val="22"/>
                <w:szCs w:val="22"/>
              </w:rPr>
              <w:tab/>
              <w:t>A type of DNA microarray used to detect a specific gene, gene mutations, or deletions of chromosomal DNA.</w:t>
            </w:r>
          </w:p>
          <w:p w14:paraId="430C2043" w14:textId="77777777" w:rsidR="00924142" w:rsidRPr="00924142" w:rsidRDefault="00924142" w:rsidP="00336EEE">
            <w:pPr>
              <w:tabs>
                <w:tab w:val="left" w:pos="360"/>
              </w:tabs>
              <w:autoSpaceDE w:val="0"/>
              <w:autoSpaceDN w:val="0"/>
              <w:ind w:left="360" w:hanging="360"/>
            </w:pPr>
          </w:p>
        </w:tc>
        <w:tc>
          <w:tcPr>
            <w:tcW w:w="2538" w:type="dxa"/>
          </w:tcPr>
          <w:p w14:paraId="433E8261" w14:textId="77777777" w:rsidR="00924142" w:rsidRPr="00924142" w:rsidRDefault="00924142" w:rsidP="00336EEE">
            <w:pPr>
              <w:rPr>
                <w:b/>
                <w:color w:val="C00000"/>
              </w:rPr>
            </w:pPr>
            <w:r w:rsidRPr="00924142">
              <w:rPr>
                <w:b/>
                <w:color w:val="C00000"/>
              </w:rPr>
              <w:t>Direct</w:t>
            </w:r>
          </w:p>
        </w:tc>
      </w:tr>
      <w:tr w:rsidR="00924142" w:rsidRPr="00924142" w14:paraId="42FBD5D6" w14:textId="77777777" w:rsidTr="00924142">
        <w:tc>
          <w:tcPr>
            <w:tcW w:w="8190" w:type="dxa"/>
          </w:tcPr>
          <w:p w14:paraId="77385D9D" w14:textId="77777777" w:rsidR="00924142" w:rsidRPr="00924142" w:rsidRDefault="00924142" w:rsidP="00336EEE">
            <w:pPr>
              <w:tabs>
                <w:tab w:val="left" w:pos="450"/>
              </w:tabs>
              <w:autoSpaceDE w:val="0"/>
              <w:autoSpaceDN w:val="0"/>
              <w:ind w:left="450" w:hanging="450"/>
              <w:rPr>
                <w:sz w:val="22"/>
                <w:szCs w:val="22"/>
              </w:rPr>
            </w:pPr>
            <w:r w:rsidRPr="00924142">
              <w:rPr>
                <w:sz w:val="22"/>
                <w:szCs w:val="22"/>
              </w:rPr>
              <w:t>16.</w:t>
            </w:r>
            <w:r w:rsidRPr="00924142">
              <w:rPr>
                <w:sz w:val="22"/>
                <w:szCs w:val="22"/>
              </w:rPr>
              <w:tab/>
              <w:t>Expression profiles identify the on/off _______________ of genes within a cell or organism.</w:t>
            </w:r>
          </w:p>
          <w:p w14:paraId="486C3BA2" w14:textId="77777777" w:rsidR="00924142" w:rsidRPr="00924142" w:rsidRDefault="00924142" w:rsidP="00336EEE">
            <w:pPr>
              <w:tabs>
                <w:tab w:val="left" w:pos="5838"/>
              </w:tabs>
              <w:autoSpaceDE w:val="0"/>
              <w:autoSpaceDN w:val="0"/>
              <w:ind w:left="360" w:hanging="360"/>
            </w:pPr>
          </w:p>
        </w:tc>
        <w:tc>
          <w:tcPr>
            <w:tcW w:w="2538" w:type="dxa"/>
          </w:tcPr>
          <w:p w14:paraId="7B388965" w14:textId="77777777" w:rsidR="00924142" w:rsidRPr="00924142" w:rsidRDefault="00924142" w:rsidP="00336EEE">
            <w:pPr>
              <w:rPr>
                <w:b/>
                <w:color w:val="C00000"/>
              </w:rPr>
            </w:pPr>
            <w:r w:rsidRPr="00924142">
              <w:rPr>
                <w:b/>
                <w:color w:val="C00000"/>
              </w:rPr>
              <w:t>Activity</w:t>
            </w:r>
          </w:p>
        </w:tc>
      </w:tr>
      <w:tr w:rsidR="00924142" w:rsidRPr="00924142" w14:paraId="5A97A422" w14:textId="77777777" w:rsidTr="00924142">
        <w:tc>
          <w:tcPr>
            <w:tcW w:w="8190" w:type="dxa"/>
          </w:tcPr>
          <w:p w14:paraId="52474D2E" w14:textId="77777777" w:rsidR="00924142" w:rsidRPr="00924142" w:rsidRDefault="00924142" w:rsidP="00336EEE">
            <w:pPr>
              <w:tabs>
                <w:tab w:val="left" w:pos="450"/>
              </w:tabs>
              <w:autoSpaceDE w:val="0"/>
              <w:autoSpaceDN w:val="0"/>
              <w:ind w:left="450" w:hanging="450"/>
              <w:rPr>
                <w:sz w:val="22"/>
                <w:szCs w:val="22"/>
              </w:rPr>
            </w:pPr>
            <w:r w:rsidRPr="00924142">
              <w:rPr>
                <w:sz w:val="22"/>
                <w:szCs w:val="22"/>
              </w:rPr>
              <w:t>19.</w:t>
            </w:r>
            <w:r w:rsidRPr="00924142">
              <w:rPr>
                <w:sz w:val="22"/>
                <w:szCs w:val="22"/>
              </w:rPr>
              <w:tab/>
              <w:t>Base ____________ consist of the pairing of complementary nitrogenous bases and form the steps of the DNA helix.</w:t>
            </w:r>
          </w:p>
          <w:p w14:paraId="1468C0C5" w14:textId="77777777" w:rsidR="00924142" w:rsidRPr="00924142" w:rsidRDefault="00924142" w:rsidP="00336EEE">
            <w:pPr>
              <w:tabs>
                <w:tab w:val="left" w:pos="4304"/>
              </w:tabs>
              <w:autoSpaceDE w:val="0"/>
              <w:autoSpaceDN w:val="0"/>
              <w:ind w:left="360" w:hanging="360"/>
            </w:pPr>
          </w:p>
        </w:tc>
        <w:tc>
          <w:tcPr>
            <w:tcW w:w="2538" w:type="dxa"/>
          </w:tcPr>
          <w:p w14:paraId="11B7FDFE" w14:textId="77777777" w:rsidR="00924142" w:rsidRPr="00924142" w:rsidRDefault="00924142" w:rsidP="00336EEE">
            <w:pPr>
              <w:rPr>
                <w:b/>
                <w:color w:val="C00000"/>
              </w:rPr>
            </w:pPr>
            <w:r w:rsidRPr="00924142">
              <w:rPr>
                <w:b/>
                <w:color w:val="C00000"/>
              </w:rPr>
              <w:t>Pairs</w:t>
            </w:r>
          </w:p>
        </w:tc>
      </w:tr>
      <w:tr w:rsidR="00924142" w:rsidRPr="00924142" w14:paraId="1A68D804" w14:textId="77777777" w:rsidTr="00924142">
        <w:tc>
          <w:tcPr>
            <w:tcW w:w="8190" w:type="dxa"/>
          </w:tcPr>
          <w:p w14:paraId="0680824C" w14:textId="77777777" w:rsidR="00924142" w:rsidRPr="00924142" w:rsidRDefault="00924142" w:rsidP="00336EEE">
            <w:pPr>
              <w:tabs>
                <w:tab w:val="left" w:pos="450"/>
              </w:tabs>
              <w:autoSpaceDE w:val="0"/>
              <w:autoSpaceDN w:val="0"/>
              <w:ind w:left="450" w:hanging="450"/>
              <w:rPr>
                <w:sz w:val="22"/>
                <w:szCs w:val="22"/>
              </w:rPr>
            </w:pPr>
            <w:r w:rsidRPr="00924142">
              <w:rPr>
                <w:sz w:val="22"/>
                <w:szCs w:val="22"/>
              </w:rPr>
              <w:t>20.</w:t>
            </w:r>
            <w:r w:rsidRPr="00924142">
              <w:rPr>
                <w:sz w:val="22"/>
                <w:szCs w:val="22"/>
              </w:rPr>
              <w:tab/>
              <w:t>A length of DNA sequence that contains hereditary information or an organism.</w:t>
            </w:r>
          </w:p>
          <w:p w14:paraId="0B135E33" w14:textId="77777777" w:rsidR="00924142" w:rsidRPr="00924142" w:rsidRDefault="00924142" w:rsidP="00336EEE">
            <w:pPr>
              <w:tabs>
                <w:tab w:val="left" w:pos="360"/>
              </w:tabs>
              <w:autoSpaceDE w:val="0"/>
              <w:autoSpaceDN w:val="0"/>
              <w:ind w:left="360" w:hanging="360"/>
            </w:pPr>
          </w:p>
        </w:tc>
        <w:tc>
          <w:tcPr>
            <w:tcW w:w="2538" w:type="dxa"/>
          </w:tcPr>
          <w:p w14:paraId="01119409" w14:textId="77777777" w:rsidR="00924142" w:rsidRPr="00924142" w:rsidRDefault="00924142" w:rsidP="00336EEE">
            <w:pPr>
              <w:rPr>
                <w:b/>
                <w:color w:val="C00000"/>
              </w:rPr>
            </w:pPr>
            <w:r w:rsidRPr="00924142">
              <w:rPr>
                <w:b/>
                <w:color w:val="C00000"/>
              </w:rPr>
              <w:t>Gene</w:t>
            </w:r>
          </w:p>
        </w:tc>
      </w:tr>
      <w:tr w:rsidR="00924142" w:rsidRPr="00924142" w14:paraId="5D6C3CB4" w14:textId="77777777" w:rsidTr="00924142">
        <w:tc>
          <w:tcPr>
            <w:tcW w:w="8190" w:type="dxa"/>
          </w:tcPr>
          <w:p w14:paraId="4333D484" w14:textId="77777777" w:rsidR="00924142" w:rsidRPr="00924142" w:rsidRDefault="00924142" w:rsidP="00336EEE">
            <w:pPr>
              <w:tabs>
                <w:tab w:val="left" w:pos="450"/>
              </w:tabs>
              <w:autoSpaceDE w:val="0"/>
              <w:autoSpaceDN w:val="0"/>
              <w:ind w:left="450" w:hanging="450"/>
              <w:rPr>
                <w:sz w:val="22"/>
                <w:szCs w:val="22"/>
              </w:rPr>
            </w:pPr>
            <w:r w:rsidRPr="00924142">
              <w:rPr>
                <w:sz w:val="22"/>
                <w:szCs w:val="22"/>
              </w:rPr>
              <w:t>21.</w:t>
            </w:r>
            <w:r w:rsidRPr="00924142">
              <w:rPr>
                <w:sz w:val="22"/>
                <w:szCs w:val="22"/>
              </w:rPr>
              <w:tab/>
              <w:t>The molecules in a sample solution that are to be assayed or analyzed using a microarray.</w:t>
            </w:r>
          </w:p>
          <w:p w14:paraId="366CA0BC" w14:textId="77777777" w:rsidR="00924142" w:rsidRPr="00924142" w:rsidRDefault="00924142" w:rsidP="00336EEE">
            <w:pPr>
              <w:tabs>
                <w:tab w:val="left" w:pos="360"/>
              </w:tabs>
              <w:autoSpaceDE w:val="0"/>
              <w:autoSpaceDN w:val="0"/>
              <w:ind w:left="360" w:hanging="360"/>
            </w:pPr>
          </w:p>
        </w:tc>
        <w:tc>
          <w:tcPr>
            <w:tcW w:w="2538" w:type="dxa"/>
          </w:tcPr>
          <w:p w14:paraId="005F271D" w14:textId="77777777" w:rsidR="00924142" w:rsidRPr="00924142" w:rsidRDefault="00924142" w:rsidP="00336EEE">
            <w:pPr>
              <w:rPr>
                <w:b/>
                <w:color w:val="C00000"/>
              </w:rPr>
            </w:pPr>
            <w:r w:rsidRPr="00924142">
              <w:rPr>
                <w:b/>
                <w:color w:val="C00000"/>
              </w:rPr>
              <w:t>Targets</w:t>
            </w:r>
          </w:p>
        </w:tc>
      </w:tr>
      <w:tr w:rsidR="00924142" w:rsidRPr="00924142" w14:paraId="463EC833" w14:textId="77777777" w:rsidTr="00924142">
        <w:tc>
          <w:tcPr>
            <w:tcW w:w="8190" w:type="dxa"/>
          </w:tcPr>
          <w:p w14:paraId="1C61B5F0" w14:textId="77777777" w:rsidR="00924142" w:rsidRPr="00924142" w:rsidRDefault="00924142" w:rsidP="00336EEE">
            <w:pPr>
              <w:tabs>
                <w:tab w:val="left" w:pos="450"/>
              </w:tabs>
              <w:autoSpaceDE w:val="0"/>
              <w:autoSpaceDN w:val="0"/>
              <w:ind w:left="450" w:hanging="450"/>
              <w:rPr>
                <w:sz w:val="22"/>
                <w:szCs w:val="22"/>
              </w:rPr>
            </w:pPr>
            <w:r w:rsidRPr="00924142">
              <w:rPr>
                <w:sz w:val="22"/>
                <w:szCs w:val="22"/>
              </w:rPr>
              <w:t>22.</w:t>
            </w:r>
            <w:r w:rsidRPr="00924142">
              <w:rPr>
                <w:sz w:val="22"/>
                <w:szCs w:val="22"/>
              </w:rPr>
              <w:tab/>
              <w:t>A blot or a technique used to detect a specific DNA sequence in a DNA sample, to locate a gene within an entire genome.</w:t>
            </w:r>
          </w:p>
          <w:p w14:paraId="6B8D734E" w14:textId="77777777" w:rsidR="00924142" w:rsidRPr="00924142" w:rsidRDefault="00924142" w:rsidP="00336EEE">
            <w:pPr>
              <w:tabs>
                <w:tab w:val="left" w:pos="360"/>
              </w:tabs>
              <w:autoSpaceDE w:val="0"/>
              <w:autoSpaceDN w:val="0"/>
              <w:ind w:left="360" w:hanging="360"/>
            </w:pPr>
          </w:p>
        </w:tc>
        <w:tc>
          <w:tcPr>
            <w:tcW w:w="2538" w:type="dxa"/>
          </w:tcPr>
          <w:p w14:paraId="2C8D5D3D" w14:textId="77777777" w:rsidR="00924142" w:rsidRPr="00924142" w:rsidRDefault="00924142" w:rsidP="00336EEE">
            <w:pPr>
              <w:rPr>
                <w:b/>
                <w:color w:val="C00000"/>
              </w:rPr>
            </w:pPr>
            <w:r w:rsidRPr="00924142">
              <w:rPr>
                <w:b/>
                <w:color w:val="C00000"/>
              </w:rPr>
              <w:t>Southern</w:t>
            </w:r>
          </w:p>
        </w:tc>
      </w:tr>
      <w:tr w:rsidR="00924142" w:rsidRPr="00924142" w14:paraId="05B61B7A" w14:textId="77777777" w:rsidTr="00924142">
        <w:tc>
          <w:tcPr>
            <w:tcW w:w="8190" w:type="dxa"/>
          </w:tcPr>
          <w:p w14:paraId="71931A9A" w14:textId="77777777" w:rsidR="00924142" w:rsidRPr="00924142" w:rsidRDefault="00924142" w:rsidP="00336EEE">
            <w:pPr>
              <w:tabs>
                <w:tab w:val="left" w:pos="450"/>
              </w:tabs>
              <w:autoSpaceDE w:val="0"/>
              <w:autoSpaceDN w:val="0"/>
              <w:ind w:left="450" w:hanging="450"/>
              <w:rPr>
                <w:sz w:val="22"/>
                <w:szCs w:val="22"/>
              </w:rPr>
            </w:pPr>
            <w:r w:rsidRPr="00924142">
              <w:rPr>
                <w:sz w:val="22"/>
                <w:szCs w:val="22"/>
              </w:rPr>
              <w:t>24.</w:t>
            </w:r>
            <w:r w:rsidRPr="00924142">
              <w:rPr>
                <w:sz w:val="22"/>
                <w:szCs w:val="22"/>
              </w:rPr>
              <w:tab/>
              <w:t xml:space="preserve">Gene ________________ microarrays measure </w:t>
            </w:r>
            <w:proofErr w:type="spellStart"/>
            <w:r w:rsidRPr="00924142">
              <w:rPr>
                <w:sz w:val="22"/>
                <w:szCs w:val="22"/>
              </w:rPr>
              <w:t>cDNA</w:t>
            </w:r>
            <w:proofErr w:type="spellEnd"/>
            <w:r w:rsidRPr="00924142">
              <w:rPr>
                <w:sz w:val="22"/>
                <w:szCs w:val="22"/>
              </w:rPr>
              <w:t xml:space="preserve"> from many different genes at the same time.  Can be used to study how cells react to external changes.</w:t>
            </w:r>
          </w:p>
          <w:p w14:paraId="33706A20" w14:textId="77777777" w:rsidR="00924142" w:rsidRPr="00924142" w:rsidRDefault="00924142" w:rsidP="00336EEE">
            <w:pPr>
              <w:tabs>
                <w:tab w:val="left" w:pos="360"/>
              </w:tabs>
              <w:autoSpaceDE w:val="0"/>
              <w:autoSpaceDN w:val="0"/>
              <w:ind w:left="360" w:hanging="360"/>
            </w:pPr>
          </w:p>
        </w:tc>
        <w:tc>
          <w:tcPr>
            <w:tcW w:w="2538" w:type="dxa"/>
          </w:tcPr>
          <w:p w14:paraId="7AA421EB" w14:textId="77777777" w:rsidR="00924142" w:rsidRPr="00924142" w:rsidRDefault="00924142" w:rsidP="00336EEE">
            <w:pPr>
              <w:rPr>
                <w:b/>
                <w:color w:val="C00000"/>
              </w:rPr>
            </w:pPr>
            <w:r w:rsidRPr="00924142">
              <w:rPr>
                <w:b/>
                <w:color w:val="C00000"/>
              </w:rPr>
              <w:t>Expression</w:t>
            </w:r>
          </w:p>
        </w:tc>
      </w:tr>
      <w:tr w:rsidR="00924142" w:rsidRPr="00924142" w14:paraId="10A28B19" w14:textId="77777777" w:rsidTr="00924142">
        <w:tc>
          <w:tcPr>
            <w:tcW w:w="8190" w:type="dxa"/>
          </w:tcPr>
          <w:p w14:paraId="3648C866" w14:textId="77777777" w:rsidR="00924142" w:rsidRPr="00924142" w:rsidRDefault="00924142" w:rsidP="00336EEE">
            <w:pPr>
              <w:tabs>
                <w:tab w:val="left" w:pos="450"/>
              </w:tabs>
              <w:autoSpaceDE w:val="0"/>
              <w:autoSpaceDN w:val="0"/>
              <w:ind w:left="450" w:hanging="450"/>
              <w:rPr>
                <w:sz w:val="22"/>
                <w:szCs w:val="22"/>
              </w:rPr>
            </w:pPr>
            <w:r w:rsidRPr="00924142">
              <w:rPr>
                <w:sz w:val="22"/>
                <w:szCs w:val="22"/>
              </w:rPr>
              <w:t>28.</w:t>
            </w:r>
            <w:r w:rsidRPr="00924142">
              <w:rPr>
                <w:sz w:val="22"/>
                <w:szCs w:val="22"/>
              </w:rPr>
              <w:tab/>
              <w:t>The process of creating a RNA copy from a DNA sequence.</w:t>
            </w:r>
          </w:p>
          <w:p w14:paraId="213CC9EC" w14:textId="77777777" w:rsidR="00924142" w:rsidRPr="00924142" w:rsidRDefault="00924142" w:rsidP="00336EEE">
            <w:pPr>
              <w:tabs>
                <w:tab w:val="left" w:pos="360"/>
              </w:tabs>
              <w:autoSpaceDE w:val="0"/>
              <w:autoSpaceDN w:val="0"/>
              <w:ind w:left="360" w:hanging="360"/>
            </w:pPr>
          </w:p>
        </w:tc>
        <w:tc>
          <w:tcPr>
            <w:tcW w:w="2538" w:type="dxa"/>
          </w:tcPr>
          <w:p w14:paraId="341B268C" w14:textId="77777777" w:rsidR="00924142" w:rsidRPr="00924142" w:rsidRDefault="00924142" w:rsidP="00336EEE">
            <w:pPr>
              <w:rPr>
                <w:b/>
                <w:color w:val="C00000"/>
              </w:rPr>
            </w:pPr>
            <w:r w:rsidRPr="00924142">
              <w:rPr>
                <w:b/>
                <w:color w:val="C00000"/>
              </w:rPr>
              <w:t>Transcription</w:t>
            </w:r>
          </w:p>
        </w:tc>
      </w:tr>
      <w:tr w:rsidR="00924142" w:rsidRPr="00924142" w14:paraId="2718913A" w14:textId="77777777" w:rsidTr="00924142">
        <w:tc>
          <w:tcPr>
            <w:tcW w:w="8190" w:type="dxa"/>
          </w:tcPr>
          <w:p w14:paraId="46BF0770" w14:textId="77777777" w:rsidR="00924142" w:rsidRPr="00924142" w:rsidRDefault="00924142" w:rsidP="00336EEE">
            <w:pPr>
              <w:tabs>
                <w:tab w:val="left" w:pos="360"/>
              </w:tabs>
              <w:autoSpaceDE w:val="0"/>
              <w:autoSpaceDN w:val="0"/>
              <w:ind w:left="360" w:hanging="360"/>
            </w:pPr>
          </w:p>
        </w:tc>
        <w:tc>
          <w:tcPr>
            <w:tcW w:w="2538" w:type="dxa"/>
          </w:tcPr>
          <w:p w14:paraId="298D26DC" w14:textId="77777777" w:rsidR="00924142" w:rsidRPr="00924142" w:rsidRDefault="00924142" w:rsidP="00336EEE">
            <w:pPr>
              <w:rPr>
                <w:b/>
                <w:color w:val="C00000"/>
              </w:rPr>
            </w:pPr>
          </w:p>
        </w:tc>
      </w:tr>
      <w:tr w:rsidR="00924142" w:rsidRPr="00924142" w14:paraId="285CEB26" w14:textId="77777777" w:rsidTr="00924142">
        <w:tc>
          <w:tcPr>
            <w:tcW w:w="8190" w:type="dxa"/>
          </w:tcPr>
          <w:p w14:paraId="74882699" w14:textId="77777777" w:rsidR="00924142" w:rsidRPr="00924142" w:rsidRDefault="00924142" w:rsidP="00336EEE">
            <w:pPr>
              <w:tabs>
                <w:tab w:val="left" w:pos="360"/>
              </w:tabs>
              <w:autoSpaceDE w:val="0"/>
              <w:autoSpaceDN w:val="0"/>
              <w:ind w:left="360" w:hanging="360"/>
              <w:rPr>
                <w:b/>
              </w:rPr>
            </w:pPr>
            <w:r w:rsidRPr="00924142">
              <w:rPr>
                <w:b/>
              </w:rPr>
              <w:t>DOWN</w:t>
            </w:r>
          </w:p>
        </w:tc>
        <w:tc>
          <w:tcPr>
            <w:tcW w:w="2538" w:type="dxa"/>
          </w:tcPr>
          <w:p w14:paraId="263DB531" w14:textId="77777777" w:rsidR="00924142" w:rsidRPr="00924142" w:rsidRDefault="00924142" w:rsidP="00336EEE">
            <w:pPr>
              <w:rPr>
                <w:b/>
                <w:color w:val="C00000"/>
              </w:rPr>
            </w:pPr>
          </w:p>
        </w:tc>
      </w:tr>
      <w:tr w:rsidR="00924142" w:rsidRPr="00924142" w14:paraId="698241B0" w14:textId="77777777" w:rsidTr="00924142">
        <w:tc>
          <w:tcPr>
            <w:tcW w:w="8190" w:type="dxa"/>
          </w:tcPr>
          <w:p w14:paraId="0FB5DC30" w14:textId="77777777" w:rsidR="00924142" w:rsidRPr="00924142" w:rsidRDefault="00924142" w:rsidP="00336EEE">
            <w:pPr>
              <w:tabs>
                <w:tab w:val="left" w:pos="450"/>
              </w:tabs>
              <w:autoSpaceDE w:val="0"/>
              <w:autoSpaceDN w:val="0"/>
              <w:ind w:left="450" w:hanging="450"/>
              <w:rPr>
                <w:sz w:val="22"/>
                <w:szCs w:val="22"/>
              </w:rPr>
            </w:pPr>
            <w:r w:rsidRPr="00924142">
              <w:rPr>
                <w:sz w:val="22"/>
                <w:szCs w:val="22"/>
              </w:rPr>
              <w:t>1.</w:t>
            </w:r>
            <w:r w:rsidRPr="00924142">
              <w:rPr>
                <w:sz w:val="22"/>
                <w:szCs w:val="22"/>
              </w:rPr>
              <w:tab/>
              <w:t>When analyzing a DNA microarray result, the color that indicates no activity between the probes and the targets in either control or test sample.</w:t>
            </w:r>
          </w:p>
          <w:p w14:paraId="4ECCC693" w14:textId="77777777" w:rsidR="00924142" w:rsidRPr="00924142" w:rsidRDefault="00924142" w:rsidP="00336EEE">
            <w:pPr>
              <w:tabs>
                <w:tab w:val="left" w:pos="360"/>
              </w:tabs>
              <w:autoSpaceDE w:val="0"/>
              <w:autoSpaceDN w:val="0"/>
              <w:ind w:left="360" w:hanging="360"/>
            </w:pPr>
          </w:p>
        </w:tc>
        <w:tc>
          <w:tcPr>
            <w:tcW w:w="2538" w:type="dxa"/>
          </w:tcPr>
          <w:p w14:paraId="20EAC487" w14:textId="77777777" w:rsidR="00924142" w:rsidRPr="00924142" w:rsidRDefault="00924142" w:rsidP="00336EEE">
            <w:pPr>
              <w:rPr>
                <w:b/>
                <w:color w:val="C00000"/>
              </w:rPr>
            </w:pPr>
            <w:r w:rsidRPr="00924142">
              <w:rPr>
                <w:b/>
                <w:color w:val="C00000"/>
              </w:rPr>
              <w:t>Black</w:t>
            </w:r>
          </w:p>
        </w:tc>
      </w:tr>
      <w:tr w:rsidR="00924142" w:rsidRPr="00924142" w14:paraId="6FF3F9C8" w14:textId="77777777" w:rsidTr="00924142">
        <w:tc>
          <w:tcPr>
            <w:tcW w:w="8190" w:type="dxa"/>
          </w:tcPr>
          <w:p w14:paraId="451EE430" w14:textId="77777777" w:rsidR="00924142" w:rsidRPr="00924142" w:rsidRDefault="00924142" w:rsidP="00336EEE">
            <w:pPr>
              <w:tabs>
                <w:tab w:val="left" w:pos="450"/>
              </w:tabs>
              <w:autoSpaceDE w:val="0"/>
              <w:autoSpaceDN w:val="0"/>
              <w:ind w:left="450" w:hanging="450"/>
              <w:rPr>
                <w:sz w:val="22"/>
                <w:szCs w:val="22"/>
              </w:rPr>
            </w:pPr>
            <w:r w:rsidRPr="00924142">
              <w:rPr>
                <w:sz w:val="22"/>
                <w:szCs w:val="22"/>
              </w:rPr>
              <w:t>2.</w:t>
            </w:r>
            <w:r w:rsidRPr="00924142">
              <w:rPr>
                <w:sz w:val="22"/>
                <w:szCs w:val="22"/>
              </w:rPr>
              <w:tab/>
              <w:t>When analyzing a DNA microarray result, the color that indicates activity between the probes and the control sample ONLY.</w:t>
            </w:r>
          </w:p>
          <w:p w14:paraId="4D24EAD1" w14:textId="77777777" w:rsidR="00924142" w:rsidRPr="00924142" w:rsidRDefault="00924142" w:rsidP="00336EEE">
            <w:pPr>
              <w:tabs>
                <w:tab w:val="left" w:pos="360"/>
              </w:tabs>
              <w:autoSpaceDE w:val="0"/>
              <w:autoSpaceDN w:val="0"/>
              <w:ind w:left="360" w:hanging="360"/>
            </w:pPr>
          </w:p>
        </w:tc>
        <w:tc>
          <w:tcPr>
            <w:tcW w:w="2538" w:type="dxa"/>
          </w:tcPr>
          <w:p w14:paraId="1C51248D" w14:textId="77777777" w:rsidR="00924142" w:rsidRPr="00924142" w:rsidRDefault="00924142" w:rsidP="00336EEE">
            <w:pPr>
              <w:rPr>
                <w:b/>
                <w:color w:val="C00000"/>
              </w:rPr>
            </w:pPr>
            <w:r w:rsidRPr="00924142">
              <w:rPr>
                <w:b/>
                <w:color w:val="C00000"/>
              </w:rPr>
              <w:t>Green</w:t>
            </w:r>
          </w:p>
        </w:tc>
      </w:tr>
      <w:tr w:rsidR="00924142" w:rsidRPr="00924142" w14:paraId="24C4D19F" w14:textId="77777777" w:rsidTr="00924142">
        <w:tc>
          <w:tcPr>
            <w:tcW w:w="8190" w:type="dxa"/>
          </w:tcPr>
          <w:p w14:paraId="7DC24F36" w14:textId="77777777" w:rsidR="00924142" w:rsidRPr="00924142" w:rsidRDefault="00924142" w:rsidP="00336EEE">
            <w:pPr>
              <w:tabs>
                <w:tab w:val="left" w:pos="450"/>
              </w:tabs>
              <w:autoSpaceDE w:val="0"/>
              <w:autoSpaceDN w:val="0"/>
              <w:ind w:left="450" w:hanging="450"/>
              <w:rPr>
                <w:sz w:val="22"/>
                <w:szCs w:val="22"/>
              </w:rPr>
            </w:pPr>
            <w:r w:rsidRPr="00924142">
              <w:rPr>
                <w:sz w:val="22"/>
                <w:szCs w:val="22"/>
              </w:rPr>
              <w:t>3.</w:t>
            </w:r>
            <w:r w:rsidRPr="00924142">
              <w:rPr>
                <w:sz w:val="22"/>
                <w:szCs w:val="22"/>
              </w:rPr>
              <w:tab/>
              <w:t>A long linear polymer formed from nucleotide</w:t>
            </w:r>
            <w:r w:rsidR="00335FBD">
              <w:rPr>
                <w:sz w:val="22"/>
                <w:szCs w:val="22"/>
              </w:rPr>
              <w:t xml:space="preserve"> pairs</w:t>
            </w:r>
            <w:r w:rsidRPr="00924142">
              <w:rPr>
                <w:sz w:val="22"/>
                <w:szCs w:val="22"/>
              </w:rPr>
              <w:t xml:space="preserve"> and associated with the transmission of genetic information.</w:t>
            </w:r>
          </w:p>
          <w:p w14:paraId="2265B7A4" w14:textId="77777777" w:rsidR="00924142" w:rsidRPr="00924142" w:rsidRDefault="00924142" w:rsidP="00336EEE">
            <w:pPr>
              <w:tabs>
                <w:tab w:val="left" w:pos="360"/>
              </w:tabs>
              <w:autoSpaceDE w:val="0"/>
              <w:autoSpaceDN w:val="0"/>
              <w:ind w:left="360" w:hanging="360"/>
            </w:pPr>
          </w:p>
        </w:tc>
        <w:tc>
          <w:tcPr>
            <w:tcW w:w="2538" w:type="dxa"/>
          </w:tcPr>
          <w:p w14:paraId="3342CD25" w14:textId="77777777" w:rsidR="00924142" w:rsidRPr="00924142" w:rsidRDefault="00924142" w:rsidP="00336EEE">
            <w:pPr>
              <w:rPr>
                <w:b/>
                <w:color w:val="C00000"/>
              </w:rPr>
            </w:pPr>
            <w:r w:rsidRPr="00924142">
              <w:rPr>
                <w:b/>
                <w:color w:val="C00000"/>
              </w:rPr>
              <w:t>DNA</w:t>
            </w:r>
          </w:p>
        </w:tc>
      </w:tr>
      <w:tr w:rsidR="00924142" w:rsidRPr="00924142" w14:paraId="274E9232" w14:textId="77777777" w:rsidTr="00924142">
        <w:tc>
          <w:tcPr>
            <w:tcW w:w="8190" w:type="dxa"/>
          </w:tcPr>
          <w:p w14:paraId="2DAA77B0" w14:textId="77777777" w:rsidR="00924142" w:rsidRPr="00924142" w:rsidRDefault="00924142" w:rsidP="00336EEE">
            <w:pPr>
              <w:tabs>
                <w:tab w:val="left" w:pos="450"/>
              </w:tabs>
              <w:autoSpaceDE w:val="0"/>
              <w:autoSpaceDN w:val="0"/>
              <w:ind w:left="450" w:hanging="450"/>
              <w:rPr>
                <w:sz w:val="22"/>
                <w:szCs w:val="22"/>
              </w:rPr>
            </w:pPr>
            <w:r w:rsidRPr="00924142">
              <w:rPr>
                <w:sz w:val="22"/>
                <w:szCs w:val="22"/>
              </w:rPr>
              <w:t>4.</w:t>
            </w:r>
            <w:r w:rsidRPr="00924142">
              <w:rPr>
                <w:sz w:val="22"/>
                <w:szCs w:val="22"/>
              </w:rPr>
              <w:tab/>
              <w:t xml:space="preserve">A process of combining two complementary </w:t>
            </w:r>
            <w:proofErr w:type="spellStart"/>
            <w:r w:rsidRPr="00924142">
              <w:rPr>
                <w:sz w:val="22"/>
                <w:szCs w:val="22"/>
              </w:rPr>
              <w:t>ssDNA</w:t>
            </w:r>
            <w:proofErr w:type="spellEnd"/>
            <w:r w:rsidRPr="00924142">
              <w:rPr>
                <w:sz w:val="22"/>
                <w:szCs w:val="22"/>
              </w:rPr>
              <w:t xml:space="preserve">, from two different sources, into a single </w:t>
            </w:r>
            <w:proofErr w:type="spellStart"/>
            <w:r w:rsidRPr="00924142">
              <w:rPr>
                <w:sz w:val="22"/>
                <w:szCs w:val="22"/>
              </w:rPr>
              <w:t>dsDNA</w:t>
            </w:r>
            <w:proofErr w:type="spellEnd"/>
            <w:r w:rsidRPr="00924142">
              <w:rPr>
                <w:sz w:val="22"/>
                <w:szCs w:val="22"/>
              </w:rPr>
              <w:t xml:space="preserve"> molecule.</w:t>
            </w:r>
          </w:p>
          <w:p w14:paraId="7FBE53E1" w14:textId="77777777" w:rsidR="00924142" w:rsidRPr="00924142" w:rsidRDefault="00924142" w:rsidP="00336EEE">
            <w:pPr>
              <w:tabs>
                <w:tab w:val="left" w:pos="360"/>
              </w:tabs>
              <w:autoSpaceDE w:val="0"/>
              <w:autoSpaceDN w:val="0"/>
              <w:ind w:left="360" w:hanging="360"/>
            </w:pPr>
          </w:p>
        </w:tc>
        <w:tc>
          <w:tcPr>
            <w:tcW w:w="2538" w:type="dxa"/>
          </w:tcPr>
          <w:p w14:paraId="43A4E0BD" w14:textId="77777777" w:rsidR="00924142" w:rsidRPr="00924142" w:rsidRDefault="00924142" w:rsidP="00336EEE">
            <w:pPr>
              <w:rPr>
                <w:b/>
                <w:color w:val="C00000"/>
              </w:rPr>
            </w:pPr>
            <w:r w:rsidRPr="00924142">
              <w:rPr>
                <w:b/>
                <w:color w:val="C00000"/>
              </w:rPr>
              <w:t>Hybridization</w:t>
            </w:r>
          </w:p>
        </w:tc>
      </w:tr>
      <w:tr w:rsidR="00924142" w:rsidRPr="00924142" w14:paraId="19BC733F" w14:textId="77777777" w:rsidTr="00924142">
        <w:tc>
          <w:tcPr>
            <w:tcW w:w="8190" w:type="dxa"/>
          </w:tcPr>
          <w:p w14:paraId="0C4B5259" w14:textId="77777777" w:rsidR="00924142" w:rsidRPr="00924142" w:rsidRDefault="00924142" w:rsidP="00336EEE">
            <w:pPr>
              <w:tabs>
                <w:tab w:val="left" w:pos="450"/>
              </w:tabs>
              <w:autoSpaceDE w:val="0"/>
              <w:autoSpaceDN w:val="0"/>
              <w:ind w:left="450" w:hanging="450"/>
              <w:rPr>
                <w:sz w:val="22"/>
                <w:szCs w:val="22"/>
              </w:rPr>
            </w:pPr>
            <w:r w:rsidRPr="00924142">
              <w:rPr>
                <w:sz w:val="22"/>
                <w:szCs w:val="22"/>
              </w:rPr>
              <w:t>5.</w:t>
            </w:r>
            <w:r w:rsidRPr="00924142">
              <w:rPr>
                <w:sz w:val="22"/>
                <w:szCs w:val="22"/>
              </w:rPr>
              <w:tab/>
              <w:t xml:space="preserve">An address in a DNA microarray containing thousands of the same </w:t>
            </w:r>
            <w:proofErr w:type="spellStart"/>
            <w:r w:rsidRPr="00924142">
              <w:rPr>
                <w:sz w:val="22"/>
                <w:szCs w:val="22"/>
              </w:rPr>
              <w:t>ssDNA</w:t>
            </w:r>
            <w:proofErr w:type="spellEnd"/>
            <w:r w:rsidRPr="00924142">
              <w:rPr>
                <w:sz w:val="22"/>
                <w:szCs w:val="22"/>
              </w:rPr>
              <w:t xml:space="preserve"> probe molecules.</w:t>
            </w:r>
          </w:p>
          <w:p w14:paraId="40A2CD11" w14:textId="77777777" w:rsidR="00924142" w:rsidRPr="00924142" w:rsidRDefault="00924142" w:rsidP="00336EEE">
            <w:pPr>
              <w:tabs>
                <w:tab w:val="left" w:pos="360"/>
              </w:tabs>
              <w:autoSpaceDE w:val="0"/>
              <w:autoSpaceDN w:val="0"/>
              <w:ind w:left="360" w:hanging="360"/>
            </w:pPr>
          </w:p>
        </w:tc>
        <w:tc>
          <w:tcPr>
            <w:tcW w:w="2538" w:type="dxa"/>
          </w:tcPr>
          <w:p w14:paraId="40A1C983" w14:textId="77777777" w:rsidR="00924142" w:rsidRPr="00924142" w:rsidRDefault="00924142" w:rsidP="00336EEE">
            <w:pPr>
              <w:rPr>
                <w:b/>
                <w:color w:val="C00000"/>
              </w:rPr>
            </w:pPr>
            <w:r w:rsidRPr="00924142">
              <w:rPr>
                <w:b/>
                <w:color w:val="C00000"/>
              </w:rPr>
              <w:t>Feature</w:t>
            </w:r>
          </w:p>
        </w:tc>
      </w:tr>
      <w:tr w:rsidR="00924142" w:rsidRPr="00924142" w14:paraId="0114396F" w14:textId="77777777" w:rsidTr="00924142">
        <w:tc>
          <w:tcPr>
            <w:tcW w:w="8190" w:type="dxa"/>
          </w:tcPr>
          <w:p w14:paraId="6D9DE464" w14:textId="77777777" w:rsidR="00924142" w:rsidRPr="00924142" w:rsidRDefault="00924142" w:rsidP="00336EEE">
            <w:pPr>
              <w:tabs>
                <w:tab w:val="left" w:pos="450"/>
              </w:tabs>
              <w:autoSpaceDE w:val="0"/>
              <w:autoSpaceDN w:val="0"/>
              <w:ind w:left="450" w:hanging="450"/>
              <w:rPr>
                <w:sz w:val="22"/>
                <w:szCs w:val="22"/>
              </w:rPr>
            </w:pPr>
            <w:r w:rsidRPr="00924142">
              <w:rPr>
                <w:sz w:val="22"/>
                <w:szCs w:val="22"/>
              </w:rPr>
              <w:lastRenderedPageBreak/>
              <w:t>8.</w:t>
            </w:r>
            <w:r w:rsidRPr="00924142">
              <w:rPr>
                <w:sz w:val="22"/>
                <w:szCs w:val="22"/>
              </w:rPr>
              <w:tab/>
              <w:t>Molecules, that when joined together, make up the structural unit of RNA and DNA.</w:t>
            </w:r>
          </w:p>
          <w:p w14:paraId="5D4FCC7C" w14:textId="77777777" w:rsidR="00924142" w:rsidRPr="00924142" w:rsidRDefault="00924142" w:rsidP="00336EEE">
            <w:pPr>
              <w:tabs>
                <w:tab w:val="left" w:pos="360"/>
              </w:tabs>
              <w:autoSpaceDE w:val="0"/>
              <w:autoSpaceDN w:val="0"/>
              <w:ind w:left="360" w:hanging="360"/>
            </w:pPr>
          </w:p>
        </w:tc>
        <w:tc>
          <w:tcPr>
            <w:tcW w:w="2538" w:type="dxa"/>
          </w:tcPr>
          <w:p w14:paraId="59648A23" w14:textId="77777777" w:rsidR="00924142" w:rsidRPr="00924142" w:rsidRDefault="00924142" w:rsidP="00336EEE">
            <w:pPr>
              <w:rPr>
                <w:b/>
                <w:color w:val="C00000"/>
              </w:rPr>
            </w:pPr>
            <w:r w:rsidRPr="00924142">
              <w:rPr>
                <w:b/>
                <w:color w:val="C00000"/>
              </w:rPr>
              <w:t>Nucleotides</w:t>
            </w:r>
          </w:p>
        </w:tc>
      </w:tr>
      <w:tr w:rsidR="00924142" w:rsidRPr="00924142" w14:paraId="2C754C2E" w14:textId="77777777" w:rsidTr="00924142">
        <w:tc>
          <w:tcPr>
            <w:tcW w:w="8190" w:type="dxa"/>
          </w:tcPr>
          <w:p w14:paraId="7FEC0D32" w14:textId="77777777" w:rsidR="00924142" w:rsidRPr="00924142" w:rsidRDefault="00924142" w:rsidP="00336EEE">
            <w:pPr>
              <w:tabs>
                <w:tab w:val="left" w:pos="450"/>
              </w:tabs>
              <w:autoSpaceDE w:val="0"/>
              <w:autoSpaceDN w:val="0"/>
              <w:ind w:left="450" w:hanging="450"/>
              <w:rPr>
                <w:sz w:val="22"/>
                <w:szCs w:val="22"/>
              </w:rPr>
            </w:pPr>
            <w:r w:rsidRPr="00924142">
              <w:rPr>
                <w:sz w:val="22"/>
                <w:szCs w:val="22"/>
              </w:rPr>
              <w:t>9.</w:t>
            </w:r>
            <w:r w:rsidRPr="00924142">
              <w:rPr>
                <w:sz w:val="22"/>
                <w:szCs w:val="22"/>
              </w:rPr>
              <w:tab/>
              <w:t>When analyzing a DNA microarray result, the color that indicates activity only between the probes and the targets from the test sample.</w:t>
            </w:r>
          </w:p>
          <w:p w14:paraId="1DC32802" w14:textId="77777777" w:rsidR="00924142" w:rsidRPr="00924142" w:rsidRDefault="00924142" w:rsidP="00336EEE">
            <w:pPr>
              <w:tabs>
                <w:tab w:val="left" w:pos="360"/>
              </w:tabs>
              <w:autoSpaceDE w:val="0"/>
              <w:autoSpaceDN w:val="0"/>
              <w:ind w:left="360" w:hanging="360"/>
            </w:pPr>
          </w:p>
        </w:tc>
        <w:tc>
          <w:tcPr>
            <w:tcW w:w="2538" w:type="dxa"/>
          </w:tcPr>
          <w:p w14:paraId="62E2A8DF" w14:textId="77777777" w:rsidR="00924142" w:rsidRPr="00924142" w:rsidRDefault="00924142" w:rsidP="00336EEE">
            <w:pPr>
              <w:rPr>
                <w:b/>
                <w:color w:val="C00000"/>
              </w:rPr>
            </w:pPr>
            <w:r w:rsidRPr="00924142">
              <w:rPr>
                <w:b/>
                <w:color w:val="C00000"/>
              </w:rPr>
              <w:t>Red</w:t>
            </w:r>
          </w:p>
        </w:tc>
      </w:tr>
      <w:tr w:rsidR="00924142" w:rsidRPr="00924142" w14:paraId="5A9C305A" w14:textId="77777777" w:rsidTr="00924142">
        <w:tc>
          <w:tcPr>
            <w:tcW w:w="8190" w:type="dxa"/>
          </w:tcPr>
          <w:p w14:paraId="2AF83A08" w14:textId="77777777" w:rsidR="00924142" w:rsidRPr="00924142" w:rsidRDefault="00924142" w:rsidP="00336EEE">
            <w:pPr>
              <w:tabs>
                <w:tab w:val="left" w:pos="450"/>
              </w:tabs>
              <w:autoSpaceDE w:val="0"/>
              <w:autoSpaceDN w:val="0"/>
              <w:ind w:left="450" w:hanging="450"/>
              <w:rPr>
                <w:sz w:val="22"/>
                <w:szCs w:val="22"/>
              </w:rPr>
            </w:pPr>
            <w:r w:rsidRPr="00924142">
              <w:rPr>
                <w:sz w:val="22"/>
                <w:szCs w:val="22"/>
              </w:rPr>
              <w:t>11.</w:t>
            </w:r>
            <w:r w:rsidRPr="00924142">
              <w:rPr>
                <w:sz w:val="22"/>
                <w:szCs w:val="22"/>
              </w:rPr>
              <w:tab/>
              <w:t>Sugar and ______________ groups form the ladder or rails of the DNA helix.</w:t>
            </w:r>
          </w:p>
          <w:p w14:paraId="0FD71D06" w14:textId="77777777" w:rsidR="00924142" w:rsidRPr="00924142" w:rsidRDefault="00924142" w:rsidP="00336EEE">
            <w:pPr>
              <w:tabs>
                <w:tab w:val="left" w:pos="360"/>
              </w:tabs>
              <w:autoSpaceDE w:val="0"/>
              <w:autoSpaceDN w:val="0"/>
              <w:ind w:left="360" w:hanging="360"/>
            </w:pPr>
          </w:p>
        </w:tc>
        <w:tc>
          <w:tcPr>
            <w:tcW w:w="2538" w:type="dxa"/>
          </w:tcPr>
          <w:p w14:paraId="4A813A08" w14:textId="77777777" w:rsidR="00924142" w:rsidRPr="00924142" w:rsidRDefault="00924142" w:rsidP="00336EEE">
            <w:pPr>
              <w:rPr>
                <w:b/>
                <w:color w:val="C00000"/>
              </w:rPr>
            </w:pPr>
            <w:r w:rsidRPr="00924142">
              <w:rPr>
                <w:b/>
                <w:color w:val="C00000"/>
              </w:rPr>
              <w:t>Phosphate</w:t>
            </w:r>
          </w:p>
        </w:tc>
      </w:tr>
      <w:tr w:rsidR="00924142" w:rsidRPr="00924142" w14:paraId="1F2DF559" w14:textId="77777777" w:rsidTr="00924142">
        <w:tc>
          <w:tcPr>
            <w:tcW w:w="8190" w:type="dxa"/>
          </w:tcPr>
          <w:p w14:paraId="34F7D8AB" w14:textId="77777777" w:rsidR="00924142" w:rsidRPr="00924142" w:rsidRDefault="00924142" w:rsidP="00336EEE">
            <w:pPr>
              <w:tabs>
                <w:tab w:val="left" w:pos="450"/>
              </w:tabs>
              <w:autoSpaceDE w:val="0"/>
              <w:autoSpaceDN w:val="0"/>
              <w:ind w:left="450" w:hanging="450"/>
              <w:rPr>
                <w:sz w:val="22"/>
                <w:szCs w:val="22"/>
              </w:rPr>
            </w:pPr>
            <w:r w:rsidRPr="00924142">
              <w:rPr>
                <w:sz w:val="22"/>
                <w:szCs w:val="22"/>
              </w:rPr>
              <w:t>13.</w:t>
            </w:r>
            <w:r w:rsidRPr="00924142">
              <w:rPr>
                <w:sz w:val="22"/>
                <w:szCs w:val="22"/>
              </w:rPr>
              <w:tab/>
              <w:t xml:space="preserve">A molecule consisting of a long, usually single-stranded chain </w:t>
            </w:r>
            <w:r w:rsidR="00335FBD">
              <w:rPr>
                <w:sz w:val="22"/>
                <w:szCs w:val="22"/>
              </w:rPr>
              <w:t xml:space="preserve">of </w:t>
            </w:r>
            <w:r w:rsidRPr="00924142">
              <w:rPr>
                <w:sz w:val="22"/>
                <w:szCs w:val="22"/>
              </w:rPr>
              <w:t>nucleotides with the bases adenine, guanine, cytosine, and uracil.</w:t>
            </w:r>
          </w:p>
          <w:p w14:paraId="233FE826" w14:textId="77777777" w:rsidR="00924142" w:rsidRPr="00924142" w:rsidRDefault="00924142" w:rsidP="00336EEE">
            <w:pPr>
              <w:tabs>
                <w:tab w:val="left" w:pos="360"/>
              </w:tabs>
              <w:autoSpaceDE w:val="0"/>
              <w:autoSpaceDN w:val="0"/>
              <w:ind w:left="360" w:hanging="360"/>
            </w:pPr>
          </w:p>
        </w:tc>
        <w:tc>
          <w:tcPr>
            <w:tcW w:w="2538" w:type="dxa"/>
          </w:tcPr>
          <w:p w14:paraId="65B9ACFB" w14:textId="77777777" w:rsidR="00924142" w:rsidRPr="00924142" w:rsidRDefault="00924142" w:rsidP="00336EEE">
            <w:pPr>
              <w:rPr>
                <w:b/>
                <w:color w:val="C00000"/>
              </w:rPr>
            </w:pPr>
            <w:r w:rsidRPr="00924142">
              <w:rPr>
                <w:b/>
                <w:color w:val="C00000"/>
              </w:rPr>
              <w:t>RNA</w:t>
            </w:r>
          </w:p>
        </w:tc>
      </w:tr>
      <w:tr w:rsidR="00924142" w:rsidRPr="00924142" w14:paraId="52D93509" w14:textId="77777777" w:rsidTr="00924142">
        <w:tc>
          <w:tcPr>
            <w:tcW w:w="8190" w:type="dxa"/>
          </w:tcPr>
          <w:p w14:paraId="412A1AD8" w14:textId="77777777" w:rsidR="00924142" w:rsidRPr="00924142" w:rsidRDefault="00924142" w:rsidP="00336EEE">
            <w:pPr>
              <w:tabs>
                <w:tab w:val="left" w:pos="450"/>
              </w:tabs>
              <w:autoSpaceDE w:val="0"/>
              <w:autoSpaceDN w:val="0"/>
              <w:ind w:left="450" w:hanging="450"/>
              <w:rPr>
                <w:sz w:val="22"/>
                <w:szCs w:val="22"/>
              </w:rPr>
            </w:pPr>
            <w:r w:rsidRPr="00924142">
              <w:rPr>
                <w:sz w:val="22"/>
                <w:szCs w:val="22"/>
              </w:rPr>
              <w:t>14.</w:t>
            </w:r>
            <w:r w:rsidRPr="00924142">
              <w:rPr>
                <w:sz w:val="22"/>
                <w:szCs w:val="22"/>
              </w:rPr>
              <w:tab/>
              <w:t>The two strands of a DNA molecule are held together by ____________________ bonds.</w:t>
            </w:r>
          </w:p>
          <w:p w14:paraId="07549D33" w14:textId="77777777" w:rsidR="00924142" w:rsidRPr="00924142" w:rsidRDefault="00924142" w:rsidP="00336EEE">
            <w:pPr>
              <w:tabs>
                <w:tab w:val="left" w:pos="360"/>
              </w:tabs>
              <w:autoSpaceDE w:val="0"/>
              <w:autoSpaceDN w:val="0"/>
              <w:ind w:left="360" w:hanging="360"/>
            </w:pPr>
          </w:p>
        </w:tc>
        <w:tc>
          <w:tcPr>
            <w:tcW w:w="2538" w:type="dxa"/>
          </w:tcPr>
          <w:p w14:paraId="541F6101" w14:textId="77777777" w:rsidR="00924142" w:rsidRPr="00924142" w:rsidRDefault="00924142" w:rsidP="00336EEE">
            <w:pPr>
              <w:rPr>
                <w:b/>
                <w:color w:val="C00000"/>
              </w:rPr>
            </w:pPr>
            <w:r w:rsidRPr="00924142">
              <w:rPr>
                <w:b/>
                <w:color w:val="C00000"/>
              </w:rPr>
              <w:t>Hydrogen</w:t>
            </w:r>
          </w:p>
        </w:tc>
      </w:tr>
      <w:tr w:rsidR="00924142" w:rsidRPr="00924142" w14:paraId="79537F01" w14:textId="77777777" w:rsidTr="00924142">
        <w:tc>
          <w:tcPr>
            <w:tcW w:w="8190" w:type="dxa"/>
          </w:tcPr>
          <w:p w14:paraId="71D473A8" w14:textId="77777777" w:rsidR="00924142" w:rsidRPr="00924142" w:rsidRDefault="00924142" w:rsidP="00336EEE">
            <w:pPr>
              <w:tabs>
                <w:tab w:val="left" w:pos="450"/>
              </w:tabs>
              <w:autoSpaceDE w:val="0"/>
              <w:autoSpaceDN w:val="0"/>
              <w:ind w:left="450" w:hanging="450"/>
              <w:rPr>
                <w:sz w:val="22"/>
                <w:szCs w:val="22"/>
              </w:rPr>
            </w:pPr>
            <w:r w:rsidRPr="00924142">
              <w:rPr>
                <w:sz w:val="22"/>
                <w:szCs w:val="22"/>
              </w:rPr>
              <w:t>15.</w:t>
            </w:r>
            <w:r w:rsidRPr="00924142">
              <w:rPr>
                <w:sz w:val="22"/>
                <w:szCs w:val="22"/>
              </w:rPr>
              <w:tab/>
              <w:t>The process in which each strand of a double-stranded DNA molecule serves as template for the reproduction of two identical DNA molecules.</w:t>
            </w:r>
          </w:p>
          <w:p w14:paraId="7E65E89E" w14:textId="77777777" w:rsidR="00924142" w:rsidRPr="00924142" w:rsidRDefault="00924142" w:rsidP="00336EEE">
            <w:pPr>
              <w:tabs>
                <w:tab w:val="left" w:pos="360"/>
              </w:tabs>
              <w:autoSpaceDE w:val="0"/>
              <w:autoSpaceDN w:val="0"/>
              <w:ind w:left="360" w:hanging="360"/>
            </w:pPr>
          </w:p>
        </w:tc>
        <w:tc>
          <w:tcPr>
            <w:tcW w:w="2538" w:type="dxa"/>
          </w:tcPr>
          <w:p w14:paraId="2699E784" w14:textId="77777777" w:rsidR="00924142" w:rsidRPr="00924142" w:rsidRDefault="00924142" w:rsidP="00336EEE">
            <w:pPr>
              <w:rPr>
                <w:b/>
                <w:color w:val="C00000"/>
              </w:rPr>
            </w:pPr>
            <w:r w:rsidRPr="00924142">
              <w:rPr>
                <w:b/>
                <w:color w:val="C00000"/>
              </w:rPr>
              <w:t>Replication</w:t>
            </w:r>
          </w:p>
        </w:tc>
      </w:tr>
      <w:tr w:rsidR="00924142" w:rsidRPr="00924142" w14:paraId="6B01F550" w14:textId="77777777" w:rsidTr="00924142">
        <w:tc>
          <w:tcPr>
            <w:tcW w:w="8190" w:type="dxa"/>
          </w:tcPr>
          <w:p w14:paraId="133C3138" w14:textId="77777777" w:rsidR="00924142" w:rsidRPr="00924142" w:rsidRDefault="00924142" w:rsidP="00336EEE">
            <w:pPr>
              <w:tabs>
                <w:tab w:val="left" w:pos="450"/>
              </w:tabs>
              <w:autoSpaceDE w:val="0"/>
              <w:autoSpaceDN w:val="0"/>
              <w:ind w:left="450" w:hanging="450"/>
              <w:rPr>
                <w:sz w:val="22"/>
                <w:szCs w:val="22"/>
              </w:rPr>
            </w:pPr>
            <w:r w:rsidRPr="00924142">
              <w:rPr>
                <w:sz w:val="22"/>
                <w:szCs w:val="22"/>
              </w:rPr>
              <w:t>17.</w:t>
            </w:r>
            <w:r w:rsidRPr="00924142">
              <w:rPr>
                <w:sz w:val="22"/>
                <w:szCs w:val="22"/>
              </w:rPr>
              <w:tab/>
              <w:t>When analyzing a DNA microarray result, the color that indicates probe-target activity between both the control and test samples.</w:t>
            </w:r>
          </w:p>
          <w:p w14:paraId="0738DB88" w14:textId="77777777" w:rsidR="00924142" w:rsidRPr="00924142" w:rsidRDefault="00924142" w:rsidP="00336EEE">
            <w:pPr>
              <w:tabs>
                <w:tab w:val="left" w:pos="360"/>
              </w:tabs>
              <w:autoSpaceDE w:val="0"/>
              <w:autoSpaceDN w:val="0"/>
              <w:ind w:left="360" w:hanging="360"/>
            </w:pPr>
          </w:p>
        </w:tc>
        <w:tc>
          <w:tcPr>
            <w:tcW w:w="2538" w:type="dxa"/>
          </w:tcPr>
          <w:p w14:paraId="2B4AAE00" w14:textId="77777777" w:rsidR="00924142" w:rsidRPr="00924142" w:rsidRDefault="00924142" w:rsidP="00336EEE">
            <w:pPr>
              <w:rPr>
                <w:b/>
                <w:color w:val="C00000"/>
              </w:rPr>
            </w:pPr>
            <w:r w:rsidRPr="00924142">
              <w:rPr>
                <w:b/>
                <w:color w:val="C00000"/>
              </w:rPr>
              <w:t>Yellow</w:t>
            </w:r>
          </w:p>
        </w:tc>
      </w:tr>
      <w:tr w:rsidR="00924142" w:rsidRPr="00924142" w14:paraId="3558ED9A" w14:textId="77777777" w:rsidTr="00924142">
        <w:tc>
          <w:tcPr>
            <w:tcW w:w="8190" w:type="dxa"/>
          </w:tcPr>
          <w:p w14:paraId="452CEA8F" w14:textId="77777777" w:rsidR="00924142" w:rsidRPr="00924142" w:rsidRDefault="00924142" w:rsidP="00336EEE">
            <w:pPr>
              <w:tabs>
                <w:tab w:val="left" w:pos="450"/>
              </w:tabs>
              <w:autoSpaceDE w:val="0"/>
              <w:autoSpaceDN w:val="0"/>
              <w:ind w:left="450" w:hanging="450"/>
              <w:rPr>
                <w:sz w:val="22"/>
                <w:szCs w:val="22"/>
              </w:rPr>
            </w:pPr>
            <w:r w:rsidRPr="00924142">
              <w:rPr>
                <w:sz w:val="22"/>
                <w:szCs w:val="22"/>
              </w:rPr>
              <w:t>18.</w:t>
            </w:r>
            <w:r w:rsidRPr="00924142">
              <w:rPr>
                <w:sz w:val="22"/>
                <w:szCs w:val="22"/>
              </w:rPr>
              <w:tab/>
              <w:t xml:space="preserve">To change the molecular structure and characteristics of a molecule by chemical or physical means.  Also to divide a </w:t>
            </w:r>
            <w:proofErr w:type="spellStart"/>
            <w:r w:rsidRPr="00924142">
              <w:rPr>
                <w:sz w:val="22"/>
                <w:szCs w:val="22"/>
              </w:rPr>
              <w:t>dsDNA</w:t>
            </w:r>
            <w:proofErr w:type="spellEnd"/>
            <w:r w:rsidRPr="00924142">
              <w:rPr>
                <w:sz w:val="22"/>
                <w:szCs w:val="22"/>
              </w:rPr>
              <w:t xml:space="preserve"> into two </w:t>
            </w:r>
            <w:proofErr w:type="spellStart"/>
            <w:r w:rsidRPr="00924142">
              <w:rPr>
                <w:sz w:val="22"/>
                <w:szCs w:val="22"/>
              </w:rPr>
              <w:t>ssDNAs</w:t>
            </w:r>
            <w:proofErr w:type="spellEnd"/>
            <w:r w:rsidRPr="00924142">
              <w:rPr>
                <w:sz w:val="22"/>
                <w:szCs w:val="22"/>
              </w:rPr>
              <w:t>.</w:t>
            </w:r>
          </w:p>
          <w:p w14:paraId="672F4A63" w14:textId="77777777" w:rsidR="00924142" w:rsidRPr="00924142" w:rsidRDefault="00924142" w:rsidP="00336EEE">
            <w:pPr>
              <w:tabs>
                <w:tab w:val="left" w:pos="360"/>
              </w:tabs>
              <w:autoSpaceDE w:val="0"/>
              <w:autoSpaceDN w:val="0"/>
              <w:ind w:left="360" w:hanging="360"/>
            </w:pPr>
          </w:p>
        </w:tc>
        <w:tc>
          <w:tcPr>
            <w:tcW w:w="2538" w:type="dxa"/>
          </w:tcPr>
          <w:p w14:paraId="1C459B06" w14:textId="77777777" w:rsidR="00924142" w:rsidRPr="00924142" w:rsidRDefault="00924142" w:rsidP="00336EEE">
            <w:pPr>
              <w:rPr>
                <w:b/>
                <w:color w:val="C00000"/>
              </w:rPr>
            </w:pPr>
            <w:r w:rsidRPr="00924142">
              <w:rPr>
                <w:b/>
                <w:color w:val="C00000"/>
              </w:rPr>
              <w:t>Denature</w:t>
            </w:r>
          </w:p>
        </w:tc>
      </w:tr>
      <w:tr w:rsidR="00924142" w:rsidRPr="00924142" w14:paraId="51FD5E35" w14:textId="77777777" w:rsidTr="00924142">
        <w:tc>
          <w:tcPr>
            <w:tcW w:w="8190" w:type="dxa"/>
          </w:tcPr>
          <w:p w14:paraId="2F9FFE2B" w14:textId="77777777" w:rsidR="00924142" w:rsidRPr="00924142" w:rsidRDefault="00924142" w:rsidP="00336EEE">
            <w:pPr>
              <w:tabs>
                <w:tab w:val="left" w:pos="450"/>
              </w:tabs>
              <w:autoSpaceDE w:val="0"/>
              <w:autoSpaceDN w:val="0"/>
              <w:ind w:left="450" w:hanging="450"/>
              <w:rPr>
                <w:sz w:val="22"/>
                <w:szCs w:val="22"/>
              </w:rPr>
            </w:pPr>
            <w:r w:rsidRPr="00924142">
              <w:rPr>
                <w:sz w:val="22"/>
                <w:szCs w:val="22"/>
              </w:rPr>
              <w:t>20.</w:t>
            </w:r>
            <w:r w:rsidRPr="00924142">
              <w:rPr>
                <w:sz w:val="22"/>
                <w:szCs w:val="22"/>
              </w:rPr>
              <w:tab/>
              <w:t>An organism’s genetic material which is made up of molecules of DNA and found in the nucleus of eukaryotic cells and in the cytoplasm of prokaryotic cells.</w:t>
            </w:r>
          </w:p>
          <w:p w14:paraId="27E68D91" w14:textId="77777777" w:rsidR="00924142" w:rsidRPr="00924142" w:rsidRDefault="00924142" w:rsidP="00336EEE">
            <w:pPr>
              <w:tabs>
                <w:tab w:val="left" w:pos="360"/>
              </w:tabs>
              <w:autoSpaceDE w:val="0"/>
              <w:autoSpaceDN w:val="0"/>
              <w:ind w:left="360" w:hanging="360"/>
            </w:pPr>
          </w:p>
        </w:tc>
        <w:tc>
          <w:tcPr>
            <w:tcW w:w="2538" w:type="dxa"/>
          </w:tcPr>
          <w:p w14:paraId="52D1B443" w14:textId="77777777" w:rsidR="00924142" w:rsidRPr="00924142" w:rsidRDefault="00924142" w:rsidP="00336EEE">
            <w:pPr>
              <w:rPr>
                <w:b/>
                <w:color w:val="C00000"/>
              </w:rPr>
            </w:pPr>
            <w:r w:rsidRPr="00924142">
              <w:rPr>
                <w:b/>
                <w:color w:val="C00000"/>
              </w:rPr>
              <w:t>Genome</w:t>
            </w:r>
          </w:p>
        </w:tc>
      </w:tr>
      <w:tr w:rsidR="00924142" w:rsidRPr="00924142" w14:paraId="019E2266" w14:textId="77777777" w:rsidTr="00924142">
        <w:tc>
          <w:tcPr>
            <w:tcW w:w="8190" w:type="dxa"/>
          </w:tcPr>
          <w:p w14:paraId="0013F85D" w14:textId="77777777" w:rsidR="00924142" w:rsidRPr="00924142" w:rsidRDefault="00924142" w:rsidP="00336EEE">
            <w:pPr>
              <w:tabs>
                <w:tab w:val="left" w:pos="450"/>
              </w:tabs>
              <w:autoSpaceDE w:val="0"/>
              <w:autoSpaceDN w:val="0"/>
              <w:ind w:left="450" w:hanging="450"/>
              <w:rPr>
                <w:sz w:val="22"/>
                <w:szCs w:val="22"/>
              </w:rPr>
            </w:pPr>
            <w:r w:rsidRPr="00924142">
              <w:rPr>
                <w:sz w:val="22"/>
                <w:szCs w:val="22"/>
              </w:rPr>
              <w:t>23.</w:t>
            </w:r>
            <w:r w:rsidRPr="00924142">
              <w:rPr>
                <w:sz w:val="22"/>
                <w:szCs w:val="22"/>
              </w:rPr>
              <w:tab/>
              <w:t>A gene expression _____________ is developed from information about all messenger RNAs (mRNAs) that are made in various cell types.</w:t>
            </w:r>
          </w:p>
          <w:p w14:paraId="192BCAD9" w14:textId="77777777" w:rsidR="00924142" w:rsidRPr="00924142" w:rsidRDefault="00924142" w:rsidP="00336EEE">
            <w:pPr>
              <w:tabs>
                <w:tab w:val="left" w:pos="360"/>
              </w:tabs>
              <w:autoSpaceDE w:val="0"/>
              <w:autoSpaceDN w:val="0"/>
              <w:ind w:left="360" w:hanging="360"/>
            </w:pPr>
          </w:p>
        </w:tc>
        <w:tc>
          <w:tcPr>
            <w:tcW w:w="2538" w:type="dxa"/>
          </w:tcPr>
          <w:p w14:paraId="4011B01D" w14:textId="77777777" w:rsidR="00924142" w:rsidRPr="00924142" w:rsidRDefault="00924142" w:rsidP="00336EEE">
            <w:pPr>
              <w:rPr>
                <w:b/>
                <w:color w:val="C00000"/>
              </w:rPr>
            </w:pPr>
            <w:r w:rsidRPr="00924142">
              <w:rPr>
                <w:b/>
                <w:color w:val="C00000"/>
              </w:rPr>
              <w:t>Profile</w:t>
            </w:r>
          </w:p>
        </w:tc>
      </w:tr>
      <w:tr w:rsidR="00924142" w:rsidRPr="00924142" w14:paraId="30D15D20" w14:textId="77777777" w:rsidTr="00924142">
        <w:tc>
          <w:tcPr>
            <w:tcW w:w="8190" w:type="dxa"/>
          </w:tcPr>
          <w:p w14:paraId="2A9A467F" w14:textId="77777777" w:rsidR="00924142" w:rsidRPr="00924142" w:rsidRDefault="00924142" w:rsidP="00336EEE">
            <w:pPr>
              <w:tabs>
                <w:tab w:val="left" w:pos="450"/>
              </w:tabs>
              <w:autoSpaceDE w:val="0"/>
              <w:autoSpaceDN w:val="0"/>
              <w:ind w:left="450" w:hanging="450"/>
              <w:rPr>
                <w:sz w:val="22"/>
                <w:szCs w:val="22"/>
              </w:rPr>
            </w:pPr>
            <w:r w:rsidRPr="00924142">
              <w:rPr>
                <w:sz w:val="22"/>
                <w:szCs w:val="22"/>
              </w:rPr>
              <w:t>25.</w:t>
            </w:r>
            <w:r w:rsidRPr="00924142">
              <w:rPr>
                <w:sz w:val="22"/>
                <w:szCs w:val="22"/>
              </w:rPr>
              <w:tab/>
              <w:t>A laboratory technique that can amplify the amount of DNA from a tiny sample to a large amount within just a few hours.</w:t>
            </w:r>
          </w:p>
          <w:p w14:paraId="7B8F4CC0" w14:textId="77777777" w:rsidR="00924142" w:rsidRPr="00924142" w:rsidRDefault="00924142" w:rsidP="00336EEE">
            <w:pPr>
              <w:tabs>
                <w:tab w:val="left" w:pos="360"/>
              </w:tabs>
              <w:autoSpaceDE w:val="0"/>
              <w:autoSpaceDN w:val="0"/>
              <w:ind w:left="360" w:hanging="360"/>
            </w:pPr>
          </w:p>
        </w:tc>
        <w:tc>
          <w:tcPr>
            <w:tcW w:w="2538" w:type="dxa"/>
          </w:tcPr>
          <w:p w14:paraId="43806C8E" w14:textId="77777777" w:rsidR="00924142" w:rsidRPr="00924142" w:rsidRDefault="00924142" w:rsidP="00336EEE">
            <w:pPr>
              <w:rPr>
                <w:b/>
                <w:color w:val="C00000"/>
              </w:rPr>
            </w:pPr>
            <w:r w:rsidRPr="00924142">
              <w:rPr>
                <w:b/>
                <w:color w:val="C00000"/>
              </w:rPr>
              <w:t>PCR</w:t>
            </w:r>
          </w:p>
        </w:tc>
      </w:tr>
      <w:tr w:rsidR="00924142" w:rsidRPr="00924142" w14:paraId="3977F215" w14:textId="77777777" w:rsidTr="00924142">
        <w:tc>
          <w:tcPr>
            <w:tcW w:w="8190" w:type="dxa"/>
          </w:tcPr>
          <w:p w14:paraId="6AEE70C9" w14:textId="77777777" w:rsidR="00924142" w:rsidRPr="00924142" w:rsidRDefault="00924142" w:rsidP="00336EEE">
            <w:pPr>
              <w:tabs>
                <w:tab w:val="left" w:pos="450"/>
              </w:tabs>
              <w:autoSpaceDE w:val="0"/>
              <w:autoSpaceDN w:val="0"/>
              <w:ind w:left="450" w:hanging="450"/>
              <w:rPr>
                <w:sz w:val="22"/>
                <w:szCs w:val="22"/>
              </w:rPr>
            </w:pPr>
            <w:r w:rsidRPr="00924142">
              <w:rPr>
                <w:sz w:val="22"/>
                <w:szCs w:val="22"/>
              </w:rPr>
              <w:t>26.</w:t>
            </w:r>
            <w:r w:rsidRPr="00924142">
              <w:rPr>
                <w:sz w:val="22"/>
                <w:szCs w:val="22"/>
              </w:rPr>
              <w:tab/>
              <w:t>The abbreviated form of the term that represents a short fragment of single-stranded DNA typically 5 to 50 nucleotides long.</w:t>
            </w:r>
          </w:p>
          <w:p w14:paraId="5869B8E4" w14:textId="77777777" w:rsidR="00924142" w:rsidRPr="00924142" w:rsidRDefault="00924142" w:rsidP="00336EEE">
            <w:pPr>
              <w:tabs>
                <w:tab w:val="left" w:pos="360"/>
              </w:tabs>
              <w:autoSpaceDE w:val="0"/>
              <w:autoSpaceDN w:val="0"/>
              <w:ind w:left="360" w:hanging="360"/>
            </w:pPr>
          </w:p>
        </w:tc>
        <w:tc>
          <w:tcPr>
            <w:tcW w:w="2538" w:type="dxa"/>
          </w:tcPr>
          <w:p w14:paraId="6AE6F5FE" w14:textId="77777777" w:rsidR="00924142" w:rsidRPr="00924142" w:rsidRDefault="00924142" w:rsidP="00336EEE">
            <w:pPr>
              <w:rPr>
                <w:b/>
                <w:color w:val="C00000"/>
              </w:rPr>
            </w:pPr>
            <w:proofErr w:type="spellStart"/>
            <w:r w:rsidRPr="00924142">
              <w:rPr>
                <w:b/>
                <w:color w:val="C00000"/>
              </w:rPr>
              <w:t>Oligo</w:t>
            </w:r>
            <w:proofErr w:type="spellEnd"/>
          </w:p>
        </w:tc>
      </w:tr>
      <w:tr w:rsidR="00924142" w:rsidRPr="00924142" w14:paraId="5D6229B0" w14:textId="77777777" w:rsidTr="00924142">
        <w:tc>
          <w:tcPr>
            <w:tcW w:w="8190" w:type="dxa"/>
          </w:tcPr>
          <w:p w14:paraId="498EDD2E" w14:textId="77777777" w:rsidR="00924142" w:rsidRPr="00924142" w:rsidRDefault="00924142" w:rsidP="00336EEE">
            <w:pPr>
              <w:tabs>
                <w:tab w:val="left" w:pos="450"/>
              </w:tabs>
              <w:autoSpaceDE w:val="0"/>
              <w:autoSpaceDN w:val="0"/>
              <w:ind w:left="450" w:hanging="450"/>
              <w:rPr>
                <w:sz w:val="22"/>
                <w:szCs w:val="22"/>
              </w:rPr>
            </w:pPr>
            <w:r w:rsidRPr="00924142">
              <w:rPr>
                <w:sz w:val="22"/>
                <w:szCs w:val="22"/>
              </w:rPr>
              <w:t>27.</w:t>
            </w:r>
            <w:r w:rsidRPr="00924142">
              <w:rPr>
                <w:sz w:val="22"/>
                <w:szCs w:val="22"/>
              </w:rPr>
              <w:tab/>
            </w:r>
            <w:proofErr w:type="spellStart"/>
            <w:proofErr w:type="gramStart"/>
            <w:r w:rsidRPr="00924142">
              <w:rPr>
                <w:sz w:val="22"/>
                <w:szCs w:val="22"/>
              </w:rPr>
              <w:t>ssDNA</w:t>
            </w:r>
            <w:proofErr w:type="spellEnd"/>
            <w:proofErr w:type="gramEnd"/>
            <w:r w:rsidRPr="00924142">
              <w:rPr>
                <w:sz w:val="22"/>
                <w:szCs w:val="22"/>
              </w:rPr>
              <w:t xml:space="preserve"> that is complementary to a mRNA that has been synthesized by reverse transcription.</w:t>
            </w:r>
          </w:p>
          <w:p w14:paraId="08C8077B" w14:textId="77777777" w:rsidR="00924142" w:rsidRPr="00924142" w:rsidRDefault="00924142" w:rsidP="00336EEE">
            <w:pPr>
              <w:tabs>
                <w:tab w:val="left" w:pos="360"/>
              </w:tabs>
              <w:autoSpaceDE w:val="0"/>
              <w:autoSpaceDN w:val="0"/>
              <w:ind w:left="360" w:hanging="360"/>
            </w:pPr>
          </w:p>
        </w:tc>
        <w:tc>
          <w:tcPr>
            <w:tcW w:w="2538" w:type="dxa"/>
          </w:tcPr>
          <w:p w14:paraId="7CD39E05" w14:textId="77777777" w:rsidR="00924142" w:rsidRPr="00924142" w:rsidRDefault="00924142" w:rsidP="00336EEE">
            <w:pPr>
              <w:rPr>
                <w:b/>
                <w:color w:val="C00000"/>
              </w:rPr>
            </w:pPr>
            <w:proofErr w:type="spellStart"/>
            <w:r w:rsidRPr="00924142">
              <w:rPr>
                <w:b/>
                <w:color w:val="C00000"/>
              </w:rPr>
              <w:t>cDNA</w:t>
            </w:r>
            <w:proofErr w:type="spellEnd"/>
          </w:p>
        </w:tc>
      </w:tr>
      <w:tr w:rsidR="00924142" w:rsidRPr="00924142" w14:paraId="0A863BA3" w14:textId="77777777" w:rsidTr="00924142">
        <w:tc>
          <w:tcPr>
            <w:tcW w:w="8190" w:type="dxa"/>
          </w:tcPr>
          <w:p w14:paraId="19E63927" w14:textId="77777777" w:rsidR="00924142" w:rsidRPr="00924142" w:rsidRDefault="00924142" w:rsidP="00336EEE">
            <w:pPr>
              <w:tabs>
                <w:tab w:val="left" w:pos="360"/>
              </w:tabs>
              <w:autoSpaceDE w:val="0"/>
              <w:autoSpaceDN w:val="0"/>
              <w:ind w:left="360" w:hanging="360"/>
            </w:pPr>
            <w:r w:rsidRPr="00924142">
              <w:rPr>
                <w:sz w:val="22"/>
                <w:szCs w:val="22"/>
              </w:rPr>
              <w:t>29.  A change in a single nucleotide in the DNA sequence or when two DNA sequences are identical except for one nucleotide (e.g., A-C-T-C-A-G and A-C-G-C-A-G)</w:t>
            </w:r>
          </w:p>
        </w:tc>
        <w:tc>
          <w:tcPr>
            <w:tcW w:w="2538" w:type="dxa"/>
          </w:tcPr>
          <w:p w14:paraId="302B5C72" w14:textId="77777777" w:rsidR="00924142" w:rsidRPr="00924142" w:rsidRDefault="00924142" w:rsidP="00336EEE">
            <w:pPr>
              <w:rPr>
                <w:b/>
                <w:color w:val="C00000"/>
              </w:rPr>
            </w:pPr>
            <w:r w:rsidRPr="00924142">
              <w:rPr>
                <w:b/>
                <w:color w:val="C00000"/>
              </w:rPr>
              <w:t>SNP</w:t>
            </w:r>
          </w:p>
        </w:tc>
      </w:tr>
    </w:tbl>
    <w:tbl>
      <w:tblPr>
        <w:tblW w:w="0" w:type="auto"/>
        <w:tblInd w:w="295" w:type="dxa"/>
        <w:tblLayout w:type="fixed"/>
        <w:tblCellMar>
          <w:left w:w="115" w:type="dxa"/>
          <w:right w:w="115" w:type="dxa"/>
        </w:tblCellMar>
        <w:tblLook w:val="01E0" w:firstRow="1" w:lastRow="1" w:firstColumn="1" w:lastColumn="1" w:noHBand="0" w:noVBand="0"/>
      </w:tblPr>
      <w:tblGrid>
        <w:gridCol w:w="10530"/>
      </w:tblGrid>
      <w:tr w:rsidR="00585DE8" w:rsidRPr="009D3D76" w14:paraId="7DDE312F" w14:textId="77777777" w:rsidTr="00667EB8">
        <w:trPr>
          <w:cantSplit/>
          <w:trHeight w:val="576"/>
        </w:trPr>
        <w:tc>
          <w:tcPr>
            <w:tcW w:w="10530" w:type="dxa"/>
            <w:vAlign w:val="bottom"/>
          </w:tcPr>
          <w:p w14:paraId="5AAA94DC" w14:textId="77777777" w:rsidR="00585DE8" w:rsidRDefault="0031041E" w:rsidP="00CA6ED1">
            <w:pPr>
              <w:pStyle w:val="lvl1Text"/>
              <w:rPr>
                <w:sz w:val="24"/>
                <w:szCs w:val="24"/>
              </w:rPr>
            </w:pPr>
            <w:r w:rsidRPr="0031041E">
              <w:rPr>
                <w:color w:val="C00000"/>
                <w:sz w:val="24"/>
                <w:szCs w:val="24"/>
              </w:rPr>
              <w:lastRenderedPageBreak/>
              <w:t xml:space="preserve">DNA Terminology </w:t>
            </w:r>
            <w:r w:rsidR="00585DE8" w:rsidRPr="0031041E">
              <w:rPr>
                <w:color w:val="C00000"/>
                <w:sz w:val="24"/>
                <w:szCs w:val="24"/>
              </w:rPr>
              <w:t>Match Activity:  Match the following terms to their</w:t>
            </w:r>
            <w:r w:rsidR="00866357" w:rsidRPr="0031041E">
              <w:rPr>
                <w:color w:val="C00000"/>
                <w:sz w:val="24"/>
                <w:szCs w:val="24"/>
              </w:rPr>
              <w:t xml:space="preserve"> definitions</w:t>
            </w:r>
            <w:r w:rsidR="00585DE8" w:rsidRPr="00585DE8">
              <w:rPr>
                <w:sz w:val="24"/>
                <w:szCs w:val="24"/>
              </w:rPr>
              <w:t>.</w:t>
            </w:r>
          </w:p>
          <w:p w14:paraId="5D1DA20C" w14:textId="77777777" w:rsidR="00866357" w:rsidRPr="00585DE8" w:rsidRDefault="00866357" w:rsidP="00CA6ED1">
            <w:pPr>
              <w:pStyle w:val="lvl1Text"/>
              <w:rPr>
                <w:sz w:val="24"/>
                <w:szCs w:val="24"/>
              </w:rPr>
            </w:pPr>
          </w:p>
          <w:tbl>
            <w:tblPr>
              <w:tblStyle w:val="TableGrid"/>
              <w:tblW w:w="10300" w:type="dxa"/>
              <w:tblLayout w:type="fixed"/>
              <w:tblLook w:val="04A0" w:firstRow="1" w:lastRow="0" w:firstColumn="1" w:lastColumn="0" w:noHBand="0" w:noVBand="1"/>
            </w:tblPr>
            <w:tblGrid>
              <w:gridCol w:w="965"/>
              <w:gridCol w:w="2340"/>
              <w:gridCol w:w="6995"/>
            </w:tblGrid>
            <w:tr w:rsidR="00585DE8" w14:paraId="2DA7006A" w14:textId="77777777" w:rsidTr="00B07C3D">
              <w:tc>
                <w:tcPr>
                  <w:tcW w:w="965" w:type="dxa"/>
                  <w:tcBorders>
                    <w:top w:val="single" w:sz="4" w:space="0" w:color="auto"/>
                    <w:left w:val="single" w:sz="4" w:space="0" w:color="auto"/>
                    <w:bottom w:val="single" w:sz="4" w:space="0" w:color="auto"/>
                    <w:right w:val="single" w:sz="4" w:space="0" w:color="auto"/>
                  </w:tcBorders>
                </w:tcPr>
                <w:p w14:paraId="54DE964D" w14:textId="77777777" w:rsidR="00585DE8" w:rsidRPr="00B07C3D" w:rsidRDefault="00585DE8" w:rsidP="00CA6ED1">
                  <w:pPr>
                    <w:pStyle w:val="lvl1Text"/>
                    <w:rPr>
                      <w:szCs w:val="24"/>
                    </w:rPr>
                  </w:pPr>
                  <w:r w:rsidRPr="00B07C3D">
                    <w:rPr>
                      <w:szCs w:val="24"/>
                    </w:rPr>
                    <w:t>Answer</w:t>
                  </w:r>
                </w:p>
              </w:tc>
              <w:tc>
                <w:tcPr>
                  <w:tcW w:w="2340" w:type="dxa"/>
                  <w:tcBorders>
                    <w:top w:val="single" w:sz="4" w:space="0" w:color="auto"/>
                    <w:left w:val="single" w:sz="4" w:space="0" w:color="auto"/>
                    <w:bottom w:val="single" w:sz="4" w:space="0" w:color="auto"/>
                    <w:right w:val="single" w:sz="4" w:space="0" w:color="auto"/>
                  </w:tcBorders>
                </w:tcPr>
                <w:p w14:paraId="7A38F00B" w14:textId="77777777" w:rsidR="00585DE8" w:rsidRPr="00B07C3D" w:rsidRDefault="00585DE8" w:rsidP="00CA6ED1">
                  <w:pPr>
                    <w:pStyle w:val="lvl1Text"/>
                    <w:rPr>
                      <w:szCs w:val="24"/>
                    </w:rPr>
                  </w:pPr>
                  <w:r w:rsidRPr="00B07C3D">
                    <w:rPr>
                      <w:szCs w:val="24"/>
                    </w:rPr>
                    <w:t>Terms</w:t>
                  </w:r>
                </w:p>
              </w:tc>
              <w:tc>
                <w:tcPr>
                  <w:tcW w:w="6995" w:type="dxa"/>
                  <w:tcBorders>
                    <w:top w:val="single" w:sz="4" w:space="0" w:color="auto"/>
                    <w:left w:val="single" w:sz="4" w:space="0" w:color="auto"/>
                    <w:bottom w:val="single" w:sz="4" w:space="0" w:color="auto"/>
                    <w:right w:val="single" w:sz="4" w:space="0" w:color="auto"/>
                  </w:tcBorders>
                </w:tcPr>
                <w:p w14:paraId="755DE1A9" w14:textId="77777777" w:rsidR="00585DE8" w:rsidRPr="00B07C3D" w:rsidRDefault="00585DE8" w:rsidP="00CA6ED1">
                  <w:pPr>
                    <w:pStyle w:val="lvl1Text"/>
                    <w:rPr>
                      <w:szCs w:val="24"/>
                    </w:rPr>
                  </w:pPr>
                  <w:r w:rsidRPr="00B07C3D">
                    <w:rPr>
                      <w:szCs w:val="24"/>
                    </w:rPr>
                    <w:t>Definitions</w:t>
                  </w:r>
                </w:p>
              </w:tc>
            </w:tr>
            <w:tr w:rsidR="00585DE8" w14:paraId="40A2C2D9" w14:textId="77777777" w:rsidTr="00B07C3D">
              <w:tc>
                <w:tcPr>
                  <w:tcW w:w="965" w:type="dxa"/>
                  <w:tcBorders>
                    <w:top w:val="single" w:sz="4" w:space="0" w:color="auto"/>
                    <w:left w:val="single" w:sz="4" w:space="0" w:color="auto"/>
                    <w:bottom w:val="single" w:sz="4" w:space="0" w:color="auto"/>
                    <w:right w:val="single" w:sz="4" w:space="0" w:color="auto"/>
                  </w:tcBorders>
                </w:tcPr>
                <w:p w14:paraId="7AC7AB43" w14:textId="77777777" w:rsidR="00585DE8" w:rsidRPr="00021C02" w:rsidRDefault="00021C02" w:rsidP="00021C02">
                  <w:pPr>
                    <w:pStyle w:val="lvl1Text"/>
                    <w:jc w:val="center"/>
                    <w:rPr>
                      <w:color w:val="C00000"/>
                      <w:szCs w:val="24"/>
                    </w:rPr>
                  </w:pPr>
                  <w:r>
                    <w:rPr>
                      <w:color w:val="C00000"/>
                      <w:szCs w:val="24"/>
                    </w:rPr>
                    <w:t>K</w:t>
                  </w:r>
                </w:p>
              </w:tc>
              <w:tc>
                <w:tcPr>
                  <w:tcW w:w="2340" w:type="dxa"/>
                  <w:tcBorders>
                    <w:top w:val="single" w:sz="4" w:space="0" w:color="auto"/>
                    <w:left w:val="single" w:sz="4" w:space="0" w:color="auto"/>
                    <w:bottom w:val="single" w:sz="4" w:space="0" w:color="auto"/>
                    <w:right w:val="single" w:sz="4" w:space="0" w:color="auto"/>
                  </w:tcBorders>
                </w:tcPr>
                <w:p w14:paraId="5902117D" w14:textId="77777777" w:rsidR="00585DE8" w:rsidRPr="00B07C3D" w:rsidRDefault="00585DE8" w:rsidP="00CA6ED1">
                  <w:pPr>
                    <w:pStyle w:val="lvl1Text"/>
                    <w:rPr>
                      <w:b w:val="0"/>
                      <w:szCs w:val="24"/>
                    </w:rPr>
                  </w:pPr>
                  <w:r w:rsidRPr="00B07C3D">
                    <w:rPr>
                      <w:b w:val="0"/>
                      <w:szCs w:val="24"/>
                    </w:rPr>
                    <w:t>Genes</w:t>
                  </w:r>
                </w:p>
              </w:tc>
              <w:tc>
                <w:tcPr>
                  <w:tcW w:w="6995" w:type="dxa"/>
                  <w:tcBorders>
                    <w:top w:val="single" w:sz="4" w:space="0" w:color="auto"/>
                    <w:left w:val="single" w:sz="4" w:space="0" w:color="auto"/>
                    <w:bottom w:val="single" w:sz="4" w:space="0" w:color="auto"/>
                    <w:right w:val="single" w:sz="4" w:space="0" w:color="auto"/>
                  </w:tcBorders>
                </w:tcPr>
                <w:p w14:paraId="3F65D4D5" w14:textId="77777777" w:rsidR="00585DE8" w:rsidRPr="00B07C3D" w:rsidRDefault="00B473AB" w:rsidP="00B07C3D">
                  <w:pPr>
                    <w:pStyle w:val="lvl1Text"/>
                    <w:numPr>
                      <w:ilvl w:val="0"/>
                      <w:numId w:val="22"/>
                    </w:numPr>
                    <w:ind w:left="342"/>
                    <w:rPr>
                      <w:b w:val="0"/>
                      <w:szCs w:val="24"/>
                    </w:rPr>
                  </w:pPr>
                  <w:r w:rsidRPr="00B07C3D">
                    <w:rPr>
                      <w:b w:val="0"/>
                      <w:szCs w:val="24"/>
                    </w:rPr>
                    <w:t xml:space="preserve">A process of combining two complementary </w:t>
                  </w:r>
                  <w:proofErr w:type="spellStart"/>
                  <w:r w:rsidRPr="00B07C3D">
                    <w:rPr>
                      <w:b w:val="0"/>
                      <w:szCs w:val="24"/>
                    </w:rPr>
                    <w:t>ssDNA</w:t>
                  </w:r>
                  <w:proofErr w:type="spellEnd"/>
                  <w:r w:rsidRPr="00B07C3D">
                    <w:rPr>
                      <w:b w:val="0"/>
                      <w:szCs w:val="24"/>
                    </w:rPr>
                    <w:t xml:space="preserve"> from different sources into one </w:t>
                  </w:r>
                  <w:proofErr w:type="spellStart"/>
                  <w:r w:rsidRPr="00B07C3D">
                    <w:rPr>
                      <w:b w:val="0"/>
                      <w:szCs w:val="24"/>
                    </w:rPr>
                    <w:t>dsDNA</w:t>
                  </w:r>
                  <w:proofErr w:type="spellEnd"/>
                </w:p>
              </w:tc>
            </w:tr>
            <w:tr w:rsidR="00B07C3D" w14:paraId="33C89B0E" w14:textId="77777777" w:rsidTr="00B07C3D">
              <w:tc>
                <w:tcPr>
                  <w:tcW w:w="965" w:type="dxa"/>
                  <w:tcBorders>
                    <w:top w:val="single" w:sz="4" w:space="0" w:color="auto"/>
                    <w:left w:val="single" w:sz="4" w:space="0" w:color="auto"/>
                    <w:bottom w:val="single" w:sz="4" w:space="0" w:color="auto"/>
                    <w:right w:val="single" w:sz="4" w:space="0" w:color="auto"/>
                  </w:tcBorders>
                </w:tcPr>
                <w:p w14:paraId="3F19E602" w14:textId="77777777" w:rsidR="00B07C3D" w:rsidRPr="00021C02" w:rsidRDefault="00021C02" w:rsidP="00021C02">
                  <w:pPr>
                    <w:pStyle w:val="lvl1Text"/>
                    <w:jc w:val="center"/>
                    <w:rPr>
                      <w:color w:val="C00000"/>
                      <w:szCs w:val="24"/>
                    </w:rPr>
                  </w:pPr>
                  <w:r>
                    <w:rPr>
                      <w:color w:val="C00000"/>
                      <w:szCs w:val="24"/>
                    </w:rPr>
                    <w:t>G</w:t>
                  </w:r>
                </w:p>
              </w:tc>
              <w:tc>
                <w:tcPr>
                  <w:tcW w:w="2340" w:type="dxa"/>
                  <w:tcBorders>
                    <w:top w:val="single" w:sz="4" w:space="0" w:color="auto"/>
                    <w:left w:val="single" w:sz="4" w:space="0" w:color="auto"/>
                    <w:bottom w:val="single" w:sz="4" w:space="0" w:color="auto"/>
                    <w:right w:val="single" w:sz="4" w:space="0" w:color="auto"/>
                  </w:tcBorders>
                </w:tcPr>
                <w:p w14:paraId="5F99B922" w14:textId="77777777" w:rsidR="00B07C3D" w:rsidRPr="00B07C3D" w:rsidRDefault="00B07C3D" w:rsidP="00CA6ED1">
                  <w:pPr>
                    <w:pStyle w:val="lvl1Text"/>
                    <w:rPr>
                      <w:b w:val="0"/>
                      <w:szCs w:val="24"/>
                    </w:rPr>
                  </w:pPr>
                  <w:r w:rsidRPr="00B07C3D">
                    <w:rPr>
                      <w:b w:val="0"/>
                      <w:szCs w:val="24"/>
                    </w:rPr>
                    <w:t>Alleles</w:t>
                  </w:r>
                </w:p>
              </w:tc>
              <w:tc>
                <w:tcPr>
                  <w:tcW w:w="6995" w:type="dxa"/>
                  <w:tcBorders>
                    <w:top w:val="single" w:sz="4" w:space="0" w:color="auto"/>
                    <w:left w:val="single" w:sz="4" w:space="0" w:color="auto"/>
                    <w:bottom w:val="single" w:sz="4" w:space="0" w:color="auto"/>
                    <w:right w:val="single" w:sz="4" w:space="0" w:color="auto"/>
                  </w:tcBorders>
                </w:tcPr>
                <w:p w14:paraId="27604876" w14:textId="77777777" w:rsidR="00B07C3D" w:rsidRPr="00B07C3D" w:rsidRDefault="00B07C3D" w:rsidP="00B46B59">
                  <w:pPr>
                    <w:pStyle w:val="lvl1Text"/>
                    <w:numPr>
                      <w:ilvl w:val="0"/>
                      <w:numId w:val="22"/>
                    </w:numPr>
                    <w:ind w:left="342"/>
                    <w:rPr>
                      <w:b w:val="0"/>
                      <w:szCs w:val="24"/>
                    </w:rPr>
                  </w:pPr>
                  <w:r w:rsidRPr="00B07C3D">
                    <w:rPr>
                      <w:b w:val="0"/>
                      <w:szCs w:val="24"/>
                    </w:rPr>
                    <w:t>A process in which ultra violet light and masks are used to fabricate micro-size devices.</w:t>
                  </w:r>
                </w:p>
              </w:tc>
            </w:tr>
            <w:tr w:rsidR="00B07C3D" w14:paraId="13D243D5" w14:textId="77777777" w:rsidTr="00B07C3D">
              <w:tc>
                <w:tcPr>
                  <w:tcW w:w="965" w:type="dxa"/>
                  <w:tcBorders>
                    <w:top w:val="single" w:sz="4" w:space="0" w:color="auto"/>
                    <w:left w:val="single" w:sz="4" w:space="0" w:color="auto"/>
                    <w:bottom w:val="single" w:sz="4" w:space="0" w:color="auto"/>
                    <w:right w:val="single" w:sz="4" w:space="0" w:color="auto"/>
                  </w:tcBorders>
                </w:tcPr>
                <w:p w14:paraId="31F126CD" w14:textId="77777777" w:rsidR="00B07C3D" w:rsidRPr="00021C02" w:rsidRDefault="0031041E" w:rsidP="00021C02">
                  <w:pPr>
                    <w:pStyle w:val="lvl1Text"/>
                    <w:jc w:val="center"/>
                    <w:rPr>
                      <w:color w:val="C00000"/>
                      <w:szCs w:val="24"/>
                    </w:rPr>
                  </w:pPr>
                  <w:r>
                    <w:rPr>
                      <w:color w:val="C00000"/>
                      <w:szCs w:val="24"/>
                    </w:rPr>
                    <w:t>P</w:t>
                  </w:r>
                </w:p>
              </w:tc>
              <w:tc>
                <w:tcPr>
                  <w:tcW w:w="2340" w:type="dxa"/>
                  <w:tcBorders>
                    <w:top w:val="single" w:sz="4" w:space="0" w:color="auto"/>
                    <w:left w:val="single" w:sz="4" w:space="0" w:color="auto"/>
                    <w:bottom w:val="single" w:sz="4" w:space="0" w:color="auto"/>
                    <w:right w:val="single" w:sz="4" w:space="0" w:color="auto"/>
                  </w:tcBorders>
                </w:tcPr>
                <w:p w14:paraId="0B6A6197" w14:textId="77777777" w:rsidR="00B07C3D" w:rsidRPr="00B07C3D" w:rsidRDefault="00B07C3D" w:rsidP="00B46B59">
                  <w:pPr>
                    <w:pStyle w:val="lvl1Text"/>
                    <w:rPr>
                      <w:b w:val="0"/>
                      <w:szCs w:val="24"/>
                    </w:rPr>
                  </w:pPr>
                  <w:r w:rsidRPr="00B07C3D">
                    <w:rPr>
                      <w:b w:val="0"/>
                      <w:szCs w:val="24"/>
                    </w:rPr>
                    <w:t>Gene Sequence</w:t>
                  </w:r>
                </w:p>
              </w:tc>
              <w:tc>
                <w:tcPr>
                  <w:tcW w:w="6995" w:type="dxa"/>
                  <w:tcBorders>
                    <w:top w:val="single" w:sz="4" w:space="0" w:color="auto"/>
                    <w:left w:val="single" w:sz="4" w:space="0" w:color="auto"/>
                    <w:bottom w:val="single" w:sz="4" w:space="0" w:color="auto"/>
                    <w:right w:val="single" w:sz="4" w:space="0" w:color="auto"/>
                  </w:tcBorders>
                </w:tcPr>
                <w:p w14:paraId="0B2E8C8A" w14:textId="77777777" w:rsidR="00B07C3D" w:rsidRPr="00B07C3D" w:rsidRDefault="00B07C3D" w:rsidP="00B46B59">
                  <w:pPr>
                    <w:pStyle w:val="lvl1Text"/>
                    <w:numPr>
                      <w:ilvl w:val="0"/>
                      <w:numId w:val="22"/>
                    </w:numPr>
                    <w:ind w:left="342"/>
                    <w:rPr>
                      <w:b w:val="0"/>
                      <w:szCs w:val="24"/>
                    </w:rPr>
                  </w:pPr>
                  <w:r w:rsidRPr="00B07C3D">
                    <w:rPr>
                      <w:b w:val="0"/>
                      <w:szCs w:val="24"/>
                    </w:rPr>
                    <w:t>A control that uses each feature in an array to make a comparison of the DNA in the test and control samples.</w:t>
                  </w:r>
                </w:p>
              </w:tc>
            </w:tr>
            <w:tr w:rsidR="00B07C3D" w14:paraId="2D6832AF" w14:textId="77777777" w:rsidTr="00B07C3D">
              <w:tc>
                <w:tcPr>
                  <w:tcW w:w="965" w:type="dxa"/>
                  <w:tcBorders>
                    <w:top w:val="single" w:sz="4" w:space="0" w:color="auto"/>
                    <w:left w:val="single" w:sz="4" w:space="0" w:color="auto"/>
                    <w:bottom w:val="single" w:sz="4" w:space="0" w:color="auto"/>
                    <w:right w:val="single" w:sz="4" w:space="0" w:color="auto"/>
                  </w:tcBorders>
                </w:tcPr>
                <w:p w14:paraId="0480F09D" w14:textId="77777777" w:rsidR="00B07C3D" w:rsidRPr="00021C02" w:rsidRDefault="0031041E" w:rsidP="00021C02">
                  <w:pPr>
                    <w:pStyle w:val="lvl1Text"/>
                    <w:jc w:val="center"/>
                    <w:rPr>
                      <w:color w:val="C00000"/>
                      <w:szCs w:val="24"/>
                    </w:rPr>
                  </w:pPr>
                  <w:r>
                    <w:rPr>
                      <w:color w:val="C00000"/>
                      <w:szCs w:val="24"/>
                    </w:rPr>
                    <w:t>T</w:t>
                  </w:r>
                </w:p>
              </w:tc>
              <w:tc>
                <w:tcPr>
                  <w:tcW w:w="2340" w:type="dxa"/>
                  <w:tcBorders>
                    <w:top w:val="single" w:sz="4" w:space="0" w:color="auto"/>
                    <w:left w:val="single" w:sz="4" w:space="0" w:color="auto"/>
                    <w:bottom w:val="single" w:sz="4" w:space="0" w:color="auto"/>
                    <w:right w:val="single" w:sz="4" w:space="0" w:color="auto"/>
                  </w:tcBorders>
                </w:tcPr>
                <w:p w14:paraId="619B6D48" w14:textId="77777777" w:rsidR="00B07C3D" w:rsidRPr="00B07C3D" w:rsidRDefault="00B07C3D" w:rsidP="00B46B59">
                  <w:pPr>
                    <w:pStyle w:val="lvl1Text"/>
                    <w:rPr>
                      <w:b w:val="0"/>
                      <w:szCs w:val="24"/>
                    </w:rPr>
                  </w:pPr>
                  <w:r w:rsidRPr="00B07C3D">
                    <w:rPr>
                      <w:b w:val="0"/>
                      <w:szCs w:val="24"/>
                    </w:rPr>
                    <w:t>Nitrogenous bases</w:t>
                  </w:r>
                </w:p>
              </w:tc>
              <w:tc>
                <w:tcPr>
                  <w:tcW w:w="6995" w:type="dxa"/>
                  <w:tcBorders>
                    <w:top w:val="single" w:sz="4" w:space="0" w:color="auto"/>
                    <w:left w:val="single" w:sz="4" w:space="0" w:color="auto"/>
                    <w:bottom w:val="single" w:sz="4" w:space="0" w:color="auto"/>
                    <w:right w:val="single" w:sz="4" w:space="0" w:color="auto"/>
                  </w:tcBorders>
                </w:tcPr>
                <w:p w14:paraId="22BC507B" w14:textId="77777777" w:rsidR="00B07C3D" w:rsidRPr="00B07C3D" w:rsidRDefault="00B07C3D" w:rsidP="00B46B59">
                  <w:pPr>
                    <w:pStyle w:val="lvl1Text"/>
                    <w:numPr>
                      <w:ilvl w:val="0"/>
                      <w:numId w:val="22"/>
                    </w:numPr>
                    <w:ind w:left="342"/>
                    <w:rPr>
                      <w:b w:val="0"/>
                      <w:szCs w:val="24"/>
                    </w:rPr>
                  </w:pPr>
                  <w:r w:rsidRPr="00B07C3D">
                    <w:rPr>
                      <w:b w:val="0"/>
                      <w:szCs w:val="24"/>
                    </w:rPr>
                    <w:t xml:space="preserve">When a gene’s mRNA copies to </w:t>
                  </w:r>
                  <w:proofErr w:type="spellStart"/>
                  <w:r w:rsidRPr="00B07C3D">
                    <w:rPr>
                      <w:b w:val="0"/>
                      <w:szCs w:val="24"/>
                    </w:rPr>
                    <w:t>cDNA</w:t>
                  </w:r>
                  <w:proofErr w:type="spellEnd"/>
                  <w:r w:rsidRPr="00B07C3D">
                    <w:rPr>
                      <w:b w:val="0"/>
                      <w:szCs w:val="24"/>
                    </w:rPr>
                    <w:t>.</w:t>
                  </w:r>
                </w:p>
              </w:tc>
            </w:tr>
            <w:tr w:rsidR="00B07C3D" w14:paraId="7E99A4C0" w14:textId="77777777" w:rsidTr="00B07C3D">
              <w:tc>
                <w:tcPr>
                  <w:tcW w:w="965" w:type="dxa"/>
                  <w:tcBorders>
                    <w:top w:val="single" w:sz="4" w:space="0" w:color="auto"/>
                    <w:left w:val="single" w:sz="4" w:space="0" w:color="auto"/>
                    <w:bottom w:val="single" w:sz="4" w:space="0" w:color="auto"/>
                    <w:right w:val="single" w:sz="4" w:space="0" w:color="auto"/>
                  </w:tcBorders>
                </w:tcPr>
                <w:p w14:paraId="116D3FAA" w14:textId="77777777" w:rsidR="00B07C3D" w:rsidRPr="00021C02" w:rsidRDefault="00021C02" w:rsidP="00021C02">
                  <w:pPr>
                    <w:pStyle w:val="lvl1Text"/>
                    <w:jc w:val="center"/>
                    <w:rPr>
                      <w:color w:val="C00000"/>
                      <w:szCs w:val="24"/>
                    </w:rPr>
                  </w:pPr>
                  <w:r>
                    <w:rPr>
                      <w:color w:val="C00000"/>
                      <w:szCs w:val="24"/>
                    </w:rPr>
                    <w:t>H</w:t>
                  </w:r>
                </w:p>
              </w:tc>
              <w:tc>
                <w:tcPr>
                  <w:tcW w:w="2340" w:type="dxa"/>
                  <w:tcBorders>
                    <w:top w:val="single" w:sz="4" w:space="0" w:color="auto"/>
                    <w:left w:val="single" w:sz="4" w:space="0" w:color="auto"/>
                    <w:bottom w:val="single" w:sz="4" w:space="0" w:color="auto"/>
                    <w:right w:val="single" w:sz="4" w:space="0" w:color="auto"/>
                  </w:tcBorders>
                </w:tcPr>
                <w:p w14:paraId="2730194D" w14:textId="77777777" w:rsidR="00B07C3D" w:rsidRPr="00B07C3D" w:rsidRDefault="00B07C3D" w:rsidP="00B46B59">
                  <w:pPr>
                    <w:pStyle w:val="lvl1Text"/>
                    <w:rPr>
                      <w:b w:val="0"/>
                      <w:szCs w:val="24"/>
                    </w:rPr>
                  </w:pPr>
                  <w:r w:rsidRPr="00B07C3D">
                    <w:rPr>
                      <w:b w:val="0"/>
                      <w:szCs w:val="24"/>
                    </w:rPr>
                    <w:t>A Nucleotide</w:t>
                  </w:r>
                </w:p>
              </w:tc>
              <w:tc>
                <w:tcPr>
                  <w:tcW w:w="6995" w:type="dxa"/>
                  <w:tcBorders>
                    <w:top w:val="single" w:sz="4" w:space="0" w:color="auto"/>
                    <w:left w:val="single" w:sz="4" w:space="0" w:color="auto"/>
                    <w:bottom w:val="single" w:sz="4" w:space="0" w:color="auto"/>
                    <w:right w:val="single" w:sz="4" w:space="0" w:color="auto"/>
                  </w:tcBorders>
                </w:tcPr>
                <w:p w14:paraId="7B476FD1" w14:textId="77777777" w:rsidR="00B07C3D" w:rsidRPr="00B07C3D" w:rsidRDefault="00B07C3D" w:rsidP="00B46B59">
                  <w:pPr>
                    <w:pStyle w:val="lvl1Text"/>
                    <w:numPr>
                      <w:ilvl w:val="0"/>
                      <w:numId w:val="22"/>
                    </w:numPr>
                    <w:ind w:left="342"/>
                    <w:rPr>
                      <w:b w:val="0"/>
                      <w:szCs w:val="24"/>
                    </w:rPr>
                  </w:pPr>
                  <w:r w:rsidRPr="00B07C3D">
                    <w:rPr>
                      <w:b w:val="0"/>
                      <w:szCs w:val="24"/>
                    </w:rPr>
                    <w:t xml:space="preserve">A short nucleic acid </w:t>
                  </w:r>
                  <w:r w:rsidR="00335FBD">
                    <w:rPr>
                      <w:b w:val="0"/>
                      <w:szCs w:val="24"/>
                    </w:rPr>
                    <w:t>polymer, typically 20 – 50 nucleotides</w:t>
                  </w:r>
                  <w:r w:rsidRPr="00B07C3D">
                    <w:rPr>
                      <w:b w:val="0"/>
                      <w:szCs w:val="24"/>
                    </w:rPr>
                    <w:t xml:space="preserve"> long.</w:t>
                  </w:r>
                </w:p>
              </w:tc>
            </w:tr>
            <w:tr w:rsidR="00B07C3D" w14:paraId="6D8F3B17" w14:textId="77777777" w:rsidTr="00B07C3D">
              <w:tc>
                <w:tcPr>
                  <w:tcW w:w="965" w:type="dxa"/>
                  <w:tcBorders>
                    <w:top w:val="single" w:sz="4" w:space="0" w:color="auto"/>
                    <w:left w:val="single" w:sz="4" w:space="0" w:color="auto"/>
                    <w:bottom w:val="single" w:sz="4" w:space="0" w:color="auto"/>
                    <w:right w:val="single" w:sz="4" w:space="0" w:color="auto"/>
                  </w:tcBorders>
                </w:tcPr>
                <w:p w14:paraId="67525574" w14:textId="77777777" w:rsidR="00B07C3D" w:rsidRPr="00021C02" w:rsidRDefault="00021C02" w:rsidP="00021C02">
                  <w:pPr>
                    <w:pStyle w:val="lvl1Text"/>
                    <w:jc w:val="center"/>
                    <w:rPr>
                      <w:color w:val="C00000"/>
                      <w:szCs w:val="24"/>
                    </w:rPr>
                  </w:pPr>
                  <w:r>
                    <w:rPr>
                      <w:color w:val="C00000"/>
                      <w:szCs w:val="24"/>
                    </w:rPr>
                    <w:t>N</w:t>
                  </w:r>
                </w:p>
              </w:tc>
              <w:tc>
                <w:tcPr>
                  <w:tcW w:w="2340" w:type="dxa"/>
                  <w:tcBorders>
                    <w:top w:val="single" w:sz="4" w:space="0" w:color="auto"/>
                    <w:left w:val="single" w:sz="4" w:space="0" w:color="auto"/>
                    <w:bottom w:val="single" w:sz="4" w:space="0" w:color="auto"/>
                    <w:right w:val="single" w:sz="4" w:space="0" w:color="auto"/>
                  </w:tcBorders>
                </w:tcPr>
                <w:p w14:paraId="5CA53F25" w14:textId="77777777" w:rsidR="00B07C3D" w:rsidRPr="00B07C3D" w:rsidRDefault="00B07C3D" w:rsidP="00B46B59">
                  <w:pPr>
                    <w:pStyle w:val="lvl1Text"/>
                    <w:rPr>
                      <w:b w:val="0"/>
                      <w:szCs w:val="24"/>
                    </w:rPr>
                  </w:pPr>
                  <w:r w:rsidRPr="00B07C3D">
                    <w:rPr>
                      <w:b w:val="0"/>
                      <w:szCs w:val="24"/>
                    </w:rPr>
                    <w:t>mRNA</w:t>
                  </w:r>
                </w:p>
              </w:tc>
              <w:tc>
                <w:tcPr>
                  <w:tcW w:w="6995" w:type="dxa"/>
                  <w:tcBorders>
                    <w:top w:val="single" w:sz="4" w:space="0" w:color="auto"/>
                    <w:left w:val="single" w:sz="4" w:space="0" w:color="auto"/>
                    <w:bottom w:val="single" w:sz="4" w:space="0" w:color="auto"/>
                    <w:right w:val="single" w:sz="4" w:space="0" w:color="auto"/>
                  </w:tcBorders>
                </w:tcPr>
                <w:p w14:paraId="4A745FE2" w14:textId="77777777" w:rsidR="00B07C3D" w:rsidRPr="00B07C3D" w:rsidRDefault="00B07C3D" w:rsidP="00B46B59">
                  <w:pPr>
                    <w:pStyle w:val="lvl1Text"/>
                    <w:numPr>
                      <w:ilvl w:val="0"/>
                      <w:numId w:val="22"/>
                    </w:numPr>
                    <w:ind w:left="342"/>
                    <w:rPr>
                      <w:b w:val="0"/>
                      <w:szCs w:val="24"/>
                    </w:rPr>
                  </w:pPr>
                  <w:r w:rsidRPr="00B07C3D">
                    <w:rPr>
                      <w:b w:val="0"/>
                      <w:szCs w:val="24"/>
                    </w:rPr>
                    <w:t>The use of UV light to degrade the blocking agent on top of a nucleotide base in the feature of an array.</w:t>
                  </w:r>
                </w:p>
              </w:tc>
            </w:tr>
            <w:tr w:rsidR="00B07C3D" w14:paraId="2EDC1331" w14:textId="77777777" w:rsidTr="00B07C3D">
              <w:tc>
                <w:tcPr>
                  <w:tcW w:w="965" w:type="dxa"/>
                  <w:tcBorders>
                    <w:top w:val="single" w:sz="4" w:space="0" w:color="auto"/>
                    <w:left w:val="single" w:sz="4" w:space="0" w:color="auto"/>
                    <w:bottom w:val="single" w:sz="4" w:space="0" w:color="auto"/>
                    <w:right w:val="single" w:sz="4" w:space="0" w:color="auto"/>
                  </w:tcBorders>
                </w:tcPr>
                <w:p w14:paraId="2ADAC0F7" w14:textId="77777777" w:rsidR="00B07C3D" w:rsidRPr="00021C02" w:rsidRDefault="00021C02" w:rsidP="00021C02">
                  <w:pPr>
                    <w:pStyle w:val="lvl1Text"/>
                    <w:jc w:val="center"/>
                    <w:rPr>
                      <w:color w:val="C00000"/>
                      <w:szCs w:val="24"/>
                    </w:rPr>
                  </w:pPr>
                  <w:r>
                    <w:rPr>
                      <w:color w:val="C00000"/>
                      <w:szCs w:val="24"/>
                    </w:rPr>
                    <w:t>D</w:t>
                  </w:r>
                </w:p>
              </w:tc>
              <w:tc>
                <w:tcPr>
                  <w:tcW w:w="2340" w:type="dxa"/>
                  <w:tcBorders>
                    <w:top w:val="single" w:sz="4" w:space="0" w:color="auto"/>
                    <w:left w:val="single" w:sz="4" w:space="0" w:color="auto"/>
                    <w:bottom w:val="single" w:sz="4" w:space="0" w:color="auto"/>
                    <w:right w:val="single" w:sz="4" w:space="0" w:color="auto"/>
                  </w:tcBorders>
                </w:tcPr>
                <w:p w14:paraId="252994E1" w14:textId="77777777" w:rsidR="00B07C3D" w:rsidRPr="00B07C3D" w:rsidRDefault="00B07C3D" w:rsidP="00B46B59">
                  <w:pPr>
                    <w:pStyle w:val="lvl1Text"/>
                    <w:rPr>
                      <w:b w:val="0"/>
                      <w:szCs w:val="24"/>
                    </w:rPr>
                  </w:pPr>
                  <w:r w:rsidRPr="00B07C3D">
                    <w:rPr>
                      <w:b w:val="0"/>
                      <w:szCs w:val="24"/>
                    </w:rPr>
                    <w:t>Reverse Transcription</w:t>
                  </w:r>
                </w:p>
              </w:tc>
              <w:tc>
                <w:tcPr>
                  <w:tcW w:w="6995" w:type="dxa"/>
                  <w:tcBorders>
                    <w:top w:val="single" w:sz="4" w:space="0" w:color="auto"/>
                    <w:left w:val="single" w:sz="4" w:space="0" w:color="auto"/>
                    <w:bottom w:val="single" w:sz="4" w:space="0" w:color="auto"/>
                    <w:right w:val="single" w:sz="4" w:space="0" w:color="auto"/>
                  </w:tcBorders>
                </w:tcPr>
                <w:p w14:paraId="47414AB6" w14:textId="77777777" w:rsidR="00B07C3D" w:rsidRPr="00B07C3D" w:rsidRDefault="00B07C3D" w:rsidP="00B46B59">
                  <w:pPr>
                    <w:pStyle w:val="lvl1Text"/>
                    <w:numPr>
                      <w:ilvl w:val="0"/>
                      <w:numId w:val="22"/>
                    </w:numPr>
                    <w:ind w:left="342"/>
                    <w:rPr>
                      <w:b w:val="0"/>
                      <w:szCs w:val="24"/>
                    </w:rPr>
                  </w:pPr>
                  <w:r w:rsidRPr="00B07C3D">
                    <w:rPr>
                      <w:b w:val="0"/>
                      <w:szCs w:val="24"/>
                    </w:rPr>
                    <w:t>One member of a pair or variation of a gene that occupy a specific position on a specific chromosome.</w:t>
                  </w:r>
                </w:p>
              </w:tc>
            </w:tr>
            <w:tr w:rsidR="00B07C3D" w14:paraId="0C5CF997" w14:textId="77777777" w:rsidTr="00B07C3D">
              <w:tc>
                <w:tcPr>
                  <w:tcW w:w="965" w:type="dxa"/>
                  <w:tcBorders>
                    <w:top w:val="single" w:sz="4" w:space="0" w:color="auto"/>
                    <w:left w:val="single" w:sz="4" w:space="0" w:color="auto"/>
                    <w:bottom w:val="single" w:sz="4" w:space="0" w:color="auto"/>
                    <w:right w:val="single" w:sz="4" w:space="0" w:color="auto"/>
                  </w:tcBorders>
                </w:tcPr>
                <w:p w14:paraId="4BD907EE" w14:textId="77777777" w:rsidR="00B07C3D" w:rsidRPr="00021C02" w:rsidRDefault="0031041E" w:rsidP="00021C02">
                  <w:pPr>
                    <w:pStyle w:val="lvl1Text"/>
                    <w:jc w:val="center"/>
                    <w:rPr>
                      <w:color w:val="C00000"/>
                      <w:szCs w:val="24"/>
                    </w:rPr>
                  </w:pPr>
                  <w:r>
                    <w:rPr>
                      <w:color w:val="C00000"/>
                      <w:szCs w:val="24"/>
                    </w:rPr>
                    <w:t>S</w:t>
                  </w:r>
                </w:p>
              </w:tc>
              <w:tc>
                <w:tcPr>
                  <w:tcW w:w="2340" w:type="dxa"/>
                  <w:tcBorders>
                    <w:top w:val="single" w:sz="4" w:space="0" w:color="auto"/>
                    <w:left w:val="single" w:sz="4" w:space="0" w:color="auto"/>
                    <w:bottom w:val="single" w:sz="4" w:space="0" w:color="auto"/>
                    <w:right w:val="single" w:sz="4" w:space="0" w:color="auto"/>
                  </w:tcBorders>
                </w:tcPr>
                <w:p w14:paraId="60121A17" w14:textId="77777777" w:rsidR="00B07C3D" w:rsidRPr="00B07C3D" w:rsidRDefault="00B07C3D" w:rsidP="00B46B59">
                  <w:pPr>
                    <w:pStyle w:val="lvl1Text"/>
                    <w:rPr>
                      <w:b w:val="0"/>
                      <w:szCs w:val="24"/>
                    </w:rPr>
                  </w:pPr>
                  <w:proofErr w:type="spellStart"/>
                  <w:r w:rsidRPr="00B07C3D">
                    <w:rPr>
                      <w:b w:val="0"/>
                      <w:szCs w:val="24"/>
                    </w:rPr>
                    <w:t>cDNA</w:t>
                  </w:r>
                  <w:proofErr w:type="spellEnd"/>
                </w:p>
              </w:tc>
              <w:tc>
                <w:tcPr>
                  <w:tcW w:w="6995" w:type="dxa"/>
                  <w:tcBorders>
                    <w:top w:val="single" w:sz="4" w:space="0" w:color="auto"/>
                    <w:left w:val="single" w:sz="4" w:space="0" w:color="auto"/>
                    <w:bottom w:val="single" w:sz="4" w:space="0" w:color="auto"/>
                    <w:right w:val="single" w:sz="4" w:space="0" w:color="auto"/>
                  </w:tcBorders>
                </w:tcPr>
                <w:p w14:paraId="317FBC06" w14:textId="77777777" w:rsidR="00B07C3D" w:rsidRPr="00B07C3D" w:rsidRDefault="00B07C3D" w:rsidP="00AF248B">
                  <w:pPr>
                    <w:pStyle w:val="lvl1Text"/>
                    <w:numPr>
                      <w:ilvl w:val="0"/>
                      <w:numId w:val="22"/>
                    </w:numPr>
                    <w:ind w:left="342"/>
                    <w:rPr>
                      <w:b w:val="0"/>
                      <w:szCs w:val="24"/>
                    </w:rPr>
                  </w:pPr>
                  <w:r w:rsidRPr="00B07C3D">
                    <w:rPr>
                      <w:b w:val="0"/>
                      <w:szCs w:val="24"/>
                    </w:rPr>
                    <w:t xml:space="preserve">A base </w:t>
                  </w:r>
                  <w:r w:rsidR="00AF248B">
                    <w:rPr>
                      <w:b w:val="0"/>
                      <w:szCs w:val="24"/>
                    </w:rPr>
                    <w:t>with a sugar and at least one phosphate</w:t>
                  </w:r>
                </w:p>
              </w:tc>
            </w:tr>
            <w:tr w:rsidR="00B07C3D" w14:paraId="44B22D02" w14:textId="77777777" w:rsidTr="00B07C3D">
              <w:tc>
                <w:tcPr>
                  <w:tcW w:w="965" w:type="dxa"/>
                  <w:tcBorders>
                    <w:top w:val="single" w:sz="4" w:space="0" w:color="auto"/>
                    <w:left w:val="single" w:sz="4" w:space="0" w:color="auto"/>
                    <w:bottom w:val="single" w:sz="4" w:space="0" w:color="auto"/>
                    <w:right w:val="single" w:sz="4" w:space="0" w:color="auto"/>
                  </w:tcBorders>
                </w:tcPr>
                <w:p w14:paraId="65DFCD4D" w14:textId="77777777" w:rsidR="00B07C3D" w:rsidRPr="00021C02" w:rsidRDefault="00021C02" w:rsidP="00021C02">
                  <w:pPr>
                    <w:pStyle w:val="lvl1Text"/>
                    <w:jc w:val="center"/>
                    <w:rPr>
                      <w:color w:val="C00000"/>
                      <w:szCs w:val="24"/>
                    </w:rPr>
                  </w:pPr>
                  <w:r>
                    <w:rPr>
                      <w:color w:val="C00000"/>
                      <w:szCs w:val="24"/>
                    </w:rPr>
                    <w:t>A</w:t>
                  </w:r>
                </w:p>
              </w:tc>
              <w:tc>
                <w:tcPr>
                  <w:tcW w:w="2340" w:type="dxa"/>
                  <w:tcBorders>
                    <w:top w:val="single" w:sz="4" w:space="0" w:color="auto"/>
                    <w:left w:val="single" w:sz="4" w:space="0" w:color="auto"/>
                    <w:bottom w:val="single" w:sz="4" w:space="0" w:color="auto"/>
                    <w:right w:val="single" w:sz="4" w:space="0" w:color="auto"/>
                  </w:tcBorders>
                </w:tcPr>
                <w:p w14:paraId="55D3ECB2" w14:textId="77777777" w:rsidR="00B07C3D" w:rsidRPr="00B07C3D" w:rsidRDefault="00B07C3D" w:rsidP="00B46B59">
                  <w:pPr>
                    <w:pStyle w:val="lvl1Text"/>
                    <w:rPr>
                      <w:b w:val="0"/>
                      <w:szCs w:val="24"/>
                    </w:rPr>
                  </w:pPr>
                  <w:r w:rsidRPr="00B07C3D">
                    <w:rPr>
                      <w:b w:val="0"/>
                      <w:szCs w:val="24"/>
                    </w:rPr>
                    <w:t>Hybridization</w:t>
                  </w:r>
                </w:p>
              </w:tc>
              <w:tc>
                <w:tcPr>
                  <w:tcW w:w="6995" w:type="dxa"/>
                  <w:tcBorders>
                    <w:top w:val="single" w:sz="4" w:space="0" w:color="auto"/>
                    <w:left w:val="single" w:sz="4" w:space="0" w:color="auto"/>
                    <w:bottom w:val="single" w:sz="4" w:space="0" w:color="auto"/>
                    <w:right w:val="single" w:sz="4" w:space="0" w:color="auto"/>
                  </w:tcBorders>
                </w:tcPr>
                <w:p w14:paraId="3E2C4DD1" w14:textId="77777777" w:rsidR="00B07C3D" w:rsidRPr="00B07C3D" w:rsidRDefault="00B07C3D" w:rsidP="00B46B59">
                  <w:pPr>
                    <w:pStyle w:val="lvl1Text"/>
                    <w:numPr>
                      <w:ilvl w:val="0"/>
                      <w:numId w:val="22"/>
                    </w:numPr>
                    <w:ind w:left="342"/>
                    <w:rPr>
                      <w:b w:val="0"/>
                      <w:szCs w:val="24"/>
                    </w:rPr>
                  </w:pPr>
                  <w:r w:rsidRPr="00B07C3D">
                    <w:rPr>
                      <w:b w:val="0"/>
                      <w:szCs w:val="24"/>
                    </w:rPr>
                    <w:t xml:space="preserve">In a microarray, the type of controls used to verify the overall performance of the array and analytical technique.  </w:t>
                  </w:r>
                </w:p>
              </w:tc>
            </w:tr>
            <w:tr w:rsidR="00B07C3D" w14:paraId="162BD062" w14:textId="77777777" w:rsidTr="00B07C3D">
              <w:tc>
                <w:tcPr>
                  <w:tcW w:w="965" w:type="dxa"/>
                  <w:tcBorders>
                    <w:top w:val="single" w:sz="4" w:space="0" w:color="auto"/>
                    <w:left w:val="single" w:sz="4" w:space="0" w:color="auto"/>
                    <w:bottom w:val="single" w:sz="4" w:space="0" w:color="auto"/>
                    <w:right w:val="single" w:sz="4" w:space="0" w:color="auto"/>
                  </w:tcBorders>
                </w:tcPr>
                <w:p w14:paraId="027576A7" w14:textId="77777777" w:rsidR="00B07C3D" w:rsidRPr="00021C02" w:rsidRDefault="00021C02" w:rsidP="00021C02">
                  <w:pPr>
                    <w:pStyle w:val="lvl1Text"/>
                    <w:jc w:val="center"/>
                    <w:rPr>
                      <w:color w:val="C00000"/>
                      <w:szCs w:val="24"/>
                    </w:rPr>
                  </w:pPr>
                  <w:r>
                    <w:rPr>
                      <w:color w:val="C00000"/>
                      <w:szCs w:val="24"/>
                    </w:rPr>
                    <w:t>E</w:t>
                  </w:r>
                </w:p>
              </w:tc>
              <w:tc>
                <w:tcPr>
                  <w:tcW w:w="2340" w:type="dxa"/>
                  <w:tcBorders>
                    <w:top w:val="single" w:sz="4" w:space="0" w:color="auto"/>
                    <w:left w:val="single" w:sz="4" w:space="0" w:color="auto"/>
                    <w:bottom w:val="single" w:sz="4" w:space="0" w:color="auto"/>
                    <w:right w:val="single" w:sz="4" w:space="0" w:color="auto"/>
                  </w:tcBorders>
                </w:tcPr>
                <w:p w14:paraId="6F559EBC" w14:textId="77777777" w:rsidR="00B07C3D" w:rsidRPr="00B07C3D" w:rsidRDefault="00B07C3D" w:rsidP="00B46B59">
                  <w:pPr>
                    <w:pStyle w:val="lvl1Text"/>
                    <w:rPr>
                      <w:b w:val="0"/>
                      <w:szCs w:val="24"/>
                    </w:rPr>
                  </w:pPr>
                  <w:r w:rsidRPr="00B07C3D">
                    <w:rPr>
                      <w:b w:val="0"/>
                      <w:szCs w:val="24"/>
                    </w:rPr>
                    <w:t>Oligonucleotide</w:t>
                  </w:r>
                </w:p>
              </w:tc>
              <w:tc>
                <w:tcPr>
                  <w:tcW w:w="6995" w:type="dxa"/>
                  <w:tcBorders>
                    <w:top w:val="single" w:sz="4" w:space="0" w:color="auto"/>
                    <w:left w:val="single" w:sz="4" w:space="0" w:color="auto"/>
                    <w:bottom w:val="single" w:sz="4" w:space="0" w:color="auto"/>
                    <w:right w:val="single" w:sz="4" w:space="0" w:color="auto"/>
                  </w:tcBorders>
                </w:tcPr>
                <w:p w14:paraId="42B789BC" w14:textId="77777777" w:rsidR="00B07C3D" w:rsidRPr="00B07C3D" w:rsidRDefault="00B07C3D" w:rsidP="00B46B59">
                  <w:pPr>
                    <w:pStyle w:val="lvl1Text"/>
                    <w:numPr>
                      <w:ilvl w:val="0"/>
                      <w:numId w:val="22"/>
                    </w:numPr>
                    <w:ind w:left="342"/>
                    <w:rPr>
                      <w:b w:val="0"/>
                      <w:szCs w:val="24"/>
                    </w:rPr>
                  </w:pPr>
                  <w:r w:rsidRPr="00B07C3D">
                    <w:rPr>
                      <w:b w:val="0"/>
                      <w:szCs w:val="24"/>
                    </w:rPr>
                    <w:t>An address of a microarray that contain hundreds or thousands of the same oligonucleotide.</w:t>
                  </w:r>
                </w:p>
              </w:tc>
            </w:tr>
            <w:tr w:rsidR="00B07C3D" w14:paraId="66AB1F40" w14:textId="77777777" w:rsidTr="00B07C3D">
              <w:tc>
                <w:tcPr>
                  <w:tcW w:w="965" w:type="dxa"/>
                  <w:tcBorders>
                    <w:top w:val="single" w:sz="4" w:space="0" w:color="auto"/>
                    <w:left w:val="single" w:sz="4" w:space="0" w:color="auto"/>
                    <w:bottom w:val="single" w:sz="4" w:space="0" w:color="auto"/>
                    <w:right w:val="single" w:sz="4" w:space="0" w:color="auto"/>
                  </w:tcBorders>
                </w:tcPr>
                <w:p w14:paraId="29E60656" w14:textId="77777777" w:rsidR="00B07C3D" w:rsidRPr="00021C02" w:rsidRDefault="0031041E" w:rsidP="00021C02">
                  <w:pPr>
                    <w:pStyle w:val="lvl1Text"/>
                    <w:jc w:val="center"/>
                    <w:rPr>
                      <w:color w:val="C00000"/>
                      <w:szCs w:val="24"/>
                    </w:rPr>
                  </w:pPr>
                  <w:r>
                    <w:rPr>
                      <w:color w:val="C00000"/>
                      <w:szCs w:val="24"/>
                    </w:rPr>
                    <w:t>Q</w:t>
                  </w:r>
                </w:p>
              </w:tc>
              <w:tc>
                <w:tcPr>
                  <w:tcW w:w="2340" w:type="dxa"/>
                  <w:tcBorders>
                    <w:top w:val="single" w:sz="4" w:space="0" w:color="auto"/>
                    <w:left w:val="single" w:sz="4" w:space="0" w:color="auto"/>
                    <w:bottom w:val="single" w:sz="4" w:space="0" w:color="auto"/>
                    <w:right w:val="single" w:sz="4" w:space="0" w:color="auto"/>
                  </w:tcBorders>
                </w:tcPr>
                <w:p w14:paraId="788DD6B3" w14:textId="77777777" w:rsidR="00B07C3D" w:rsidRPr="00B07C3D" w:rsidRDefault="00B07C3D" w:rsidP="00B46B59">
                  <w:pPr>
                    <w:pStyle w:val="lvl1Text"/>
                    <w:rPr>
                      <w:b w:val="0"/>
                      <w:szCs w:val="24"/>
                    </w:rPr>
                  </w:pPr>
                  <w:r w:rsidRPr="00B07C3D">
                    <w:rPr>
                      <w:b w:val="0"/>
                      <w:szCs w:val="24"/>
                    </w:rPr>
                    <w:t>DNA hybrid</w:t>
                  </w:r>
                </w:p>
              </w:tc>
              <w:tc>
                <w:tcPr>
                  <w:tcW w:w="6995" w:type="dxa"/>
                  <w:tcBorders>
                    <w:top w:val="single" w:sz="4" w:space="0" w:color="auto"/>
                    <w:left w:val="single" w:sz="4" w:space="0" w:color="auto"/>
                    <w:bottom w:val="single" w:sz="4" w:space="0" w:color="auto"/>
                    <w:right w:val="single" w:sz="4" w:space="0" w:color="auto"/>
                  </w:tcBorders>
                </w:tcPr>
                <w:p w14:paraId="74727979" w14:textId="77777777" w:rsidR="00B07C3D" w:rsidRPr="00B07C3D" w:rsidRDefault="00B07C3D" w:rsidP="00B46B59">
                  <w:pPr>
                    <w:pStyle w:val="lvl1Text"/>
                    <w:numPr>
                      <w:ilvl w:val="0"/>
                      <w:numId w:val="22"/>
                    </w:numPr>
                    <w:ind w:left="342"/>
                    <w:rPr>
                      <w:b w:val="0"/>
                      <w:szCs w:val="24"/>
                    </w:rPr>
                  </w:pPr>
                  <w:r w:rsidRPr="00B07C3D">
                    <w:rPr>
                      <w:b w:val="0"/>
                      <w:szCs w:val="24"/>
                    </w:rPr>
                    <w:t>The basic biological unit of heredity.</w:t>
                  </w:r>
                </w:p>
              </w:tc>
            </w:tr>
            <w:tr w:rsidR="00021C02" w14:paraId="691AE239" w14:textId="77777777" w:rsidTr="00B07C3D">
              <w:tc>
                <w:tcPr>
                  <w:tcW w:w="965" w:type="dxa"/>
                  <w:tcBorders>
                    <w:top w:val="single" w:sz="4" w:space="0" w:color="auto"/>
                    <w:left w:val="single" w:sz="4" w:space="0" w:color="auto"/>
                    <w:bottom w:val="single" w:sz="4" w:space="0" w:color="auto"/>
                    <w:right w:val="single" w:sz="4" w:space="0" w:color="auto"/>
                  </w:tcBorders>
                </w:tcPr>
                <w:p w14:paraId="4DDAC3AC" w14:textId="77777777" w:rsidR="00021C02" w:rsidRPr="00021C02" w:rsidRDefault="00021C02" w:rsidP="00021C02">
                  <w:pPr>
                    <w:pStyle w:val="lvl1Text"/>
                    <w:jc w:val="center"/>
                    <w:rPr>
                      <w:color w:val="C00000"/>
                      <w:szCs w:val="24"/>
                    </w:rPr>
                  </w:pPr>
                  <w:r>
                    <w:rPr>
                      <w:color w:val="C00000"/>
                      <w:szCs w:val="24"/>
                    </w:rPr>
                    <w:t>M</w:t>
                  </w:r>
                </w:p>
              </w:tc>
              <w:tc>
                <w:tcPr>
                  <w:tcW w:w="2340" w:type="dxa"/>
                  <w:tcBorders>
                    <w:top w:val="single" w:sz="4" w:space="0" w:color="auto"/>
                    <w:left w:val="single" w:sz="4" w:space="0" w:color="auto"/>
                    <w:bottom w:val="single" w:sz="4" w:space="0" w:color="auto"/>
                    <w:right w:val="single" w:sz="4" w:space="0" w:color="auto"/>
                  </w:tcBorders>
                </w:tcPr>
                <w:p w14:paraId="5C918D20" w14:textId="77777777" w:rsidR="00021C02" w:rsidRPr="00B07C3D" w:rsidRDefault="00021C02" w:rsidP="00B46B59">
                  <w:pPr>
                    <w:pStyle w:val="lvl1Text"/>
                    <w:rPr>
                      <w:b w:val="0"/>
                      <w:szCs w:val="24"/>
                    </w:rPr>
                  </w:pPr>
                  <w:r w:rsidRPr="00B07C3D">
                    <w:rPr>
                      <w:b w:val="0"/>
                      <w:szCs w:val="24"/>
                    </w:rPr>
                    <w:t>Gene expression arrays</w:t>
                  </w:r>
                </w:p>
              </w:tc>
              <w:tc>
                <w:tcPr>
                  <w:tcW w:w="6995" w:type="dxa"/>
                  <w:tcBorders>
                    <w:top w:val="single" w:sz="4" w:space="0" w:color="auto"/>
                    <w:left w:val="single" w:sz="4" w:space="0" w:color="auto"/>
                    <w:bottom w:val="single" w:sz="4" w:space="0" w:color="auto"/>
                    <w:right w:val="single" w:sz="4" w:space="0" w:color="auto"/>
                  </w:tcBorders>
                </w:tcPr>
                <w:p w14:paraId="56DFF730" w14:textId="77777777" w:rsidR="00021C02" w:rsidRPr="00B07C3D" w:rsidRDefault="00021C02" w:rsidP="00B46B59">
                  <w:pPr>
                    <w:pStyle w:val="lvl1Text"/>
                    <w:numPr>
                      <w:ilvl w:val="0"/>
                      <w:numId w:val="22"/>
                    </w:numPr>
                    <w:ind w:left="342"/>
                    <w:rPr>
                      <w:b w:val="0"/>
                      <w:szCs w:val="24"/>
                    </w:rPr>
                  </w:pPr>
                  <w:r w:rsidRPr="00B07C3D">
                    <w:rPr>
                      <w:b w:val="0"/>
                      <w:szCs w:val="24"/>
                    </w:rPr>
                    <w:t xml:space="preserve">When a base attaches to a </w:t>
                  </w:r>
                  <w:proofErr w:type="spellStart"/>
                  <w:r w:rsidRPr="00B07C3D">
                    <w:rPr>
                      <w:b w:val="0"/>
                      <w:szCs w:val="24"/>
                    </w:rPr>
                    <w:t>deprotected</w:t>
                  </w:r>
                  <w:proofErr w:type="spellEnd"/>
                  <w:r w:rsidRPr="00B07C3D">
                    <w:rPr>
                      <w:b w:val="0"/>
                      <w:szCs w:val="24"/>
                    </w:rPr>
                    <w:t xml:space="preserve"> base in a feature of a DNA microarray.</w:t>
                  </w:r>
                </w:p>
              </w:tc>
            </w:tr>
            <w:tr w:rsidR="00021C02" w14:paraId="71B08C4C" w14:textId="77777777" w:rsidTr="00B07C3D">
              <w:tc>
                <w:tcPr>
                  <w:tcW w:w="965" w:type="dxa"/>
                  <w:tcBorders>
                    <w:top w:val="single" w:sz="4" w:space="0" w:color="auto"/>
                    <w:left w:val="single" w:sz="4" w:space="0" w:color="auto"/>
                    <w:bottom w:val="single" w:sz="4" w:space="0" w:color="auto"/>
                    <w:right w:val="single" w:sz="4" w:space="0" w:color="auto"/>
                  </w:tcBorders>
                </w:tcPr>
                <w:p w14:paraId="4765933A" w14:textId="77777777" w:rsidR="00021C02" w:rsidRPr="00021C02" w:rsidRDefault="00021C02" w:rsidP="00021C02">
                  <w:pPr>
                    <w:pStyle w:val="lvl1Text"/>
                    <w:jc w:val="center"/>
                    <w:rPr>
                      <w:color w:val="C00000"/>
                      <w:szCs w:val="24"/>
                    </w:rPr>
                  </w:pPr>
                  <w:r>
                    <w:rPr>
                      <w:color w:val="C00000"/>
                      <w:szCs w:val="24"/>
                    </w:rPr>
                    <w:t>J</w:t>
                  </w:r>
                </w:p>
              </w:tc>
              <w:tc>
                <w:tcPr>
                  <w:tcW w:w="2340" w:type="dxa"/>
                  <w:tcBorders>
                    <w:top w:val="single" w:sz="4" w:space="0" w:color="auto"/>
                    <w:left w:val="single" w:sz="4" w:space="0" w:color="auto"/>
                    <w:bottom w:val="single" w:sz="4" w:space="0" w:color="auto"/>
                    <w:right w:val="single" w:sz="4" w:space="0" w:color="auto"/>
                  </w:tcBorders>
                </w:tcPr>
                <w:p w14:paraId="1ECDEED7" w14:textId="77777777" w:rsidR="00021C02" w:rsidRPr="00B07C3D" w:rsidRDefault="00021C02" w:rsidP="00B46B59">
                  <w:pPr>
                    <w:pStyle w:val="lvl1Text"/>
                    <w:rPr>
                      <w:b w:val="0"/>
                      <w:szCs w:val="24"/>
                    </w:rPr>
                  </w:pPr>
                  <w:r w:rsidRPr="00B07C3D">
                    <w:rPr>
                      <w:b w:val="0"/>
                      <w:szCs w:val="24"/>
                    </w:rPr>
                    <w:t>Microarray feature</w:t>
                  </w:r>
                </w:p>
              </w:tc>
              <w:tc>
                <w:tcPr>
                  <w:tcW w:w="6995" w:type="dxa"/>
                  <w:tcBorders>
                    <w:top w:val="single" w:sz="4" w:space="0" w:color="auto"/>
                    <w:left w:val="single" w:sz="4" w:space="0" w:color="auto"/>
                    <w:bottom w:val="single" w:sz="4" w:space="0" w:color="auto"/>
                    <w:right w:val="single" w:sz="4" w:space="0" w:color="auto"/>
                  </w:tcBorders>
                </w:tcPr>
                <w:p w14:paraId="5D506E9E" w14:textId="77777777" w:rsidR="00021C02" w:rsidRPr="00B07C3D" w:rsidRDefault="00021C02" w:rsidP="00B46B59">
                  <w:pPr>
                    <w:pStyle w:val="lvl1Text"/>
                    <w:numPr>
                      <w:ilvl w:val="0"/>
                      <w:numId w:val="22"/>
                    </w:numPr>
                    <w:ind w:left="342"/>
                    <w:rPr>
                      <w:b w:val="0"/>
                      <w:szCs w:val="24"/>
                    </w:rPr>
                  </w:pPr>
                  <w:r w:rsidRPr="00B07C3D">
                    <w:rPr>
                      <w:b w:val="0"/>
                      <w:szCs w:val="24"/>
                    </w:rPr>
                    <w:t xml:space="preserve">Arrays that detect the “expression levels” in a sample – when mRNA copies to </w:t>
                  </w:r>
                  <w:proofErr w:type="spellStart"/>
                  <w:r w:rsidRPr="00B07C3D">
                    <w:rPr>
                      <w:b w:val="0"/>
                      <w:szCs w:val="24"/>
                    </w:rPr>
                    <w:t>cDNA</w:t>
                  </w:r>
                  <w:proofErr w:type="spellEnd"/>
                  <w:r w:rsidRPr="00B07C3D">
                    <w:rPr>
                      <w:b w:val="0"/>
                      <w:szCs w:val="24"/>
                    </w:rPr>
                    <w:t>.</w:t>
                  </w:r>
                </w:p>
              </w:tc>
            </w:tr>
            <w:tr w:rsidR="00021C02" w14:paraId="147D9B8F" w14:textId="77777777" w:rsidTr="00B07C3D">
              <w:tc>
                <w:tcPr>
                  <w:tcW w:w="965" w:type="dxa"/>
                  <w:tcBorders>
                    <w:top w:val="single" w:sz="4" w:space="0" w:color="auto"/>
                    <w:left w:val="single" w:sz="4" w:space="0" w:color="auto"/>
                    <w:bottom w:val="single" w:sz="4" w:space="0" w:color="auto"/>
                    <w:right w:val="single" w:sz="4" w:space="0" w:color="auto"/>
                  </w:tcBorders>
                </w:tcPr>
                <w:p w14:paraId="1D0324D7" w14:textId="77777777" w:rsidR="00021C02" w:rsidRPr="00021C02" w:rsidRDefault="00021C02" w:rsidP="00021C02">
                  <w:pPr>
                    <w:pStyle w:val="lvl1Text"/>
                    <w:jc w:val="center"/>
                    <w:rPr>
                      <w:color w:val="C00000"/>
                      <w:szCs w:val="24"/>
                    </w:rPr>
                  </w:pPr>
                  <w:r>
                    <w:rPr>
                      <w:color w:val="C00000"/>
                      <w:szCs w:val="24"/>
                    </w:rPr>
                    <w:t>I</w:t>
                  </w:r>
                </w:p>
              </w:tc>
              <w:tc>
                <w:tcPr>
                  <w:tcW w:w="2340" w:type="dxa"/>
                  <w:tcBorders>
                    <w:top w:val="single" w:sz="4" w:space="0" w:color="auto"/>
                    <w:left w:val="single" w:sz="4" w:space="0" w:color="auto"/>
                    <w:bottom w:val="single" w:sz="4" w:space="0" w:color="auto"/>
                    <w:right w:val="single" w:sz="4" w:space="0" w:color="auto"/>
                  </w:tcBorders>
                </w:tcPr>
                <w:p w14:paraId="1CA90EDE" w14:textId="77777777" w:rsidR="00021C02" w:rsidRPr="00B07C3D" w:rsidRDefault="00021C02" w:rsidP="00B46B59">
                  <w:pPr>
                    <w:pStyle w:val="lvl1Text"/>
                    <w:rPr>
                      <w:b w:val="0"/>
                      <w:szCs w:val="24"/>
                    </w:rPr>
                  </w:pPr>
                  <w:r w:rsidRPr="00B07C3D">
                    <w:rPr>
                      <w:b w:val="0"/>
                      <w:szCs w:val="24"/>
                    </w:rPr>
                    <w:t>Positive and negative</w:t>
                  </w:r>
                  <w:r w:rsidR="0031041E">
                    <w:rPr>
                      <w:b w:val="0"/>
                      <w:szCs w:val="24"/>
                    </w:rPr>
                    <w:t xml:space="preserve"> control</w:t>
                  </w:r>
                </w:p>
              </w:tc>
              <w:tc>
                <w:tcPr>
                  <w:tcW w:w="6995" w:type="dxa"/>
                  <w:tcBorders>
                    <w:top w:val="single" w:sz="4" w:space="0" w:color="auto"/>
                    <w:left w:val="single" w:sz="4" w:space="0" w:color="auto"/>
                    <w:bottom w:val="single" w:sz="4" w:space="0" w:color="auto"/>
                    <w:right w:val="single" w:sz="4" w:space="0" w:color="auto"/>
                  </w:tcBorders>
                </w:tcPr>
                <w:p w14:paraId="1CAC2E6C" w14:textId="77777777" w:rsidR="00021C02" w:rsidRPr="00B07C3D" w:rsidRDefault="00021C02" w:rsidP="00B46B59">
                  <w:pPr>
                    <w:pStyle w:val="lvl1Text"/>
                    <w:numPr>
                      <w:ilvl w:val="0"/>
                      <w:numId w:val="22"/>
                    </w:numPr>
                    <w:ind w:left="342"/>
                    <w:rPr>
                      <w:b w:val="0"/>
                      <w:szCs w:val="24"/>
                    </w:rPr>
                  </w:pPr>
                  <w:r w:rsidRPr="00B07C3D">
                    <w:rPr>
                      <w:b w:val="0"/>
                      <w:szCs w:val="24"/>
                    </w:rPr>
                    <w:t>A molecule created during DNA transcription</w:t>
                  </w:r>
                </w:p>
              </w:tc>
            </w:tr>
            <w:tr w:rsidR="00021C02" w14:paraId="60EF2D4E" w14:textId="77777777" w:rsidTr="00B07C3D">
              <w:tc>
                <w:tcPr>
                  <w:tcW w:w="965" w:type="dxa"/>
                  <w:tcBorders>
                    <w:top w:val="single" w:sz="4" w:space="0" w:color="auto"/>
                    <w:left w:val="single" w:sz="4" w:space="0" w:color="auto"/>
                    <w:bottom w:val="single" w:sz="4" w:space="0" w:color="auto"/>
                    <w:right w:val="single" w:sz="4" w:space="0" w:color="auto"/>
                  </w:tcBorders>
                </w:tcPr>
                <w:p w14:paraId="31C58AE0" w14:textId="77777777" w:rsidR="00021C02" w:rsidRPr="00021C02" w:rsidRDefault="00021C02" w:rsidP="00021C02">
                  <w:pPr>
                    <w:pStyle w:val="lvl1Text"/>
                    <w:jc w:val="center"/>
                    <w:rPr>
                      <w:color w:val="C00000"/>
                      <w:szCs w:val="24"/>
                    </w:rPr>
                  </w:pPr>
                  <w:r>
                    <w:rPr>
                      <w:color w:val="C00000"/>
                      <w:szCs w:val="24"/>
                    </w:rPr>
                    <w:t>C</w:t>
                  </w:r>
                </w:p>
              </w:tc>
              <w:tc>
                <w:tcPr>
                  <w:tcW w:w="2340" w:type="dxa"/>
                  <w:tcBorders>
                    <w:top w:val="single" w:sz="4" w:space="0" w:color="auto"/>
                    <w:left w:val="single" w:sz="4" w:space="0" w:color="auto"/>
                    <w:bottom w:val="single" w:sz="4" w:space="0" w:color="auto"/>
                    <w:right w:val="single" w:sz="4" w:space="0" w:color="auto"/>
                  </w:tcBorders>
                </w:tcPr>
                <w:p w14:paraId="026D899F" w14:textId="77777777" w:rsidR="00021C02" w:rsidRPr="00B07C3D" w:rsidRDefault="00021C02" w:rsidP="00B46B59">
                  <w:pPr>
                    <w:pStyle w:val="lvl1Text"/>
                    <w:rPr>
                      <w:b w:val="0"/>
                      <w:szCs w:val="24"/>
                    </w:rPr>
                  </w:pPr>
                  <w:r w:rsidRPr="00B07C3D">
                    <w:rPr>
                      <w:b w:val="0"/>
                      <w:szCs w:val="24"/>
                    </w:rPr>
                    <w:t>Direct comparison</w:t>
                  </w:r>
                  <w:r w:rsidR="0031041E">
                    <w:rPr>
                      <w:b w:val="0"/>
                      <w:szCs w:val="24"/>
                    </w:rPr>
                    <w:t xml:space="preserve"> control</w:t>
                  </w:r>
                </w:p>
              </w:tc>
              <w:tc>
                <w:tcPr>
                  <w:tcW w:w="6995" w:type="dxa"/>
                  <w:tcBorders>
                    <w:top w:val="single" w:sz="4" w:space="0" w:color="auto"/>
                    <w:left w:val="single" w:sz="4" w:space="0" w:color="auto"/>
                    <w:bottom w:val="single" w:sz="4" w:space="0" w:color="auto"/>
                    <w:right w:val="single" w:sz="4" w:space="0" w:color="auto"/>
                  </w:tcBorders>
                </w:tcPr>
                <w:p w14:paraId="3F454EDC" w14:textId="77777777" w:rsidR="00021C02" w:rsidRPr="00B07C3D" w:rsidRDefault="00021C02" w:rsidP="00B46B59">
                  <w:pPr>
                    <w:pStyle w:val="lvl1Text"/>
                    <w:numPr>
                      <w:ilvl w:val="0"/>
                      <w:numId w:val="22"/>
                    </w:numPr>
                    <w:ind w:left="342"/>
                    <w:rPr>
                      <w:b w:val="0"/>
                      <w:szCs w:val="24"/>
                    </w:rPr>
                  </w:pPr>
                  <w:r w:rsidRPr="00B07C3D">
                    <w:rPr>
                      <w:b w:val="0"/>
                      <w:szCs w:val="24"/>
                    </w:rPr>
                    <w:t xml:space="preserve">A patterned component used to identify specific features that are to be </w:t>
                  </w:r>
                  <w:proofErr w:type="spellStart"/>
                  <w:r w:rsidRPr="00B07C3D">
                    <w:rPr>
                      <w:b w:val="0"/>
                      <w:szCs w:val="24"/>
                    </w:rPr>
                    <w:t>deprotected</w:t>
                  </w:r>
                  <w:proofErr w:type="spellEnd"/>
                  <w:r w:rsidRPr="00B07C3D">
                    <w:rPr>
                      <w:b w:val="0"/>
                      <w:szCs w:val="24"/>
                    </w:rPr>
                    <w:t xml:space="preserve"> with UV light during microarray fabrication.</w:t>
                  </w:r>
                </w:p>
              </w:tc>
            </w:tr>
            <w:tr w:rsidR="00021C02" w14:paraId="7D75A973" w14:textId="77777777" w:rsidTr="00B07C3D">
              <w:tc>
                <w:tcPr>
                  <w:tcW w:w="965" w:type="dxa"/>
                  <w:tcBorders>
                    <w:top w:val="single" w:sz="4" w:space="0" w:color="auto"/>
                    <w:left w:val="single" w:sz="4" w:space="0" w:color="auto"/>
                    <w:bottom w:val="single" w:sz="4" w:space="0" w:color="auto"/>
                    <w:right w:val="single" w:sz="4" w:space="0" w:color="auto"/>
                  </w:tcBorders>
                </w:tcPr>
                <w:p w14:paraId="52AA02F2" w14:textId="77777777" w:rsidR="00021C02" w:rsidRPr="00021C02" w:rsidRDefault="0031041E" w:rsidP="00021C02">
                  <w:pPr>
                    <w:pStyle w:val="lvl1Text"/>
                    <w:jc w:val="center"/>
                    <w:rPr>
                      <w:color w:val="C00000"/>
                      <w:szCs w:val="24"/>
                    </w:rPr>
                  </w:pPr>
                  <w:r>
                    <w:rPr>
                      <w:color w:val="C00000"/>
                      <w:szCs w:val="24"/>
                    </w:rPr>
                    <w:t>U</w:t>
                  </w:r>
                </w:p>
              </w:tc>
              <w:tc>
                <w:tcPr>
                  <w:tcW w:w="2340" w:type="dxa"/>
                  <w:tcBorders>
                    <w:top w:val="single" w:sz="4" w:space="0" w:color="auto"/>
                    <w:left w:val="single" w:sz="4" w:space="0" w:color="auto"/>
                    <w:bottom w:val="single" w:sz="4" w:space="0" w:color="auto"/>
                    <w:right w:val="single" w:sz="4" w:space="0" w:color="auto"/>
                  </w:tcBorders>
                </w:tcPr>
                <w:p w14:paraId="5F3FD02F" w14:textId="77777777" w:rsidR="00021C02" w:rsidRPr="00B07C3D" w:rsidRDefault="00021C02" w:rsidP="00B46B59">
                  <w:pPr>
                    <w:pStyle w:val="lvl1Text"/>
                    <w:rPr>
                      <w:b w:val="0"/>
                      <w:szCs w:val="24"/>
                    </w:rPr>
                  </w:pPr>
                  <w:r w:rsidRPr="00B07C3D">
                    <w:rPr>
                      <w:b w:val="0"/>
                      <w:szCs w:val="24"/>
                    </w:rPr>
                    <w:t>Direct detection arrays</w:t>
                  </w:r>
                </w:p>
              </w:tc>
              <w:tc>
                <w:tcPr>
                  <w:tcW w:w="6995" w:type="dxa"/>
                  <w:tcBorders>
                    <w:top w:val="single" w:sz="4" w:space="0" w:color="auto"/>
                    <w:left w:val="single" w:sz="4" w:space="0" w:color="auto"/>
                    <w:bottom w:val="single" w:sz="4" w:space="0" w:color="auto"/>
                    <w:right w:val="single" w:sz="4" w:space="0" w:color="auto"/>
                  </w:tcBorders>
                </w:tcPr>
                <w:p w14:paraId="2E2285D9" w14:textId="77777777" w:rsidR="00021C02" w:rsidRPr="00B07C3D" w:rsidRDefault="0031041E" w:rsidP="00B46B59">
                  <w:pPr>
                    <w:pStyle w:val="lvl1Text"/>
                    <w:numPr>
                      <w:ilvl w:val="0"/>
                      <w:numId w:val="22"/>
                    </w:numPr>
                    <w:ind w:left="342"/>
                    <w:rPr>
                      <w:b w:val="0"/>
                      <w:szCs w:val="24"/>
                    </w:rPr>
                  </w:pPr>
                  <w:r>
                    <w:rPr>
                      <w:b w:val="0"/>
                      <w:szCs w:val="24"/>
                    </w:rPr>
                    <w:t xml:space="preserve">Order of base pairs in a DNA segment: </w:t>
                  </w:r>
                  <w:r w:rsidR="00021C02" w:rsidRPr="00B07C3D">
                    <w:rPr>
                      <w:b w:val="0"/>
                      <w:szCs w:val="24"/>
                    </w:rPr>
                    <w:t>A-T, T-A, C-G, A-T, C-G, G-C, T-A</w:t>
                  </w:r>
                </w:p>
              </w:tc>
            </w:tr>
            <w:tr w:rsidR="00021C02" w14:paraId="1AB78463" w14:textId="77777777" w:rsidTr="00B07C3D">
              <w:tc>
                <w:tcPr>
                  <w:tcW w:w="965" w:type="dxa"/>
                  <w:tcBorders>
                    <w:top w:val="single" w:sz="4" w:space="0" w:color="auto"/>
                    <w:left w:val="single" w:sz="4" w:space="0" w:color="auto"/>
                    <w:bottom w:val="single" w:sz="4" w:space="0" w:color="auto"/>
                    <w:right w:val="single" w:sz="4" w:space="0" w:color="auto"/>
                  </w:tcBorders>
                </w:tcPr>
                <w:p w14:paraId="25F295E4" w14:textId="77777777" w:rsidR="00021C02" w:rsidRPr="00021C02" w:rsidRDefault="00021C02" w:rsidP="00B46B59">
                  <w:pPr>
                    <w:pStyle w:val="lvl1Text"/>
                    <w:jc w:val="center"/>
                    <w:rPr>
                      <w:color w:val="C00000"/>
                      <w:szCs w:val="24"/>
                    </w:rPr>
                  </w:pPr>
                  <w:r>
                    <w:rPr>
                      <w:color w:val="C00000"/>
                      <w:szCs w:val="24"/>
                    </w:rPr>
                    <w:t>B</w:t>
                  </w:r>
                </w:p>
              </w:tc>
              <w:tc>
                <w:tcPr>
                  <w:tcW w:w="2340" w:type="dxa"/>
                  <w:tcBorders>
                    <w:top w:val="single" w:sz="4" w:space="0" w:color="auto"/>
                    <w:left w:val="single" w:sz="4" w:space="0" w:color="auto"/>
                    <w:bottom w:val="single" w:sz="4" w:space="0" w:color="auto"/>
                    <w:right w:val="single" w:sz="4" w:space="0" w:color="auto"/>
                  </w:tcBorders>
                </w:tcPr>
                <w:p w14:paraId="666D2212" w14:textId="77777777" w:rsidR="00021C02" w:rsidRPr="00B07C3D" w:rsidRDefault="00021C02" w:rsidP="00B46B59">
                  <w:pPr>
                    <w:pStyle w:val="lvl1Text"/>
                    <w:rPr>
                      <w:b w:val="0"/>
                      <w:szCs w:val="24"/>
                    </w:rPr>
                  </w:pPr>
                  <w:r w:rsidRPr="00B07C3D">
                    <w:rPr>
                      <w:b w:val="0"/>
                      <w:szCs w:val="24"/>
                    </w:rPr>
                    <w:t>Photolithography</w:t>
                  </w:r>
                </w:p>
              </w:tc>
              <w:tc>
                <w:tcPr>
                  <w:tcW w:w="6995" w:type="dxa"/>
                  <w:tcBorders>
                    <w:top w:val="single" w:sz="4" w:space="0" w:color="auto"/>
                    <w:left w:val="single" w:sz="4" w:space="0" w:color="auto"/>
                    <w:bottom w:val="single" w:sz="4" w:space="0" w:color="auto"/>
                    <w:right w:val="single" w:sz="4" w:space="0" w:color="auto"/>
                  </w:tcBorders>
                </w:tcPr>
                <w:p w14:paraId="03C0E901" w14:textId="77777777" w:rsidR="00021C02" w:rsidRPr="00B07C3D" w:rsidRDefault="00021C02" w:rsidP="00B46B59">
                  <w:pPr>
                    <w:pStyle w:val="lvl1Text"/>
                    <w:numPr>
                      <w:ilvl w:val="0"/>
                      <w:numId w:val="22"/>
                    </w:numPr>
                    <w:ind w:left="342"/>
                    <w:rPr>
                      <w:b w:val="0"/>
                      <w:szCs w:val="24"/>
                    </w:rPr>
                  </w:pPr>
                  <w:r w:rsidRPr="00B07C3D">
                    <w:rPr>
                      <w:b w:val="0"/>
                      <w:szCs w:val="24"/>
                    </w:rPr>
                    <w:t xml:space="preserve">A </w:t>
                  </w:r>
                  <w:proofErr w:type="spellStart"/>
                  <w:r w:rsidRPr="00B07C3D">
                    <w:rPr>
                      <w:b w:val="0"/>
                      <w:szCs w:val="24"/>
                    </w:rPr>
                    <w:t>dsDNA</w:t>
                  </w:r>
                  <w:proofErr w:type="spellEnd"/>
                  <w:r w:rsidRPr="00B07C3D">
                    <w:rPr>
                      <w:b w:val="0"/>
                      <w:szCs w:val="24"/>
                    </w:rPr>
                    <w:t xml:space="preserve"> made of </w:t>
                  </w:r>
                  <w:proofErr w:type="spellStart"/>
                  <w:r w:rsidRPr="00B07C3D">
                    <w:rPr>
                      <w:b w:val="0"/>
                      <w:szCs w:val="24"/>
                    </w:rPr>
                    <w:t>ssDNA</w:t>
                  </w:r>
                  <w:proofErr w:type="spellEnd"/>
                  <w:r w:rsidRPr="00B07C3D">
                    <w:rPr>
                      <w:b w:val="0"/>
                      <w:szCs w:val="24"/>
                    </w:rPr>
                    <w:t xml:space="preserve"> from two different sources</w:t>
                  </w:r>
                </w:p>
              </w:tc>
            </w:tr>
            <w:tr w:rsidR="00021C02" w14:paraId="1D099EAF" w14:textId="77777777" w:rsidTr="00B07C3D">
              <w:tc>
                <w:tcPr>
                  <w:tcW w:w="965" w:type="dxa"/>
                  <w:tcBorders>
                    <w:top w:val="single" w:sz="4" w:space="0" w:color="auto"/>
                    <w:left w:val="single" w:sz="4" w:space="0" w:color="auto"/>
                    <w:bottom w:val="single" w:sz="4" w:space="0" w:color="auto"/>
                    <w:right w:val="single" w:sz="4" w:space="0" w:color="auto"/>
                  </w:tcBorders>
                </w:tcPr>
                <w:p w14:paraId="0D5E8636" w14:textId="77777777" w:rsidR="00021C02" w:rsidRPr="00021C02" w:rsidRDefault="00021C02" w:rsidP="00B46B59">
                  <w:pPr>
                    <w:pStyle w:val="lvl1Text"/>
                    <w:jc w:val="center"/>
                    <w:rPr>
                      <w:color w:val="C00000"/>
                      <w:szCs w:val="24"/>
                    </w:rPr>
                  </w:pPr>
                  <w:r>
                    <w:rPr>
                      <w:color w:val="C00000"/>
                      <w:szCs w:val="24"/>
                    </w:rPr>
                    <w:t>F</w:t>
                  </w:r>
                </w:p>
              </w:tc>
              <w:tc>
                <w:tcPr>
                  <w:tcW w:w="2340" w:type="dxa"/>
                  <w:tcBorders>
                    <w:top w:val="single" w:sz="4" w:space="0" w:color="auto"/>
                    <w:left w:val="single" w:sz="4" w:space="0" w:color="auto"/>
                    <w:bottom w:val="single" w:sz="4" w:space="0" w:color="auto"/>
                    <w:right w:val="single" w:sz="4" w:space="0" w:color="auto"/>
                  </w:tcBorders>
                </w:tcPr>
                <w:p w14:paraId="7E4F7A97" w14:textId="77777777" w:rsidR="00021C02" w:rsidRPr="00B07C3D" w:rsidRDefault="00021C02" w:rsidP="00B46B59">
                  <w:pPr>
                    <w:pStyle w:val="lvl1Text"/>
                    <w:rPr>
                      <w:b w:val="0"/>
                      <w:szCs w:val="24"/>
                    </w:rPr>
                  </w:pPr>
                  <w:proofErr w:type="spellStart"/>
                  <w:r w:rsidRPr="00B07C3D">
                    <w:rPr>
                      <w:b w:val="0"/>
                      <w:szCs w:val="24"/>
                    </w:rPr>
                    <w:t>Deprotect</w:t>
                  </w:r>
                  <w:proofErr w:type="spellEnd"/>
                  <w:r w:rsidRPr="00B07C3D">
                    <w:rPr>
                      <w:b w:val="0"/>
                      <w:szCs w:val="24"/>
                    </w:rPr>
                    <w:t xml:space="preserve"> (microarray fabrication)</w:t>
                  </w:r>
                </w:p>
              </w:tc>
              <w:tc>
                <w:tcPr>
                  <w:tcW w:w="6995" w:type="dxa"/>
                  <w:tcBorders>
                    <w:top w:val="single" w:sz="4" w:space="0" w:color="auto"/>
                    <w:left w:val="single" w:sz="4" w:space="0" w:color="auto"/>
                    <w:bottom w:val="single" w:sz="4" w:space="0" w:color="auto"/>
                    <w:right w:val="single" w:sz="4" w:space="0" w:color="auto"/>
                  </w:tcBorders>
                </w:tcPr>
                <w:p w14:paraId="4A1EDCCE" w14:textId="77777777" w:rsidR="00021C02" w:rsidRPr="00B07C3D" w:rsidRDefault="00021C02" w:rsidP="00B46B59">
                  <w:pPr>
                    <w:pStyle w:val="lvl1Text"/>
                    <w:numPr>
                      <w:ilvl w:val="0"/>
                      <w:numId w:val="22"/>
                    </w:numPr>
                    <w:ind w:left="342"/>
                    <w:rPr>
                      <w:b w:val="0"/>
                      <w:szCs w:val="24"/>
                    </w:rPr>
                  </w:pPr>
                  <w:r w:rsidRPr="00B07C3D">
                    <w:rPr>
                      <w:b w:val="0"/>
                      <w:szCs w:val="24"/>
                    </w:rPr>
                    <w:t xml:space="preserve">The addition of a blocking agent to the nucleotide bases used to build the </w:t>
                  </w:r>
                  <w:proofErr w:type="spellStart"/>
                  <w:r w:rsidRPr="00B07C3D">
                    <w:rPr>
                      <w:b w:val="0"/>
                      <w:szCs w:val="24"/>
                    </w:rPr>
                    <w:t>oligos</w:t>
                  </w:r>
                  <w:proofErr w:type="spellEnd"/>
                  <w:r w:rsidRPr="00B07C3D">
                    <w:rPr>
                      <w:b w:val="0"/>
                      <w:szCs w:val="24"/>
                    </w:rPr>
                    <w:t xml:space="preserve"> of a DNA microarray.</w:t>
                  </w:r>
                </w:p>
              </w:tc>
            </w:tr>
            <w:tr w:rsidR="00021C02" w14:paraId="48520D6B" w14:textId="77777777" w:rsidTr="00B07C3D">
              <w:tc>
                <w:tcPr>
                  <w:tcW w:w="965" w:type="dxa"/>
                  <w:tcBorders>
                    <w:top w:val="single" w:sz="4" w:space="0" w:color="auto"/>
                    <w:left w:val="single" w:sz="4" w:space="0" w:color="auto"/>
                    <w:bottom w:val="single" w:sz="4" w:space="0" w:color="auto"/>
                    <w:right w:val="single" w:sz="4" w:space="0" w:color="auto"/>
                  </w:tcBorders>
                </w:tcPr>
                <w:p w14:paraId="15195CDE" w14:textId="77777777" w:rsidR="00021C02" w:rsidRPr="00021C02" w:rsidRDefault="0031041E" w:rsidP="00B46B59">
                  <w:pPr>
                    <w:pStyle w:val="lvl1Text"/>
                    <w:jc w:val="center"/>
                    <w:rPr>
                      <w:color w:val="C00000"/>
                      <w:szCs w:val="24"/>
                    </w:rPr>
                  </w:pPr>
                  <w:r>
                    <w:rPr>
                      <w:color w:val="C00000"/>
                      <w:szCs w:val="24"/>
                    </w:rPr>
                    <w:t>R</w:t>
                  </w:r>
                </w:p>
              </w:tc>
              <w:tc>
                <w:tcPr>
                  <w:tcW w:w="2340" w:type="dxa"/>
                  <w:tcBorders>
                    <w:top w:val="single" w:sz="4" w:space="0" w:color="auto"/>
                    <w:left w:val="single" w:sz="4" w:space="0" w:color="auto"/>
                    <w:bottom w:val="single" w:sz="4" w:space="0" w:color="auto"/>
                    <w:right w:val="single" w:sz="4" w:space="0" w:color="auto"/>
                  </w:tcBorders>
                </w:tcPr>
                <w:p w14:paraId="090C7A75" w14:textId="77777777" w:rsidR="00021C02" w:rsidRPr="00B07C3D" w:rsidRDefault="00021C02" w:rsidP="00B46B59">
                  <w:pPr>
                    <w:pStyle w:val="lvl1Text"/>
                    <w:rPr>
                      <w:b w:val="0"/>
                      <w:szCs w:val="24"/>
                    </w:rPr>
                  </w:pPr>
                  <w:r w:rsidRPr="00B07C3D">
                    <w:rPr>
                      <w:b w:val="0"/>
                      <w:szCs w:val="24"/>
                    </w:rPr>
                    <w:t>Protect (microarray fabrication)</w:t>
                  </w:r>
                </w:p>
              </w:tc>
              <w:tc>
                <w:tcPr>
                  <w:tcW w:w="6995" w:type="dxa"/>
                  <w:tcBorders>
                    <w:top w:val="single" w:sz="4" w:space="0" w:color="auto"/>
                    <w:left w:val="single" w:sz="4" w:space="0" w:color="auto"/>
                    <w:bottom w:val="single" w:sz="4" w:space="0" w:color="auto"/>
                    <w:right w:val="single" w:sz="4" w:space="0" w:color="auto"/>
                  </w:tcBorders>
                </w:tcPr>
                <w:p w14:paraId="3EC28AC2" w14:textId="77777777" w:rsidR="00021C02" w:rsidRPr="00B07C3D" w:rsidRDefault="00021C02" w:rsidP="00B46B59">
                  <w:pPr>
                    <w:pStyle w:val="lvl1Text"/>
                    <w:numPr>
                      <w:ilvl w:val="0"/>
                      <w:numId w:val="22"/>
                    </w:numPr>
                    <w:ind w:left="342"/>
                    <w:rPr>
                      <w:b w:val="0"/>
                      <w:szCs w:val="24"/>
                    </w:rPr>
                  </w:pPr>
                  <w:r w:rsidRPr="00B07C3D">
                    <w:rPr>
                      <w:b w:val="0"/>
                      <w:szCs w:val="24"/>
                    </w:rPr>
                    <w:t xml:space="preserve">A </w:t>
                  </w:r>
                  <w:proofErr w:type="spellStart"/>
                  <w:r w:rsidRPr="00B07C3D">
                    <w:rPr>
                      <w:b w:val="0"/>
                      <w:szCs w:val="24"/>
                    </w:rPr>
                    <w:t>ssDNA</w:t>
                  </w:r>
                  <w:proofErr w:type="spellEnd"/>
                  <w:r w:rsidRPr="00B07C3D">
                    <w:rPr>
                      <w:b w:val="0"/>
                      <w:szCs w:val="24"/>
                    </w:rPr>
                    <w:t xml:space="preserve"> that is a copy of a mRNA</w:t>
                  </w:r>
                </w:p>
              </w:tc>
            </w:tr>
            <w:tr w:rsidR="00021C02" w14:paraId="6A2A7D66" w14:textId="77777777" w:rsidTr="00B07C3D">
              <w:tc>
                <w:tcPr>
                  <w:tcW w:w="965" w:type="dxa"/>
                  <w:tcBorders>
                    <w:top w:val="single" w:sz="4" w:space="0" w:color="auto"/>
                    <w:left w:val="single" w:sz="4" w:space="0" w:color="auto"/>
                    <w:bottom w:val="single" w:sz="4" w:space="0" w:color="auto"/>
                    <w:right w:val="single" w:sz="4" w:space="0" w:color="auto"/>
                  </w:tcBorders>
                </w:tcPr>
                <w:p w14:paraId="0ED98CA7" w14:textId="77777777" w:rsidR="00021C02" w:rsidRPr="00021C02" w:rsidRDefault="00021C02" w:rsidP="00B46B59">
                  <w:pPr>
                    <w:pStyle w:val="lvl1Text"/>
                    <w:jc w:val="center"/>
                    <w:rPr>
                      <w:color w:val="C00000"/>
                      <w:szCs w:val="24"/>
                    </w:rPr>
                  </w:pPr>
                  <w:r>
                    <w:rPr>
                      <w:color w:val="C00000"/>
                      <w:szCs w:val="24"/>
                    </w:rPr>
                    <w:t>L</w:t>
                  </w:r>
                </w:p>
              </w:tc>
              <w:tc>
                <w:tcPr>
                  <w:tcW w:w="2340" w:type="dxa"/>
                  <w:tcBorders>
                    <w:top w:val="single" w:sz="4" w:space="0" w:color="auto"/>
                    <w:left w:val="single" w:sz="4" w:space="0" w:color="auto"/>
                    <w:bottom w:val="single" w:sz="4" w:space="0" w:color="auto"/>
                    <w:right w:val="single" w:sz="4" w:space="0" w:color="auto"/>
                  </w:tcBorders>
                </w:tcPr>
                <w:p w14:paraId="4AF5A0C8" w14:textId="77777777" w:rsidR="00021C02" w:rsidRPr="00B07C3D" w:rsidRDefault="00021C02" w:rsidP="00B46B59">
                  <w:pPr>
                    <w:pStyle w:val="lvl1Text"/>
                    <w:rPr>
                      <w:b w:val="0"/>
                      <w:szCs w:val="24"/>
                    </w:rPr>
                  </w:pPr>
                  <w:r w:rsidRPr="00B07C3D">
                    <w:rPr>
                      <w:b w:val="0"/>
                      <w:szCs w:val="24"/>
                    </w:rPr>
                    <w:t>Addition (microarray fabrication)</w:t>
                  </w:r>
                </w:p>
              </w:tc>
              <w:tc>
                <w:tcPr>
                  <w:tcW w:w="6995" w:type="dxa"/>
                  <w:tcBorders>
                    <w:top w:val="single" w:sz="4" w:space="0" w:color="auto"/>
                    <w:left w:val="single" w:sz="4" w:space="0" w:color="auto"/>
                    <w:bottom w:val="single" w:sz="4" w:space="0" w:color="auto"/>
                    <w:right w:val="single" w:sz="4" w:space="0" w:color="auto"/>
                  </w:tcBorders>
                </w:tcPr>
                <w:p w14:paraId="4C2608C0" w14:textId="77777777" w:rsidR="00021C02" w:rsidRPr="00B07C3D" w:rsidRDefault="00021C02" w:rsidP="00B46B59">
                  <w:pPr>
                    <w:pStyle w:val="lvl1Text"/>
                    <w:numPr>
                      <w:ilvl w:val="0"/>
                      <w:numId w:val="22"/>
                    </w:numPr>
                    <w:ind w:left="342"/>
                    <w:rPr>
                      <w:b w:val="0"/>
                      <w:szCs w:val="24"/>
                    </w:rPr>
                  </w:pPr>
                  <w:r w:rsidRPr="00B07C3D">
                    <w:rPr>
                      <w:b w:val="0"/>
                      <w:szCs w:val="24"/>
                    </w:rPr>
                    <w:t>Adenine, thymine, Guanine, and Cytosine</w:t>
                  </w:r>
                </w:p>
              </w:tc>
            </w:tr>
            <w:tr w:rsidR="00021C02" w14:paraId="4A8B37A9" w14:textId="77777777" w:rsidTr="00021C02">
              <w:trPr>
                <w:trHeight w:val="432"/>
              </w:trPr>
              <w:tc>
                <w:tcPr>
                  <w:tcW w:w="965" w:type="dxa"/>
                  <w:tcBorders>
                    <w:top w:val="single" w:sz="4" w:space="0" w:color="auto"/>
                    <w:left w:val="single" w:sz="4" w:space="0" w:color="auto"/>
                    <w:bottom w:val="single" w:sz="4" w:space="0" w:color="auto"/>
                    <w:right w:val="single" w:sz="4" w:space="0" w:color="auto"/>
                  </w:tcBorders>
                </w:tcPr>
                <w:p w14:paraId="7B198F1D" w14:textId="77777777" w:rsidR="00021C02" w:rsidRPr="00021C02" w:rsidRDefault="0031041E" w:rsidP="00B46B59">
                  <w:pPr>
                    <w:pStyle w:val="lvl1Text"/>
                    <w:jc w:val="center"/>
                    <w:rPr>
                      <w:color w:val="C00000"/>
                      <w:szCs w:val="24"/>
                    </w:rPr>
                  </w:pPr>
                  <w:r>
                    <w:rPr>
                      <w:color w:val="C00000"/>
                      <w:szCs w:val="24"/>
                    </w:rPr>
                    <w:t>O</w:t>
                  </w:r>
                </w:p>
              </w:tc>
              <w:tc>
                <w:tcPr>
                  <w:tcW w:w="2340" w:type="dxa"/>
                  <w:tcBorders>
                    <w:top w:val="single" w:sz="4" w:space="0" w:color="auto"/>
                    <w:left w:val="single" w:sz="4" w:space="0" w:color="auto"/>
                    <w:bottom w:val="single" w:sz="4" w:space="0" w:color="auto"/>
                    <w:right w:val="single" w:sz="4" w:space="0" w:color="auto"/>
                  </w:tcBorders>
                </w:tcPr>
                <w:p w14:paraId="1E943C4E" w14:textId="77777777" w:rsidR="00021C02" w:rsidRPr="00B07C3D" w:rsidRDefault="00021C02" w:rsidP="00B46B59">
                  <w:pPr>
                    <w:pStyle w:val="lvl1Text"/>
                    <w:rPr>
                      <w:b w:val="0"/>
                      <w:szCs w:val="24"/>
                    </w:rPr>
                  </w:pPr>
                  <w:r w:rsidRPr="00B07C3D">
                    <w:rPr>
                      <w:b w:val="0"/>
                      <w:szCs w:val="24"/>
                    </w:rPr>
                    <w:t>Mask</w:t>
                  </w:r>
                </w:p>
              </w:tc>
              <w:tc>
                <w:tcPr>
                  <w:tcW w:w="6995" w:type="dxa"/>
                  <w:tcBorders>
                    <w:top w:val="single" w:sz="4" w:space="0" w:color="auto"/>
                    <w:left w:val="single" w:sz="4" w:space="0" w:color="auto"/>
                    <w:bottom w:val="single" w:sz="4" w:space="0" w:color="auto"/>
                    <w:right w:val="single" w:sz="4" w:space="0" w:color="auto"/>
                  </w:tcBorders>
                </w:tcPr>
                <w:p w14:paraId="37DA3E0D" w14:textId="77777777" w:rsidR="00021C02" w:rsidRPr="00B07C3D" w:rsidRDefault="00021C02" w:rsidP="00B46B59">
                  <w:pPr>
                    <w:pStyle w:val="lvl1Text"/>
                    <w:numPr>
                      <w:ilvl w:val="0"/>
                      <w:numId w:val="22"/>
                    </w:numPr>
                    <w:ind w:left="342"/>
                    <w:rPr>
                      <w:b w:val="0"/>
                      <w:szCs w:val="24"/>
                    </w:rPr>
                  </w:pPr>
                  <w:r w:rsidRPr="00B07C3D">
                    <w:rPr>
                      <w:b w:val="0"/>
                      <w:szCs w:val="24"/>
                    </w:rPr>
                    <w:t>A microarray that detects specific genes or gene mutations within a</w:t>
                  </w:r>
                  <w:r>
                    <w:rPr>
                      <w:b w:val="0"/>
                      <w:szCs w:val="24"/>
                    </w:rPr>
                    <w:t xml:space="preserve"> sample.</w:t>
                  </w:r>
                </w:p>
              </w:tc>
            </w:tr>
          </w:tbl>
          <w:p w14:paraId="59E33E69" w14:textId="77777777" w:rsidR="00585DE8" w:rsidRDefault="00585DE8" w:rsidP="00CA6ED1">
            <w:pPr>
              <w:pStyle w:val="lvl1Text"/>
              <w:rPr>
                <w:b w:val="0"/>
                <w:sz w:val="24"/>
                <w:szCs w:val="24"/>
              </w:rPr>
            </w:pPr>
          </w:p>
        </w:tc>
      </w:tr>
    </w:tbl>
    <w:p w14:paraId="5011DF9E" w14:textId="77777777" w:rsidR="00021C02" w:rsidRDefault="00021C02">
      <w:bookmarkStart w:id="5" w:name="App_bioMEM_AC50_dldl159"/>
      <w:r>
        <w:rPr>
          <w:b/>
        </w:rPr>
        <w:br w:type="page"/>
      </w:r>
    </w:p>
    <w:tbl>
      <w:tblPr>
        <w:tblW w:w="0" w:type="auto"/>
        <w:tblInd w:w="295" w:type="dxa"/>
        <w:tblLayout w:type="fixed"/>
        <w:tblCellMar>
          <w:left w:w="115" w:type="dxa"/>
          <w:right w:w="115" w:type="dxa"/>
        </w:tblCellMar>
        <w:tblLook w:val="01E0" w:firstRow="1" w:lastRow="1" w:firstColumn="1" w:lastColumn="1" w:noHBand="0" w:noVBand="0"/>
      </w:tblPr>
      <w:tblGrid>
        <w:gridCol w:w="10530"/>
      </w:tblGrid>
      <w:tr w:rsidR="00EC16FF" w:rsidRPr="009D3D76" w14:paraId="577430C6" w14:textId="77777777" w:rsidTr="00667EB8">
        <w:trPr>
          <w:cantSplit/>
          <w:trHeight w:val="576"/>
        </w:trPr>
        <w:tc>
          <w:tcPr>
            <w:tcW w:w="10530" w:type="dxa"/>
            <w:vAlign w:val="bottom"/>
          </w:tcPr>
          <w:p w14:paraId="58BCA0DD" w14:textId="77777777" w:rsidR="00EC16FF" w:rsidRPr="009D3D76" w:rsidRDefault="004676DE" w:rsidP="00CA6ED1">
            <w:pPr>
              <w:pStyle w:val="lvl1Text"/>
              <w:rPr>
                <w:sz w:val="24"/>
                <w:szCs w:val="24"/>
              </w:rPr>
            </w:pPr>
            <w:r>
              <w:rPr>
                <w:b w:val="0"/>
                <w:sz w:val="24"/>
                <w:szCs w:val="24"/>
              </w:rPr>
              <w:lastRenderedPageBreak/>
              <w:br w:type="page"/>
            </w:r>
            <w:r w:rsidR="00097D8B">
              <w:rPr>
                <w:b w:val="0"/>
                <w:sz w:val="24"/>
                <w:szCs w:val="24"/>
              </w:rPr>
              <w:br w:type="page"/>
            </w:r>
            <w:r w:rsidR="00EC16FF" w:rsidRPr="009D3D76">
              <w:rPr>
                <w:sz w:val="24"/>
                <w:szCs w:val="24"/>
              </w:rPr>
              <w:t>Post-Activity Questions</w:t>
            </w:r>
            <w:r w:rsidR="00BF4E88">
              <w:rPr>
                <w:sz w:val="24"/>
                <w:szCs w:val="24"/>
              </w:rPr>
              <w:t xml:space="preserve"> </w:t>
            </w:r>
            <w:r w:rsidR="00BF4E88" w:rsidRPr="00BF4E88">
              <w:rPr>
                <w:color w:val="C00000"/>
                <w:sz w:val="24"/>
                <w:szCs w:val="24"/>
              </w:rPr>
              <w:t>/ Answers</w:t>
            </w:r>
          </w:p>
        </w:tc>
      </w:tr>
      <w:tr w:rsidR="00EC16FF" w:rsidRPr="009D3D76" w14:paraId="26FAE4B7" w14:textId="77777777" w:rsidTr="00667EB8">
        <w:tc>
          <w:tcPr>
            <w:tcW w:w="10530" w:type="dxa"/>
          </w:tcPr>
          <w:p w14:paraId="1F800AC0" w14:textId="77777777" w:rsidR="00EC16FF" w:rsidRPr="00332D3C" w:rsidRDefault="00EC16FF" w:rsidP="00101042">
            <w:pPr>
              <w:keepNext/>
              <w:keepLines/>
            </w:pPr>
          </w:p>
          <w:p w14:paraId="0E293408" w14:textId="77777777" w:rsidR="00EC16FF" w:rsidRDefault="003528DB" w:rsidP="009D7BC9">
            <w:pPr>
              <w:keepNext/>
              <w:keepLines/>
              <w:ind w:left="335" w:hanging="335"/>
            </w:pPr>
            <w:r>
              <w:rPr>
                <w:noProof/>
              </w:rPr>
              <w:drawing>
                <wp:anchor distT="0" distB="0" distL="114300" distR="114300" simplePos="0" relativeHeight="251659264" behindDoc="0" locked="0" layoutInCell="1" allowOverlap="1" wp14:anchorId="2BDE97EB" wp14:editId="1576ED0A">
                  <wp:simplePos x="0" y="0"/>
                  <wp:positionH relativeFrom="column">
                    <wp:posOffset>3717925</wp:posOffset>
                  </wp:positionH>
                  <wp:positionV relativeFrom="paragraph">
                    <wp:posOffset>636270</wp:posOffset>
                  </wp:positionV>
                  <wp:extent cx="2790825" cy="2790825"/>
                  <wp:effectExtent l="19050" t="0" r="9525" b="0"/>
                  <wp:wrapSquare wrapText="bothSides"/>
                  <wp:docPr id="1" name="Picture 0" descr="DNA_biochip3_2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NA_biochip3_22.png"/>
                          <pic:cNvPicPr/>
                        </pic:nvPicPr>
                        <pic:blipFill>
                          <a:blip r:embed="rId15"/>
                          <a:stretch>
                            <a:fillRect/>
                          </a:stretch>
                        </pic:blipFill>
                        <pic:spPr>
                          <a:xfrm>
                            <a:off x="0" y="0"/>
                            <a:ext cx="2790825" cy="2790825"/>
                          </a:xfrm>
                          <a:prstGeom prst="rect">
                            <a:avLst/>
                          </a:prstGeom>
                        </pic:spPr>
                      </pic:pic>
                    </a:graphicData>
                  </a:graphic>
                </wp:anchor>
              </w:drawing>
            </w:r>
            <w:r w:rsidR="009D7BC9">
              <w:t xml:space="preserve">1.  </w:t>
            </w:r>
            <w:r w:rsidR="00581B3D">
              <w:t xml:space="preserve">Below is a graphic illustrating a single feature of a DNA microarray.  </w:t>
            </w:r>
            <w:r w:rsidR="00576E3A">
              <w:t>Using DNA and DNA microarray terminology,</w:t>
            </w:r>
            <w:r w:rsidR="00581B3D">
              <w:t xml:space="preserve"> explain each element (i.e., base, </w:t>
            </w:r>
            <w:proofErr w:type="spellStart"/>
            <w:r w:rsidR="00581B3D">
              <w:t>ssDNA</w:t>
            </w:r>
            <w:proofErr w:type="spellEnd"/>
            <w:r w:rsidR="00581B3D">
              <w:t xml:space="preserve">, </w:t>
            </w:r>
            <w:proofErr w:type="spellStart"/>
            <w:r w:rsidR="00581B3D">
              <w:t>dsDNA</w:t>
            </w:r>
            <w:proofErr w:type="spellEnd"/>
            <w:r w:rsidR="00581B3D">
              <w:t xml:space="preserve">, probes, </w:t>
            </w:r>
            <w:r w:rsidR="00845F67">
              <w:t>and targets</w:t>
            </w:r>
            <w:r w:rsidR="00581B3D">
              <w:t>) of the graphic and what “action” is and is NOT taking place.</w:t>
            </w:r>
          </w:p>
          <w:p w14:paraId="5DBDC6EF" w14:textId="77777777" w:rsidR="00581B3D" w:rsidRDefault="00581B3D" w:rsidP="00581B3D">
            <w:pPr>
              <w:keepNext/>
              <w:keepLines/>
            </w:pPr>
          </w:p>
          <w:p w14:paraId="5485A939" w14:textId="77777777" w:rsidR="00581B3D" w:rsidRDefault="00604B18" w:rsidP="00581B3D">
            <w:pPr>
              <w:keepNext/>
              <w:keepLines/>
              <w:rPr>
                <w:b/>
                <w:i/>
                <w:color w:val="C00000"/>
              </w:rPr>
            </w:pPr>
            <w:r>
              <w:rPr>
                <w:b/>
                <w:i/>
                <w:color w:val="C00000"/>
              </w:rPr>
              <w:t>Answer:</w:t>
            </w:r>
          </w:p>
          <w:p w14:paraId="26B9C6DA" w14:textId="77777777" w:rsidR="00604B18" w:rsidRDefault="00604B18" w:rsidP="00576E3A">
            <w:pPr>
              <w:keepNext/>
              <w:keepLines/>
              <w:rPr>
                <w:b/>
                <w:i/>
                <w:color w:val="C00000"/>
              </w:rPr>
            </w:pPr>
            <w:r>
              <w:rPr>
                <w:b/>
                <w:i/>
                <w:color w:val="C00000"/>
              </w:rPr>
              <w:t>The gold represents the substrate on which</w:t>
            </w:r>
            <w:r w:rsidR="00576E3A">
              <w:rPr>
                <w:b/>
                <w:i/>
                <w:color w:val="C00000"/>
              </w:rPr>
              <w:t>,</w:t>
            </w:r>
            <w:r>
              <w:rPr>
                <w:b/>
                <w:i/>
                <w:color w:val="C00000"/>
              </w:rPr>
              <w:t xml:space="preserve"> in this case, six (6) synthetic </w:t>
            </w:r>
            <w:r w:rsidR="00576E3A">
              <w:rPr>
                <w:b/>
                <w:i/>
                <w:color w:val="C00000"/>
              </w:rPr>
              <w:t>oligonucleotides (</w:t>
            </w:r>
            <w:proofErr w:type="spellStart"/>
            <w:r w:rsidR="00576E3A">
              <w:rPr>
                <w:b/>
                <w:i/>
                <w:color w:val="C00000"/>
              </w:rPr>
              <w:t>oligos</w:t>
            </w:r>
            <w:proofErr w:type="spellEnd"/>
            <w:r w:rsidR="00576E3A">
              <w:rPr>
                <w:b/>
                <w:i/>
                <w:color w:val="C00000"/>
              </w:rPr>
              <w:t xml:space="preserve">) </w:t>
            </w:r>
            <w:r>
              <w:rPr>
                <w:b/>
                <w:i/>
                <w:color w:val="C00000"/>
              </w:rPr>
              <w:t>of the same sequence</w:t>
            </w:r>
            <w:r w:rsidR="00576E3A">
              <w:rPr>
                <w:b/>
                <w:i/>
                <w:color w:val="C00000"/>
              </w:rPr>
              <w:t xml:space="preserve"> are fabricated</w:t>
            </w:r>
            <w:r>
              <w:rPr>
                <w:b/>
                <w:i/>
                <w:color w:val="C00000"/>
              </w:rPr>
              <w:t>.</w:t>
            </w:r>
            <w:r w:rsidR="00576E3A">
              <w:rPr>
                <w:b/>
                <w:i/>
                <w:color w:val="C00000"/>
              </w:rPr>
              <w:t xml:space="preserve">  These </w:t>
            </w:r>
            <w:proofErr w:type="spellStart"/>
            <w:r w:rsidR="00576E3A">
              <w:rPr>
                <w:b/>
                <w:i/>
                <w:color w:val="C00000"/>
              </w:rPr>
              <w:t>oligos</w:t>
            </w:r>
            <w:proofErr w:type="spellEnd"/>
            <w:r w:rsidR="00576E3A">
              <w:rPr>
                <w:b/>
                <w:i/>
                <w:color w:val="C00000"/>
              </w:rPr>
              <w:t xml:space="preserve"> are shown as </w:t>
            </w:r>
            <w:proofErr w:type="spellStart"/>
            <w:r w:rsidR="00576E3A">
              <w:rPr>
                <w:b/>
                <w:i/>
                <w:color w:val="C00000"/>
              </w:rPr>
              <w:t>ssDNA</w:t>
            </w:r>
            <w:proofErr w:type="spellEnd"/>
            <w:r>
              <w:rPr>
                <w:b/>
                <w:i/>
                <w:color w:val="C00000"/>
              </w:rPr>
              <w:t xml:space="preserve"> “probes”.  The “targets” are </w:t>
            </w:r>
            <w:proofErr w:type="spellStart"/>
            <w:r>
              <w:rPr>
                <w:b/>
                <w:i/>
                <w:color w:val="C00000"/>
              </w:rPr>
              <w:t>ssDNA</w:t>
            </w:r>
            <w:proofErr w:type="spellEnd"/>
            <w:r>
              <w:rPr>
                <w:b/>
                <w:i/>
                <w:color w:val="C00000"/>
              </w:rPr>
              <w:t xml:space="preserve"> from a sample (either a test sample or control sample) that may are may not be complementary DNA (</w:t>
            </w:r>
            <w:proofErr w:type="spellStart"/>
            <w:r>
              <w:rPr>
                <w:b/>
                <w:i/>
                <w:color w:val="C00000"/>
              </w:rPr>
              <w:t>cDNA</w:t>
            </w:r>
            <w:proofErr w:type="spellEnd"/>
            <w:r>
              <w:rPr>
                <w:b/>
                <w:i/>
                <w:color w:val="C00000"/>
              </w:rPr>
              <w:t xml:space="preserve">) to the probes.  The graphic does illustrate three (3) </w:t>
            </w:r>
            <w:proofErr w:type="spellStart"/>
            <w:r>
              <w:rPr>
                <w:b/>
                <w:i/>
                <w:color w:val="C00000"/>
              </w:rPr>
              <w:t>cDNA</w:t>
            </w:r>
            <w:proofErr w:type="spellEnd"/>
            <w:r>
              <w:rPr>
                <w:b/>
                <w:i/>
                <w:color w:val="C00000"/>
              </w:rPr>
              <w:t xml:space="preserve"> targets that have annealed or are in the process of annealing with a probe to form a </w:t>
            </w:r>
            <w:proofErr w:type="spellStart"/>
            <w:r>
              <w:rPr>
                <w:b/>
                <w:i/>
                <w:color w:val="C00000"/>
              </w:rPr>
              <w:t>dsDNA</w:t>
            </w:r>
            <w:proofErr w:type="spellEnd"/>
            <w:r>
              <w:rPr>
                <w:b/>
                <w:i/>
                <w:color w:val="C00000"/>
              </w:rPr>
              <w:t xml:space="preserve"> (DNA hybridization).</w:t>
            </w:r>
            <w:r w:rsidR="00576E3A">
              <w:rPr>
                <w:b/>
                <w:i/>
                <w:color w:val="C00000"/>
              </w:rPr>
              <w:t xml:space="preserve">  The remaining targets do not match with the probes on this feature and move on to another feature, looking for a match.</w:t>
            </w:r>
          </w:p>
          <w:p w14:paraId="400E5630" w14:textId="77777777" w:rsidR="009D7BC9" w:rsidRDefault="009D7BC9" w:rsidP="00576E3A">
            <w:pPr>
              <w:keepNext/>
              <w:keepLines/>
              <w:rPr>
                <w:b/>
                <w:i/>
                <w:color w:val="C00000"/>
              </w:rPr>
            </w:pPr>
          </w:p>
          <w:p w14:paraId="010D43BC" w14:textId="77777777" w:rsidR="009D7BC9" w:rsidRDefault="009D7BC9" w:rsidP="00576E3A">
            <w:pPr>
              <w:keepNext/>
              <w:keepLines/>
              <w:rPr>
                <w:b/>
                <w:i/>
                <w:color w:val="C00000"/>
              </w:rPr>
            </w:pPr>
          </w:p>
          <w:p w14:paraId="74EC4408" w14:textId="77777777" w:rsidR="009D7BC9" w:rsidRPr="00604B18" w:rsidRDefault="009D7BC9" w:rsidP="00576E3A">
            <w:pPr>
              <w:keepNext/>
              <w:keepLines/>
              <w:rPr>
                <w:b/>
                <w:i/>
                <w:color w:val="C00000"/>
              </w:rPr>
            </w:pPr>
          </w:p>
        </w:tc>
      </w:tr>
      <w:bookmarkEnd w:id="5"/>
      <w:tr w:rsidR="00EC16FF" w:rsidRPr="009D3D76" w14:paraId="44CDB5B7" w14:textId="77777777" w:rsidTr="00667EB8">
        <w:trPr>
          <w:cantSplit/>
          <w:trHeight w:val="576"/>
        </w:trPr>
        <w:tc>
          <w:tcPr>
            <w:tcW w:w="10530" w:type="dxa"/>
            <w:vAlign w:val="bottom"/>
          </w:tcPr>
          <w:p w14:paraId="0224FE9A" w14:textId="77777777" w:rsidR="00EC16FF" w:rsidRDefault="00D86282" w:rsidP="00193203">
            <w:pPr>
              <w:pStyle w:val="lvl1Text"/>
              <w:ind w:left="335" w:hanging="335"/>
              <w:rPr>
                <w:b w:val="0"/>
                <w:sz w:val="24"/>
                <w:szCs w:val="24"/>
              </w:rPr>
            </w:pPr>
            <w:r>
              <w:rPr>
                <w:noProof/>
              </w:rPr>
              <w:drawing>
                <wp:anchor distT="0" distB="0" distL="114300" distR="114300" simplePos="0" relativeHeight="251658240" behindDoc="0" locked="0" layoutInCell="1" allowOverlap="1" wp14:anchorId="0E7043DF" wp14:editId="03E86E13">
                  <wp:simplePos x="0" y="0"/>
                  <wp:positionH relativeFrom="column">
                    <wp:posOffset>2374900</wp:posOffset>
                  </wp:positionH>
                  <wp:positionV relativeFrom="paragraph">
                    <wp:posOffset>77470</wp:posOffset>
                  </wp:positionV>
                  <wp:extent cx="3867150" cy="2348230"/>
                  <wp:effectExtent l="19050" t="0" r="0" b="0"/>
                  <wp:wrapSquare wrapText="bothSides"/>
                  <wp:docPr id="6" name="Picture 6" descr="800px-Microarray2_PD_wik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800px-Microarray2_PD_wiki"/>
                          <pic:cNvPicPr>
                            <a:picLocks noChangeAspect="1" noChangeArrowheads="1"/>
                          </pic:cNvPicPr>
                        </pic:nvPicPr>
                        <pic:blipFill>
                          <a:blip r:embed="rId16"/>
                          <a:srcRect/>
                          <a:stretch>
                            <a:fillRect/>
                          </a:stretch>
                        </pic:blipFill>
                        <pic:spPr bwMode="auto">
                          <a:xfrm>
                            <a:off x="0" y="0"/>
                            <a:ext cx="3867150" cy="2348230"/>
                          </a:xfrm>
                          <a:prstGeom prst="rect">
                            <a:avLst/>
                          </a:prstGeom>
                          <a:noFill/>
                          <a:ln w="9525">
                            <a:noFill/>
                            <a:miter lim="800000"/>
                            <a:headEnd/>
                            <a:tailEnd/>
                          </a:ln>
                        </pic:spPr>
                      </pic:pic>
                    </a:graphicData>
                  </a:graphic>
                </wp:anchor>
              </w:drawing>
            </w:r>
            <w:r w:rsidR="009D7BC9">
              <w:rPr>
                <w:b w:val="0"/>
                <w:sz w:val="24"/>
                <w:szCs w:val="24"/>
              </w:rPr>
              <w:t>2.  Using the terminology associated with DNA microarrays, explain what is being illustrated in these pictures and what the various squares, dots and colors represent.</w:t>
            </w:r>
          </w:p>
          <w:p w14:paraId="6047FD4F" w14:textId="77777777" w:rsidR="009D7BC9" w:rsidRPr="009D7BC9" w:rsidRDefault="009D7BC9" w:rsidP="00845F67">
            <w:pPr>
              <w:pStyle w:val="lvl1Text"/>
              <w:rPr>
                <w:i/>
                <w:color w:val="C00000"/>
                <w:sz w:val="24"/>
                <w:szCs w:val="24"/>
              </w:rPr>
            </w:pPr>
            <w:r>
              <w:rPr>
                <w:i/>
                <w:color w:val="C00000"/>
                <w:sz w:val="24"/>
                <w:szCs w:val="24"/>
              </w:rPr>
              <w:t>Answer:  The rectangle</w:t>
            </w:r>
            <w:r w:rsidR="004D300D">
              <w:rPr>
                <w:i/>
                <w:color w:val="C00000"/>
                <w:sz w:val="24"/>
                <w:szCs w:val="24"/>
              </w:rPr>
              <w:t xml:space="preserve"> is</w:t>
            </w:r>
            <w:r>
              <w:rPr>
                <w:i/>
                <w:color w:val="C00000"/>
                <w:sz w:val="24"/>
                <w:szCs w:val="24"/>
              </w:rPr>
              <w:t xml:space="preserve"> a slide of 48 DNA microarrays</w:t>
            </w:r>
            <w:r w:rsidR="00A633C0">
              <w:rPr>
                <w:i/>
                <w:color w:val="C00000"/>
                <w:sz w:val="24"/>
                <w:szCs w:val="24"/>
              </w:rPr>
              <w:t xml:space="preserve"> (48 squares)</w:t>
            </w:r>
            <w:r>
              <w:rPr>
                <w:i/>
                <w:color w:val="C00000"/>
                <w:sz w:val="24"/>
                <w:szCs w:val="24"/>
              </w:rPr>
              <w:t>.  The extended image shows a specific microarray that is being illuminated using laser light</w:t>
            </w:r>
            <w:r w:rsidR="004D300D">
              <w:rPr>
                <w:i/>
                <w:color w:val="C00000"/>
                <w:sz w:val="24"/>
                <w:szCs w:val="24"/>
              </w:rPr>
              <w:t xml:space="preserve"> showing the various </w:t>
            </w:r>
            <w:r w:rsidR="00845F67">
              <w:rPr>
                <w:i/>
                <w:color w:val="C00000"/>
                <w:sz w:val="24"/>
                <w:szCs w:val="24"/>
              </w:rPr>
              <w:t>activities</w:t>
            </w:r>
            <w:r w:rsidR="004D300D">
              <w:rPr>
                <w:i/>
                <w:color w:val="C00000"/>
                <w:sz w:val="24"/>
                <w:szCs w:val="24"/>
              </w:rPr>
              <w:t xml:space="preserve"> of different features in the array. Each dot is a feature or address</w:t>
            </w:r>
            <w:r w:rsidR="00845F67">
              <w:rPr>
                <w:i/>
                <w:color w:val="C00000"/>
                <w:sz w:val="24"/>
                <w:szCs w:val="24"/>
              </w:rPr>
              <w:t xml:space="preserve"> of a specific DNA sequence</w:t>
            </w:r>
            <w:r w:rsidR="004D300D">
              <w:rPr>
                <w:i/>
                <w:color w:val="C00000"/>
                <w:sz w:val="24"/>
                <w:szCs w:val="24"/>
              </w:rPr>
              <w:t xml:space="preserve">.  Each color represents the “activity” of each feature between the probes and targets.  Red indicates hybridization with targets ONLY in the test sample.  Green indicates hybridization with targets ONLY in the control sample.  Yellow represents hybridization with targets from both samples while black represent no hybridization </w:t>
            </w:r>
            <w:r w:rsidR="00845F67">
              <w:rPr>
                <w:i/>
                <w:color w:val="C00000"/>
                <w:sz w:val="24"/>
                <w:szCs w:val="24"/>
              </w:rPr>
              <w:t>with targets from either sample</w:t>
            </w:r>
            <w:r w:rsidR="004D300D">
              <w:rPr>
                <w:i/>
                <w:color w:val="C00000"/>
                <w:sz w:val="24"/>
                <w:szCs w:val="24"/>
              </w:rPr>
              <w:t>.</w:t>
            </w:r>
          </w:p>
        </w:tc>
      </w:tr>
      <w:tr w:rsidR="00704D2E" w:rsidRPr="009D3D76" w14:paraId="365623BF" w14:textId="77777777" w:rsidTr="00667EB8">
        <w:trPr>
          <w:cantSplit/>
          <w:trHeight w:val="576"/>
        </w:trPr>
        <w:tc>
          <w:tcPr>
            <w:tcW w:w="10530" w:type="dxa"/>
            <w:vAlign w:val="bottom"/>
          </w:tcPr>
          <w:p w14:paraId="22C0FB2F" w14:textId="77777777" w:rsidR="00BB005D" w:rsidRDefault="00704D2E" w:rsidP="00193203">
            <w:pPr>
              <w:pStyle w:val="lvl1Text"/>
              <w:ind w:left="335" w:hanging="335"/>
              <w:rPr>
                <w:b w:val="0"/>
                <w:noProof/>
              </w:rPr>
            </w:pPr>
            <w:r>
              <w:rPr>
                <w:b w:val="0"/>
                <w:noProof/>
              </w:rPr>
              <w:lastRenderedPageBreak/>
              <w:t xml:space="preserve">3.  </w:t>
            </w:r>
            <w:r w:rsidR="00BB005D">
              <w:rPr>
                <w:b w:val="0"/>
                <w:noProof/>
              </w:rPr>
              <w:t>Read the article linked below and</w:t>
            </w:r>
            <w:r w:rsidR="00193203">
              <w:rPr>
                <w:b w:val="0"/>
                <w:noProof/>
              </w:rPr>
              <w:t xml:space="preserve"> </w:t>
            </w:r>
            <w:r w:rsidR="00BB005D">
              <w:rPr>
                <w:b w:val="0"/>
                <w:noProof/>
              </w:rPr>
              <w:t>answer the following:</w:t>
            </w:r>
          </w:p>
          <w:p w14:paraId="6070FB69" w14:textId="77777777" w:rsidR="00BB005D" w:rsidRDefault="00BB005D" w:rsidP="00BB005D">
            <w:pPr>
              <w:pStyle w:val="lvl1Text"/>
              <w:numPr>
                <w:ilvl w:val="0"/>
                <w:numId w:val="21"/>
              </w:numPr>
              <w:rPr>
                <w:b w:val="0"/>
                <w:noProof/>
              </w:rPr>
            </w:pPr>
            <w:r>
              <w:rPr>
                <w:b w:val="0"/>
                <w:noProof/>
              </w:rPr>
              <w:t>Briefly explain how DNA microarrays are being used in this applcation.</w:t>
            </w:r>
          </w:p>
          <w:p w14:paraId="6969D3F8" w14:textId="77777777" w:rsidR="00BB005D" w:rsidRDefault="00BB005D" w:rsidP="00BB005D">
            <w:pPr>
              <w:pStyle w:val="lvl1Text"/>
              <w:numPr>
                <w:ilvl w:val="0"/>
                <w:numId w:val="21"/>
              </w:numPr>
              <w:rPr>
                <w:b w:val="0"/>
                <w:noProof/>
              </w:rPr>
            </w:pPr>
            <w:r>
              <w:rPr>
                <w:b w:val="0"/>
                <w:noProof/>
              </w:rPr>
              <w:t>Why does the prese</w:t>
            </w:r>
            <w:r w:rsidR="00CA625D">
              <w:rPr>
                <w:b w:val="0"/>
                <w:noProof/>
              </w:rPr>
              <w:t>nce of a specific gene NOT guara</w:t>
            </w:r>
            <w:r>
              <w:rPr>
                <w:b w:val="0"/>
                <w:noProof/>
              </w:rPr>
              <w:t xml:space="preserve">ntee anything?  In other words, if a person has the ACTN3 gene for </w:t>
            </w:r>
            <w:r w:rsidR="00CA625D">
              <w:rPr>
                <w:b w:val="0"/>
                <w:i/>
                <w:noProof/>
              </w:rPr>
              <w:t>“explosive bursts of strength”</w:t>
            </w:r>
            <w:r w:rsidR="00CA625D">
              <w:rPr>
                <w:b w:val="0"/>
                <w:noProof/>
              </w:rPr>
              <w:t xml:space="preserve">, why doesn’t the presence of the gene </w:t>
            </w:r>
            <w:r w:rsidR="00CA625D" w:rsidRPr="00CA625D">
              <w:rPr>
                <w:noProof/>
              </w:rPr>
              <w:t>guarantee</w:t>
            </w:r>
            <w:r w:rsidR="00CA625D">
              <w:rPr>
                <w:b w:val="0"/>
                <w:noProof/>
              </w:rPr>
              <w:t xml:space="preserve"> that the person will excel in that ability?</w:t>
            </w:r>
          </w:p>
          <w:p w14:paraId="1BF5AF5B" w14:textId="77777777" w:rsidR="00CA625D" w:rsidRDefault="00CA625D" w:rsidP="00BB005D">
            <w:pPr>
              <w:pStyle w:val="lvl1Text"/>
              <w:numPr>
                <w:ilvl w:val="0"/>
                <w:numId w:val="21"/>
              </w:numPr>
              <w:rPr>
                <w:b w:val="0"/>
                <w:noProof/>
              </w:rPr>
            </w:pPr>
            <w:r>
              <w:rPr>
                <w:b w:val="0"/>
                <w:noProof/>
              </w:rPr>
              <w:t>What other athletic abilities do you think might be genetic (passed down from one generation to another)?</w:t>
            </w:r>
          </w:p>
          <w:p w14:paraId="3B54FCDE" w14:textId="77777777" w:rsidR="000F2B1A" w:rsidRDefault="000F2B1A" w:rsidP="00BB005D">
            <w:pPr>
              <w:pStyle w:val="lvl1Text"/>
              <w:ind w:left="335"/>
              <w:rPr>
                <w:b w:val="0"/>
                <w:i/>
                <w:noProof/>
              </w:rPr>
            </w:pPr>
          </w:p>
          <w:p w14:paraId="46759D13" w14:textId="77777777" w:rsidR="00BB005D" w:rsidRPr="00BB005D" w:rsidRDefault="00B5543D" w:rsidP="003B1323">
            <w:pPr>
              <w:pStyle w:val="lvl1Text"/>
              <w:ind w:left="335"/>
              <w:rPr>
                <w:b w:val="0"/>
                <w:i/>
                <w:noProof/>
              </w:rPr>
            </w:pPr>
            <w:hyperlink r:id="rId17" w:history="1">
              <w:r w:rsidR="00BB005D" w:rsidRPr="00BB005D">
                <w:rPr>
                  <w:rStyle w:val="Hyperlink"/>
                  <w:i/>
                  <w:noProof/>
                </w:rPr>
                <w:t>Could gene test tell if</w:t>
              </w:r>
              <w:r w:rsidR="00BB005D" w:rsidRPr="00BB005D">
                <w:rPr>
                  <w:rStyle w:val="Hyperlink"/>
                  <w:i/>
                  <w:noProof/>
                </w:rPr>
                <w:t xml:space="preserve"> </w:t>
              </w:r>
              <w:r w:rsidR="00BB005D" w:rsidRPr="00BB005D">
                <w:rPr>
                  <w:rStyle w:val="Hyperlink"/>
                  <w:i/>
                  <w:noProof/>
                </w:rPr>
                <w:t xml:space="preserve">kids could be sports stars? </w:t>
              </w:r>
            </w:hyperlink>
            <w:r w:rsidR="00BB005D" w:rsidRPr="00BB005D">
              <w:rPr>
                <w:b w:val="0"/>
                <w:i/>
                <w:noProof/>
              </w:rPr>
              <w:t>(Lindsey Tanner, Associated Press, March 8, 2011)</w:t>
            </w:r>
          </w:p>
          <w:p w14:paraId="2917C63C" w14:textId="77777777" w:rsidR="00BB005D" w:rsidRDefault="00BB005D" w:rsidP="002121BF">
            <w:pPr>
              <w:pStyle w:val="lvl1Text"/>
              <w:ind w:left="335"/>
              <w:rPr>
                <w:b w:val="0"/>
                <w:i/>
                <w:noProof/>
              </w:rPr>
            </w:pPr>
            <w:r w:rsidRPr="00BB005D">
              <w:rPr>
                <w:b w:val="0"/>
                <w:i/>
                <w:noProof/>
              </w:rPr>
              <w:t>(Link</w:t>
            </w:r>
            <w:r w:rsidR="002121BF">
              <w:rPr>
                <w:b w:val="0"/>
                <w:i/>
                <w:noProof/>
              </w:rPr>
              <w:t xml:space="preserve">: </w:t>
            </w:r>
            <w:hyperlink r:id="rId18" w:history="1">
              <w:r w:rsidR="002121BF" w:rsidRPr="005832F8">
                <w:rPr>
                  <w:rStyle w:val="Hyperlink"/>
                  <w:b w:val="0"/>
                  <w:i/>
                  <w:noProof/>
                </w:rPr>
                <w:t>https://bit.ly/2KPjVgZ</w:t>
              </w:r>
            </w:hyperlink>
            <w:r w:rsidR="002121BF">
              <w:rPr>
                <w:b w:val="0"/>
                <w:i/>
                <w:noProof/>
              </w:rPr>
              <w:t xml:space="preserve"> </w:t>
            </w:r>
            <w:r w:rsidRPr="00BB005D">
              <w:rPr>
                <w:b w:val="0"/>
                <w:i/>
                <w:noProof/>
              </w:rPr>
              <w:t xml:space="preserve"> )</w:t>
            </w:r>
          </w:p>
          <w:p w14:paraId="101CA798" w14:textId="77777777" w:rsidR="002121BF" w:rsidRPr="002121BF" w:rsidRDefault="002121BF" w:rsidP="002121BF">
            <w:pPr>
              <w:pStyle w:val="lvl1Text"/>
              <w:ind w:left="335"/>
              <w:rPr>
                <w:i/>
                <w:noProof/>
              </w:rPr>
            </w:pPr>
          </w:p>
        </w:tc>
      </w:tr>
      <w:tr w:rsidR="00EC16FF" w:rsidRPr="009D3D76" w14:paraId="7FF3CE79" w14:textId="77777777" w:rsidTr="00667EB8">
        <w:trPr>
          <w:cantSplit/>
          <w:trHeight w:val="576"/>
        </w:trPr>
        <w:tc>
          <w:tcPr>
            <w:tcW w:w="10530" w:type="dxa"/>
            <w:vAlign w:val="bottom"/>
          </w:tcPr>
          <w:p w14:paraId="21A632B3" w14:textId="77777777" w:rsidR="00EC16FF" w:rsidRPr="009D3D76" w:rsidRDefault="00EC16FF" w:rsidP="00CA6ED1">
            <w:pPr>
              <w:pStyle w:val="lvl1Text"/>
              <w:rPr>
                <w:sz w:val="24"/>
                <w:szCs w:val="24"/>
              </w:rPr>
            </w:pPr>
            <w:bookmarkStart w:id="6" w:name="App_bioMEM_AC50_dldl95"/>
            <w:r w:rsidRPr="009D3D76">
              <w:rPr>
                <w:sz w:val="24"/>
                <w:szCs w:val="24"/>
              </w:rPr>
              <w:t>Summary</w:t>
            </w:r>
          </w:p>
        </w:tc>
      </w:tr>
      <w:tr w:rsidR="00EC16FF" w:rsidRPr="009D3D76" w14:paraId="656A86F7" w14:textId="77777777" w:rsidTr="00667EB8">
        <w:tc>
          <w:tcPr>
            <w:tcW w:w="10530" w:type="dxa"/>
          </w:tcPr>
          <w:p w14:paraId="4744E2CE" w14:textId="77777777" w:rsidR="00C95938" w:rsidRPr="004D300D" w:rsidRDefault="00C95938" w:rsidP="00C95938">
            <w:pPr>
              <w:pStyle w:val="lvl1Text"/>
              <w:rPr>
                <w:b w:val="0"/>
                <w:sz w:val="24"/>
                <w:szCs w:val="24"/>
              </w:rPr>
            </w:pPr>
            <w:r>
              <w:rPr>
                <w:b w:val="0"/>
                <w:sz w:val="24"/>
                <w:szCs w:val="24"/>
              </w:rPr>
              <w:t xml:space="preserve">DNA microarrays use synthetic </w:t>
            </w:r>
            <w:proofErr w:type="spellStart"/>
            <w:r>
              <w:rPr>
                <w:b w:val="0"/>
                <w:sz w:val="24"/>
                <w:szCs w:val="24"/>
              </w:rPr>
              <w:t>ssDNA</w:t>
            </w:r>
            <w:proofErr w:type="spellEnd"/>
            <w:r>
              <w:rPr>
                <w:b w:val="0"/>
                <w:sz w:val="24"/>
                <w:szCs w:val="24"/>
              </w:rPr>
              <w:t xml:space="preserve"> (oligonucleotides) fabricated on a substrate to identify specific gen</w:t>
            </w:r>
            <w:r w:rsidR="00F24D1C">
              <w:rPr>
                <w:b w:val="0"/>
                <w:sz w:val="24"/>
                <w:szCs w:val="24"/>
              </w:rPr>
              <w:t>es or DNA sequences in a sample</w:t>
            </w:r>
            <w:r>
              <w:rPr>
                <w:b w:val="0"/>
                <w:sz w:val="24"/>
                <w:szCs w:val="24"/>
              </w:rPr>
              <w:t xml:space="preserve"> (direct detection) or to identify the activity of DNA in a sample (gene expression profiling).  DNA microarrays use DNA transcription and reverse transcription to make the copy </w:t>
            </w:r>
            <w:proofErr w:type="spellStart"/>
            <w:r>
              <w:rPr>
                <w:b w:val="0"/>
                <w:sz w:val="24"/>
                <w:szCs w:val="24"/>
              </w:rPr>
              <w:t>ssDNA</w:t>
            </w:r>
            <w:proofErr w:type="spellEnd"/>
            <w:r>
              <w:rPr>
                <w:b w:val="0"/>
                <w:sz w:val="24"/>
                <w:szCs w:val="24"/>
              </w:rPr>
              <w:t xml:space="preserve"> molecules used in the control and test samples for DNA microarray testing.</w:t>
            </w:r>
          </w:p>
          <w:p w14:paraId="38BDD393" w14:textId="77777777" w:rsidR="00EC16FF" w:rsidRPr="009D3D76" w:rsidRDefault="00EC16FF" w:rsidP="00101042">
            <w:pPr>
              <w:keepNext/>
              <w:keepLines/>
              <w:rPr>
                <w:color w:val="000000"/>
              </w:rPr>
            </w:pPr>
          </w:p>
        </w:tc>
      </w:tr>
      <w:tr w:rsidR="00EC16FF" w:rsidRPr="00241D01" w14:paraId="25C1F3AD" w14:textId="77777777" w:rsidTr="0001289A">
        <w:trPr>
          <w:trHeight w:val="1125"/>
        </w:trPr>
        <w:tc>
          <w:tcPr>
            <w:tcW w:w="10530" w:type="dxa"/>
          </w:tcPr>
          <w:p w14:paraId="42C8A665" w14:textId="77777777" w:rsidR="00EC16FF" w:rsidRPr="00241D01" w:rsidRDefault="00EC16FF" w:rsidP="00497E53">
            <w:pPr>
              <w:keepNext/>
              <w:keepLines/>
              <w:rPr>
                <w:sz w:val="22"/>
              </w:rPr>
            </w:pPr>
            <w:bookmarkStart w:id="7" w:name="App_bioMEM_AC50_dldl169"/>
            <w:bookmarkEnd w:id="6"/>
          </w:p>
          <w:p w14:paraId="26A4436A" w14:textId="77777777" w:rsidR="00EC16FF" w:rsidRPr="00241D01" w:rsidRDefault="00EC16FF" w:rsidP="00497E53">
            <w:pPr>
              <w:keepNext/>
              <w:keepLines/>
              <w:rPr>
                <w:sz w:val="22"/>
              </w:rPr>
            </w:pPr>
          </w:p>
          <w:p w14:paraId="06BB015E" w14:textId="77777777" w:rsidR="0001289A" w:rsidRPr="004B4CE7" w:rsidRDefault="0001289A" w:rsidP="0001289A">
            <w:pPr>
              <w:ind w:right="270"/>
            </w:pPr>
            <w:bookmarkStart w:id="8" w:name="_GoBack"/>
            <w:r w:rsidRPr="00065BD6">
              <w:rPr>
                <w:i/>
              </w:rPr>
              <w:t>Support for this work was provided by the National Science Foundation's Advanced Technological Education (ATE) Program through Grants.</w:t>
            </w:r>
            <w:r>
              <w:rPr>
                <w:i/>
              </w:rPr>
              <w:t xml:space="preserve">  For more learning modules related to microtechnology, visit the SCME website (</w:t>
            </w:r>
            <w:hyperlink r:id="rId19" w:history="1">
              <w:r w:rsidRPr="008B1F54">
                <w:rPr>
                  <w:rStyle w:val="Hyperlink"/>
                  <w:i/>
                </w:rPr>
                <w:t>http://scme-support.org/</w:t>
              </w:r>
            </w:hyperlink>
            <w:proofErr w:type="gramStart"/>
            <w:r>
              <w:rPr>
                <w:i/>
              </w:rPr>
              <w:t xml:space="preserve"> )</w:t>
            </w:r>
            <w:proofErr w:type="gramEnd"/>
          </w:p>
          <w:p w14:paraId="4F302E0B" w14:textId="77777777" w:rsidR="0001289A" w:rsidRDefault="0001289A" w:rsidP="0001289A">
            <w:pPr>
              <w:keepNext/>
              <w:keepLines/>
            </w:pPr>
          </w:p>
          <w:bookmarkEnd w:id="8"/>
          <w:p w14:paraId="06632CFF" w14:textId="77777777" w:rsidR="00EC16FF" w:rsidRPr="00241D01" w:rsidRDefault="00EC16FF" w:rsidP="00241D01">
            <w:pPr>
              <w:keepNext/>
              <w:keepLines/>
              <w:rPr>
                <w:sz w:val="22"/>
              </w:rPr>
            </w:pPr>
          </w:p>
        </w:tc>
      </w:tr>
      <w:bookmarkEnd w:id="7"/>
    </w:tbl>
    <w:p w14:paraId="1CAE00CD" w14:textId="77777777" w:rsidR="00BF4E88" w:rsidRDefault="00BF4E88" w:rsidP="00241D01">
      <w:pPr>
        <w:pStyle w:val="Header"/>
      </w:pPr>
    </w:p>
    <w:p w14:paraId="5A6180DA" w14:textId="77777777" w:rsidR="00DF739F" w:rsidRDefault="00DF739F" w:rsidP="0031041E">
      <w:pPr>
        <w:widowControl/>
        <w:adjustRightInd/>
        <w:textAlignment w:val="auto"/>
      </w:pPr>
    </w:p>
    <w:sectPr w:rsidR="00DF739F" w:rsidSect="00021C02">
      <w:headerReference w:type="default" r:id="rId20"/>
      <w:type w:val="continuous"/>
      <w:pgSz w:w="12240" w:h="15840"/>
      <w:pgMar w:top="990" w:right="720" w:bottom="1260" w:left="720" w:header="720" w:footer="576" w:gutter="0"/>
      <w:cols w:space="720"/>
      <w:docGrid w:linePitch="326"/>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A4585EF" w14:textId="77777777" w:rsidR="002205E2" w:rsidRDefault="002205E2">
      <w:r>
        <w:separator/>
      </w:r>
    </w:p>
  </w:endnote>
  <w:endnote w:type="continuationSeparator" w:id="0">
    <w:p w14:paraId="16491E3D" w14:textId="77777777" w:rsidR="002205E2" w:rsidRDefault="002205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Arial Narrow">
    <w:panose1 w:val="020B0506020202030204"/>
    <w:charset w:val="00"/>
    <w:family w:val="auto"/>
    <w:pitch w:val="variable"/>
    <w:sig w:usb0="00000287" w:usb1="00000800" w:usb2="00000000" w:usb3="00000000" w:csb0="0000009F" w:csb1="00000000"/>
  </w:font>
  <w:font w:name="Courier">
    <w:panose1 w:val="02000500000000000000"/>
    <w:charset w:val="00"/>
    <w:family w:val="auto"/>
    <w:pitch w:val="variable"/>
    <w:sig w:usb0="00000003" w:usb1="00000000" w:usb2="00000000" w:usb3="00000000" w:csb0="00000001" w:csb1="00000000"/>
  </w:font>
  <w:font w:name="Tahoma">
    <w:panose1 w:val="020B0604030504040204"/>
    <w:charset w:val="00"/>
    <w:family w:val="auto"/>
    <w:pitch w:val="variable"/>
    <w:sig w:usb0="E1002AFF" w:usb1="C000605B" w:usb2="00000029" w:usb3="00000000" w:csb0="0001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FA5D84" w14:textId="77777777" w:rsidR="003E3F69" w:rsidRDefault="003E3F69">
    <w:pPr>
      <w:pStyle w:val="Footer"/>
    </w:pPr>
  </w:p>
  <w:p w14:paraId="2EE289AA" w14:textId="77777777" w:rsidR="003E3F69" w:rsidRDefault="00D86282" w:rsidP="00EC6A39">
    <w:pPr>
      <w:pStyle w:val="Footer"/>
      <w:jc w:val="right"/>
    </w:pPr>
    <w:r>
      <w:rPr>
        <w:noProof/>
      </w:rPr>
      <w:drawing>
        <wp:inline distT="0" distB="0" distL="0" distR="0" wp14:anchorId="26972F22" wp14:editId="10F801BF">
          <wp:extent cx="942975" cy="295275"/>
          <wp:effectExtent l="19050" t="0" r="9525" b="0"/>
          <wp:docPr id="4" name="Picture 4" descr="restricted a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restricted ac"/>
                  <pic:cNvPicPr>
                    <a:picLocks noChangeAspect="1" noChangeArrowheads="1"/>
                  </pic:cNvPicPr>
                </pic:nvPicPr>
                <pic:blipFill>
                  <a:blip r:embed="rId1"/>
                  <a:srcRect/>
                  <a:stretch>
                    <a:fillRect/>
                  </a:stretch>
                </pic:blipFill>
                <pic:spPr bwMode="auto">
                  <a:xfrm>
                    <a:off x="0" y="0"/>
                    <a:ext cx="942975" cy="295275"/>
                  </a:xfrm>
                  <a:prstGeom prst="rect">
                    <a:avLst/>
                  </a:prstGeom>
                  <a:noFill/>
                  <a:ln w="9525">
                    <a:noFill/>
                    <a:miter lim="800000"/>
                    <a:headEnd/>
                    <a:tailEnd/>
                  </a:ln>
                </pic:spPr>
              </pic:pic>
            </a:graphicData>
          </a:graphic>
        </wp:inline>
      </w:drawing>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39B036" w14:textId="77777777" w:rsidR="00576FCB" w:rsidRPr="004B6382" w:rsidRDefault="00576FCB" w:rsidP="00576FCB">
    <w:pPr>
      <w:pStyle w:val="Footer"/>
      <w:tabs>
        <w:tab w:val="clear" w:pos="4320"/>
        <w:tab w:val="clear" w:pos="8640"/>
        <w:tab w:val="center" w:pos="5310"/>
        <w:tab w:val="right" w:pos="10800"/>
      </w:tabs>
      <w:jc w:val="both"/>
      <w:rPr>
        <w:i/>
        <w:sz w:val="22"/>
      </w:rPr>
    </w:pPr>
    <w:r>
      <w:rPr>
        <w:i/>
        <w:sz w:val="22"/>
      </w:rPr>
      <w:t>Southwest Center for Microsystems Education (</w:t>
    </w:r>
    <w:r w:rsidRPr="004B6382">
      <w:rPr>
        <w:i/>
        <w:sz w:val="22"/>
      </w:rPr>
      <w:t>SCME</w:t>
    </w:r>
    <w:r>
      <w:rPr>
        <w:i/>
        <w:sz w:val="22"/>
      </w:rPr>
      <w:t>)</w:t>
    </w:r>
    <w:r w:rsidR="000D595B" w:rsidRPr="000D595B">
      <w:rPr>
        <w:b/>
        <w:i/>
        <w:sz w:val="22"/>
      </w:rPr>
      <w:t xml:space="preserve"> </w:t>
    </w:r>
    <w:r w:rsidR="000D595B">
      <w:rPr>
        <w:b/>
        <w:i/>
        <w:sz w:val="22"/>
      </w:rPr>
      <w:tab/>
    </w:r>
    <w:r w:rsidR="000D595B">
      <w:rPr>
        <w:b/>
        <w:i/>
        <w:sz w:val="22"/>
      </w:rPr>
      <w:tab/>
    </w:r>
    <w:r w:rsidR="000D595B" w:rsidRPr="004B6382">
      <w:rPr>
        <w:b/>
        <w:i/>
        <w:sz w:val="22"/>
      </w:rPr>
      <w:t xml:space="preserve">Page </w:t>
    </w:r>
    <w:r w:rsidR="007A1917" w:rsidRPr="004B6382">
      <w:rPr>
        <w:b/>
        <w:i/>
        <w:sz w:val="22"/>
      </w:rPr>
      <w:fldChar w:fldCharType="begin"/>
    </w:r>
    <w:r w:rsidR="000D595B" w:rsidRPr="004B6382">
      <w:rPr>
        <w:b/>
        <w:i/>
        <w:sz w:val="22"/>
      </w:rPr>
      <w:instrText xml:space="preserve"> PAGE </w:instrText>
    </w:r>
    <w:r w:rsidR="007A1917" w:rsidRPr="004B6382">
      <w:rPr>
        <w:b/>
        <w:i/>
        <w:sz w:val="22"/>
      </w:rPr>
      <w:fldChar w:fldCharType="separate"/>
    </w:r>
    <w:r w:rsidR="00B5543D">
      <w:rPr>
        <w:b/>
        <w:i/>
        <w:noProof/>
        <w:sz w:val="22"/>
      </w:rPr>
      <w:t>8</w:t>
    </w:r>
    <w:r w:rsidR="007A1917" w:rsidRPr="004B6382">
      <w:rPr>
        <w:b/>
        <w:i/>
        <w:sz w:val="22"/>
      </w:rPr>
      <w:fldChar w:fldCharType="end"/>
    </w:r>
    <w:r w:rsidR="000D595B" w:rsidRPr="004B6382">
      <w:rPr>
        <w:b/>
        <w:i/>
        <w:sz w:val="22"/>
      </w:rPr>
      <w:t xml:space="preserve"> of </w:t>
    </w:r>
    <w:r w:rsidR="007A1917" w:rsidRPr="004B6382">
      <w:rPr>
        <w:b/>
        <w:i/>
        <w:sz w:val="22"/>
      </w:rPr>
      <w:fldChar w:fldCharType="begin"/>
    </w:r>
    <w:r w:rsidR="000D595B" w:rsidRPr="004B6382">
      <w:rPr>
        <w:b/>
        <w:i/>
        <w:sz w:val="22"/>
      </w:rPr>
      <w:instrText xml:space="preserve"> NUMPAGES </w:instrText>
    </w:r>
    <w:r w:rsidR="007A1917" w:rsidRPr="004B6382">
      <w:rPr>
        <w:b/>
        <w:i/>
        <w:sz w:val="22"/>
      </w:rPr>
      <w:fldChar w:fldCharType="separate"/>
    </w:r>
    <w:r w:rsidR="00B5543D">
      <w:rPr>
        <w:b/>
        <w:i/>
        <w:noProof/>
        <w:sz w:val="22"/>
      </w:rPr>
      <w:t>8</w:t>
    </w:r>
    <w:r w:rsidR="007A1917" w:rsidRPr="004B6382">
      <w:rPr>
        <w:b/>
        <w:i/>
        <w:sz w:val="22"/>
      </w:rPr>
      <w:fldChar w:fldCharType="end"/>
    </w:r>
  </w:p>
  <w:p w14:paraId="7C29FD1A" w14:textId="77777777" w:rsidR="003E3F69" w:rsidRPr="00576FCB" w:rsidRDefault="007A1917" w:rsidP="00576FCB">
    <w:pPr>
      <w:pStyle w:val="Footer"/>
      <w:tabs>
        <w:tab w:val="clear" w:pos="4320"/>
        <w:tab w:val="clear" w:pos="8640"/>
        <w:tab w:val="center" w:pos="5310"/>
        <w:tab w:val="right" w:pos="10800"/>
      </w:tabs>
      <w:jc w:val="both"/>
      <w:rPr>
        <w:b/>
        <w:i/>
        <w:sz w:val="22"/>
      </w:rPr>
    </w:pPr>
    <w:r w:rsidRPr="004B6382">
      <w:rPr>
        <w:i/>
        <w:sz w:val="22"/>
      </w:rPr>
      <w:fldChar w:fldCharType="begin"/>
    </w:r>
    <w:r w:rsidR="00576FCB" w:rsidRPr="004B6382">
      <w:rPr>
        <w:i/>
        <w:sz w:val="22"/>
      </w:rPr>
      <w:instrText xml:space="preserve"> FILENAME </w:instrText>
    </w:r>
    <w:r w:rsidRPr="004B6382">
      <w:rPr>
        <w:i/>
        <w:sz w:val="22"/>
      </w:rPr>
      <w:fldChar w:fldCharType="separate"/>
    </w:r>
    <w:r w:rsidR="00B5543D">
      <w:rPr>
        <w:i/>
        <w:noProof/>
        <w:sz w:val="22"/>
      </w:rPr>
      <w:t>App_BioMEM_AC24b_IG_May2018.docx</w:t>
    </w:r>
    <w:r w:rsidRPr="004B6382">
      <w:rPr>
        <w:i/>
        <w:sz w:val="22"/>
      </w:rPr>
      <w:fldChar w:fldCharType="end"/>
    </w:r>
    <w:r w:rsidR="00576FCB" w:rsidRPr="004B6382">
      <w:rPr>
        <w:i/>
        <w:sz w:val="22"/>
      </w:rPr>
      <w:tab/>
    </w:r>
    <w:r w:rsidR="00576FCB" w:rsidRPr="004B6382">
      <w:rPr>
        <w:b/>
        <w:i/>
        <w:sz w:val="22"/>
      </w:rPr>
      <w:tab/>
    </w:r>
    <w:r w:rsidR="000D595B">
      <w:rPr>
        <w:b/>
        <w:i/>
        <w:sz w:val="22"/>
      </w:rPr>
      <w:t>DNA Microarray Terminology Activity</w: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32C4E4" w14:textId="77777777" w:rsidR="003E3F69" w:rsidRDefault="003E3F69">
    <w:pPr>
      <w:pStyle w:val="Footer"/>
    </w:pPr>
  </w:p>
  <w:p w14:paraId="23B83D3D" w14:textId="77777777" w:rsidR="003E3F69" w:rsidRDefault="003E3F69" w:rsidP="00EC6A39">
    <w:pPr>
      <w:pStyle w:val="Footer"/>
      <w:jc w:val="right"/>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6D37AE4" w14:textId="77777777" w:rsidR="002205E2" w:rsidRDefault="002205E2">
      <w:r>
        <w:separator/>
      </w:r>
    </w:p>
  </w:footnote>
  <w:footnote w:type="continuationSeparator" w:id="0">
    <w:p w14:paraId="71052AF7" w14:textId="77777777" w:rsidR="002205E2" w:rsidRDefault="002205E2">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D44220" w14:textId="77777777" w:rsidR="003E3F69" w:rsidRDefault="00D86282" w:rsidP="00EC6A39">
    <w:pPr>
      <w:pStyle w:val="Header"/>
      <w:jc w:val="right"/>
    </w:pPr>
    <w:r>
      <w:rPr>
        <w:noProof/>
      </w:rPr>
      <w:drawing>
        <wp:inline distT="0" distB="0" distL="0" distR="0" wp14:anchorId="44AAC48A" wp14:editId="6642AA96">
          <wp:extent cx="942975" cy="295275"/>
          <wp:effectExtent l="19050" t="0" r="9525" b="0"/>
          <wp:docPr id="3" name="Picture 3" descr="restricted a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estricted ac"/>
                  <pic:cNvPicPr>
                    <a:picLocks noChangeAspect="1" noChangeArrowheads="1"/>
                  </pic:cNvPicPr>
                </pic:nvPicPr>
                <pic:blipFill>
                  <a:blip r:embed="rId1"/>
                  <a:srcRect/>
                  <a:stretch>
                    <a:fillRect/>
                  </a:stretch>
                </pic:blipFill>
                <pic:spPr bwMode="auto">
                  <a:xfrm>
                    <a:off x="0" y="0"/>
                    <a:ext cx="942975" cy="295275"/>
                  </a:xfrm>
                  <a:prstGeom prst="rect">
                    <a:avLst/>
                  </a:prstGeom>
                  <a:noFill/>
                  <a:ln w="9525">
                    <a:noFill/>
                    <a:miter lim="800000"/>
                    <a:headEnd/>
                    <a:tailEnd/>
                  </a:ln>
                </pic:spPr>
              </pic:pic>
            </a:graphicData>
          </a:graphic>
        </wp:inline>
      </w:drawing>
    </w:r>
  </w:p>
  <w:p w14:paraId="5CF990ED" w14:textId="77777777" w:rsidR="003E3F69" w:rsidRDefault="003E3F69">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F39478" w14:textId="77777777" w:rsidR="003E3F69" w:rsidRDefault="003E3F69" w:rsidP="00EC6A39">
    <w:pPr>
      <w:pStyle w:val="Header"/>
      <w:jc w:val="right"/>
    </w:pPr>
  </w:p>
  <w:p w14:paraId="0B9385A8" w14:textId="77777777" w:rsidR="003E3F69" w:rsidRDefault="003E3F69">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AB8577" w14:textId="77777777" w:rsidR="003E3F69" w:rsidRDefault="003E3F69">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EA24D0"/>
    <w:multiLevelType w:val="multilevel"/>
    <w:tmpl w:val="76E47808"/>
    <w:lvl w:ilvl="0">
      <w:start w:val="1"/>
      <w:numFmt w:val="decimal"/>
      <w:pStyle w:val="stepsnumbered"/>
      <w:lvlText w:val="%1."/>
      <w:lvlJc w:val="left"/>
      <w:pPr>
        <w:tabs>
          <w:tab w:val="num" w:pos="360"/>
        </w:tabs>
        <w:ind w:left="36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
    <w:nsid w:val="0E576011"/>
    <w:multiLevelType w:val="hybridMultilevel"/>
    <w:tmpl w:val="5AB0AB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06826CD"/>
    <w:multiLevelType w:val="hybridMultilevel"/>
    <w:tmpl w:val="8B10800C"/>
    <w:lvl w:ilvl="0" w:tplc="0409000F">
      <w:start w:val="1"/>
      <w:numFmt w:val="decimal"/>
      <w:lvlText w:val="%1."/>
      <w:lvlJc w:val="left"/>
      <w:pPr>
        <w:ind w:left="1055" w:hanging="360"/>
      </w:pPr>
    </w:lvl>
    <w:lvl w:ilvl="1" w:tplc="04090019" w:tentative="1">
      <w:start w:val="1"/>
      <w:numFmt w:val="lowerLetter"/>
      <w:lvlText w:val="%2."/>
      <w:lvlJc w:val="left"/>
      <w:pPr>
        <w:ind w:left="1775" w:hanging="360"/>
      </w:pPr>
    </w:lvl>
    <w:lvl w:ilvl="2" w:tplc="0409001B" w:tentative="1">
      <w:start w:val="1"/>
      <w:numFmt w:val="lowerRoman"/>
      <w:lvlText w:val="%3."/>
      <w:lvlJc w:val="right"/>
      <w:pPr>
        <w:ind w:left="2495" w:hanging="180"/>
      </w:pPr>
    </w:lvl>
    <w:lvl w:ilvl="3" w:tplc="0409000F" w:tentative="1">
      <w:start w:val="1"/>
      <w:numFmt w:val="decimal"/>
      <w:lvlText w:val="%4."/>
      <w:lvlJc w:val="left"/>
      <w:pPr>
        <w:ind w:left="3215" w:hanging="360"/>
      </w:pPr>
    </w:lvl>
    <w:lvl w:ilvl="4" w:tplc="04090019" w:tentative="1">
      <w:start w:val="1"/>
      <w:numFmt w:val="lowerLetter"/>
      <w:lvlText w:val="%5."/>
      <w:lvlJc w:val="left"/>
      <w:pPr>
        <w:ind w:left="3935" w:hanging="360"/>
      </w:pPr>
    </w:lvl>
    <w:lvl w:ilvl="5" w:tplc="0409001B" w:tentative="1">
      <w:start w:val="1"/>
      <w:numFmt w:val="lowerRoman"/>
      <w:lvlText w:val="%6."/>
      <w:lvlJc w:val="right"/>
      <w:pPr>
        <w:ind w:left="4655" w:hanging="180"/>
      </w:pPr>
    </w:lvl>
    <w:lvl w:ilvl="6" w:tplc="0409000F" w:tentative="1">
      <w:start w:val="1"/>
      <w:numFmt w:val="decimal"/>
      <w:lvlText w:val="%7."/>
      <w:lvlJc w:val="left"/>
      <w:pPr>
        <w:ind w:left="5375" w:hanging="360"/>
      </w:pPr>
    </w:lvl>
    <w:lvl w:ilvl="7" w:tplc="04090019" w:tentative="1">
      <w:start w:val="1"/>
      <w:numFmt w:val="lowerLetter"/>
      <w:lvlText w:val="%8."/>
      <w:lvlJc w:val="left"/>
      <w:pPr>
        <w:ind w:left="6095" w:hanging="360"/>
      </w:pPr>
    </w:lvl>
    <w:lvl w:ilvl="8" w:tplc="0409001B" w:tentative="1">
      <w:start w:val="1"/>
      <w:numFmt w:val="lowerRoman"/>
      <w:lvlText w:val="%9."/>
      <w:lvlJc w:val="right"/>
      <w:pPr>
        <w:ind w:left="6815" w:hanging="180"/>
      </w:pPr>
    </w:lvl>
  </w:abstractNum>
  <w:abstractNum w:abstractNumId="3">
    <w:nsid w:val="15620C30"/>
    <w:multiLevelType w:val="multilevel"/>
    <w:tmpl w:val="B7281404"/>
    <w:lvl w:ilvl="0">
      <w:start w:val="1"/>
      <w:numFmt w:val="decimal"/>
      <w:pStyle w:val="dldl1"/>
      <w:lvlText w:val="%1.0"/>
      <w:lvlJc w:val="left"/>
      <w:pPr>
        <w:tabs>
          <w:tab w:val="num" w:pos="432"/>
        </w:tabs>
        <w:ind w:left="432" w:hanging="432"/>
      </w:pPr>
      <w:rPr>
        <w:rFonts w:ascii="Arial" w:hAnsi="Arial" w:hint="default"/>
        <w:b/>
        <w:i w:val="0"/>
      </w:rPr>
    </w:lvl>
    <w:lvl w:ilvl="1">
      <w:start w:val="1"/>
      <w:numFmt w:val="decimal"/>
      <w:pStyle w:val="dldl2"/>
      <w:lvlText w:val="%1.%2"/>
      <w:lvlJc w:val="left"/>
      <w:pPr>
        <w:tabs>
          <w:tab w:val="num" w:pos="576"/>
        </w:tabs>
        <w:ind w:left="576" w:hanging="576"/>
      </w:pPr>
      <w:rPr>
        <w:rFonts w:hint="default"/>
      </w:rPr>
    </w:lvl>
    <w:lvl w:ilvl="2">
      <w:start w:val="1"/>
      <w:numFmt w:val="decimal"/>
      <w:pStyle w:val="dldl3"/>
      <w:lvlText w:val="%1.%2.%3"/>
      <w:lvlJc w:val="left"/>
      <w:pPr>
        <w:tabs>
          <w:tab w:val="num" w:pos="720"/>
        </w:tabs>
        <w:ind w:left="720" w:hanging="720"/>
      </w:pPr>
      <w:rPr>
        <w:rFonts w:hint="default"/>
      </w:rPr>
    </w:lvl>
    <w:lvl w:ilvl="3">
      <w:start w:val="1"/>
      <w:numFmt w:val="decimal"/>
      <w:pStyle w:val="dldl4"/>
      <w:lvlText w:val="%1.%2.%3.%4"/>
      <w:lvlJc w:val="left"/>
      <w:pPr>
        <w:tabs>
          <w:tab w:val="num" w:pos="864"/>
        </w:tabs>
        <w:ind w:left="864" w:hanging="864"/>
      </w:pPr>
      <w:rPr>
        <w:rFonts w:hint="default"/>
      </w:rPr>
    </w:lvl>
    <w:lvl w:ilvl="4">
      <w:start w:val="1"/>
      <w:numFmt w:val="decimal"/>
      <w:pStyle w:val="dldl5"/>
      <w:lvlText w:val="%1.%2.%3.%4.%5"/>
      <w:lvlJc w:val="left"/>
      <w:pPr>
        <w:tabs>
          <w:tab w:val="num" w:pos="1008"/>
        </w:tabs>
        <w:ind w:left="1008" w:hanging="1008"/>
      </w:pPr>
      <w:rPr>
        <w:rFonts w:hint="default"/>
      </w:rPr>
    </w:lvl>
    <w:lvl w:ilvl="5">
      <w:start w:val="1"/>
      <w:numFmt w:val="decimal"/>
      <w:pStyle w:val="dldl6"/>
      <w:lvlText w:val="%1.%2.%3.%4.%5.%6"/>
      <w:lvlJc w:val="left"/>
      <w:pPr>
        <w:tabs>
          <w:tab w:val="num" w:pos="1152"/>
        </w:tabs>
        <w:ind w:left="1152" w:hanging="1152"/>
      </w:pPr>
      <w:rPr>
        <w:rFonts w:hint="default"/>
      </w:rPr>
    </w:lvl>
    <w:lvl w:ilvl="6">
      <w:start w:val="1"/>
      <w:numFmt w:val="decimal"/>
      <w:pStyle w:val="dldl7"/>
      <w:lvlText w:val="%1.%2.%3.%4.%5.%6.%7"/>
      <w:lvlJc w:val="left"/>
      <w:pPr>
        <w:tabs>
          <w:tab w:val="num" w:pos="1296"/>
        </w:tabs>
        <w:ind w:left="1296" w:hanging="1296"/>
      </w:pPr>
      <w:rPr>
        <w:rFonts w:hint="default"/>
      </w:rPr>
    </w:lvl>
    <w:lvl w:ilvl="7">
      <w:start w:val="1"/>
      <w:numFmt w:val="decimal"/>
      <w:pStyle w:val="dldl8"/>
      <w:lvlText w:val="%1.%2.%3.%4.%5.%6.%7.%8"/>
      <w:lvlJc w:val="left"/>
      <w:pPr>
        <w:tabs>
          <w:tab w:val="num" w:pos="1440"/>
        </w:tabs>
        <w:ind w:left="1440" w:hanging="1440"/>
      </w:pPr>
      <w:rPr>
        <w:rFonts w:hint="default"/>
      </w:rPr>
    </w:lvl>
    <w:lvl w:ilvl="8">
      <w:start w:val="1"/>
      <w:numFmt w:val="decimal"/>
      <w:pStyle w:val="dldl9"/>
      <w:lvlText w:val="%1.%2.%3.%4.%5.%6.%7.%8.%9"/>
      <w:lvlJc w:val="left"/>
      <w:pPr>
        <w:tabs>
          <w:tab w:val="num" w:pos="1584"/>
        </w:tabs>
        <w:ind w:left="1584" w:hanging="1584"/>
      </w:pPr>
      <w:rPr>
        <w:rFonts w:hint="default"/>
      </w:rPr>
    </w:lvl>
  </w:abstractNum>
  <w:abstractNum w:abstractNumId="4">
    <w:nsid w:val="1B635073"/>
    <w:multiLevelType w:val="hybridMultilevel"/>
    <w:tmpl w:val="25A82A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9985F2F"/>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6">
    <w:nsid w:val="2B87081A"/>
    <w:multiLevelType w:val="hybridMultilevel"/>
    <w:tmpl w:val="21B47798"/>
    <w:lvl w:ilvl="0" w:tplc="5D589644">
      <w:start w:val="1"/>
      <w:numFmt w:val="lowerRoman"/>
      <w:lvlText w:val="%1."/>
      <w:lvlJc w:val="righ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2E785B96"/>
    <w:multiLevelType w:val="hybridMultilevel"/>
    <w:tmpl w:val="A956CC3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32D26FF3"/>
    <w:multiLevelType w:val="hybridMultilevel"/>
    <w:tmpl w:val="F6DCEED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377374BF"/>
    <w:multiLevelType w:val="multilevel"/>
    <w:tmpl w:val="9E467322"/>
    <w:lvl w:ilvl="0">
      <w:start w:val="1"/>
      <w:numFmt w:val="decimal"/>
      <w:pStyle w:val="Heading1"/>
      <w:lvlText w:val="%1.0"/>
      <w:lvlJc w:val="left"/>
      <w:pPr>
        <w:tabs>
          <w:tab w:val="num" w:pos="432"/>
        </w:tabs>
        <w:ind w:left="432" w:hanging="432"/>
      </w:pPr>
      <w:rPr>
        <w:rFonts w:ascii="Arial" w:hAnsi="Arial" w:hint="default"/>
        <w:b/>
        <w:i w:val="0"/>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0">
    <w:nsid w:val="3D4257EF"/>
    <w:multiLevelType w:val="hybridMultilevel"/>
    <w:tmpl w:val="5E7AE2F6"/>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402F0576"/>
    <w:multiLevelType w:val="hybridMultilevel"/>
    <w:tmpl w:val="66D218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9191767"/>
    <w:multiLevelType w:val="hybridMultilevel"/>
    <w:tmpl w:val="096CE376"/>
    <w:lvl w:ilvl="0" w:tplc="CB04E45E">
      <w:start w:val="1"/>
      <w:numFmt w:val="none"/>
      <w:pStyle w:val="Note"/>
      <w:lvlText w:val="Note:"/>
      <w:lvlJc w:val="left"/>
      <w:pPr>
        <w:tabs>
          <w:tab w:val="num" w:pos="720"/>
        </w:tabs>
        <w:ind w:left="720" w:hanging="720"/>
      </w:pPr>
      <w:rPr>
        <w:rFonts w:ascii="Arial" w:hAnsi="Arial" w:cs="Aria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4B8854F4"/>
    <w:multiLevelType w:val="multilevel"/>
    <w:tmpl w:val="B21C8476"/>
    <w:lvl w:ilvl="0">
      <w:start w:val="1"/>
      <w:numFmt w:val="decimal"/>
      <w:pStyle w:val="nBodyText"/>
      <w:lvlText w:val="%1."/>
      <w:lvlJc w:val="left"/>
      <w:pPr>
        <w:tabs>
          <w:tab w:val="num" w:pos="360"/>
        </w:tabs>
        <w:ind w:left="36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24"/>
        <w:szCs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00"/>
        </w:tabs>
        <w:ind w:left="640" w:hanging="640"/>
      </w:pPr>
      <w:rPr>
        <w:rFonts w:ascii="Arial Narrow" w:hAnsi="Arial Narrow" w:cs="Arial" w:hint="default"/>
        <w:b w:val="0"/>
        <w:bCs w:val="0"/>
        <w:i w:val="0"/>
        <w:iCs w:val="0"/>
        <w:caps w:val="0"/>
        <w:smallCaps w:val="0"/>
        <w:strike w:val="0"/>
        <w:dstrike w:val="0"/>
        <w:noProof w:val="0"/>
        <w:snapToGrid w:val="0"/>
        <w:vanish w:val="0"/>
        <w:color w:val="000000"/>
        <w:spacing w:val="0"/>
        <w:w w:val="0"/>
        <w:kern w:val="0"/>
        <w:position w:val="0"/>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500"/>
        </w:tabs>
        <w:ind w:left="800" w:hanging="800"/>
      </w:pPr>
      <w:rPr>
        <w:rFonts w:ascii="Arial Narrow" w:hAnsi="Arial Narrow" w:cs="Arial" w:hint="default"/>
        <w:b w:val="0"/>
        <w:i w:val="0"/>
        <w:sz w:val="24"/>
        <w:szCs w:val="24"/>
      </w:rPr>
    </w:lvl>
    <w:lvl w:ilvl="3">
      <w:start w:val="1"/>
      <w:numFmt w:val="decimal"/>
      <w:lvlText w:val="%1.%2.%3.%4"/>
      <w:lvlJc w:val="left"/>
      <w:pPr>
        <w:tabs>
          <w:tab w:val="num" w:pos="500"/>
        </w:tabs>
        <w:ind w:left="1080" w:hanging="1080"/>
      </w:pPr>
      <w:rPr>
        <w:rFonts w:ascii="Arial Narrow" w:hAnsi="Arial Narrow" w:cs="Arial" w:hint="default"/>
        <w:b w:val="0"/>
        <w:i w:val="0"/>
        <w:sz w:val="24"/>
        <w:szCs w:val="24"/>
      </w:rPr>
    </w:lvl>
    <w:lvl w:ilvl="4">
      <w:start w:val="1"/>
      <w:numFmt w:val="decimal"/>
      <w:lvlText w:val="%1.%2.%3.%4.%5"/>
      <w:lvlJc w:val="left"/>
      <w:pPr>
        <w:tabs>
          <w:tab w:val="num" w:pos="500"/>
        </w:tabs>
        <w:ind w:left="1220" w:hanging="1220"/>
      </w:pPr>
      <w:rPr>
        <w:rFonts w:ascii="Arial Narrow" w:hAnsi="Arial Narrow" w:cs="Arial" w:hint="default"/>
        <w:b w:val="0"/>
        <w:i w:val="0"/>
        <w:sz w:val="24"/>
        <w:szCs w:val="24"/>
      </w:rPr>
    </w:lvl>
    <w:lvl w:ilvl="5">
      <w:start w:val="1"/>
      <w:numFmt w:val="decimal"/>
      <w:lvlText w:val="%1.%2.%3.%4.%5.%6"/>
      <w:lvlJc w:val="left"/>
      <w:pPr>
        <w:tabs>
          <w:tab w:val="num" w:pos="500"/>
        </w:tabs>
        <w:ind w:left="1360" w:hanging="1360"/>
      </w:pPr>
      <w:rPr>
        <w:rFonts w:ascii="Arial Narrow" w:hAnsi="Arial Narrow" w:cs="Arial" w:hint="default"/>
        <w:b w:val="0"/>
        <w:i w:val="0"/>
        <w:sz w:val="24"/>
        <w:szCs w:val="24"/>
      </w:rPr>
    </w:lvl>
    <w:lvl w:ilvl="6">
      <w:start w:val="1"/>
      <w:numFmt w:val="decimal"/>
      <w:lvlText w:val="%1.%2.%3.%4.%5.%6.%7"/>
      <w:lvlJc w:val="left"/>
      <w:pPr>
        <w:tabs>
          <w:tab w:val="num" w:pos="360"/>
        </w:tabs>
        <w:ind w:left="720" w:hanging="720"/>
      </w:pPr>
      <w:rPr>
        <w:rFonts w:ascii="Arial Narrow" w:hAnsi="Arial Narrow" w:hint="default"/>
        <w:b w:val="0"/>
        <w:i w:val="0"/>
        <w:sz w:val="24"/>
        <w:szCs w:val="24"/>
      </w:rPr>
    </w:lvl>
    <w:lvl w:ilvl="7">
      <w:start w:val="1"/>
      <w:numFmt w:val="decimal"/>
      <w:lvlText w:val="%1.%2.%3.%4.%5.%6.%7.%8"/>
      <w:lvlJc w:val="left"/>
      <w:pPr>
        <w:tabs>
          <w:tab w:val="num" w:pos="360"/>
        </w:tabs>
        <w:ind w:left="720" w:hanging="720"/>
      </w:pPr>
      <w:rPr>
        <w:rFonts w:ascii="Arial Narrow" w:hAnsi="Arial Narrow" w:hint="default"/>
        <w:b w:val="0"/>
        <w:i w:val="0"/>
        <w:sz w:val="24"/>
        <w:szCs w:val="24"/>
      </w:rPr>
    </w:lvl>
    <w:lvl w:ilvl="8">
      <w:start w:val="1"/>
      <w:numFmt w:val="decimal"/>
      <w:lvlText w:val="%1.%2.%3.%4.%5.%6.%7.%8.%9"/>
      <w:lvlJc w:val="left"/>
      <w:pPr>
        <w:tabs>
          <w:tab w:val="num" w:pos="360"/>
        </w:tabs>
        <w:ind w:left="720" w:hanging="720"/>
      </w:pPr>
      <w:rPr>
        <w:rFonts w:ascii="Arial Narrow" w:hAnsi="Arial Narrow" w:hint="default"/>
        <w:b w:val="0"/>
        <w:i w:val="0"/>
        <w:sz w:val="24"/>
        <w:szCs w:val="24"/>
      </w:rPr>
    </w:lvl>
  </w:abstractNum>
  <w:abstractNum w:abstractNumId="14">
    <w:nsid w:val="4C784DA2"/>
    <w:multiLevelType w:val="hybridMultilevel"/>
    <w:tmpl w:val="ECECC0B4"/>
    <w:lvl w:ilvl="0" w:tplc="04090019">
      <w:start w:val="1"/>
      <w:numFmt w:val="lowerLetter"/>
      <w:lvlText w:val="%1."/>
      <w:lvlJc w:val="left"/>
      <w:pPr>
        <w:ind w:left="1055" w:hanging="360"/>
      </w:pPr>
    </w:lvl>
    <w:lvl w:ilvl="1" w:tplc="04090019" w:tentative="1">
      <w:start w:val="1"/>
      <w:numFmt w:val="lowerLetter"/>
      <w:lvlText w:val="%2."/>
      <w:lvlJc w:val="left"/>
      <w:pPr>
        <w:ind w:left="1775" w:hanging="360"/>
      </w:pPr>
    </w:lvl>
    <w:lvl w:ilvl="2" w:tplc="0409001B" w:tentative="1">
      <w:start w:val="1"/>
      <w:numFmt w:val="lowerRoman"/>
      <w:lvlText w:val="%3."/>
      <w:lvlJc w:val="right"/>
      <w:pPr>
        <w:ind w:left="2495" w:hanging="180"/>
      </w:pPr>
    </w:lvl>
    <w:lvl w:ilvl="3" w:tplc="0409000F" w:tentative="1">
      <w:start w:val="1"/>
      <w:numFmt w:val="decimal"/>
      <w:lvlText w:val="%4."/>
      <w:lvlJc w:val="left"/>
      <w:pPr>
        <w:ind w:left="3215" w:hanging="360"/>
      </w:pPr>
    </w:lvl>
    <w:lvl w:ilvl="4" w:tplc="04090019" w:tentative="1">
      <w:start w:val="1"/>
      <w:numFmt w:val="lowerLetter"/>
      <w:lvlText w:val="%5."/>
      <w:lvlJc w:val="left"/>
      <w:pPr>
        <w:ind w:left="3935" w:hanging="360"/>
      </w:pPr>
    </w:lvl>
    <w:lvl w:ilvl="5" w:tplc="0409001B" w:tentative="1">
      <w:start w:val="1"/>
      <w:numFmt w:val="lowerRoman"/>
      <w:lvlText w:val="%6."/>
      <w:lvlJc w:val="right"/>
      <w:pPr>
        <w:ind w:left="4655" w:hanging="180"/>
      </w:pPr>
    </w:lvl>
    <w:lvl w:ilvl="6" w:tplc="0409000F" w:tentative="1">
      <w:start w:val="1"/>
      <w:numFmt w:val="decimal"/>
      <w:lvlText w:val="%7."/>
      <w:lvlJc w:val="left"/>
      <w:pPr>
        <w:ind w:left="5375" w:hanging="360"/>
      </w:pPr>
    </w:lvl>
    <w:lvl w:ilvl="7" w:tplc="04090019" w:tentative="1">
      <w:start w:val="1"/>
      <w:numFmt w:val="lowerLetter"/>
      <w:lvlText w:val="%8."/>
      <w:lvlJc w:val="left"/>
      <w:pPr>
        <w:ind w:left="6095" w:hanging="360"/>
      </w:pPr>
    </w:lvl>
    <w:lvl w:ilvl="8" w:tplc="0409001B" w:tentative="1">
      <w:start w:val="1"/>
      <w:numFmt w:val="lowerRoman"/>
      <w:lvlText w:val="%9."/>
      <w:lvlJc w:val="right"/>
      <w:pPr>
        <w:ind w:left="6815" w:hanging="180"/>
      </w:pPr>
    </w:lvl>
  </w:abstractNum>
  <w:abstractNum w:abstractNumId="15">
    <w:nsid w:val="58C9557C"/>
    <w:multiLevelType w:val="hybridMultilevel"/>
    <w:tmpl w:val="6E18ED9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nsid w:val="613A37DF"/>
    <w:multiLevelType w:val="singleLevel"/>
    <w:tmpl w:val="1634351E"/>
    <w:lvl w:ilvl="0">
      <w:start w:val="1"/>
      <w:numFmt w:val="bullet"/>
      <w:pStyle w:val="BulletList"/>
      <w:lvlText w:val=""/>
      <w:lvlJc w:val="left"/>
      <w:pPr>
        <w:tabs>
          <w:tab w:val="num" w:pos="360"/>
        </w:tabs>
        <w:ind w:left="360" w:hanging="360"/>
      </w:pPr>
      <w:rPr>
        <w:rFonts w:ascii="Symbol" w:hAnsi="Symbol" w:hint="default"/>
      </w:rPr>
    </w:lvl>
  </w:abstractNum>
  <w:abstractNum w:abstractNumId="17">
    <w:nsid w:val="614151EE"/>
    <w:multiLevelType w:val="hybridMultilevel"/>
    <w:tmpl w:val="C76E6F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8EA355C"/>
    <w:multiLevelType w:val="hybridMultilevel"/>
    <w:tmpl w:val="94ECC9C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nsid w:val="68F9628E"/>
    <w:multiLevelType w:val="hybridMultilevel"/>
    <w:tmpl w:val="38D256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6EC60306"/>
    <w:multiLevelType w:val="hybridMultilevel"/>
    <w:tmpl w:val="40CE94F4"/>
    <w:lvl w:ilvl="0" w:tplc="261E9130">
      <w:start w:val="1"/>
      <w:numFmt w:val="bullet"/>
      <w:lvlRestart w:val="0"/>
      <w:pStyle w:val="stepsbulleted"/>
      <w:lvlText w:val=""/>
      <w:lvlJc w:val="left"/>
      <w:pPr>
        <w:tabs>
          <w:tab w:val="num" w:pos="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78AA52F7"/>
    <w:multiLevelType w:val="hybridMultilevel"/>
    <w:tmpl w:val="0A7A383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5"/>
  </w:num>
  <w:num w:numId="3">
    <w:abstractNumId w:val="13"/>
  </w:num>
  <w:num w:numId="4">
    <w:abstractNumId w:val="9"/>
  </w:num>
  <w:num w:numId="5">
    <w:abstractNumId w:val="3"/>
  </w:num>
  <w:num w:numId="6">
    <w:abstractNumId w:val="20"/>
  </w:num>
  <w:num w:numId="7">
    <w:abstractNumId w:val="16"/>
  </w:num>
  <w:num w:numId="8">
    <w:abstractNumId w:val="0"/>
  </w:num>
  <w:num w:numId="9">
    <w:abstractNumId w:val="19"/>
  </w:num>
  <w:num w:numId="10">
    <w:abstractNumId w:val="1"/>
  </w:num>
  <w:num w:numId="11">
    <w:abstractNumId w:val="11"/>
  </w:num>
  <w:num w:numId="12">
    <w:abstractNumId w:val="10"/>
  </w:num>
  <w:num w:numId="13">
    <w:abstractNumId w:val="18"/>
  </w:num>
  <w:num w:numId="14">
    <w:abstractNumId w:val="6"/>
  </w:num>
  <w:num w:numId="15">
    <w:abstractNumId w:val="4"/>
  </w:num>
  <w:num w:numId="16">
    <w:abstractNumId w:val="8"/>
  </w:num>
  <w:num w:numId="17">
    <w:abstractNumId w:val="15"/>
  </w:num>
  <w:num w:numId="18">
    <w:abstractNumId w:val="17"/>
  </w:num>
  <w:num w:numId="19">
    <w:abstractNumId w:val="7"/>
  </w:num>
  <w:num w:numId="20">
    <w:abstractNumId w:val="2"/>
  </w:num>
  <w:num w:numId="21">
    <w:abstractNumId w:val="14"/>
  </w:num>
  <w:num w:numId="22">
    <w:abstractNumId w:val="21"/>
  </w:num>
  <w:num w:numId="23">
    <w:abstractNumId w:val="16"/>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6A39"/>
    <w:rsid w:val="00003AFF"/>
    <w:rsid w:val="00006081"/>
    <w:rsid w:val="0001289A"/>
    <w:rsid w:val="00021C02"/>
    <w:rsid w:val="000318E8"/>
    <w:rsid w:val="000353C9"/>
    <w:rsid w:val="00036332"/>
    <w:rsid w:val="00040D75"/>
    <w:rsid w:val="00050422"/>
    <w:rsid w:val="000519F8"/>
    <w:rsid w:val="0005565C"/>
    <w:rsid w:val="000813B2"/>
    <w:rsid w:val="00097CC8"/>
    <w:rsid w:val="00097D8B"/>
    <w:rsid w:val="000A5B6A"/>
    <w:rsid w:val="000C04B3"/>
    <w:rsid w:val="000C4088"/>
    <w:rsid w:val="000C5ED0"/>
    <w:rsid w:val="000D595B"/>
    <w:rsid w:val="000E03B2"/>
    <w:rsid w:val="000F0C42"/>
    <w:rsid w:val="000F1F79"/>
    <w:rsid w:val="000F2B1A"/>
    <w:rsid w:val="00101042"/>
    <w:rsid w:val="00103136"/>
    <w:rsid w:val="00111E39"/>
    <w:rsid w:val="001131A8"/>
    <w:rsid w:val="00114161"/>
    <w:rsid w:val="00117DA0"/>
    <w:rsid w:val="0012192B"/>
    <w:rsid w:val="001238A7"/>
    <w:rsid w:val="00127567"/>
    <w:rsid w:val="00131F84"/>
    <w:rsid w:val="00145B59"/>
    <w:rsid w:val="0014607B"/>
    <w:rsid w:val="00150563"/>
    <w:rsid w:val="00154B7F"/>
    <w:rsid w:val="00155C96"/>
    <w:rsid w:val="00156950"/>
    <w:rsid w:val="001636EE"/>
    <w:rsid w:val="00172A45"/>
    <w:rsid w:val="00172E99"/>
    <w:rsid w:val="00190D4B"/>
    <w:rsid w:val="00193203"/>
    <w:rsid w:val="001A6325"/>
    <w:rsid w:val="001A7425"/>
    <w:rsid w:val="001B7151"/>
    <w:rsid w:val="001E4765"/>
    <w:rsid w:val="001F5DA6"/>
    <w:rsid w:val="001F7633"/>
    <w:rsid w:val="0021121E"/>
    <w:rsid w:val="002121BF"/>
    <w:rsid w:val="002205E2"/>
    <w:rsid w:val="002213CC"/>
    <w:rsid w:val="002373F3"/>
    <w:rsid w:val="00241D01"/>
    <w:rsid w:val="00254EAA"/>
    <w:rsid w:val="00260895"/>
    <w:rsid w:val="00291250"/>
    <w:rsid w:val="002A1736"/>
    <w:rsid w:val="002B059F"/>
    <w:rsid w:val="002B64EE"/>
    <w:rsid w:val="002B7050"/>
    <w:rsid w:val="002C5888"/>
    <w:rsid w:val="002D7E7C"/>
    <w:rsid w:val="002F7867"/>
    <w:rsid w:val="00302DAA"/>
    <w:rsid w:val="0030551A"/>
    <w:rsid w:val="0031041E"/>
    <w:rsid w:val="0032278E"/>
    <w:rsid w:val="00332D3C"/>
    <w:rsid w:val="00335FBD"/>
    <w:rsid w:val="003460E5"/>
    <w:rsid w:val="00346C9D"/>
    <w:rsid w:val="003528DB"/>
    <w:rsid w:val="003531C6"/>
    <w:rsid w:val="00355290"/>
    <w:rsid w:val="00387E57"/>
    <w:rsid w:val="00395185"/>
    <w:rsid w:val="00396201"/>
    <w:rsid w:val="00396F78"/>
    <w:rsid w:val="003A0197"/>
    <w:rsid w:val="003A23E4"/>
    <w:rsid w:val="003A52A8"/>
    <w:rsid w:val="003A5506"/>
    <w:rsid w:val="003A5B8A"/>
    <w:rsid w:val="003A6773"/>
    <w:rsid w:val="003A6CA9"/>
    <w:rsid w:val="003A77BF"/>
    <w:rsid w:val="003B1323"/>
    <w:rsid w:val="003B32F1"/>
    <w:rsid w:val="003D7744"/>
    <w:rsid w:val="003E3BB8"/>
    <w:rsid w:val="003E3F69"/>
    <w:rsid w:val="003F1AA1"/>
    <w:rsid w:val="003F6C13"/>
    <w:rsid w:val="00401B67"/>
    <w:rsid w:val="00424E06"/>
    <w:rsid w:val="0043567D"/>
    <w:rsid w:val="00437033"/>
    <w:rsid w:val="00441641"/>
    <w:rsid w:val="00456955"/>
    <w:rsid w:val="00456E84"/>
    <w:rsid w:val="0046023B"/>
    <w:rsid w:val="00464BC8"/>
    <w:rsid w:val="004676DE"/>
    <w:rsid w:val="00471257"/>
    <w:rsid w:val="00472A24"/>
    <w:rsid w:val="00476BBB"/>
    <w:rsid w:val="0047785E"/>
    <w:rsid w:val="004978A4"/>
    <w:rsid w:val="00497E53"/>
    <w:rsid w:val="004A2306"/>
    <w:rsid w:val="004A55B0"/>
    <w:rsid w:val="004C1171"/>
    <w:rsid w:val="004D300D"/>
    <w:rsid w:val="004E43AF"/>
    <w:rsid w:val="004E489A"/>
    <w:rsid w:val="004E5837"/>
    <w:rsid w:val="004E6423"/>
    <w:rsid w:val="00516623"/>
    <w:rsid w:val="00522FC7"/>
    <w:rsid w:val="00525AEF"/>
    <w:rsid w:val="00526947"/>
    <w:rsid w:val="00530481"/>
    <w:rsid w:val="005460FD"/>
    <w:rsid w:val="0057157F"/>
    <w:rsid w:val="0057430E"/>
    <w:rsid w:val="00576E3A"/>
    <w:rsid w:val="00576FCB"/>
    <w:rsid w:val="00581B3D"/>
    <w:rsid w:val="00581B9D"/>
    <w:rsid w:val="00585DE8"/>
    <w:rsid w:val="005A0723"/>
    <w:rsid w:val="005C593C"/>
    <w:rsid w:val="005D0DFB"/>
    <w:rsid w:val="005D25E4"/>
    <w:rsid w:val="005E0B74"/>
    <w:rsid w:val="005E1765"/>
    <w:rsid w:val="005F0D7E"/>
    <w:rsid w:val="005F20DF"/>
    <w:rsid w:val="005F2B0F"/>
    <w:rsid w:val="005F2F42"/>
    <w:rsid w:val="005F6413"/>
    <w:rsid w:val="00604B18"/>
    <w:rsid w:val="00610841"/>
    <w:rsid w:val="006156DA"/>
    <w:rsid w:val="0062015A"/>
    <w:rsid w:val="0062135A"/>
    <w:rsid w:val="006217F2"/>
    <w:rsid w:val="00643C3D"/>
    <w:rsid w:val="006554E7"/>
    <w:rsid w:val="00664136"/>
    <w:rsid w:val="00665B07"/>
    <w:rsid w:val="00667EB8"/>
    <w:rsid w:val="00670089"/>
    <w:rsid w:val="00683BD1"/>
    <w:rsid w:val="006922A2"/>
    <w:rsid w:val="006A4AA2"/>
    <w:rsid w:val="006A6AD6"/>
    <w:rsid w:val="006B0A9E"/>
    <w:rsid w:val="006D19C3"/>
    <w:rsid w:val="006D5B64"/>
    <w:rsid w:val="006D6640"/>
    <w:rsid w:val="006E4832"/>
    <w:rsid w:val="006F0C56"/>
    <w:rsid w:val="006F2DD2"/>
    <w:rsid w:val="00704D2E"/>
    <w:rsid w:val="007113A2"/>
    <w:rsid w:val="00713E24"/>
    <w:rsid w:val="00721854"/>
    <w:rsid w:val="00727F61"/>
    <w:rsid w:val="00744043"/>
    <w:rsid w:val="00744A0F"/>
    <w:rsid w:val="00754242"/>
    <w:rsid w:val="00764745"/>
    <w:rsid w:val="0076721C"/>
    <w:rsid w:val="007914DB"/>
    <w:rsid w:val="007A1917"/>
    <w:rsid w:val="00810584"/>
    <w:rsid w:val="00813ACD"/>
    <w:rsid w:val="00845F67"/>
    <w:rsid w:val="00847BB1"/>
    <w:rsid w:val="008522FF"/>
    <w:rsid w:val="00857197"/>
    <w:rsid w:val="008630CB"/>
    <w:rsid w:val="00864BDE"/>
    <w:rsid w:val="00866357"/>
    <w:rsid w:val="0087255F"/>
    <w:rsid w:val="00881286"/>
    <w:rsid w:val="008867CA"/>
    <w:rsid w:val="0089544D"/>
    <w:rsid w:val="008C6FF3"/>
    <w:rsid w:val="008C7692"/>
    <w:rsid w:val="008C7838"/>
    <w:rsid w:val="008C7A99"/>
    <w:rsid w:val="008D36A0"/>
    <w:rsid w:val="008D3AB4"/>
    <w:rsid w:val="008E05FC"/>
    <w:rsid w:val="008F272C"/>
    <w:rsid w:val="008F6A44"/>
    <w:rsid w:val="00911D63"/>
    <w:rsid w:val="00915DE0"/>
    <w:rsid w:val="00924142"/>
    <w:rsid w:val="00927183"/>
    <w:rsid w:val="0093397E"/>
    <w:rsid w:val="00937200"/>
    <w:rsid w:val="00943632"/>
    <w:rsid w:val="009475C1"/>
    <w:rsid w:val="00947752"/>
    <w:rsid w:val="009632E3"/>
    <w:rsid w:val="00963D7C"/>
    <w:rsid w:val="00973FF2"/>
    <w:rsid w:val="009807E7"/>
    <w:rsid w:val="0099785A"/>
    <w:rsid w:val="009A257F"/>
    <w:rsid w:val="009A79C4"/>
    <w:rsid w:val="009B77CB"/>
    <w:rsid w:val="009C020B"/>
    <w:rsid w:val="009D3D76"/>
    <w:rsid w:val="009D4C80"/>
    <w:rsid w:val="009D7BC9"/>
    <w:rsid w:val="009E40BF"/>
    <w:rsid w:val="009F1EA9"/>
    <w:rsid w:val="00A17501"/>
    <w:rsid w:val="00A31583"/>
    <w:rsid w:val="00A36E4E"/>
    <w:rsid w:val="00A52691"/>
    <w:rsid w:val="00A60588"/>
    <w:rsid w:val="00A633C0"/>
    <w:rsid w:val="00A72A9E"/>
    <w:rsid w:val="00A76140"/>
    <w:rsid w:val="00A83261"/>
    <w:rsid w:val="00A90D51"/>
    <w:rsid w:val="00AB5159"/>
    <w:rsid w:val="00AB5BB8"/>
    <w:rsid w:val="00AC77C8"/>
    <w:rsid w:val="00AD14AE"/>
    <w:rsid w:val="00AE2216"/>
    <w:rsid w:val="00AF140C"/>
    <w:rsid w:val="00AF248B"/>
    <w:rsid w:val="00B01064"/>
    <w:rsid w:val="00B018C2"/>
    <w:rsid w:val="00B05761"/>
    <w:rsid w:val="00B07C3D"/>
    <w:rsid w:val="00B11133"/>
    <w:rsid w:val="00B21217"/>
    <w:rsid w:val="00B31500"/>
    <w:rsid w:val="00B473AB"/>
    <w:rsid w:val="00B51900"/>
    <w:rsid w:val="00B5543D"/>
    <w:rsid w:val="00B60359"/>
    <w:rsid w:val="00B64C2F"/>
    <w:rsid w:val="00B65A85"/>
    <w:rsid w:val="00B941B4"/>
    <w:rsid w:val="00B97785"/>
    <w:rsid w:val="00BB005D"/>
    <w:rsid w:val="00BC2E76"/>
    <w:rsid w:val="00BC4D10"/>
    <w:rsid w:val="00BD0D14"/>
    <w:rsid w:val="00BD40BD"/>
    <w:rsid w:val="00BE0072"/>
    <w:rsid w:val="00BE5FFD"/>
    <w:rsid w:val="00BF4E88"/>
    <w:rsid w:val="00BF4FEC"/>
    <w:rsid w:val="00BF5C1E"/>
    <w:rsid w:val="00C15DF8"/>
    <w:rsid w:val="00C27E69"/>
    <w:rsid w:val="00C31830"/>
    <w:rsid w:val="00C422F5"/>
    <w:rsid w:val="00C461F7"/>
    <w:rsid w:val="00C61365"/>
    <w:rsid w:val="00C61390"/>
    <w:rsid w:val="00C7456E"/>
    <w:rsid w:val="00C779C0"/>
    <w:rsid w:val="00C804FC"/>
    <w:rsid w:val="00C827EB"/>
    <w:rsid w:val="00C82CAF"/>
    <w:rsid w:val="00C90657"/>
    <w:rsid w:val="00C90A22"/>
    <w:rsid w:val="00C95938"/>
    <w:rsid w:val="00C97441"/>
    <w:rsid w:val="00C97ED3"/>
    <w:rsid w:val="00CA03F1"/>
    <w:rsid w:val="00CA0F64"/>
    <w:rsid w:val="00CA38E0"/>
    <w:rsid w:val="00CA625D"/>
    <w:rsid w:val="00CA6ED1"/>
    <w:rsid w:val="00CB5329"/>
    <w:rsid w:val="00CB7CB0"/>
    <w:rsid w:val="00CC6B4B"/>
    <w:rsid w:val="00CE4AC4"/>
    <w:rsid w:val="00D11481"/>
    <w:rsid w:val="00D15029"/>
    <w:rsid w:val="00D23FD4"/>
    <w:rsid w:val="00D37938"/>
    <w:rsid w:val="00D57370"/>
    <w:rsid w:val="00D60AFD"/>
    <w:rsid w:val="00D70DA7"/>
    <w:rsid w:val="00D72285"/>
    <w:rsid w:val="00D7491B"/>
    <w:rsid w:val="00D86282"/>
    <w:rsid w:val="00D96754"/>
    <w:rsid w:val="00DA23E5"/>
    <w:rsid w:val="00DA5BD8"/>
    <w:rsid w:val="00DD25B4"/>
    <w:rsid w:val="00DD6253"/>
    <w:rsid w:val="00DE5B0E"/>
    <w:rsid w:val="00DF2BC9"/>
    <w:rsid w:val="00DF39A6"/>
    <w:rsid w:val="00DF54BA"/>
    <w:rsid w:val="00DF6ACA"/>
    <w:rsid w:val="00DF739F"/>
    <w:rsid w:val="00DF7BA3"/>
    <w:rsid w:val="00E10DED"/>
    <w:rsid w:val="00E17292"/>
    <w:rsid w:val="00E37B84"/>
    <w:rsid w:val="00E54B53"/>
    <w:rsid w:val="00E7422D"/>
    <w:rsid w:val="00E820D4"/>
    <w:rsid w:val="00E87A0F"/>
    <w:rsid w:val="00EA31C9"/>
    <w:rsid w:val="00EC16FF"/>
    <w:rsid w:val="00EC364A"/>
    <w:rsid w:val="00EC58CF"/>
    <w:rsid w:val="00EC6A39"/>
    <w:rsid w:val="00EE3D4C"/>
    <w:rsid w:val="00EE47F6"/>
    <w:rsid w:val="00EE79EA"/>
    <w:rsid w:val="00F00CAD"/>
    <w:rsid w:val="00F24D1C"/>
    <w:rsid w:val="00F32980"/>
    <w:rsid w:val="00F473EE"/>
    <w:rsid w:val="00F65E74"/>
    <w:rsid w:val="00F72140"/>
    <w:rsid w:val="00F7215A"/>
    <w:rsid w:val="00F77B61"/>
    <w:rsid w:val="00F825CB"/>
    <w:rsid w:val="00F91CB4"/>
    <w:rsid w:val="00F936EA"/>
    <w:rsid w:val="00FB57B7"/>
    <w:rsid w:val="00FB724D"/>
    <w:rsid w:val="00FC3C91"/>
    <w:rsid w:val="00FD47D0"/>
    <w:rsid w:val="00FE562B"/>
    <w:rsid w:val="00FE6148"/>
    <w:rsid w:val="00FF613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484DC6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semiHidden="0" w:uiPriority="35" w:unhideWhenUsed="0" w:qFormat="1"/>
    <w:lsdException w:name="Title" w:semiHidden="0" w:uiPriority="0" w:unhideWhenUsed="0" w:qFormat="1"/>
    <w:lsdException w:name="Default Paragraph Font" w:uiPriority="0"/>
    <w:lsdException w:name="Body Text" w:uiPriority="0"/>
    <w:lsdException w:name="Subtitle" w:semiHidden="0" w:uiPriority="11" w:unhideWhenUsed="0" w:qFormat="1"/>
    <w:lsdException w:name="Body Text 2"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No List" w:uiPriority="0"/>
    <w:lsdException w:name="Outline List 2"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2FC7"/>
    <w:pPr>
      <w:widowControl w:val="0"/>
      <w:adjustRightInd w:val="0"/>
      <w:textAlignment w:val="baseline"/>
    </w:pPr>
    <w:rPr>
      <w:sz w:val="24"/>
      <w:szCs w:val="24"/>
    </w:rPr>
  </w:style>
  <w:style w:type="paragraph" w:styleId="Heading1">
    <w:name w:val="heading 1"/>
    <w:basedOn w:val="Normal"/>
    <w:next w:val="Normal"/>
    <w:qFormat/>
    <w:rsid w:val="00522FC7"/>
    <w:pPr>
      <w:keepNext/>
      <w:numPr>
        <w:numId w:val="4"/>
      </w:numPr>
      <w:spacing w:before="240" w:after="60"/>
      <w:outlineLvl w:val="0"/>
    </w:pPr>
    <w:rPr>
      <w:rFonts w:ascii="Arial" w:hAnsi="Arial" w:cs="Arial"/>
      <w:b/>
      <w:bCs/>
      <w:kern w:val="32"/>
      <w:sz w:val="32"/>
      <w:szCs w:val="32"/>
    </w:rPr>
  </w:style>
  <w:style w:type="paragraph" w:styleId="Heading2">
    <w:name w:val="heading 2"/>
    <w:basedOn w:val="Normal"/>
    <w:next w:val="Normal"/>
    <w:qFormat/>
    <w:rsid w:val="00522FC7"/>
    <w:pPr>
      <w:keepNext/>
      <w:numPr>
        <w:ilvl w:val="1"/>
        <w:numId w:val="4"/>
      </w:numPr>
      <w:spacing w:before="240" w:after="60"/>
      <w:outlineLvl w:val="1"/>
    </w:pPr>
    <w:rPr>
      <w:rFonts w:ascii="Arial" w:hAnsi="Arial" w:cs="Arial"/>
      <w:b/>
      <w:bCs/>
      <w:i/>
      <w:iCs/>
      <w:sz w:val="28"/>
      <w:szCs w:val="28"/>
    </w:rPr>
  </w:style>
  <w:style w:type="paragraph" w:styleId="Heading3">
    <w:name w:val="heading 3"/>
    <w:basedOn w:val="Normal"/>
    <w:next w:val="Normal"/>
    <w:qFormat/>
    <w:rsid w:val="00522FC7"/>
    <w:pPr>
      <w:keepNext/>
      <w:numPr>
        <w:ilvl w:val="2"/>
        <w:numId w:val="4"/>
      </w:numPr>
      <w:spacing w:before="240" w:after="60"/>
      <w:outlineLvl w:val="2"/>
    </w:pPr>
    <w:rPr>
      <w:rFonts w:ascii="Arial" w:hAnsi="Arial" w:cs="Arial"/>
      <w:b/>
      <w:bCs/>
      <w:sz w:val="26"/>
      <w:szCs w:val="26"/>
    </w:rPr>
  </w:style>
  <w:style w:type="paragraph" w:styleId="Heading4">
    <w:name w:val="heading 4"/>
    <w:basedOn w:val="Normal"/>
    <w:next w:val="Normal"/>
    <w:qFormat/>
    <w:rsid w:val="00522FC7"/>
    <w:pPr>
      <w:keepNext/>
      <w:numPr>
        <w:ilvl w:val="3"/>
        <w:numId w:val="4"/>
      </w:numPr>
      <w:spacing w:before="240" w:after="60"/>
      <w:outlineLvl w:val="3"/>
    </w:pPr>
    <w:rPr>
      <w:b/>
      <w:bCs/>
      <w:sz w:val="28"/>
      <w:szCs w:val="28"/>
    </w:rPr>
  </w:style>
  <w:style w:type="paragraph" w:styleId="Heading5">
    <w:name w:val="heading 5"/>
    <w:basedOn w:val="Normal"/>
    <w:next w:val="Normal"/>
    <w:qFormat/>
    <w:rsid w:val="00522FC7"/>
    <w:pPr>
      <w:numPr>
        <w:ilvl w:val="4"/>
        <w:numId w:val="4"/>
      </w:numPr>
      <w:spacing w:before="240" w:after="60"/>
      <w:outlineLvl w:val="4"/>
    </w:pPr>
    <w:rPr>
      <w:b/>
      <w:bCs/>
      <w:i/>
      <w:iCs/>
      <w:sz w:val="26"/>
      <w:szCs w:val="26"/>
    </w:rPr>
  </w:style>
  <w:style w:type="paragraph" w:styleId="Heading6">
    <w:name w:val="heading 6"/>
    <w:basedOn w:val="Normal"/>
    <w:next w:val="Normal"/>
    <w:qFormat/>
    <w:rsid w:val="00522FC7"/>
    <w:pPr>
      <w:numPr>
        <w:ilvl w:val="5"/>
        <w:numId w:val="4"/>
      </w:numPr>
      <w:spacing w:before="240" w:after="60"/>
      <w:outlineLvl w:val="5"/>
    </w:pPr>
    <w:rPr>
      <w:b/>
      <w:bCs/>
      <w:sz w:val="22"/>
      <w:szCs w:val="22"/>
    </w:rPr>
  </w:style>
  <w:style w:type="paragraph" w:styleId="Heading7">
    <w:name w:val="heading 7"/>
    <w:basedOn w:val="Normal"/>
    <w:next w:val="Normal"/>
    <w:qFormat/>
    <w:rsid w:val="00522FC7"/>
    <w:pPr>
      <w:numPr>
        <w:ilvl w:val="6"/>
        <w:numId w:val="4"/>
      </w:numPr>
      <w:spacing w:before="240" w:after="60"/>
      <w:outlineLvl w:val="6"/>
    </w:pPr>
  </w:style>
  <w:style w:type="paragraph" w:styleId="Heading8">
    <w:name w:val="heading 8"/>
    <w:basedOn w:val="Normal"/>
    <w:next w:val="Normal"/>
    <w:qFormat/>
    <w:rsid w:val="00522FC7"/>
    <w:pPr>
      <w:numPr>
        <w:ilvl w:val="7"/>
        <w:numId w:val="4"/>
      </w:numPr>
      <w:spacing w:before="240" w:after="60"/>
      <w:outlineLvl w:val="7"/>
    </w:pPr>
    <w:rPr>
      <w:i/>
      <w:iCs/>
    </w:rPr>
  </w:style>
  <w:style w:type="paragraph" w:styleId="Heading9">
    <w:name w:val="heading 9"/>
    <w:basedOn w:val="Normal"/>
    <w:next w:val="Normal"/>
    <w:qFormat/>
    <w:rsid w:val="00522FC7"/>
    <w:pPr>
      <w:numPr>
        <w:ilvl w:val="8"/>
        <w:numId w:val="4"/>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5F0D7E"/>
    <w:rPr>
      <w:rFonts w:ascii="Courier" w:hAnsi="Courier"/>
    </w:rPr>
  </w:style>
  <w:style w:type="paragraph" w:styleId="EnvelopeAddress">
    <w:name w:val="envelope address"/>
    <w:basedOn w:val="Normal"/>
    <w:rsid w:val="005F0D7E"/>
    <w:pPr>
      <w:framePr w:w="7920" w:h="1980" w:hRule="exact" w:hSpace="180" w:wrap="auto" w:hAnchor="page" w:xAlign="center" w:yAlign="bottom"/>
      <w:ind w:left="2880"/>
    </w:pPr>
    <w:rPr>
      <w:rFonts w:ascii="Courier" w:hAnsi="Courier"/>
    </w:rPr>
  </w:style>
  <w:style w:type="table" w:styleId="TableGrid">
    <w:name w:val="Table Grid"/>
    <w:basedOn w:val="TableNormal"/>
    <w:uiPriority w:val="59"/>
    <w:rsid w:val="00522FC7"/>
    <w:tblPr>
      <w:tblInd w:w="0" w:type="dxa"/>
      <w:tblCellMar>
        <w:top w:w="0" w:type="dxa"/>
        <w:left w:w="108" w:type="dxa"/>
        <w:bottom w:w="0" w:type="dxa"/>
        <w:right w:w="108" w:type="dxa"/>
      </w:tblCellMar>
    </w:tblPr>
  </w:style>
  <w:style w:type="paragraph" w:styleId="Header">
    <w:name w:val="header"/>
    <w:basedOn w:val="Normal"/>
    <w:rsid w:val="00A52691"/>
    <w:pPr>
      <w:tabs>
        <w:tab w:val="center" w:pos="4320"/>
        <w:tab w:val="right" w:pos="8640"/>
      </w:tabs>
    </w:pPr>
  </w:style>
  <w:style w:type="paragraph" w:styleId="Footer">
    <w:name w:val="footer"/>
    <w:basedOn w:val="Normal"/>
    <w:link w:val="FooterChar"/>
    <w:rsid w:val="00DD25B4"/>
    <w:pPr>
      <w:tabs>
        <w:tab w:val="center" w:pos="4320"/>
        <w:tab w:val="right" w:pos="8640"/>
      </w:tabs>
    </w:pPr>
  </w:style>
  <w:style w:type="character" w:styleId="PageNumber">
    <w:name w:val="page number"/>
    <w:basedOn w:val="DefaultParagraphFont"/>
    <w:rsid w:val="00A52691"/>
    <w:rPr>
      <w:rFonts w:ascii="Arial" w:hAnsi="Arial"/>
      <w:b/>
    </w:rPr>
  </w:style>
  <w:style w:type="paragraph" w:customStyle="1" w:styleId="qryStyle">
    <w:name w:val="qryStyle"/>
    <w:basedOn w:val="Normal"/>
    <w:rsid w:val="00522FC7"/>
    <w:rPr>
      <w:rFonts w:ascii="Arial Narrow" w:hAnsi="Arial Narrow"/>
      <w:sz w:val="20"/>
    </w:rPr>
  </w:style>
  <w:style w:type="paragraph" w:customStyle="1" w:styleId="xtLabel">
    <w:name w:val="xtLabel"/>
    <w:basedOn w:val="Normal"/>
    <w:rsid w:val="00522FC7"/>
    <w:pPr>
      <w:keepNext/>
      <w:spacing w:before="120" w:after="120"/>
    </w:pPr>
    <w:rPr>
      <w:rFonts w:ascii="Arial" w:hAnsi="Arial"/>
      <w:b/>
      <w:sz w:val="20"/>
      <w:szCs w:val="20"/>
    </w:rPr>
  </w:style>
  <w:style w:type="paragraph" w:customStyle="1" w:styleId="SOPNum">
    <w:name w:val="SOPNum"/>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SOPTitle">
    <w:name w:val="SOPTitl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center"/>
    </w:pPr>
    <w:rPr>
      <w:rFonts w:ascii="Arial" w:hAnsi="Arial" w:cs="Arial"/>
      <w:b/>
    </w:rPr>
  </w:style>
  <w:style w:type="paragraph" w:styleId="BlockText">
    <w:name w:val="Block Text"/>
    <w:basedOn w:val="Normal"/>
    <w:rsid w:val="00A52691"/>
    <w:pPr>
      <w:ind w:left="720" w:right="720"/>
    </w:pPr>
  </w:style>
  <w:style w:type="paragraph" w:customStyle="1" w:styleId="txlb">
    <w:name w:val="txlb"/>
    <w:basedOn w:val="Normal"/>
    <w:rsid w:val="00A52691"/>
    <w:pPr>
      <w:keepNext/>
      <w:outlineLvl w:val="1"/>
    </w:pPr>
    <w:rPr>
      <w:rFonts w:ascii="Arial Narrow" w:hAnsi="Arial Narrow"/>
      <w:b/>
      <w:color w:val="000000"/>
    </w:rPr>
  </w:style>
  <w:style w:type="paragraph" w:customStyle="1" w:styleId="txlb1">
    <w:name w:val="txlb1"/>
    <w:basedOn w:val="Normal"/>
    <w:rsid w:val="00A52691"/>
    <w:pPr>
      <w:keepNext/>
    </w:pPr>
    <w:rPr>
      <w:rFonts w:ascii="Arial Narrow" w:hAnsi="Arial Narrow"/>
      <w:b/>
      <w:color w:val="000000"/>
    </w:rPr>
  </w:style>
  <w:style w:type="character" w:styleId="FollowedHyperlink">
    <w:name w:val="FollowedHyperlink"/>
    <w:basedOn w:val="DefaultParagraphFont"/>
    <w:rsid w:val="00522FC7"/>
    <w:rPr>
      <w:color w:val="800080"/>
      <w:u w:val="single"/>
    </w:rPr>
  </w:style>
  <w:style w:type="character" w:styleId="Hyperlink">
    <w:name w:val="Hyperlink"/>
    <w:basedOn w:val="DefaultParagraphFont"/>
    <w:rsid w:val="00522FC7"/>
    <w:rPr>
      <w:color w:val="0000FF"/>
      <w:u w:val="single"/>
    </w:rPr>
  </w:style>
  <w:style w:type="paragraph" w:customStyle="1" w:styleId="Note">
    <w:name w:val="Note"/>
    <w:basedOn w:val="Normal"/>
    <w:autoRedefine/>
    <w:rsid w:val="008F6A44"/>
    <w:pPr>
      <w:numPr>
        <w:numId w:val="1"/>
      </w:numPr>
      <w:tabs>
        <w:tab w:val="clear" w:pos="720"/>
        <w:tab w:val="left" w:pos="1152"/>
        <w:tab w:val="left" w:pos="1800"/>
        <w:tab w:val="left" w:pos="1872"/>
        <w:tab w:val="left" w:pos="2160"/>
        <w:tab w:val="left" w:pos="2520"/>
        <w:tab w:val="left" w:pos="2880"/>
        <w:tab w:val="left" w:pos="3240"/>
      </w:tabs>
    </w:pPr>
    <w:rPr>
      <w:sz w:val="22"/>
    </w:rPr>
  </w:style>
  <w:style w:type="paragraph" w:styleId="TOC1">
    <w:name w:val="toc 1"/>
    <w:basedOn w:val="Normal"/>
    <w:next w:val="Normal"/>
    <w:autoRedefine/>
    <w:semiHidden/>
    <w:rsid w:val="00522FC7"/>
  </w:style>
  <w:style w:type="paragraph" w:styleId="TOC2">
    <w:name w:val="toc 2"/>
    <w:basedOn w:val="Normal"/>
    <w:next w:val="Normal"/>
    <w:autoRedefine/>
    <w:semiHidden/>
    <w:rsid w:val="00522FC7"/>
    <w:pPr>
      <w:ind w:left="240"/>
    </w:pPr>
  </w:style>
  <w:style w:type="paragraph" w:styleId="TOC3">
    <w:name w:val="toc 3"/>
    <w:basedOn w:val="Normal"/>
    <w:next w:val="Normal"/>
    <w:autoRedefine/>
    <w:semiHidden/>
    <w:rsid w:val="00522FC7"/>
    <w:pPr>
      <w:ind w:left="480"/>
    </w:pPr>
  </w:style>
  <w:style w:type="paragraph" w:styleId="TOC4">
    <w:name w:val="toc 4"/>
    <w:basedOn w:val="Normal"/>
    <w:next w:val="Normal"/>
    <w:autoRedefine/>
    <w:semiHidden/>
    <w:rsid w:val="00A52691"/>
    <w:pPr>
      <w:ind w:left="600"/>
    </w:pPr>
  </w:style>
  <w:style w:type="paragraph" w:styleId="TOC5">
    <w:name w:val="toc 5"/>
    <w:basedOn w:val="Normal"/>
    <w:next w:val="Normal"/>
    <w:autoRedefine/>
    <w:semiHidden/>
    <w:rsid w:val="00A52691"/>
    <w:pPr>
      <w:ind w:left="800"/>
    </w:pPr>
  </w:style>
  <w:style w:type="paragraph" w:styleId="TOC6">
    <w:name w:val="toc 6"/>
    <w:basedOn w:val="Normal"/>
    <w:next w:val="Normal"/>
    <w:autoRedefine/>
    <w:semiHidden/>
    <w:rsid w:val="00A52691"/>
    <w:pPr>
      <w:ind w:left="1000"/>
    </w:pPr>
  </w:style>
  <w:style w:type="paragraph" w:styleId="TOC7">
    <w:name w:val="toc 7"/>
    <w:basedOn w:val="Normal"/>
    <w:next w:val="Normal"/>
    <w:autoRedefine/>
    <w:semiHidden/>
    <w:rsid w:val="00A52691"/>
    <w:pPr>
      <w:ind w:left="1200"/>
    </w:pPr>
  </w:style>
  <w:style w:type="paragraph" w:styleId="TOC8">
    <w:name w:val="toc 8"/>
    <w:basedOn w:val="Normal"/>
    <w:next w:val="Normal"/>
    <w:autoRedefine/>
    <w:semiHidden/>
    <w:rsid w:val="00A52691"/>
    <w:pPr>
      <w:ind w:left="1400"/>
    </w:pPr>
  </w:style>
  <w:style w:type="paragraph" w:styleId="TOC9">
    <w:name w:val="toc 9"/>
    <w:basedOn w:val="Normal"/>
    <w:next w:val="Normal"/>
    <w:autoRedefine/>
    <w:semiHidden/>
    <w:rsid w:val="00A52691"/>
    <w:pPr>
      <w:ind w:left="1600"/>
    </w:pPr>
  </w:style>
  <w:style w:type="paragraph" w:customStyle="1" w:styleId="Effectivedate">
    <w:name w:val="Effectivedat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prid1">
    <w:name w:val="prid1"/>
    <w:basedOn w:val="Normal"/>
    <w:rsid w:val="00A52691"/>
    <w:pPr>
      <w:keepNext/>
      <w:keepLines/>
      <w:outlineLvl w:val="1"/>
    </w:pPr>
    <w:rPr>
      <w:rFonts w:ascii="Arial Narrow" w:hAnsi="Arial Narrow"/>
      <w:b/>
      <w:color w:val="000000"/>
    </w:rPr>
  </w:style>
  <w:style w:type="paragraph" w:customStyle="1" w:styleId="txtx1">
    <w:name w:val="txtx1"/>
    <w:basedOn w:val="Normal"/>
    <w:rsid w:val="00522FC7"/>
    <w:pPr>
      <w:keepLines/>
    </w:pPr>
    <w:rPr>
      <w:color w:val="000000"/>
    </w:rPr>
  </w:style>
  <w:style w:type="paragraph" w:customStyle="1" w:styleId="dldl1">
    <w:name w:val="dldl1"/>
    <w:basedOn w:val="BodyText"/>
    <w:rsid w:val="00522FC7"/>
    <w:pPr>
      <w:widowControl/>
      <w:numPr>
        <w:numId w:val="5"/>
      </w:numPr>
      <w:tabs>
        <w:tab w:val="left" w:pos="1440"/>
        <w:tab w:val="left" w:pos="2160"/>
        <w:tab w:val="left" w:pos="2880"/>
        <w:tab w:val="left" w:pos="3600"/>
        <w:tab w:val="left" w:pos="4320"/>
        <w:tab w:val="left" w:pos="5040"/>
        <w:tab w:val="left" w:pos="5760"/>
        <w:tab w:val="left" w:pos="6480"/>
      </w:tabs>
      <w:spacing w:before="40"/>
      <w:outlineLvl w:val="0"/>
    </w:pPr>
    <w:rPr>
      <w:rFonts w:cs="Arial"/>
    </w:rPr>
  </w:style>
  <w:style w:type="paragraph" w:customStyle="1" w:styleId="dldl2">
    <w:name w:val="dldl2"/>
    <w:basedOn w:val="dldl1"/>
    <w:rsid w:val="00522FC7"/>
    <w:pPr>
      <w:numPr>
        <w:ilvl w:val="1"/>
      </w:numPr>
      <w:tabs>
        <w:tab w:val="clear" w:pos="1440"/>
      </w:tabs>
      <w:outlineLvl w:val="1"/>
    </w:pPr>
  </w:style>
  <w:style w:type="paragraph" w:customStyle="1" w:styleId="dldl3">
    <w:name w:val="dldl3"/>
    <w:basedOn w:val="dldl1"/>
    <w:rsid w:val="00522FC7"/>
    <w:pPr>
      <w:numPr>
        <w:ilvl w:val="2"/>
      </w:numPr>
      <w:tabs>
        <w:tab w:val="clear" w:pos="2160"/>
      </w:tabs>
      <w:outlineLvl w:val="2"/>
    </w:pPr>
  </w:style>
  <w:style w:type="paragraph" w:customStyle="1" w:styleId="dldl4">
    <w:name w:val="dldl4"/>
    <w:basedOn w:val="dldl1"/>
    <w:rsid w:val="00522FC7"/>
    <w:pPr>
      <w:numPr>
        <w:ilvl w:val="3"/>
      </w:numPr>
      <w:tabs>
        <w:tab w:val="clear" w:pos="1440"/>
        <w:tab w:val="clear" w:pos="2880"/>
      </w:tabs>
      <w:outlineLvl w:val="3"/>
    </w:pPr>
  </w:style>
  <w:style w:type="paragraph" w:customStyle="1" w:styleId="dldl5">
    <w:name w:val="dldl5"/>
    <w:basedOn w:val="dldl1"/>
    <w:rsid w:val="00522FC7"/>
    <w:pPr>
      <w:numPr>
        <w:ilvl w:val="4"/>
      </w:numPr>
      <w:tabs>
        <w:tab w:val="clear" w:pos="1440"/>
      </w:tabs>
      <w:outlineLvl w:val="4"/>
    </w:pPr>
  </w:style>
  <w:style w:type="paragraph" w:customStyle="1" w:styleId="dldl6">
    <w:name w:val="dldl6"/>
    <w:basedOn w:val="dldl1"/>
    <w:rsid w:val="00522FC7"/>
    <w:pPr>
      <w:numPr>
        <w:ilvl w:val="5"/>
      </w:numPr>
      <w:tabs>
        <w:tab w:val="clear" w:pos="2160"/>
      </w:tabs>
      <w:outlineLvl w:val="5"/>
    </w:pPr>
  </w:style>
  <w:style w:type="paragraph" w:customStyle="1" w:styleId="dldl7">
    <w:name w:val="dldl7"/>
    <w:basedOn w:val="dldl1"/>
    <w:rsid w:val="00522FC7"/>
    <w:pPr>
      <w:numPr>
        <w:ilvl w:val="6"/>
      </w:numPr>
      <w:outlineLvl w:val="6"/>
    </w:pPr>
  </w:style>
  <w:style w:type="paragraph" w:customStyle="1" w:styleId="dldl8">
    <w:name w:val="dldl8"/>
    <w:basedOn w:val="dldl1"/>
    <w:rsid w:val="00522FC7"/>
    <w:pPr>
      <w:numPr>
        <w:ilvl w:val="7"/>
      </w:numPr>
      <w:tabs>
        <w:tab w:val="clear" w:pos="2880"/>
      </w:tabs>
      <w:outlineLvl w:val="7"/>
    </w:pPr>
  </w:style>
  <w:style w:type="paragraph" w:customStyle="1" w:styleId="dldl9">
    <w:name w:val="dldl9"/>
    <w:basedOn w:val="dldl1"/>
    <w:rsid w:val="00522FC7"/>
    <w:pPr>
      <w:numPr>
        <w:ilvl w:val="8"/>
      </w:numPr>
      <w:outlineLvl w:val="8"/>
    </w:pPr>
  </w:style>
  <w:style w:type="paragraph" w:styleId="Caption">
    <w:name w:val="caption"/>
    <w:basedOn w:val="Normal"/>
    <w:next w:val="Normal"/>
    <w:qFormat/>
    <w:rsid w:val="008F6A44"/>
    <w:pPr>
      <w:tabs>
        <w:tab w:val="left" w:pos="720"/>
        <w:tab w:val="left" w:pos="1440"/>
        <w:tab w:val="left" w:pos="2160"/>
        <w:tab w:val="left" w:pos="2880"/>
        <w:tab w:val="left" w:pos="3600"/>
        <w:tab w:val="left" w:pos="4320"/>
        <w:tab w:val="left" w:pos="5040"/>
        <w:tab w:val="left" w:pos="6120"/>
        <w:tab w:val="left" w:pos="7200"/>
      </w:tabs>
      <w:spacing w:before="120" w:after="120" w:line="216" w:lineRule="auto"/>
    </w:pPr>
    <w:rPr>
      <w:rFonts w:ascii="Arial" w:hAnsi="Arial"/>
      <w:b/>
      <w:sz w:val="20"/>
      <w:szCs w:val="20"/>
    </w:rPr>
  </w:style>
  <w:style w:type="paragraph" w:customStyle="1" w:styleId="entrylines">
    <w:name w:val="entrylines"/>
    <w:basedOn w:val="Normal"/>
    <w:rsid w:val="00172E99"/>
    <w:pPr>
      <w:shd w:val="clear" w:color="auto" w:fill="E6E6E6"/>
      <w:ind w:left="360"/>
    </w:pPr>
    <w:rPr>
      <w:rFonts w:ascii="Arial" w:hAnsi="Arial" w:cs="Arial"/>
    </w:rPr>
  </w:style>
  <w:style w:type="paragraph" w:customStyle="1" w:styleId="signatureline">
    <w:name w:val="signatureline"/>
    <w:basedOn w:val="Normal"/>
    <w:rsid w:val="00172E99"/>
    <w:pPr>
      <w:ind w:left="720"/>
    </w:pPr>
    <w:rPr>
      <w:rFonts w:ascii="Arial" w:hAnsi="Arial" w:cs="Arial"/>
    </w:rPr>
  </w:style>
  <w:style w:type="paragraph" w:customStyle="1" w:styleId="lvl1Text">
    <w:name w:val="lvl1Text"/>
    <w:basedOn w:val="Normal"/>
    <w:rsid w:val="00522FC7"/>
    <w:pPr>
      <w:keepNext/>
      <w:keepLines/>
      <w:spacing w:before="60" w:after="60"/>
    </w:pPr>
    <w:rPr>
      <w:b/>
      <w:sz w:val="22"/>
      <w:szCs w:val="22"/>
    </w:rPr>
  </w:style>
  <w:style w:type="table" w:customStyle="1" w:styleId="TablePlain">
    <w:name w:val="Table Plain"/>
    <w:basedOn w:val="TableNormal"/>
    <w:rsid w:val="00522FC7"/>
    <w:tblPr>
      <w:tblInd w:w="0" w:type="dxa"/>
      <w:tblCellMar>
        <w:top w:w="0" w:type="dxa"/>
        <w:left w:w="108" w:type="dxa"/>
        <w:bottom w:w="0" w:type="dxa"/>
        <w:right w:w="108" w:type="dxa"/>
      </w:tblCellMar>
    </w:tblPr>
  </w:style>
  <w:style w:type="paragraph" w:customStyle="1" w:styleId="lvlSteps">
    <w:name w:val="lvlSteps"/>
    <w:basedOn w:val="Normal"/>
    <w:rsid w:val="00522FC7"/>
    <w:pPr>
      <w:spacing w:before="40" w:after="40"/>
    </w:pPr>
    <w:rPr>
      <w:sz w:val="22"/>
      <w:szCs w:val="22"/>
    </w:rPr>
  </w:style>
  <w:style w:type="paragraph" w:customStyle="1" w:styleId="nBodyText">
    <w:name w:val="nBody Text"/>
    <w:basedOn w:val="Normal"/>
    <w:rsid w:val="00522FC7"/>
    <w:pPr>
      <w:numPr>
        <w:numId w:val="3"/>
      </w:numPr>
      <w:ind w:left="0" w:firstLine="0"/>
    </w:pPr>
    <w:rPr>
      <w:sz w:val="22"/>
      <w:szCs w:val="22"/>
    </w:rPr>
  </w:style>
  <w:style w:type="paragraph" w:customStyle="1" w:styleId="OITitle">
    <w:name w:val="OI_Title"/>
    <w:basedOn w:val="Normal"/>
    <w:rsid w:val="00522FC7"/>
    <w:pPr>
      <w:jc w:val="center"/>
    </w:pPr>
    <w:rPr>
      <w:b/>
    </w:rPr>
  </w:style>
  <w:style w:type="numbering" w:styleId="111111">
    <w:name w:val="Outline List 2"/>
    <w:basedOn w:val="NoList"/>
    <w:rsid w:val="00522FC7"/>
    <w:pPr>
      <w:numPr>
        <w:numId w:val="2"/>
      </w:numPr>
    </w:pPr>
  </w:style>
  <w:style w:type="paragraph" w:customStyle="1" w:styleId="OINumber">
    <w:name w:val="OI_Number"/>
    <w:basedOn w:val="Normal"/>
    <w:rsid w:val="00522FC7"/>
    <w:pPr>
      <w:spacing w:before="80"/>
    </w:pPr>
    <w:rPr>
      <w:b/>
      <w:sz w:val="16"/>
    </w:rPr>
  </w:style>
  <w:style w:type="paragraph" w:styleId="BodyText">
    <w:name w:val="Body Text"/>
    <w:basedOn w:val="Normal"/>
    <w:rsid w:val="00522FC7"/>
    <w:rPr>
      <w:szCs w:val="22"/>
    </w:rPr>
  </w:style>
  <w:style w:type="paragraph" w:styleId="BodyText2">
    <w:name w:val="Body Text 2"/>
    <w:basedOn w:val="Normal"/>
    <w:rsid w:val="00522FC7"/>
    <w:pPr>
      <w:spacing w:after="120" w:line="480" w:lineRule="auto"/>
    </w:pPr>
  </w:style>
  <w:style w:type="paragraph" w:customStyle="1" w:styleId="EffectiveDate0">
    <w:name w:val="Effective_Date"/>
    <w:basedOn w:val="Normal"/>
    <w:rsid w:val="00522FC7"/>
    <w:pPr>
      <w:spacing w:before="80"/>
    </w:pPr>
    <w:rPr>
      <w:sz w:val="16"/>
    </w:rPr>
  </w:style>
  <w:style w:type="paragraph" w:customStyle="1" w:styleId="stepsbulleted">
    <w:name w:val="steps_bulleted"/>
    <w:basedOn w:val="Normal"/>
    <w:rsid w:val="00522FC7"/>
    <w:pPr>
      <w:keepLines/>
      <w:numPr>
        <w:numId w:val="6"/>
      </w:numPr>
      <w:spacing w:before="40" w:after="40"/>
    </w:pPr>
    <w:rPr>
      <w:color w:val="000000"/>
    </w:rPr>
  </w:style>
  <w:style w:type="paragraph" w:customStyle="1" w:styleId="stepsnumbered">
    <w:name w:val="steps_numbered"/>
    <w:basedOn w:val="BodyText"/>
    <w:rsid w:val="00522FC7"/>
    <w:pPr>
      <w:numPr>
        <w:numId w:val="8"/>
      </w:numPr>
    </w:pPr>
  </w:style>
  <w:style w:type="paragraph" w:customStyle="1" w:styleId="ColumnHeader">
    <w:name w:val="ColumnHeader"/>
    <w:basedOn w:val="BodyText"/>
    <w:rsid w:val="00522FC7"/>
    <w:pPr>
      <w:keepNext/>
      <w:widowControl/>
      <w:tabs>
        <w:tab w:val="left" w:pos="720"/>
        <w:tab w:val="left" w:pos="1440"/>
        <w:tab w:val="left" w:pos="2160"/>
        <w:tab w:val="left" w:pos="2880"/>
        <w:tab w:val="left" w:pos="3600"/>
        <w:tab w:val="left" w:pos="4320"/>
        <w:tab w:val="left" w:pos="5040"/>
        <w:tab w:val="left" w:pos="6120"/>
        <w:tab w:val="left" w:pos="7200"/>
      </w:tabs>
      <w:adjustRightInd/>
      <w:textAlignment w:val="auto"/>
    </w:pPr>
    <w:rPr>
      <w:b/>
      <w:sz w:val="22"/>
      <w:szCs w:val="20"/>
    </w:rPr>
  </w:style>
  <w:style w:type="paragraph" w:customStyle="1" w:styleId="BulletList">
    <w:name w:val="BulletList"/>
    <w:basedOn w:val="BodyText"/>
    <w:qFormat/>
    <w:rsid w:val="00522FC7"/>
    <w:pPr>
      <w:keepLines/>
      <w:widowControl/>
      <w:numPr>
        <w:numId w:val="7"/>
      </w:numPr>
      <w:tabs>
        <w:tab w:val="left" w:pos="720"/>
        <w:tab w:val="left" w:pos="1440"/>
        <w:tab w:val="left" w:pos="2160"/>
        <w:tab w:val="left" w:pos="2880"/>
        <w:tab w:val="left" w:pos="3600"/>
        <w:tab w:val="left" w:pos="4320"/>
        <w:tab w:val="left" w:pos="5040"/>
        <w:tab w:val="left" w:pos="6120"/>
        <w:tab w:val="left" w:pos="7200"/>
      </w:tabs>
      <w:adjustRightInd/>
      <w:textAlignment w:val="auto"/>
    </w:pPr>
    <w:rPr>
      <w:szCs w:val="20"/>
    </w:rPr>
  </w:style>
  <w:style w:type="paragraph" w:customStyle="1" w:styleId="SystemReturn">
    <w:name w:val="SystemReturn"/>
    <w:basedOn w:val="Normal"/>
    <w:rsid w:val="00522FC7"/>
    <w:pPr>
      <w:widowControl/>
      <w:adjustRightInd/>
      <w:textAlignment w:val="auto"/>
    </w:pPr>
    <w:rPr>
      <w:rFonts w:ascii="Arial" w:hAnsi="Arial" w:cs="Arial"/>
      <w:bCs/>
      <w:sz w:val="22"/>
      <w:szCs w:val="22"/>
    </w:rPr>
  </w:style>
  <w:style w:type="paragraph" w:styleId="BalloonText">
    <w:name w:val="Balloon Text"/>
    <w:basedOn w:val="Normal"/>
    <w:link w:val="BalloonTextChar"/>
    <w:uiPriority w:val="99"/>
    <w:semiHidden/>
    <w:unhideWhenUsed/>
    <w:rsid w:val="003A77BF"/>
    <w:rPr>
      <w:rFonts w:ascii="Tahoma" w:hAnsi="Tahoma" w:cs="Tahoma"/>
      <w:sz w:val="16"/>
      <w:szCs w:val="16"/>
    </w:rPr>
  </w:style>
  <w:style w:type="character" w:customStyle="1" w:styleId="BalloonTextChar">
    <w:name w:val="Balloon Text Char"/>
    <w:basedOn w:val="DefaultParagraphFont"/>
    <w:link w:val="BalloonText"/>
    <w:uiPriority w:val="99"/>
    <w:semiHidden/>
    <w:rsid w:val="003A77BF"/>
    <w:rPr>
      <w:rFonts w:ascii="Tahoma" w:hAnsi="Tahoma" w:cs="Tahoma"/>
      <w:sz w:val="16"/>
      <w:szCs w:val="16"/>
    </w:rPr>
  </w:style>
  <w:style w:type="character" w:customStyle="1" w:styleId="FooterChar">
    <w:name w:val="Footer Char"/>
    <w:basedOn w:val="DefaultParagraphFont"/>
    <w:link w:val="Footer"/>
    <w:rsid w:val="00576FCB"/>
    <w:rPr>
      <w:sz w:val="24"/>
      <w:szCs w:val="24"/>
    </w:rPr>
  </w:style>
  <w:style w:type="paragraph" w:styleId="CommentText">
    <w:name w:val="annotation text"/>
    <w:basedOn w:val="Normal"/>
    <w:link w:val="CommentTextChar"/>
    <w:rsid w:val="00CA0F64"/>
    <w:rPr>
      <w:sz w:val="20"/>
      <w:szCs w:val="20"/>
    </w:rPr>
  </w:style>
  <w:style w:type="character" w:customStyle="1" w:styleId="CommentTextChar">
    <w:name w:val="Comment Text Char"/>
    <w:basedOn w:val="DefaultParagraphFont"/>
    <w:link w:val="CommentText"/>
    <w:rsid w:val="00CA0F64"/>
  </w:style>
  <w:style w:type="paragraph" w:styleId="Title">
    <w:name w:val="Title"/>
    <w:basedOn w:val="Normal"/>
    <w:link w:val="TitleChar"/>
    <w:qFormat/>
    <w:rsid w:val="00813ACD"/>
    <w:pPr>
      <w:widowControl/>
      <w:adjustRightInd/>
      <w:jc w:val="center"/>
      <w:textAlignment w:val="auto"/>
    </w:pPr>
    <w:rPr>
      <w:rFonts w:ascii="Arial" w:hAnsi="Arial"/>
      <w:b/>
      <w:sz w:val="36"/>
      <w:szCs w:val="20"/>
    </w:rPr>
  </w:style>
  <w:style w:type="character" w:customStyle="1" w:styleId="TitleChar">
    <w:name w:val="Title Char"/>
    <w:basedOn w:val="DefaultParagraphFont"/>
    <w:link w:val="Title"/>
    <w:rsid w:val="00813ACD"/>
    <w:rPr>
      <w:rFonts w:ascii="Arial" w:hAnsi="Arial"/>
      <w:b/>
      <w:sz w:val="36"/>
    </w:rPr>
  </w:style>
  <w:style w:type="paragraph" w:styleId="ListParagraph">
    <w:name w:val="List Paragraph"/>
    <w:basedOn w:val="Normal"/>
    <w:uiPriority w:val="34"/>
    <w:qFormat/>
    <w:rsid w:val="001F7633"/>
    <w:pPr>
      <w:ind w:left="720"/>
      <w:contextualSpacing/>
    </w:pPr>
  </w:style>
  <w:style w:type="paragraph" w:styleId="NormalWeb">
    <w:name w:val="Normal (Web)"/>
    <w:basedOn w:val="Normal"/>
    <w:uiPriority w:val="99"/>
    <w:semiHidden/>
    <w:unhideWhenUsed/>
    <w:rsid w:val="00DF6ACA"/>
    <w:pPr>
      <w:widowControl/>
      <w:adjustRightInd/>
      <w:spacing w:before="100" w:beforeAutospacing="1" w:after="100" w:afterAutospacing="1"/>
      <w:textAlignment w:val="auto"/>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semiHidden="0" w:uiPriority="35" w:unhideWhenUsed="0" w:qFormat="1"/>
    <w:lsdException w:name="Title" w:semiHidden="0" w:uiPriority="0" w:unhideWhenUsed="0" w:qFormat="1"/>
    <w:lsdException w:name="Default Paragraph Font" w:uiPriority="0"/>
    <w:lsdException w:name="Body Text" w:uiPriority="0"/>
    <w:lsdException w:name="Subtitle" w:semiHidden="0" w:uiPriority="11" w:unhideWhenUsed="0" w:qFormat="1"/>
    <w:lsdException w:name="Body Text 2"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No List" w:uiPriority="0"/>
    <w:lsdException w:name="Outline List 2"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2FC7"/>
    <w:pPr>
      <w:widowControl w:val="0"/>
      <w:adjustRightInd w:val="0"/>
      <w:textAlignment w:val="baseline"/>
    </w:pPr>
    <w:rPr>
      <w:sz w:val="24"/>
      <w:szCs w:val="24"/>
    </w:rPr>
  </w:style>
  <w:style w:type="paragraph" w:styleId="Heading1">
    <w:name w:val="heading 1"/>
    <w:basedOn w:val="Normal"/>
    <w:next w:val="Normal"/>
    <w:qFormat/>
    <w:rsid w:val="00522FC7"/>
    <w:pPr>
      <w:keepNext/>
      <w:numPr>
        <w:numId w:val="4"/>
      </w:numPr>
      <w:spacing w:before="240" w:after="60"/>
      <w:outlineLvl w:val="0"/>
    </w:pPr>
    <w:rPr>
      <w:rFonts w:ascii="Arial" w:hAnsi="Arial" w:cs="Arial"/>
      <w:b/>
      <w:bCs/>
      <w:kern w:val="32"/>
      <w:sz w:val="32"/>
      <w:szCs w:val="32"/>
    </w:rPr>
  </w:style>
  <w:style w:type="paragraph" w:styleId="Heading2">
    <w:name w:val="heading 2"/>
    <w:basedOn w:val="Normal"/>
    <w:next w:val="Normal"/>
    <w:qFormat/>
    <w:rsid w:val="00522FC7"/>
    <w:pPr>
      <w:keepNext/>
      <w:numPr>
        <w:ilvl w:val="1"/>
        <w:numId w:val="4"/>
      </w:numPr>
      <w:spacing w:before="240" w:after="60"/>
      <w:outlineLvl w:val="1"/>
    </w:pPr>
    <w:rPr>
      <w:rFonts w:ascii="Arial" w:hAnsi="Arial" w:cs="Arial"/>
      <w:b/>
      <w:bCs/>
      <w:i/>
      <w:iCs/>
      <w:sz w:val="28"/>
      <w:szCs w:val="28"/>
    </w:rPr>
  </w:style>
  <w:style w:type="paragraph" w:styleId="Heading3">
    <w:name w:val="heading 3"/>
    <w:basedOn w:val="Normal"/>
    <w:next w:val="Normal"/>
    <w:qFormat/>
    <w:rsid w:val="00522FC7"/>
    <w:pPr>
      <w:keepNext/>
      <w:numPr>
        <w:ilvl w:val="2"/>
        <w:numId w:val="4"/>
      </w:numPr>
      <w:spacing w:before="240" w:after="60"/>
      <w:outlineLvl w:val="2"/>
    </w:pPr>
    <w:rPr>
      <w:rFonts w:ascii="Arial" w:hAnsi="Arial" w:cs="Arial"/>
      <w:b/>
      <w:bCs/>
      <w:sz w:val="26"/>
      <w:szCs w:val="26"/>
    </w:rPr>
  </w:style>
  <w:style w:type="paragraph" w:styleId="Heading4">
    <w:name w:val="heading 4"/>
    <w:basedOn w:val="Normal"/>
    <w:next w:val="Normal"/>
    <w:qFormat/>
    <w:rsid w:val="00522FC7"/>
    <w:pPr>
      <w:keepNext/>
      <w:numPr>
        <w:ilvl w:val="3"/>
        <w:numId w:val="4"/>
      </w:numPr>
      <w:spacing w:before="240" w:after="60"/>
      <w:outlineLvl w:val="3"/>
    </w:pPr>
    <w:rPr>
      <w:b/>
      <w:bCs/>
      <w:sz w:val="28"/>
      <w:szCs w:val="28"/>
    </w:rPr>
  </w:style>
  <w:style w:type="paragraph" w:styleId="Heading5">
    <w:name w:val="heading 5"/>
    <w:basedOn w:val="Normal"/>
    <w:next w:val="Normal"/>
    <w:qFormat/>
    <w:rsid w:val="00522FC7"/>
    <w:pPr>
      <w:numPr>
        <w:ilvl w:val="4"/>
        <w:numId w:val="4"/>
      </w:numPr>
      <w:spacing w:before="240" w:after="60"/>
      <w:outlineLvl w:val="4"/>
    </w:pPr>
    <w:rPr>
      <w:b/>
      <w:bCs/>
      <w:i/>
      <w:iCs/>
      <w:sz w:val="26"/>
      <w:szCs w:val="26"/>
    </w:rPr>
  </w:style>
  <w:style w:type="paragraph" w:styleId="Heading6">
    <w:name w:val="heading 6"/>
    <w:basedOn w:val="Normal"/>
    <w:next w:val="Normal"/>
    <w:qFormat/>
    <w:rsid w:val="00522FC7"/>
    <w:pPr>
      <w:numPr>
        <w:ilvl w:val="5"/>
        <w:numId w:val="4"/>
      </w:numPr>
      <w:spacing w:before="240" w:after="60"/>
      <w:outlineLvl w:val="5"/>
    </w:pPr>
    <w:rPr>
      <w:b/>
      <w:bCs/>
      <w:sz w:val="22"/>
      <w:szCs w:val="22"/>
    </w:rPr>
  </w:style>
  <w:style w:type="paragraph" w:styleId="Heading7">
    <w:name w:val="heading 7"/>
    <w:basedOn w:val="Normal"/>
    <w:next w:val="Normal"/>
    <w:qFormat/>
    <w:rsid w:val="00522FC7"/>
    <w:pPr>
      <w:numPr>
        <w:ilvl w:val="6"/>
        <w:numId w:val="4"/>
      </w:numPr>
      <w:spacing w:before="240" w:after="60"/>
      <w:outlineLvl w:val="6"/>
    </w:pPr>
  </w:style>
  <w:style w:type="paragraph" w:styleId="Heading8">
    <w:name w:val="heading 8"/>
    <w:basedOn w:val="Normal"/>
    <w:next w:val="Normal"/>
    <w:qFormat/>
    <w:rsid w:val="00522FC7"/>
    <w:pPr>
      <w:numPr>
        <w:ilvl w:val="7"/>
        <w:numId w:val="4"/>
      </w:numPr>
      <w:spacing w:before="240" w:after="60"/>
      <w:outlineLvl w:val="7"/>
    </w:pPr>
    <w:rPr>
      <w:i/>
      <w:iCs/>
    </w:rPr>
  </w:style>
  <w:style w:type="paragraph" w:styleId="Heading9">
    <w:name w:val="heading 9"/>
    <w:basedOn w:val="Normal"/>
    <w:next w:val="Normal"/>
    <w:qFormat/>
    <w:rsid w:val="00522FC7"/>
    <w:pPr>
      <w:numPr>
        <w:ilvl w:val="8"/>
        <w:numId w:val="4"/>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5F0D7E"/>
    <w:rPr>
      <w:rFonts w:ascii="Courier" w:hAnsi="Courier"/>
    </w:rPr>
  </w:style>
  <w:style w:type="paragraph" w:styleId="EnvelopeAddress">
    <w:name w:val="envelope address"/>
    <w:basedOn w:val="Normal"/>
    <w:rsid w:val="005F0D7E"/>
    <w:pPr>
      <w:framePr w:w="7920" w:h="1980" w:hRule="exact" w:hSpace="180" w:wrap="auto" w:hAnchor="page" w:xAlign="center" w:yAlign="bottom"/>
      <w:ind w:left="2880"/>
    </w:pPr>
    <w:rPr>
      <w:rFonts w:ascii="Courier" w:hAnsi="Courier"/>
    </w:rPr>
  </w:style>
  <w:style w:type="table" w:styleId="TableGrid">
    <w:name w:val="Table Grid"/>
    <w:basedOn w:val="TableNormal"/>
    <w:uiPriority w:val="59"/>
    <w:rsid w:val="00522FC7"/>
    <w:tblPr>
      <w:tblInd w:w="0" w:type="dxa"/>
      <w:tblCellMar>
        <w:top w:w="0" w:type="dxa"/>
        <w:left w:w="108" w:type="dxa"/>
        <w:bottom w:w="0" w:type="dxa"/>
        <w:right w:w="108" w:type="dxa"/>
      </w:tblCellMar>
    </w:tblPr>
  </w:style>
  <w:style w:type="paragraph" w:styleId="Header">
    <w:name w:val="header"/>
    <w:basedOn w:val="Normal"/>
    <w:rsid w:val="00A52691"/>
    <w:pPr>
      <w:tabs>
        <w:tab w:val="center" w:pos="4320"/>
        <w:tab w:val="right" w:pos="8640"/>
      </w:tabs>
    </w:pPr>
  </w:style>
  <w:style w:type="paragraph" w:styleId="Footer">
    <w:name w:val="footer"/>
    <w:basedOn w:val="Normal"/>
    <w:link w:val="FooterChar"/>
    <w:rsid w:val="00DD25B4"/>
    <w:pPr>
      <w:tabs>
        <w:tab w:val="center" w:pos="4320"/>
        <w:tab w:val="right" w:pos="8640"/>
      </w:tabs>
    </w:pPr>
  </w:style>
  <w:style w:type="character" w:styleId="PageNumber">
    <w:name w:val="page number"/>
    <w:basedOn w:val="DefaultParagraphFont"/>
    <w:rsid w:val="00A52691"/>
    <w:rPr>
      <w:rFonts w:ascii="Arial" w:hAnsi="Arial"/>
      <w:b/>
    </w:rPr>
  </w:style>
  <w:style w:type="paragraph" w:customStyle="1" w:styleId="qryStyle">
    <w:name w:val="qryStyle"/>
    <w:basedOn w:val="Normal"/>
    <w:rsid w:val="00522FC7"/>
    <w:rPr>
      <w:rFonts w:ascii="Arial Narrow" w:hAnsi="Arial Narrow"/>
      <w:sz w:val="20"/>
    </w:rPr>
  </w:style>
  <w:style w:type="paragraph" w:customStyle="1" w:styleId="xtLabel">
    <w:name w:val="xtLabel"/>
    <w:basedOn w:val="Normal"/>
    <w:rsid w:val="00522FC7"/>
    <w:pPr>
      <w:keepNext/>
      <w:spacing w:before="120" w:after="120"/>
    </w:pPr>
    <w:rPr>
      <w:rFonts w:ascii="Arial" w:hAnsi="Arial"/>
      <w:b/>
      <w:sz w:val="20"/>
      <w:szCs w:val="20"/>
    </w:rPr>
  </w:style>
  <w:style w:type="paragraph" w:customStyle="1" w:styleId="SOPNum">
    <w:name w:val="SOPNum"/>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SOPTitle">
    <w:name w:val="SOPTitl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center"/>
    </w:pPr>
    <w:rPr>
      <w:rFonts w:ascii="Arial" w:hAnsi="Arial" w:cs="Arial"/>
      <w:b/>
    </w:rPr>
  </w:style>
  <w:style w:type="paragraph" w:styleId="BlockText">
    <w:name w:val="Block Text"/>
    <w:basedOn w:val="Normal"/>
    <w:rsid w:val="00A52691"/>
    <w:pPr>
      <w:ind w:left="720" w:right="720"/>
    </w:pPr>
  </w:style>
  <w:style w:type="paragraph" w:customStyle="1" w:styleId="txlb">
    <w:name w:val="txlb"/>
    <w:basedOn w:val="Normal"/>
    <w:rsid w:val="00A52691"/>
    <w:pPr>
      <w:keepNext/>
      <w:outlineLvl w:val="1"/>
    </w:pPr>
    <w:rPr>
      <w:rFonts w:ascii="Arial Narrow" w:hAnsi="Arial Narrow"/>
      <w:b/>
      <w:color w:val="000000"/>
    </w:rPr>
  </w:style>
  <w:style w:type="paragraph" w:customStyle="1" w:styleId="txlb1">
    <w:name w:val="txlb1"/>
    <w:basedOn w:val="Normal"/>
    <w:rsid w:val="00A52691"/>
    <w:pPr>
      <w:keepNext/>
    </w:pPr>
    <w:rPr>
      <w:rFonts w:ascii="Arial Narrow" w:hAnsi="Arial Narrow"/>
      <w:b/>
      <w:color w:val="000000"/>
    </w:rPr>
  </w:style>
  <w:style w:type="character" w:styleId="FollowedHyperlink">
    <w:name w:val="FollowedHyperlink"/>
    <w:basedOn w:val="DefaultParagraphFont"/>
    <w:rsid w:val="00522FC7"/>
    <w:rPr>
      <w:color w:val="800080"/>
      <w:u w:val="single"/>
    </w:rPr>
  </w:style>
  <w:style w:type="character" w:styleId="Hyperlink">
    <w:name w:val="Hyperlink"/>
    <w:basedOn w:val="DefaultParagraphFont"/>
    <w:rsid w:val="00522FC7"/>
    <w:rPr>
      <w:color w:val="0000FF"/>
      <w:u w:val="single"/>
    </w:rPr>
  </w:style>
  <w:style w:type="paragraph" w:customStyle="1" w:styleId="Note">
    <w:name w:val="Note"/>
    <w:basedOn w:val="Normal"/>
    <w:autoRedefine/>
    <w:rsid w:val="008F6A44"/>
    <w:pPr>
      <w:numPr>
        <w:numId w:val="1"/>
      </w:numPr>
      <w:tabs>
        <w:tab w:val="clear" w:pos="720"/>
        <w:tab w:val="left" w:pos="1152"/>
        <w:tab w:val="left" w:pos="1800"/>
        <w:tab w:val="left" w:pos="1872"/>
        <w:tab w:val="left" w:pos="2160"/>
        <w:tab w:val="left" w:pos="2520"/>
        <w:tab w:val="left" w:pos="2880"/>
        <w:tab w:val="left" w:pos="3240"/>
      </w:tabs>
    </w:pPr>
    <w:rPr>
      <w:sz w:val="22"/>
    </w:rPr>
  </w:style>
  <w:style w:type="paragraph" w:styleId="TOC1">
    <w:name w:val="toc 1"/>
    <w:basedOn w:val="Normal"/>
    <w:next w:val="Normal"/>
    <w:autoRedefine/>
    <w:semiHidden/>
    <w:rsid w:val="00522FC7"/>
  </w:style>
  <w:style w:type="paragraph" w:styleId="TOC2">
    <w:name w:val="toc 2"/>
    <w:basedOn w:val="Normal"/>
    <w:next w:val="Normal"/>
    <w:autoRedefine/>
    <w:semiHidden/>
    <w:rsid w:val="00522FC7"/>
    <w:pPr>
      <w:ind w:left="240"/>
    </w:pPr>
  </w:style>
  <w:style w:type="paragraph" w:styleId="TOC3">
    <w:name w:val="toc 3"/>
    <w:basedOn w:val="Normal"/>
    <w:next w:val="Normal"/>
    <w:autoRedefine/>
    <w:semiHidden/>
    <w:rsid w:val="00522FC7"/>
    <w:pPr>
      <w:ind w:left="480"/>
    </w:pPr>
  </w:style>
  <w:style w:type="paragraph" w:styleId="TOC4">
    <w:name w:val="toc 4"/>
    <w:basedOn w:val="Normal"/>
    <w:next w:val="Normal"/>
    <w:autoRedefine/>
    <w:semiHidden/>
    <w:rsid w:val="00A52691"/>
    <w:pPr>
      <w:ind w:left="600"/>
    </w:pPr>
  </w:style>
  <w:style w:type="paragraph" w:styleId="TOC5">
    <w:name w:val="toc 5"/>
    <w:basedOn w:val="Normal"/>
    <w:next w:val="Normal"/>
    <w:autoRedefine/>
    <w:semiHidden/>
    <w:rsid w:val="00A52691"/>
    <w:pPr>
      <w:ind w:left="800"/>
    </w:pPr>
  </w:style>
  <w:style w:type="paragraph" w:styleId="TOC6">
    <w:name w:val="toc 6"/>
    <w:basedOn w:val="Normal"/>
    <w:next w:val="Normal"/>
    <w:autoRedefine/>
    <w:semiHidden/>
    <w:rsid w:val="00A52691"/>
    <w:pPr>
      <w:ind w:left="1000"/>
    </w:pPr>
  </w:style>
  <w:style w:type="paragraph" w:styleId="TOC7">
    <w:name w:val="toc 7"/>
    <w:basedOn w:val="Normal"/>
    <w:next w:val="Normal"/>
    <w:autoRedefine/>
    <w:semiHidden/>
    <w:rsid w:val="00A52691"/>
    <w:pPr>
      <w:ind w:left="1200"/>
    </w:pPr>
  </w:style>
  <w:style w:type="paragraph" w:styleId="TOC8">
    <w:name w:val="toc 8"/>
    <w:basedOn w:val="Normal"/>
    <w:next w:val="Normal"/>
    <w:autoRedefine/>
    <w:semiHidden/>
    <w:rsid w:val="00A52691"/>
    <w:pPr>
      <w:ind w:left="1400"/>
    </w:pPr>
  </w:style>
  <w:style w:type="paragraph" w:styleId="TOC9">
    <w:name w:val="toc 9"/>
    <w:basedOn w:val="Normal"/>
    <w:next w:val="Normal"/>
    <w:autoRedefine/>
    <w:semiHidden/>
    <w:rsid w:val="00A52691"/>
    <w:pPr>
      <w:ind w:left="1600"/>
    </w:pPr>
  </w:style>
  <w:style w:type="paragraph" w:customStyle="1" w:styleId="Effectivedate">
    <w:name w:val="Effectivedat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prid1">
    <w:name w:val="prid1"/>
    <w:basedOn w:val="Normal"/>
    <w:rsid w:val="00A52691"/>
    <w:pPr>
      <w:keepNext/>
      <w:keepLines/>
      <w:outlineLvl w:val="1"/>
    </w:pPr>
    <w:rPr>
      <w:rFonts w:ascii="Arial Narrow" w:hAnsi="Arial Narrow"/>
      <w:b/>
      <w:color w:val="000000"/>
    </w:rPr>
  </w:style>
  <w:style w:type="paragraph" w:customStyle="1" w:styleId="txtx1">
    <w:name w:val="txtx1"/>
    <w:basedOn w:val="Normal"/>
    <w:rsid w:val="00522FC7"/>
    <w:pPr>
      <w:keepLines/>
    </w:pPr>
    <w:rPr>
      <w:color w:val="000000"/>
    </w:rPr>
  </w:style>
  <w:style w:type="paragraph" w:customStyle="1" w:styleId="dldl1">
    <w:name w:val="dldl1"/>
    <w:basedOn w:val="BodyText"/>
    <w:rsid w:val="00522FC7"/>
    <w:pPr>
      <w:widowControl/>
      <w:numPr>
        <w:numId w:val="5"/>
      </w:numPr>
      <w:tabs>
        <w:tab w:val="left" w:pos="1440"/>
        <w:tab w:val="left" w:pos="2160"/>
        <w:tab w:val="left" w:pos="2880"/>
        <w:tab w:val="left" w:pos="3600"/>
        <w:tab w:val="left" w:pos="4320"/>
        <w:tab w:val="left" w:pos="5040"/>
        <w:tab w:val="left" w:pos="5760"/>
        <w:tab w:val="left" w:pos="6480"/>
      </w:tabs>
      <w:spacing w:before="40"/>
      <w:outlineLvl w:val="0"/>
    </w:pPr>
    <w:rPr>
      <w:rFonts w:cs="Arial"/>
    </w:rPr>
  </w:style>
  <w:style w:type="paragraph" w:customStyle="1" w:styleId="dldl2">
    <w:name w:val="dldl2"/>
    <w:basedOn w:val="dldl1"/>
    <w:rsid w:val="00522FC7"/>
    <w:pPr>
      <w:numPr>
        <w:ilvl w:val="1"/>
      </w:numPr>
      <w:tabs>
        <w:tab w:val="clear" w:pos="1440"/>
      </w:tabs>
      <w:outlineLvl w:val="1"/>
    </w:pPr>
  </w:style>
  <w:style w:type="paragraph" w:customStyle="1" w:styleId="dldl3">
    <w:name w:val="dldl3"/>
    <w:basedOn w:val="dldl1"/>
    <w:rsid w:val="00522FC7"/>
    <w:pPr>
      <w:numPr>
        <w:ilvl w:val="2"/>
      </w:numPr>
      <w:tabs>
        <w:tab w:val="clear" w:pos="2160"/>
      </w:tabs>
      <w:outlineLvl w:val="2"/>
    </w:pPr>
  </w:style>
  <w:style w:type="paragraph" w:customStyle="1" w:styleId="dldl4">
    <w:name w:val="dldl4"/>
    <w:basedOn w:val="dldl1"/>
    <w:rsid w:val="00522FC7"/>
    <w:pPr>
      <w:numPr>
        <w:ilvl w:val="3"/>
      </w:numPr>
      <w:tabs>
        <w:tab w:val="clear" w:pos="1440"/>
        <w:tab w:val="clear" w:pos="2880"/>
      </w:tabs>
      <w:outlineLvl w:val="3"/>
    </w:pPr>
  </w:style>
  <w:style w:type="paragraph" w:customStyle="1" w:styleId="dldl5">
    <w:name w:val="dldl5"/>
    <w:basedOn w:val="dldl1"/>
    <w:rsid w:val="00522FC7"/>
    <w:pPr>
      <w:numPr>
        <w:ilvl w:val="4"/>
      </w:numPr>
      <w:tabs>
        <w:tab w:val="clear" w:pos="1440"/>
      </w:tabs>
      <w:outlineLvl w:val="4"/>
    </w:pPr>
  </w:style>
  <w:style w:type="paragraph" w:customStyle="1" w:styleId="dldl6">
    <w:name w:val="dldl6"/>
    <w:basedOn w:val="dldl1"/>
    <w:rsid w:val="00522FC7"/>
    <w:pPr>
      <w:numPr>
        <w:ilvl w:val="5"/>
      </w:numPr>
      <w:tabs>
        <w:tab w:val="clear" w:pos="2160"/>
      </w:tabs>
      <w:outlineLvl w:val="5"/>
    </w:pPr>
  </w:style>
  <w:style w:type="paragraph" w:customStyle="1" w:styleId="dldl7">
    <w:name w:val="dldl7"/>
    <w:basedOn w:val="dldl1"/>
    <w:rsid w:val="00522FC7"/>
    <w:pPr>
      <w:numPr>
        <w:ilvl w:val="6"/>
      </w:numPr>
      <w:outlineLvl w:val="6"/>
    </w:pPr>
  </w:style>
  <w:style w:type="paragraph" w:customStyle="1" w:styleId="dldl8">
    <w:name w:val="dldl8"/>
    <w:basedOn w:val="dldl1"/>
    <w:rsid w:val="00522FC7"/>
    <w:pPr>
      <w:numPr>
        <w:ilvl w:val="7"/>
      </w:numPr>
      <w:tabs>
        <w:tab w:val="clear" w:pos="2880"/>
      </w:tabs>
      <w:outlineLvl w:val="7"/>
    </w:pPr>
  </w:style>
  <w:style w:type="paragraph" w:customStyle="1" w:styleId="dldl9">
    <w:name w:val="dldl9"/>
    <w:basedOn w:val="dldl1"/>
    <w:rsid w:val="00522FC7"/>
    <w:pPr>
      <w:numPr>
        <w:ilvl w:val="8"/>
      </w:numPr>
      <w:outlineLvl w:val="8"/>
    </w:pPr>
  </w:style>
  <w:style w:type="paragraph" w:styleId="Caption">
    <w:name w:val="caption"/>
    <w:basedOn w:val="Normal"/>
    <w:next w:val="Normal"/>
    <w:qFormat/>
    <w:rsid w:val="008F6A44"/>
    <w:pPr>
      <w:tabs>
        <w:tab w:val="left" w:pos="720"/>
        <w:tab w:val="left" w:pos="1440"/>
        <w:tab w:val="left" w:pos="2160"/>
        <w:tab w:val="left" w:pos="2880"/>
        <w:tab w:val="left" w:pos="3600"/>
        <w:tab w:val="left" w:pos="4320"/>
        <w:tab w:val="left" w:pos="5040"/>
        <w:tab w:val="left" w:pos="6120"/>
        <w:tab w:val="left" w:pos="7200"/>
      </w:tabs>
      <w:spacing w:before="120" w:after="120" w:line="216" w:lineRule="auto"/>
    </w:pPr>
    <w:rPr>
      <w:rFonts w:ascii="Arial" w:hAnsi="Arial"/>
      <w:b/>
      <w:sz w:val="20"/>
      <w:szCs w:val="20"/>
    </w:rPr>
  </w:style>
  <w:style w:type="paragraph" w:customStyle="1" w:styleId="entrylines">
    <w:name w:val="entrylines"/>
    <w:basedOn w:val="Normal"/>
    <w:rsid w:val="00172E99"/>
    <w:pPr>
      <w:shd w:val="clear" w:color="auto" w:fill="E6E6E6"/>
      <w:ind w:left="360"/>
    </w:pPr>
    <w:rPr>
      <w:rFonts w:ascii="Arial" w:hAnsi="Arial" w:cs="Arial"/>
    </w:rPr>
  </w:style>
  <w:style w:type="paragraph" w:customStyle="1" w:styleId="signatureline">
    <w:name w:val="signatureline"/>
    <w:basedOn w:val="Normal"/>
    <w:rsid w:val="00172E99"/>
    <w:pPr>
      <w:ind w:left="720"/>
    </w:pPr>
    <w:rPr>
      <w:rFonts w:ascii="Arial" w:hAnsi="Arial" w:cs="Arial"/>
    </w:rPr>
  </w:style>
  <w:style w:type="paragraph" w:customStyle="1" w:styleId="lvl1Text">
    <w:name w:val="lvl1Text"/>
    <w:basedOn w:val="Normal"/>
    <w:rsid w:val="00522FC7"/>
    <w:pPr>
      <w:keepNext/>
      <w:keepLines/>
      <w:spacing w:before="60" w:after="60"/>
    </w:pPr>
    <w:rPr>
      <w:b/>
      <w:sz w:val="22"/>
      <w:szCs w:val="22"/>
    </w:rPr>
  </w:style>
  <w:style w:type="table" w:customStyle="1" w:styleId="TablePlain">
    <w:name w:val="Table Plain"/>
    <w:basedOn w:val="TableNormal"/>
    <w:rsid w:val="00522FC7"/>
    <w:tblPr>
      <w:tblInd w:w="0" w:type="dxa"/>
      <w:tblCellMar>
        <w:top w:w="0" w:type="dxa"/>
        <w:left w:w="108" w:type="dxa"/>
        <w:bottom w:w="0" w:type="dxa"/>
        <w:right w:w="108" w:type="dxa"/>
      </w:tblCellMar>
    </w:tblPr>
  </w:style>
  <w:style w:type="paragraph" w:customStyle="1" w:styleId="lvlSteps">
    <w:name w:val="lvlSteps"/>
    <w:basedOn w:val="Normal"/>
    <w:rsid w:val="00522FC7"/>
    <w:pPr>
      <w:spacing w:before="40" w:after="40"/>
    </w:pPr>
    <w:rPr>
      <w:sz w:val="22"/>
      <w:szCs w:val="22"/>
    </w:rPr>
  </w:style>
  <w:style w:type="paragraph" w:customStyle="1" w:styleId="nBodyText">
    <w:name w:val="nBody Text"/>
    <w:basedOn w:val="Normal"/>
    <w:rsid w:val="00522FC7"/>
    <w:pPr>
      <w:numPr>
        <w:numId w:val="3"/>
      </w:numPr>
      <w:ind w:left="0" w:firstLine="0"/>
    </w:pPr>
    <w:rPr>
      <w:sz w:val="22"/>
      <w:szCs w:val="22"/>
    </w:rPr>
  </w:style>
  <w:style w:type="paragraph" w:customStyle="1" w:styleId="OITitle">
    <w:name w:val="OI_Title"/>
    <w:basedOn w:val="Normal"/>
    <w:rsid w:val="00522FC7"/>
    <w:pPr>
      <w:jc w:val="center"/>
    </w:pPr>
    <w:rPr>
      <w:b/>
    </w:rPr>
  </w:style>
  <w:style w:type="numbering" w:styleId="111111">
    <w:name w:val="Outline List 2"/>
    <w:basedOn w:val="NoList"/>
    <w:rsid w:val="00522FC7"/>
    <w:pPr>
      <w:numPr>
        <w:numId w:val="2"/>
      </w:numPr>
    </w:pPr>
  </w:style>
  <w:style w:type="paragraph" w:customStyle="1" w:styleId="OINumber">
    <w:name w:val="OI_Number"/>
    <w:basedOn w:val="Normal"/>
    <w:rsid w:val="00522FC7"/>
    <w:pPr>
      <w:spacing w:before="80"/>
    </w:pPr>
    <w:rPr>
      <w:b/>
      <w:sz w:val="16"/>
    </w:rPr>
  </w:style>
  <w:style w:type="paragraph" w:styleId="BodyText">
    <w:name w:val="Body Text"/>
    <w:basedOn w:val="Normal"/>
    <w:rsid w:val="00522FC7"/>
    <w:rPr>
      <w:szCs w:val="22"/>
    </w:rPr>
  </w:style>
  <w:style w:type="paragraph" w:styleId="BodyText2">
    <w:name w:val="Body Text 2"/>
    <w:basedOn w:val="Normal"/>
    <w:rsid w:val="00522FC7"/>
    <w:pPr>
      <w:spacing w:after="120" w:line="480" w:lineRule="auto"/>
    </w:pPr>
  </w:style>
  <w:style w:type="paragraph" w:customStyle="1" w:styleId="EffectiveDate0">
    <w:name w:val="Effective_Date"/>
    <w:basedOn w:val="Normal"/>
    <w:rsid w:val="00522FC7"/>
    <w:pPr>
      <w:spacing w:before="80"/>
    </w:pPr>
    <w:rPr>
      <w:sz w:val="16"/>
    </w:rPr>
  </w:style>
  <w:style w:type="paragraph" w:customStyle="1" w:styleId="stepsbulleted">
    <w:name w:val="steps_bulleted"/>
    <w:basedOn w:val="Normal"/>
    <w:rsid w:val="00522FC7"/>
    <w:pPr>
      <w:keepLines/>
      <w:numPr>
        <w:numId w:val="6"/>
      </w:numPr>
      <w:spacing w:before="40" w:after="40"/>
    </w:pPr>
    <w:rPr>
      <w:color w:val="000000"/>
    </w:rPr>
  </w:style>
  <w:style w:type="paragraph" w:customStyle="1" w:styleId="stepsnumbered">
    <w:name w:val="steps_numbered"/>
    <w:basedOn w:val="BodyText"/>
    <w:rsid w:val="00522FC7"/>
    <w:pPr>
      <w:numPr>
        <w:numId w:val="8"/>
      </w:numPr>
    </w:pPr>
  </w:style>
  <w:style w:type="paragraph" w:customStyle="1" w:styleId="ColumnHeader">
    <w:name w:val="ColumnHeader"/>
    <w:basedOn w:val="BodyText"/>
    <w:rsid w:val="00522FC7"/>
    <w:pPr>
      <w:keepNext/>
      <w:widowControl/>
      <w:tabs>
        <w:tab w:val="left" w:pos="720"/>
        <w:tab w:val="left" w:pos="1440"/>
        <w:tab w:val="left" w:pos="2160"/>
        <w:tab w:val="left" w:pos="2880"/>
        <w:tab w:val="left" w:pos="3600"/>
        <w:tab w:val="left" w:pos="4320"/>
        <w:tab w:val="left" w:pos="5040"/>
        <w:tab w:val="left" w:pos="6120"/>
        <w:tab w:val="left" w:pos="7200"/>
      </w:tabs>
      <w:adjustRightInd/>
      <w:textAlignment w:val="auto"/>
    </w:pPr>
    <w:rPr>
      <w:b/>
      <w:sz w:val="22"/>
      <w:szCs w:val="20"/>
    </w:rPr>
  </w:style>
  <w:style w:type="paragraph" w:customStyle="1" w:styleId="BulletList">
    <w:name w:val="BulletList"/>
    <w:basedOn w:val="BodyText"/>
    <w:qFormat/>
    <w:rsid w:val="00522FC7"/>
    <w:pPr>
      <w:keepLines/>
      <w:widowControl/>
      <w:numPr>
        <w:numId w:val="7"/>
      </w:numPr>
      <w:tabs>
        <w:tab w:val="left" w:pos="720"/>
        <w:tab w:val="left" w:pos="1440"/>
        <w:tab w:val="left" w:pos="2160"/>
        <w:tab w:val="left" w:pos="2880"/>
        <w:tab w:val="left" w:pos="3600"/>
        <w:tab w:val="left" w:pos="4320"/>
        <w:tab w:val="left" w:pos="5040"/>
        <w:tab w:val="left" w:pos="6120"/>
        <w:tab w:val="left" w:pos="7200"/>
      </w:tabs>
      <w:adjustRightInd/>
      <w:textAlignment w:val="auto"/>
    </w:pPr>
    <w:rPr>
      <w:szCs w:val="20"/>
    </w:rPr>
  </w:style>
  <w:style w:type="paragraph" w:customStyle="1" w:styleId="SystemReturn">
    <w:name w:val="SystemReturn"/>
    <w:basedOn w:val="Normal"/>
    <w:rsid w:val="00522FC7"/>
    <w:pPr>
      <w:widowControl/>
      <w:adjustRightInd/>
      <w:textAlignment w:val="auto"/>
    </w:pPr>
    <w:rPr>
      <w:rFonts w:ascii="Arial" w:hAnsi="Arial" w:cs="Arial"/>
      <w:bCs/>
      <w:sz w:val="22"/>
      <w:szCs w:val="22"/>
    </w:rPr>
  </w:style>
  <w:style w:type="paragraph" w:styleId="BalloonText">
    <w:name w:val="Balloon Text"/>
    <w:basedOn w:val="Normal"/>
    <w:link w:val="BalloonTextChar"/>
    <w:uiPriority w:val="99"/>
    <w:semiHidden/>
    <w:unhideWhenUsed/>
    <w:rsid w:val="003A77BF"/>
    <w:rPr>
      <w:rFonts w:ascii="Tahoma" w:hAnsi="Tahoma" w:cs="Tahoma"/>
      <w:sz w:val="16"/>
      <w:szCs w:val="16"/>
    </w:rPr>
  </w:style>
  <w:style w:type="character" w:customStyle="1" w:styleId="BalloonTextChar">
    <w:name w:val="Balloon Text Char"/>
    <w:basedOn w:val="DefaultParagraphFont"/>
    <w:link w:val="BalloonText"/>
    <w:uiPriority w:val="99"/>
    <w:semiHidden/>
    <w:rsid w:val="003A77BF"/>
    <w:rPr>
      <w:rFonts w:ascii="Tahoma" w:hAnsi="Tahoma" w:cs="Tahoma"/>
      <w:sz w:val="16"/>
      <w:szCs w:val="16"/>
    </w:rPr>
  </w:style>
  <w:style w:type="character" w:customStyle="1" w:styleId="FooterChar">
    <w:name w:val="Footer Char"/>
    <w:basedOn w:val="DefaultParagraphFont"/>
    <w:link w:val="Footer"/>
    <w:rsid w:val="00576FCB"/>
    <w:rPr>
      <w:sz w:val="24"/>
      <w:szCs w:val="24"/>
    </w:rPr>
  </w:style>
  <w:style w:type="paragraph" w:styleId="CommentText">
    <w:name w:val="annotation text"/>
    <w:basedOn w:val="Normal"/>
    <w:link w:val="CommentTextChar"/>
    <w:rsid w:val="00CA0F64"/>
    <w:rPr>
      <w:sz w:val="20"/>
      <w:szCs w:val="20"/>
    </w:rPr>
  </w:style>
  <w:style w:type="character" w:customStyle="1" w:styleId="CommentTextChar">
    <w:name w:val="Comment Text Char"/>
    <w:basedOn w:val="DefaultParagraphFont"/>
    <w:link w:val="CommentText"/>
    <w:rsid w:val="00CA0F64"/>
  </w:style>
  <w:style w:type="paragraph" w:styleId="Title">
    <w:name w:val="Title"/>
    <w:basedOn w:val="Normal"/>
    <w:link w:val="TitleChar"/>
    <w:qFormat/>
    <w:rsid w:val="00813ACD"/>
    <w:pPr>
      <w:widowControl/>
      <w:adjustRightInd/>
      <w:jc w:val="center"/>
      <w:textAlignment w:val="auto"/>
    </w:pPr>
    <w:rPr>
      <w:rFonts w:ascii="Arial" w:hAnsi="Arial"/>
      <w:b/>
      <w:sz w:val="36"/>
      <w:szCs w:val="20"/>
    </w:rPr>
  </w:style>
  <w:style w:type="character" w:customStyle="1" w:styleId="TitleChar">
    <w:name w:val="Title Char"/>
    <w:basedOn w:val="DefaultParagraphFont"/>
    <w:link w:val="Title"/>
    <w:rsid w:val="00813ACD"/>
    <w:rPr>
      <w:rFonts w:ascii="Arial" w:hAnsi="Arial"/>
      <w:b/>
      <w:sz w:val="36"/>
    </w:rPr>
  </w:style>
  <w:style w:type="paragraph" w:styleId="ListParagraph">
    <w:name w:val="List Paragraph"/>
    <w:basedOn w:val="Normal"/>
    <w:uiPriority w:val="34"/>
    <w:qFormat/>
    <w:rsid w:val="001F7633"/>
    <w:pPr>
      <w:ind w:left="720"/>
      <w:contextualSpacing/>
    </w:pPr>
  </w:style>
  <w:style w:type="paragraph" w:styleId="NormalWeb">
    <w:name w:val="Normal (Web)"/>
    <w:basedOn w:val="Normal"/>
    <w:uiPriority w:val="99"/>
    <w:semiHidden/>
    <w:unhideWhenUsed/>
    <w:rsid w:val="00DF6ACA"/>
    <w:pPr>
      <w:widowControl/>
      <w:adjustRightInd/>
      <w:spacing w:before="100" w:beforeAutospacing="1" w:after="100" w:afterAutospacing="1"/>
      <w:textAlignment w:val="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35565996">
      <w:bodyDiv w:val="1"/>
      <w:marLeft w:val="0"/>
      <w:marRight w:val="0"/>
      <w:marTop w:val="0"/>
      <w:marBottom w:val="0"/>
      <w:divBdr>
        <w:top w:val="none" w:sz="0" w:space="0" w:color="auto"/>
        <w:left w:val="none" w:sz="0" w:space="0" w:color="auto"/>
        <w:bottom w:val="none" w:sz="0" w:space="0" w:color="auto"/>
        <w:right w:val="none" w:sz="0" w:space="0" w:color="auto"/>
      </w:divBdr>
    </w:div>
    <w:div w:id="2089838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9" Type="http://schemas.openxmlformats.org/officeDocument/2006/relationships/footer" Target="footer1.xml"/><Relationship Id="rId20" Type="http://schemas.openxmlformats.org/officeDocument/2006/relationships/header" Target="header3.xml"/><Relationship Id="rId21" Type="http://schemas.openxmlformats.org/officeDocument/2006/relationships/fontTable" Target="fontTable.xml"/><Relationship Id="rId22" Type="http://schemas.openxmlformats.org/officeDocument/2006/relationships/theme" Target="theme/theme1.xml"/><Relationship Id="rId10" Type="http://schemas.openxmlformats.org/officeDocument/2006/relationships/footer" Target="footer2.xml"/><Relationship Id="rId11" Type="http://schemas.openxmlformats.org/officeDocument/2006/relationships/header" Target="header2.xml"/><Relationship Id="rId12" Type="http://schemas.openxmlformats.org/officeDocument/2006/relationships/footer" Target="footer3.xml"/><Relationship Id="rId13" Type="http://schemas.openxmlformats.org/officeDocument/2006/relationships/hyperlink" Target="http://scme-nm.org" TargetMode="External"/><Relationship Id="rId14" Type="http://schemas.openxmlformats.org/officeDocument/2006/relationships/image" Target="media/image2.wmf"/><Relationship Id="rId15" Type="http://schemas.openxmlformats.org/officeDocument/2006/relationships/image" Target="media/image3.png"/><Relationship Id="rId16" Type="http://schemas.openxmlformats.org/officeDocument/2006/relationships/image" Target="media/image4.png"/><Relationship Id="rId17" Type="http://schemas.openxmlformats.org/officeDocument/2006/relationships/hyperlink" Target="https://medicalxpress.com/news/2011-03-gene-kids-sports-stars.html" TargetMode="External"/><Relationship Id="rId18" Type="http://schemas.openxmlformats.org/officeDocument/2006/relationships/hyperlink" Target="https://bit.ly/2KPjVgZ" TargetMode="External"/><Relationship Id="rId19" Type="http://schemas.openxmlformats.org/officeDocument/2006/relationships/hyperlink" Target="http://scme-support.org/" TargetMode="Externa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ject\report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\project\reports.dot</Template>
  <TotalTime>2</TotalTime>
  <Pages>8</Pages>
  <Words>1950</Words>
  <Characters>11120</Characters>
  <Application>Microsoft Macintosh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SOP Flex Report Template</vt:lpstr>
    </vt:vector>
  </TitlesOfParts>
  <Company>Microsoft</Company>
  <LinksUpToDate>false</LinksUpToDate>
  <CharactersWithSpaces>13044</CharactersWithSpaces>
  <SharedDoc>false</SharedDoc>
  <HLinks>
    <vt:vector size="24" baseType="variant">
      <vt:variant>
        <vt:i4>8192100</vt:i4>
      </vt:variant>
      <vt:variant>
        <vt:i4>9</vt:i4>
      </vt:variant>
      <vt:variant>
        <vt:i4>0</vt:i4>
      </vt:variant>
      <vt:variant>
        <vt:i4>5</vt:i4>
      </vt:variant>
      <vt:variant>
        <vt:lpwstr>http://www.scme-nm.org/</vt:lpwstr>
      </vt:variant>
      <vt:variant>
        <vt:lpwstr/>
      </vt:variant>
      <vt:variant>
        <vt:i4>5177408</vt:i4>
      </vt:variant>
      <vt:variant>
        <vt:i4>6</vt:i4>
      </vt:variant>
      <vt:variant>
        <vt:i4>0</vt:i4>
      </vt:variant>
      <vt:variant>
        <vt:i4>5</vt:i4>
      </vt:variant>
      <vt:variant>
        <vt:lpwstr>C:\Users\mj\Documents\My Dropbox\references\glossary.htm</vt:lpwstr>
      </vt:variant>
      <vt:variant>
        <vt:lpwstr>Deoxyribonucleic acid (DNA)</vt:lpwstr>
      </vt:variant>
      <vt:variant>
        <vt:i4>7209038</vt:i4>
      </vt:variant>
      <vt:variant>
        <vt:i4>3</vt:i4>
      </vt:variant>
      <vt:variant>
        <vt:i4>0</vt:i4>
      </vt:variant>
      <vt:variant>
        <vt:i4>5</vt:i4>
      </vt:variant>
      <vt:variant>
        <vt:lpwstr>mailto:mpleil@unm.edu</vt:lpwstr>
      </vt:variant>
      <vt:variant>
        <vt:lpwstr/>
      </vt:variant>
      <vt:variant>
        <vt:i4>8192100</vt:i4>
      </vt:variant>
      <vt:variant>
        <vt:i4>0</vt:i4>
      </vt:variant>
      <vt:variant>
        <vt:i4>0</vt:i4>
      </vt:variant>
      <vt:variant>
        <vt:i4>5</vt:i4>
      </vt:variant>
      <vt:variant>
        <vt:lpwstr>http://www.scme-nm.org/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SOP Flex Report Template</dc:title>
  <dc:creator>PCES</dc:creator>
  <dc:description>This template may be used as a model for building customized flex report output templates</dc:description>
  <cp:lastModifiedBy>MJ Willis</cp:lastModifiedBy>
  <cp:revision>3</cp:revision>
  <cp:lastPrinted>2018-05-24T02:17:00Z</cp:lastPrinted>
  <dcterms:created xsi:type="dcterms:W3CDTF">2018-05-24T02:17:00Z</dcterms:created>
  <dcterms:modified xsi:type="dcterms:W3CDTF">2018-05-24T02:55:00Z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urse Title">
    <vt:lpwstr>Activity: A MEMS Testing Device</vt:lpwstr>
  </property>
  <property fmtid="{D5CDD505-2E9C-101B-9397-08002B2CF9AE}" pid="3" name="Module Title">
    <vt:lpwstr>Activity SCO</vt:lpwstr>
  </property>
  <property fmtid="{D5CDD505-2E9C-101B-9397-08002B2CF9AE}" pid="4" name="docID">
    <vt:lpwstr>App_bioMEM_AC50</vt:lpwstr>
  </property>
  <property fmtid="{D5CDD505-2E9C-101B-9397-08002B2CF9AE}" pid="5" name="docPath">
    <vt:lpwstr>C:\xtProject\App_bioMEM_AC50\App_bioMEM_AC50.doc</vt:lpwstr>
  </property>
  <property fmtid="{D5CDD505-2E9C-101B-9397-08002B2CF9AE}" pid="6" name="Module Number">
    <vt:lpwstr>     </vt:lpwstr>
  </property>
  <property fmtid="{D5CDD505-2E9C-101B-9397-08002B2CF9AE}" pid="7" name="Copyright">
    <vt:lpwstr>2008 SCME</vt:lpwstr>
  </property>
</Properties>
</file>