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50A2031" w14:textId="77777777" w:rsidR="00C5776D" w:rsidRDefault="00F3297A">
      <w:pPr>
        <w:pStyle w:val="Title"/>
        <w:pBdr>
          <w:top w:val="nil"/>
          <w:left w:val="nil"/>
          <w:bottom w:val="nil"/>
          <w:right w:val="nil"/>
          <w:between w:val="nil"/>
        </w:pBdr>
        <w:ind w:firstLine="0"/>
      </w:pPr>
      <w:bookmarkStart w:id="0" w:name="_gjdgxs" w:colFirst="0" w:colLast="0"/>
      <w:bookmarkEnd w:id="0"/>
      <w:r>
        <w:rPr>
          <w:b/>
        </w:rPr>
        <w:t>iCREAT I - Module 1: Introduction to the Course, Telepresence and Project</w:t>
      </w:r>
    </w:p>
    <w:p w14:paraId="5081DC6E" w14:textId="77777777" w:rsidR="00C5776D" w:rsidRDefault="00F3297A">
      <w:pPr>
        <w:pStyle w:val="Heading1"/>
        <w:pBdr>
          <w:top w:val="nil"/>
          <w:left w:val="nil"/>
          <w:bottom w:val="nil"/>
          <w:right w:val="nil"/>
          <w:between w:val="nil"/>
        </w:pBdr>
        <w:jc w:val="center"/>
      </w:pPr>
      <w:bookmarkStart w:id="1" w:name="_30j0zll" w:colFirst="0" w:colLast="0"/>
      <w:bookmarkEnd w:id="1"/>
      <w:r>
        <w:rPr>
          <w:noProof/>
        </w:rPr>
        <w:drawing>
          <wp:inline distT="114300" distB="114300" distL="114300" distR="114300" wp14:anchorId="07B7C667" wp14:editId="30431D68">
            <wp:extent cx="4972050" cy="2270125"/>
            <wp:effectExtent l="0" t="0" r="0" b="0"/>
            <wp:docPr id="5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7"/>
                    <a:srcRect t="14035" b="25179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270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 w:val="0"/>
          <w:noProof/>
          <w:sz w:val="22"/>
          <w:szCs w:val="22"/>
        </w:rPr>
        <w:drawing>
          <wp:inline distT="114300" distB="114300" distL="114300" distR="114300" wp14:anchorId="19CBFD45" wp14:editId="41BFF56A">
            <wp:extent cx="5943600" cy="38100"/>
            <wp:effectExtent l="0" t="0" r="0" b="0"/>
            <wp:docPr id="6" name="image5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 descr="horizontal lin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F23FA1" w14:textId="77777777" w:rsidR="00C5776D" w:rsidRDefault="00F3297A" w:rsidP="00D97258">
      <w:pPr>
        <w:pStyle w:val="Heading1"/>
        <w:pBdr>
          <w:top w:val="nil"/>
          <w:left w:val="nil"/>
          <w:bottom w:val="nil"/>
          <w:right w:val="nil"/>
          <w:between w:val="nil"/>
        </w:pBdr>
        <w:spacing w:before="120"/>
        <w:ind w:left="-14"/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color w:val="8C7252"/>
        </w:rPr>
        <w:t>Objectives</w:t>
      </w:r>
    </w:p>
    <w:p w14:paraId="087FCAE6" w14:textId="77777777" w:rsidR="00C5776D" w:rsidRDefault="00F3297A">
      <w:pPr>
        <w:numPr>
          <w:ilvl w:val="0"/>
          <w:numId w:val="1"/>
        </w:numPr>
      </w:pPr>
      <w:r>
        <w:t>Project Overview</w:t>
      </w:r>
    </w:p>
    <w:p w14:paraId="29979101" w14:textId="77777777" w:rsidR="00C5776D" w:rsidRDefault="00F3297A">
      <w:pPr>
        <w:numPr>
          <w:ilvl w:val="0"/>
          <w:numId w:val="1"/>
        </w:numPr>
        <w:spacing w:before="0"/>
      </w:pPr>
      <w:r>
        <w:t>Introduction to Research</w:t>
      </w:r>
    </w:p>
    <w:p w14:paraId="36A296BA" w14:textId="77777777" w:rsidR="00C5776D" w:rsidRDefault="00F3297A">
      <w:pPr>
        <w:numPr>
          <w:ilvl w:val="0"/>
          <w:numId w:val="1"/>
        </w:numPr>
        <w:spacing w:before="0"/>
      </w:pPr>
      <w:r>
        <w:t>System Requirements</w:t>
      </w:r>
    </w:p>
    <w:p w14:paraId="167D1C5D" w14:textId="77777777" w:rsidR="00C5776D" w:rsidRDefault="00F329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>Introduction to MentorNet</w:t>
      </w:r>
    </w:p>
    <w:p w14:paraId="58B5D780" w14:textId="77777777" w:rsidR="00C5776D" w:rsidRDefault="00F3297A" w:rsidP="00D97258">
      <w:pPr>
        <w:pStyle w:val="Heading1"/>
        <w:pBdr>
          <w:top w:val="nil"/>
          <w:left w:val="nil"/>
          <w:bottom w:val="nil"/>
          <w:right w:val="nil"/>
          <w:between w:val="nil"/>
        </w:pBdr>
        <w:spacing w:before="120"/>
        <w:ind w:left="-14"/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  <w:color w:val="8C7252"/>
        </w:rPr>
        <w:t>Activities</w:t>
      </w:r>
    </w:p>
    <w:p w14:paraId="531940C9" w14:textId="77777777" w:rsidR="00C5776D" w:rsidRDefault="00F3297A">
      <w:pPr>
        <w:numPr>
          <w:ilvl w:val="0"/>
          <w:numId w:val="1"/>
        </w:numPr>
        <w:ind w:left="720" w:hanging="360"/>
      </w:pPr>
      <w:r>
        <w:t>Use the Internet and other material to research different kinds of robots and telepresence.</w:t>
      </w:r>
    </w:p>
    <w:p w14:paraId="0AD73F75" w14:textId="77777777" w:rsidR="00C5776D" w:rsidRDefault="00F3297A">
      <w:pPr>
        <w:numPr>
          <w:ilvl w:val="0"/>
          <w:numId w:val="1"/>
        </w:numPr>
        <w:spacing w:before="0"/>
        <w:ind w:left="720" w:hanging="360"/>
      </w:pPr>
      <w:r>
        <w:t>Class discussion about systems requirements.</w:t>
      </w:r>
    </w:p>
    <w:p w14:paraId="7EAA1636" w14:textId="77777777" w:rsidR="00C5776D" w:rsidRDefault="00F3297A">
      <w:pPr>
        <w:numPr>
          <w:ilvl w:val="0"/>
          <w:numId w:val="1"/>
        </w:numPr>
        <w:spacing w:before="0"/>
        <w:ind w:left="720" w:hanging="360"/>
      </w:pPr>
      <w:r>
        <w:t>Start developing your project proposal with requirements.</w:t>
      </w:r>
    </w:p>
    <w:p w14:paraId="5E2303FC" w14:textId="77777777" w:rsidR="00C5776D" w:rsidRDefault="00F329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720" w:hanging="360"/>
      </w:pPr>
      <w:r>
        <w:lastRenderedPageBreak/>
        <w:t>Learn how to use MentorNet.</w:t>
      </w:r>
    </w:p>
    <w:p w14:paraId="005CC9D2" w14:textId="77777777" w:rsidR="00C5776D" w:rsidRDefault="00F3297A">
      <w:pPr>
        <w:pStyle w:val="Heading1"/>
        <w:ind w:left="0"/>
        <w:rPr>
          <w:rFonts w:ascii="Georgia" w:eastAsia="Georgia" w:hAnsi="Georgia" w:cs="Georgia"/>
        </w:rPr>
      </w:pPr>
      <w:bookmarkStart w:id="4" w:name="_2et92p0" w:colFirst="0" w:colLast="0"/>
      <w:bookmarkEnd w:id="4"/>
      <w:r>
        <w:rPr>
          <w:rFonts w:ascii="Times New Roman" w:eastAsia="Times New Roman" w:hAnsi="Times New Roman" w:cs="Times New Roman"/>
          <w:color w:val="8C7252"/>
        </w:rPr>
        <w:t>TABLE of CONTENT: Module 1</w:t>
      </w:r>
    </w:p>
    <w:tbl>
      <w:tblPr>
        <w:tblStyle w:val="a"/>
        <w:tblW w:w="9300" w:type="dxa"/>
        <w:tblLayout w:type="fixed"/>
        <w:tblLook w:val="0600" w:firstRow="0" w:lastRow="0" w:firstColumn="0" w:lastColumn="0" w:noHBand="1" w:noVBand="1"/>
      </w:tblPr>
      <w:tblGrid>
        <w:gridCol w:w="495"/>
        <w:gridCol w:w="2535"/>
        <w:gridCol w:w="4710"/>
        <w:gridCol w:w="1560"/>
      </w:tblGrid>
      <w:tr w:rsidR="00C5776D" w14:paraId="0BC3796D" w14:textId="77777777">
        <w:trPr>
          <w:trHeight w:val="48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726A7" w14:textId="77777777" w:rsidR="00C5776D" w:rsidRDefault="00C5776D">
            <w:pPr>
              <w:spacing w:before="0" w:line="288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93C47D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29256" w14:textId="77777777" w:rsidR="00C5776D" w:rsidRDefault="00F3297A">
            <w:pPr>
              <w:spacing w:before="0" w:line="288" w:lineRule="auto"/>
              <w:ind w:left="0"/>
              <w:rPr>
                <w:rFonts w:ascii="Georgia" w:eastAsia="Georgia" w:hAnsi="Georgia" w:cs="Georgia"/>
                <w:b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Topic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4C1E6" w14:textId="77777777" w:rsidR="00C5776D" w:rsidRDefault="00F3297A">
            <w:pPr>
              <w:spacing w:before="0" w:line="288" w:lineRule="auto"/>
              <w:ind w:left="0"/>
              <w:rPr>
                <w:rFonts w:ascii="Georgia" w:eastAsia="Georgia" w:hAnsi="Georgia" w:cs="Georgia"/>
                <w:b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Activities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F7836" w14:textId="77777777" w:rsidR="00C5776D" w:rsidRDefault="00F3297A">
            <w:pPr>
              <w:spacing w:before="0" w:line="288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93C47D"/>
              </w:rPr>
            </w:pPr>
            <w:r>
              <w:rPr>
                <w:rFonts w:ascii="Georgia" w:eastAsia="Georgia" w:hAnsi="Georgia" w:cs="Georgia"/>
                <w:b/>
                <w:shd w:val="clear" w:color="auto" w:fill="93C47D"/>
              </w:rPr>
              <w:t>Faculty</w:t>
            </w:r>
          </w:p>
        </w:tc>
      </w:tr>
      <w:tr w:rsidR="00C5776D" w14:paraId="17455623" w14:textId="77777777">
        <w:trPr>
          <w:trHeight w:val="460"/>
        </w:trPr>
        <w:tc>
          <w:tcPr>
            <w:tcW w:w="9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15FAD9" w14:textId="77777777" w:rsidR="00C5776D" w:rsidRDefault="00F3297A">
            <w:pPr>
              <w:spacing w:before="0" w:line="288" w:lineRule="auto"/>
              <w:ind w:left="0"/>
              <w:jc w:val="center"/>
              <w:rPr>
                <w:rFonts w:ascii="Georgia" w:eastAsia="Georgia" w:hAnsi="Georgia" w:cs="Georgia"/>
                <w:b/>
                <w:shd w:val="clear" w:color="auto" w:fill="FFF2CC"/>
              </w:rPr>
            </w:pPr>
            <w:r>
              <w:rPr>
                <w:rFonts w:ascii="Georgia" w:eastAsia="Georgia" w:hAnsi="Georgia" w:cs="Georgia"/>
                <w:b/>
                <w:shd w:val="clear" w:color="auto" w:fill="FFF2CC"/>
              </w:rPr>
              <w:t>Module 1</w:t>
            </w:r>
          </w:p>
        </w:tc>
      </w:tr>
      <w:tr w:rsidR="00C5776D" w14:paraId="60CB0188" w14:textId="77777777">
        <w:trPr>
          <w:trHeight w:val="110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06477E" w14:textId="77777777" w:rsidR="00C5776D" w:rsidRDefault="00F3297A">
            <w:pPr>
              <w:spacing w:line="431" w:lineRule="auto"/>
              <w:ind w:left="0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F19141" w14:textId="77777777" w:rsidR="00C5776D" w:rsidRDefault="00F3297A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iCREAT I Syllabus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E3457" w14:textId="19BB3E3A" w:rsidR="00C5776D" w:rsidRDefault="00F3297A">
            <w:pPr>
              <w:spacing w:before="0" w:line="276" w:lineRule="auto"/>
              <w:ind w:left="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</w:rPr>
              <w:t xml:space="preserve">Present: </w:t>
            </w:r>
            <w:r>
              <w:rPr>
                <w:rFonts w:ascii="Georgia" w:eastAsia="Georgia" w:hAnsi="Georgia" w:cs="Georgia"/>
                <w:b/>
              </w:rPr>
              <w:t xml:space="preserve">iCREAT </w:t>
            </w:r>
            <w:r w:rsidR="00D97258">
              <w:rPr>
                <w:rFonts w:ascii="Georgia" w:eastAsia="Georgia" w:hAnsi="Georgia" w:cs="Georgia"/>
                <w:b/>
              </w:rPr>
              <w:t>I Syllabus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0AE39D" w14:textId="77777777" w:rsidR="00C5776D" w:rsidRDefault="00C5776D">
            <w:pPr>
              <w:spacing w:before="0" w:line="276" w:lineRule="auto"/>
              <w:ind w:left="0"/>
              <w:rPr>
                <w:rFonts w:ascii="Georgia" w:eastAsia="Georgia" w:hAnsi="Georgia" w:cs="Georgia"/>
              </w:rPr>
            </w:pPr>
          </w:p>
        </w:tc>
      </w:tr>
      <w:tr w:rsidR="00C5776D" w14:paraId="4EA876BB" w14:textId="77777777">
        <w:trPr>
          <w:trHeight w:val="110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06B637" w14:textId="77777777" w:rsidR="00C5776D" w:rsidRDefault="00F3297A">
            <w:pPr>
              <w:spacing w:line="431" w:lineRule="auto"/>
              <w:ind w:left="0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2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8946D5" w14:textId="77777777" w:rsidR="00C5776D" w:rsidRDefault="00F3297A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Intro to both courses, and what is done in each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6F0D9B" w14:textId="77777777" w:rsidR="00C5776D" w:rsidRDefault="00F3297A">
            <w:pPr>
              <w:spacing w:before="0" w:line="276" w:lineRule="auto"/>
              <w:ind w:left="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</w:rPr>
              <w:t xml:space="preserve">Present:  </w:t>
            </w:r>
            <w:r>
              <w:rPr>
                <w:rFonts w:ascii="Georgia" w:eastAsia="Georgia" w:hAnsi="Georgia" w:cs="Georgia"/>
                <w:b/>
              </w:rPr>
              <w:t>Module 1 - Intro to iCREAT I and II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69BDF1" w14:textId="77777777" w:rsidR="00C5776D" w:rsidRDefault="00C5776D">
            <w:pPr>
              <w:spacing w:before="0" w:line="276" w:lineRule="auto"/>
              <w:ind w:left="0"/>
              <w:rPr>
                <w:rFonts w:ascii="Georgia" w:eastAsia="Georgia" w:hAnsi="Georgia" w:cs="Georgia"/>
              </w:rPr>
            </w:pPr>
          </w:p>
        </w:tc>
      </w:tr>
      <w:tr w:rsidR="00C5776D" w14:paraId="2F20919A" w14:textId="77777777">
        <w:trPr>
          <w:trHeight w:val="144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DFB5E8" w14:textId="77777777" w:rsidR="00C5776D" w:rsidRDefault="00F3297A">
            <w:pPr>
              <w:spacing w:line="431" w:lineRule="auto"/>
              <w:ind w:left="0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3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52542F" w14:textId="77777777" w:rsidR="00C5776D" w:rsidRDefault="00F3297A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Intro to Robots and Telepresence followed by example ideas, emphasizing “Social Justice”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744CD0" w14:textId="77777777" w:rsidR="00C5776D" w:rsidRDefault="00F3297A">
            <w:pPr>
              <w:spacing w:line="276" w:lineRule="auto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</w:rPr>
              <w:t xml:space="preserve">Present:  </w:t>
            </w:r>
            <w:r>
              <w:rPr>
                <w:rFonts w:ascii="Georgia" w:eastAsia="Georgia" w:hAnsi="Georgia" w:cs="Georgia"/>
                <w:b/>
              </w:rPr>
              <w:t>Module 1 - Intro to Robotics, Micromouse and Final Project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B3BB2D" w14:textId="77777777" w:rsidR="00C5776D" w:rsidRDefault="00C5776D">
            <w:pPr>
              <w:spacing w:line="276" w:lineRule="auto"/>
              <w:rPr>
                <w:rFonts w:ascii="Georgia" w:eastAsia="Georgia" w:hAnsi="Georgia" w:cs="Georgia"/>
              </w:rPr>
            </w:pPr>
          </w:p>
        </w:tc>
      </w:tr>
      <w:tr w:rsidR="00C5776D" w14:paraId="040B9168" w14:textId="77777777">
        <w:trPr>
          <w:trHeight w:val="102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E9C23" w14:textId="77777777" w:rsidR="00C5776D" w:rsidRDefault="00F3297A">
            <w:pPr>
              <w:spacing w:line="431" w:lineRule="auto"/>
              <w:ind w:left="0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4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38A05E" w14:textId="77777777" w:rsidR="00C5776D" w:rsidRDefault="00F3297A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  <w:color w:val="FF0000"/>
                <w:highlight w:val="white"/>
              </w:rPr>
            </w:pPr>
            <w:r>
              <w:rPr>
                <w:rFonts w:ascii="Georgia" w:eastAsia="Georgia" w:hAnsi="Georgia" w:cs="Georgia"/>
                <w:b/>
                <w:color w:val="FF0000"/>
                <w:highlight w:val="white"/>
              </w:rPr>
              <w:t>Homework</w:t>
            </w:r>
          </w:p>
          <w:p w14:paraId="226CEBB9" w14:textId="77777777" w:rsidR="00C5776D" w:rsidRDefault="00C5776D">
            <w:pPr>
              <w:spacing w:before="0" w:line="240" w:lineRule="auto"/>
              <w:ind w:left="0"/>
              <w:rPr>
                <w:rFonts w:ascii="Georgia" w:eastAsia="Georgia" w:hAnsi="Georgia" w:cs="Georgia"/>
                <w:b/>
              </w:rPr>
            </w:pP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9BED2D" w14:textId="65A77FA3" w:rsidR="00C5776D" w:rsidRDefault="00F3297A">
            <w:pPr>
              <w:widowControl w:val="0"/>
              <w:spacing w:before="0" w:line="240" w:lineRule="auto"/>
              <w:ind w:left="-30"/>
              <w:rPr>
                <w:rFonts w:ascii="Georgia" w:eastAsia="Georgia" w:hAnsi="Georgia" w:cs="Georgia"/>
                <w:highlight w:val="yellow"/>
              </w:rPr>
            </w:pPr>
            <w:r>
              <w:rPr>
                <w:rFonts w:ascii="Georgia" w:eastAsia="Georgia" w:hAnsi="Georgia" w:cs="Georgia"/>
                <w:color w:val="FF0000"/>
                <w:highlight w:val="white"/>
              </w:rPr>
              <w:t>HOMEWORK</w:t>
            </w:r>
            <w:r>
              <w:rPr>
                <w:rFonts w:ascii="Georgia" w:eastAsia="Georgia" w:hAnsi="Georgia" w:cs="Georgia"/>
                <w:highlight w:val="white"/>
              </w:rPr>
              <w:t xml:space="preserve">:  Submit </w:t>
            </w:r>
            <w:r>
              <w:rPr>
                <w:rFonts w:ascii="Georgia" w:eastAsia="Georgia" w:hAnsi="Georgia" w:cs="Georgia"/>
                <w:b/>
              </w:rPr>
              <w:t xml:space="preserve">Module 1 - </w:t>
            </w:r>
            <w:r w:rsidR="00EC05FC">
              <w:rPr>
                <w:rFonts w:ascii="Georgia" w:eastAsia="Georgia" w:hAnsi="Georgia" w:cs="Georgia"/>
                <w:b/>
              </w:rPr>
              <w:t>Homework</w:t>
            </w:r>
            <w:bookmarkStart w:id="5" w:name="_GoBack"/>
            <w:bookmarkEnd w:id="5"/>
            <w:r>
              <w:rPr>
                <w:rFonts w:ascii="Georgia" w:eastAsia="Georgia" w:hAnsi="Georgia" w:cs="Georgia"/>
                <w:b/>
              </w:rPr>
              <w:t xml:space="preserve"> - Final Project Requirements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E6B070" w14:textId="77777777" w:rsidR="00C5776D" w:rsidRDefault="00C5776D">
            <w:pPr>
              <w:widowControl w:val="0"/>
              <w:spacing w:before="0" w:line="240" w:lineRule="auto"/>
              <w:ind w:left="-30"/>
              <w:rPr>
                <w:rFonts w:ascii="Georgia" w:eastAsia="Georgia" w:hAnsi="Georgia" w:cs="Georgia"/>
                <w:color w:val="FF0000"/>
                <w:highlight w:val="white"/>
              </w:rPr>
            </w:pPr>
          </w:p>
        </w:tc>
      </w:tr>
      <w:tr w:rsidR="00C5776D" w14:paraId="75EDC52F" w14:textId="77777777">
        <w:trPr>
          <w:trHeight w:val="120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D5F8A8" w14:textId="77777777" w:rsidR="00C5776D" w:rsidRDefault="00F3297A">
            <w:pPr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5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B10F83" w14:textId="77777777" w:rsidR="00C5776D" w:rsidRDefault="00F3297A">
            <w:pPr>
              <w:spacing w:before="0" w:line="240" w:lineRule="auto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  <w:highlight w:val="white"/>
              </w:rPr>
              <w:t>To prepare for the next class, watch videos and take notes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ACDD32" w14:textId="77777777" w:rsidR="00C5776D" w:rsidRDefault="00F3297A">
            <w:pPr>
              <w:spacing w:before="0" w:line="240" w:lineRule="auto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Videos for Module 2:</w:t>
            </w:r>
          </w:p>
          <w:p w14:paraId="6EAEA160" w14:textId="77777777" w:rsidR="00C5776D" w:rsidRDefault="00F3297A">
            <w:pPr>
              <w:spacing w:before="0" w:line="240" w:lineRule="auto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 xml:space="preserve"> Study Electronic Components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71D464" w14:textId="77777777" w:rsidR="00C5776D" w:rsidRDefault="00C5776D">
            <w:pPr>
              <w:spacing w:before="0" w:line="240" w:lineRule="auto"/>
              <w:ind w:left="-3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</w:tr>
    </w:tbl>
    <w:p w14:paraId="3DB29981" w14:textId="77777777" w:rsidR="00C5776D" w:rsidRDefault="00C5776D">
      <w:pPr>
        <w:pBdr>
          <w:top w:val="nil"/>
          <w:left w:val="nil"/>
          <w:bottom w:val="nil"/>
          <w:right w:val="nil"/>
          <w:between w:val="nil"/>
        </w:pBdr>
      </w:pPr>
    </w:p>
    <w:sectPr w:rsidR="00C577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07BE4" w14:textId="77777777" w:rsidR="00A03117" w:rsidRDefault="00A03117">
      <w:pPr>
        <w:spacing w:before="0" w:line="240" w:lineRule="auto"/>
      </w:pPr>
      <w:r>
        <w:separator/>
      </w:r>
    </w:p>
  </w:endnote>
  <w:endnote w:type="continuationSeparator" w:id="0">
    <w:p w14:paraId="4EB0A23C" w14:textId="77777777" w:rsidR="00A03117" w:rsidRDefault="00A0311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conomica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52DFF" w14:textId="77777777" w:rsidR="00D97258" w:rsidRDefault="00D972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D300E" w14:textId="77777777" w:rsidR="00C5776D" w:rsidRDefault="00F3297A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2F6491ED" wp14:editId="403EECAA">
          <wp:extent cx="5943600" cy="25400"/>
          <wp:effectExtent l="0" t="0" r="0" b="0"/>
          <wp:docPr id="1" name="image7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horizontal lin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BB9847F" w14:textId="463A330A" w:rsidR="00C5776D" w:rsidRDefault="00F3297A"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rFonts w:ascii="Economica" w:eastAsia="Economica" w:hAnsi="Economica" w:cs="Economica"/>
        <w:sz w:val="20"/>
        <w:szCs w:val="20"/>
      </w:rPr>
    </w:pPr>
    <w:r>
      <w:rPr>
        <w:rFonts w:ascii="Economica" w:eastAsia="Economica" w:hAnsi="Economica" w:cs="Economica"/>
        <w:sz w:val="20"/>
        <w:szCs w:val="20"/>
      </w:rPr>
      <w:t>2016-2018 -- Shamsi Moussavi, Giuseppe Sena, Susanne Steiger-Escobar and Marina Bograd.</w:t>
    </w:r>
    <w:r>
      <w:rPr>
        <w:noProof/>
      </w:rPr>
      <w:drawing>
        <wp:anchor distT="0" distB="0" distL="0" distR="0" simplePos="0" relativeHeight="251660288" behindDoc="0" locked="0" layoutInCell="1" hidden="0" allowOverlap="1" wp14:anchorId="490A1F1B" wp14:editId="2458377C">
          <wp:simplePos x="0" y="0"/>
          <wp:positionH relativeFrom="column">
            <wp:posOffset>5657850</wp:posOffset>
          </wp:positionH>
          <wp:positionV relativeFrom="paragraph">
            <wp:posOffset>47625</wp:posOffset>
          </wp:positionV>
          <wp:extent cx="404813" cy="388290"/>
          <wp:effectExtent l="0" t="0" r="0" b="0"/>
          <wp:wrapSquare wrapText="bothSides" distT="0" distB="0" distL="0" distR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4813" cy="388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6755605E" wp14:editId="515EEB8F">
          <wp:simplePos x="0" y="0"/>
          <wp:positionH relativeFrom="column">
            <wp:posOffset>4</wp:posOffset>
          </wp:positionH>
          <wp:positionV relativeFrom="paragraph">
            <wp:posOffset>133350</wp:posOffset>
          </wp:positionV>
          <wp:extent cx="714375" cy="261938"/>
          <wp:effectExtent l="0" t="0" r="0" b="0"/>
          <wp:wrapSquare wrapText="bothSides" distT="114300" distB="11430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1961" r="1961"/>
                  <a:stretch>
                    <a:fillRect/>
                  </a:stretch>
                </pic:blipFill>
                <pic:spPr>
                  <a:xfrm>
                    <a:off x="0" y="0"/>
                    <a:ext cx="714375" cy="2619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71CB5D4" w14:textId="77777777" w:rsidR="00C5776D" w:rsidRDefault="00F3297A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  <w:rPr>
        <w:rFonts w:ascii="Economica" w:eastAsia="Economica" w:hAnsi="Economica" w:cs="Economica"/>
      </w:rPr>
    </w:pPr>
    <w:r>
      <w:rPr>
        <w:rFonts w:ascii="Economica" w:eastAsia="Economica" w:hAnsi="Economica" w:cs="Economica"/>
        <w:sz w:val="20"/>
        <w:szCs w:val="20"/>
      </w:rPr>
      <w:t xml:space="preserve">This material is based upon work supported by the </w:t>
    </w:r>
    <w:hyperlink r:id="rId4">
      <w:r>
        <w:rPr>
          <w:rFonts w:ascii="Economica" w:eastAsia="Economica" w:hAnsi="Economica" w:cs="Economica"/>
          <w:color w:val="1155CC"/>
          <w:sz w:val="20"/>
          <w:szCs w:val="20"/>
          <w:u w:val="single"/>
        </w:rPr>
        <w:t>National Science Foundation</w:t>
      </w:r>
    </w:hyperlink>
    <w:r>
      <w:rPr>
        <w:rFonts w:ascii="Economica" w:eastAsia="Economica" w:hAnsi="Economica" w:cs="Economica"/>
        <w:sz w:val="20"/>
        <w:szCs w:val="20"/>
      </w:rPr>
      <w:t xml:space="preserve"> under grant no. DUE-1501451</w:t>
    </w:r>
  </w:p>
  <w:p w14:paraId="537880F9" w14:textId="77777777" w:rsidR="00C5776D" w:rsidRDefault="00C5776D">
    <w:pPr>
      <w:pBdr>
        <w:top w:val="nil"/>
        <w:left w:val="nil"/>
        <w:bottom w:val="nil"/>
        <w:right w:val="nil"/>
        <w:between w:val="nil"/>
      </w:pBdr>
      <w:spacing w:before="0" w:line="240" w:lineRule="auto"/>
      <w:jc w:val="center"/>
      <w:rPr>
        <w:rFonts w:ascii="Economica" w:eastAsia="Economica" w:hAnsi="Economica" w:cs="Economi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E5470" w14:textId="77777777" w:rsidR="00D97258" w:rsidRDefault="00D972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141DB" w14:textId="77777777" w:rsidR="00A03117" w:rsidRDefault="00A03117">
      <w:pPr>
        <w:spacing w:before="0" w:line="240" w:lineRule="auto"/>
      </w:pPr>
      <w:r>
        <w:separator/>
      </w:r>
    </w:p>
  </w:footnote>
  <w:footnote w:type="continuationSeparator" w:id="0">
    <w:p w14:paraId="7FBD07D3" w14:textId="77777777" w:rsidR="00A03117" w:rsidRDefault="00A0311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5BD00" w14:textId="77777777" w:rsidR="00D97258" w:rsidRDefault="00D972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EF9D6" w14:textId="77777777" w:rsidR="00C5776D" w:rsidRDefault="00F3297A">
    <w:pPr>
      <w:pStyle w:val="Title"/>
      <w:pBdr>
        <w:top w:val="nil"/>
        <w:left w:val="nil"/>
        <w:bottom w:val="nil"/>
        <w:right w:val="nil"/>
        <w:between w:val="nil"/>
      </w:pBdr>
      <w:ind w:firstLine="0"/>
      <w:rPr>
        <w:rFonts w:ascii="Times New Roman" w:eastAsia="Times New Roman" w:hAnsi="Times New Roman" w:cs="Times New Roman"/>
      </w:rPr>
    </w:pPr>
    <w:bookmarkStart w:id="6" w:name="_tyjcwt" w:colFirst="0" w:colLast="0"/>
    <w:bookmarkEnd w:id="6"/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9ADAC7F" wp14:editId="16BF86BD">
          <wp:simplePos x="0" y="0"/>
          <wp:positionH relativeFrom="column">
            <wp:posOffset>4943475</wp:posOffset>
          </wp:positionH>
          <wp:positionV relativeFrom="paragraph">
            <wp:posOffset>762000</wp:posOffset>
          </wp:positionV>
          <wp:extent cx="1122759" cy="390525"/>
          <wp:effectExtent l="0" t="0" r="0" b="0"/>
          <wp:wrapSquare wrapText="bothSides" distT="114300" distB="114300" distL="114300" distR="114300"/>
          <wp:docPr id="4" name="image3.png" descr="MassBay 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MassBay 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2759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4CA0CB37" wp14:editId="4FA0CC8E">
          <wp:simplePos x="0" y="0"/>
          <wp:positionH relativeFrom="column">
            <wp:posOffset>95252</wp:posOffset>
          </wp:positionH>
          <wp:positionV relativeFrom="paragraph">
            <wp:posOffset>685800</wp:posOffset>
          </wp:positionV>
          <wp:extent cx="1252538" cy="538511"/>
          <wp:effectExtent l="0" t="0" r="0" b="0"/>
          <wp:wrapSquare wrapText="bothSides" distT="114300" distB="114300" distL="114300" distR="11430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538" cy="538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423526B" w14:textId="77777777" w:rsidR="00C5776D" w:rsidRDefault="00C5776D">
    <w:pPr>
      <w:pBdr>
        <w:top w:val="nil"/>
        <w:left w:val="nil"/>
        <w:bottom w:val="nil"/>
        <w:right w:val="nil"/>
        <w:between w:val="nil"/>
      </w:pBdr>
      <w:spacing w:before="0" w:line="240" w:lineRule="auto"/>
      <w:ind w:left="0"/>
    </w:pPr>
  </w:p>
  <w:p w14:paraId="0A1DBE3F" w14:textId="77777777" w:rsidR="00C5776D" w:rsidRDefault="00F3297A">
    <w:pPr>
      <w:pBdr>
        <w:top w:val="nil"/>
        <w:left w:val="nil"/>
        <w:bottom w:val="nil"/>
        <w:right w:val="nil"/>
        <w:between w:val="nil"/>
      </w:pBdr>
      <w:spacing w:before="0" w:line="240" w:lineRule="auto"/>
    </w:pPr>
    <w:r>
      <w:rPr>
        <w:noProof/>
      </w:rPr>
      <w:drawing>
        <wp:inline distT="114300" distB="114300" distL="114300" distR="114300" wp14:anchorId="66D439AD" wp14:editId="76B596BC">
          <wp:extent cx="5943600" cy="25400"/>
          <wp:effectExtent l="0" t="0" r="0" b="0"/>
          <wp:docPr id="8" name="image7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horizontal lin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001C8" w14:textId="77777777" w:rsidR="00D97258" w:rsidRDefault="00D972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B32AC2"/>
    <w:multiLevelType w:val="multilevel"/>
    <w:tmpl w:val="428EB190"/>
    <w:lvl w:ilvl="0">
      <w:start w:val="1"/>
      <w:numFmt w:val="bullet"/>
      <w:lvlText w:val="●"/>
      <w:lvlJc w:val="left"/>
      <w:pPr>
        <w:ind w:left="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ascii="Arial" w:eastAsia="Arial" w:hAnsi="Arial" w:cs="Arial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76D"/>
    <w:rsid w:val="00A03117"/>
    <w:rsid w:val="00C5776D"/>
    <w:rsid w:val="00D97258"/>
    <w:rsid w:val="00EC05FC"/>
    <w:rsid w:val="00F3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EDB48"/>
  <w15:docId w15:val="{07C56016-7D97-44FC-97AA-901DCDB2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sz w:val="22"/>
        <w:szCs w:val="22"/>
        <w:lang w:val="en-US" w:eastAsia="en-US" w:bidi="ar-SA"/>
      </w:rPr>
    </w:rPrDefault>
    <w:pPrDefault>
      <w:pPr>
        <w:spacing w:before="2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480" w:line="240" w:lineRule="auto"/>
      <w:ind w:right="1785"/>
      <w:outlineLvl w:val="1"/>
    </w:pPr>
    <w:rPr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8C725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line="240" w:lineRule="auto"/>
      <w:ind w:left="0" w:firstLine="15"/>
    </w:pPr>
    <w:rPr>
      <w:rFonts w:ascii="Economica" w:eastAsia="Economica" w:hAnsi="Economica" w:cs="Economica"/>
      <w:color w:val="000000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spacing w:before="0" w:line="240" w:lineRule="auto"/>
    </w:pPr>
    <w:rPr>
      <w:rFonts w:ascii="Economica" w:eastAsia="Economica" w:hAnsi="Economica" w:cs="Economica"/>
      <w:color w:val="99999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7258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7258"/>
  </w:style>
  <w:style w:type="paragraph" w:styleId="Footer">
    <w:name w:val="footer"/>
    <w:basedOn w:val="Normal"/>
    <w:link w:val="FooterChar"/>
    <w:uiPriority w:val="99"/>
    <w:unhideWhenUsed/>
    <w:rsid w:val="00D97258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hyperlink" Target="http://www.nsf.gov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Shamsi</cp:lastModifiedBy>
  <cp:revision>3</cp:revision>
  <dcterms:created xsi:type="dcterms:W3CDTF">2020-03-31T00:44:00Z</dcterms:created>
  <dcterms:modified xsi:type="dcterms:W3CDTF">2020-03-31T00:49:00Z</dcterms:modified>
</cp:coreProperties>
</file>