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D511C05" w14:textId="319BDF37" w:rsidR="004C037B" w:rsidRDefault="00314AE7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</w:t>
      </w:r>
      <w:r w:rsidR="00E71A15">
        <w:rPr>
          <w:b/>
        </w:rPr>
        <w:t>:</w:t>
      </w:r>
      <w:r>
        <w:rPr>
          <w:b/>
        </w:rPr>
        <w:t xml:space="preserve"> </w:t>
      </w:r>
      <w:r>
        <w:rPr>
          <w:b/>
        </w:rPr>
        <w:t>Module 9</w:t>
      </w:r>
      <w:r w:rsidR="00E71A15">
        <w:rPr>
          <w:b/>
        </w:rPr>
        <w:t xml:space="preserve"> -</w:t>
      </w:r>
      <w:r>
        <w:rPr>
          <w:b/>
        </w:rPr>
        <w:t xml:space="preserve"> Component Design</w:t>
      </w:r>
    </w:p>
    <w:p w14:paraId="3BACBCAA" w14:textId="77777777" w:rsidR="004C037B" w:rsidRDefault="00314AE7">
      <w:pPr>
        <w:pStyle w:val="Heading1"/>
        <w:rPr>
          <w:u w:val="single"/>
        </w:rPr>
      </w:pPr>
      <w:bookmarkStart w:id="1" w:name="_30j0zll" w:colFirst="0" w:colLast="0"/>
      <w:bookmarkEnd w:id="1"/>
      <w:r>
        <w:rPr>
          <w:noProof/>
          <w:sz w:val="16"/>
          <w:szCs w:val="16"/>
        </w:rPr>
        <w:drawing>
          <wp:inline distT="114300" distB="114300" distL="114300" distR="114300" wp14:anchorId="4BA8CAD6" wp14:editId="257A45A4">
            <wp:extent cx="5943600" cy="3048000"/>
            <wp:effectExtent l="0" t="0" r="0" b="0"/>
            <wp:docPr id="1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CE9F38" w14:textId="77777777" w:rsidR="004C037B" w:rsidRDefault="00314AE7">
      <w:pPr>
        <w:pBdr>
          <w:top w:val="nil"/>
          <w:left w:val="nil"/>
          <w:bottom w:val="nil"/>
          <w:right w:val="nil"/>
          <w:between w:val="nil"/>
        </w:pBdr>
        <w:spacing w:before="60"/>
      </w:pPr>
      <w:r>
        <w:rPr>
          <w:noProof/>
        </w:rPr>
        <w:drawing>
          <wp:inline distT="114300" distB="114300" distL="114300" distR="114300" wp14:anchorId="5ECE6C82" wp14:editId="30259F74">
            <wp:extent cx="5943600" cy="38100"/>
            <wp:effectExtent l="0" t="0" r="0" b="0"/>
            <wp:docPr id="3" name="image2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orizontal lin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BF22E6" w14:textId="77777777" w:rsidR="004C037B" w:rsidRDefault="00314AE7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38AABFA0" w14:textId="77777777" w:rsidR="004C037B" w:rsidRDefault="00314A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20"/>
        <w:ind w:hanging="360"/>
        <w:rPr>
          <w:sz w:val="20"/>
          <w:szCs w:val="20"/>
        </w:rPr>
      </w:pPr>
      <w:r>
        <w:rPr>
          <w:highlight w:val="white"/>
        </w:rPr>
        <w:t xml:space="preserve">Present your design at a Peer Review </w:t>
      </w:r>
    </w:p>
    <w:p w14:paraId="09863073" w14:textId="77777777" w:rsidR="004C037B" w:rsidRDefault="00314A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sz w:val="20"/>
          <w:szCs w:val="20"/>
        </w:rPr>
      </w:pPr>
      <w:r>
        <w:rPr>
          <w:color w:val="000000"/>
          <w:highlight w:val="white"/>
        </w:rPr>
        <w:t xml:space="preserve">Model </w:t>
      </w:r>
      <w:r>
        <w:rPr>
          <w:highlight w:val="white"/>
        </w:rPr>
        <w:t>components in SolidWorks</w:t>
      </w:r>
    </w:p>
    <w:p w14:paraId="7BFD5EA6" w14:textId="77777777" w:rsidR="004C037B" w:rsidRDefault="00314AE7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color w:val="8C7252"/>
        </w:rPr>
        <w:t>Activities</w:t>
      </w:r>
    </w:p>
    <w:p w14:paraId="42251352" w14:textId="77777777" w:rsidR="004C037B" w:rsidRDefault="00314A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t>Discuss your design at a peer review</w:t>
      </w:r>
    </w:p>
    <w:p w14:paraId="236304F0" w14:textId="77777777" w:rsidR="004C037B" w:rsidRDefault="00314A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t>Modify design based on feedback if necessary</w:t>
      </w:r>
    </w:p>
    <w:p w14:paraId="28C11DFE" w14:textId="77777777" w:rsidR="004C037B" w:rsidRDefault="00314A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color w:val="000000"/>
          <w:highlight w:val="white"/>
        </w:rPr>
        <w:t xml:space="preserve">Complete SolidWorks Assignment </w:t>
      </w:r>
    </w:p>
    <w:p w14:paraId="13A85299" w14:textId="77777777" w:rsidR="004C037B" w:rsidRDefault="00314AE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highlight w:val="white"/>
        </w:rPr>
      </w:pPr>
      <w:r>
        <w:rPr>
          <w:highlight w:val="white"/>
        </w:rPr>
        <w:t xml:space="preserve">Work on Final Project part and assembly in SolidWorks </w:t>
      </w:r>
    </w:p>
    <w:p w14:paraId="3B756956" w14:textId="77777777" w:rsidR="004C037B" w:rsidRDefault="004C037B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  <w:rPr>
          <w:rFonts w:ascii="Times New Roman" w:eastAsia="Times New Roman" w:hAnsi="Times New Roman" w:cs="Times New Roman"/>
          <w:color w:val="8C7252"/>
        </w:rPr>
      </w:pPr>
      <w:bookmarkStart w:id="4" w:name="_2et92p0" w:colFirst="0" w:colLast="0"/>
      <w:bookmarkEnd w:id="4"/>
    </w:p>
    <w:p w14:paraId="2256D319" w14:textId="77777777" w:rsidR="004C037B" w:rsidRDefault="004C037B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  <w:rPr>
          <w:rFonts w:ascii="Times New Roman" w:eastAsia="Times New Roman" w:hAnsi="Times New Roman" w:cs="Times New Roman"/>
          <w:color w:val="8C7252"/>
        </w:rPr>
      </w:pPr>
      <w:bookmarkStart w:id="5" w:name="_3dy6vkm" w:colFirst="0" w:colLast="0"/>
      <w:bookmarkEnd w:id="5"/>
    </w:p>
    <w:p w14:paraId="77ED2B2A" w14:textId="77777777" w:rsidR="004C037B" w:rsidRDefault="00314AE7" w:rsidP="00E71A15">
      <w:pPr>
        <w:pStyle w:val="Heading1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0"/>
      </w:pPr>
      <w:bookmarkStart w:id="6" w:name="_1t3h5sf" w:colFirst="0" w:colLast="0"/>
      <w:bookmarkEnd w:id="6"/>
      <w:r>
        <w:rPr>
          <w:rFonts w:ascii="Times New Roman" w:eastAsia="Times New Roman" w:hAnsi="Times New Roman" w:cs="Times New Roman"/>
          <w:color w:val="8C7252"/>
        </w:rPr>
        <w:lastRenderedPageBreak/>
        <w:t>TABLE of CONTENT: Module 9</w:t>
      </w:r>
    </w:p>
    <w:tbl>
      <w:tblPr>
        <w:tblStyle w:val="a"/>
        <w:tblW w:w="9521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0"/>
        <w:gridCol w:w="2505"/>
        <w:gridCol w:w="5310"/>
        <w:gridCol w:w="1136"/>
      </w:tblGrid>
      <w:tr w:rsidR="004C037B" w14:paraId="29FF5D9C" w14:textId="77777777" w:rsidTr="00E71A15">
        <w:trPr>
          <w:trHeight w:val="402"/>
        </w:trPr>
        <w:tc>
          <w:tcPr>
            <w:tcW w:w="57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DD63A" w14:textId="77777777" w:rsidR="004C037B" w:rsidRDefault="004C0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</w:pPr>
          </w:p>
        </w:tc>
        <w:tc>
          <w:tcPr>
            <w:tcW w:w="2505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06589" w14:textId="77777777" w:rsidR="004C037B" w:rsidRDefault="00314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</w:pPr>
            <w:r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  <w:t>Topic</w:t>
            </w:r>
          </w:p>
        </w:tc>
        <w:tc>
          <w:tcPr>
            <w:tcW w:w="531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3F2EA" w14:textId="77777777" w:rsidR="004C037B" w:rsidRDefault="00314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</w:pPr>
            <w:r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  <w:t>Activities</w:t>
            </w:r>
          </w:p>
        </w:tc>
        <w:tc>
          <w:tcPr>
            <w:tcW w:w="1136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AD30C" w14:textId="77777777" w:rsidR="004C037B" w:rsidRDefault="00314AE7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Faculty</w:t>
            </w:r>
          </w:p>
        </w:tc>
      </w:tr>
      <w:tr w:rsidR="004C037B" w14:paraId="554A1825" w14:textId="77777777" w:rsidTr="00E71A15">
        <w:trPr>
          <w:trHeight w:val="303"/>
        </w:trPr>
        <w:tc>
          <w:tcPr>
            <w:tcW w:w="57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6F2E0" w14:textId="77777777" w:rsidR="004C037B" w:rsidRDefault="004C0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</w:p>
        </w:tc>
        <w:tc>
          <w:tcPr>
            <w:tcW w:w="7815" w:type="dxa"/>
            <w:gridSpan w:val="2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066F9" w14:textId="77777777" w:rsidR="004C037B" w:rsidRDefault="00314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jc w:val="center"/>
            </w:pPr>
            <w:r>
              <w:rPr>
                <w:rFonts w:ascii="Georgia" w:eastAsia="Georgia" w:hAnsi="Georgia" w:cs="Georgia"/>
                <w:b/>
                <w:shd w:val="clear" w:color="auto" w:fill="FFF2CC"/>
              </w:rPr>
              <w:t>Module 9</w:t>
            </w:r>
          </w:p>
        </w:tc>
        <w:tc>
          <w:tcPr>
            <w:tcW w:w="1136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B3200" w14:textId="77777777" w:rsidR="004C037B" w:rsidRDefault="004C0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/>
            </w:pPr>
          </w:p>
        </w:tc>
      </w:tr>
      <w:tr w:rsidR="004C037B" w14:paraId="51A307E9" w14:textId="77777777" w:rsidTr="00E71A15">
        <w:trPr>
          <w:trHeight w:val="834"/>
        </w:trPr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8D1DE2" w14:textId="77777777" w:rsidR="004C037B" w:rsidRDefault="004C0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C023CB" w14:textId="77777777" w:rsidR="004C037B" w:rsidRDefault="00314AE7">
            <w:pPr>
              <w:spacing w:line="240" w:lineRule="auto"/>
              <w:ind w:left="6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Peer Review</w:t>
            </w:r>
          </w:p>
        </w:tc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A0187" w14:textId="77777777" w:rsidR="004C037B" w:rsidRDefault="00314AE7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Present your project and receive feedback.</w:t>
            </w:r>
          </w:p>
          <w:p w14:paraId="22898FA1" w14:textId="77777777" w:rsidR="004C037B" w:rsidRDefault="00314AE7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Adjust your design accordingly</w:t>
            </w:r>
          </w:p>
        </w:tc>
        <w:tc>
          <w:tcPr>
            <w:tcW w:w="11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7E96F" w14:textId="77777777" w:rsidR="004C037B" w:rsidRDefault="004C037B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</w:rPr>
            </w:pPr>
          </w:p>
        </w:tc>
      </w:tr>
      <w:tr w:rsidR="004C037B" w14:paraId="23AA6D6B" w14:textId="77777777" w:rsidTr="00E71A15">
        <w:trPr>
          <w:trHeight w:val="501"/>
        </w:trPr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36582" w14:textId="77777777" w:rsidR="004C037B" w:rsidRDefault="00314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1</w:t>
            </w: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A33B2" w14:textId="77777777" w:rsidR="004C037B" w:rsidRDefault="00314AE7">
            <w:pPr>
              <w:spacing w:line="240" w:lineRule="auto"/>
              <w:ind w:left="6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SolidWorks Vocabulary</w:t>
            </w:r>
          </w:p>
        </w:tc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E1D16" w14:textId="77777777" w:rsidR="004C037B" w:rsidRDefault="00314AE7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  <w:b/>
                <w:i/>
              </w:rPr>
            </w:pPr>
            <w:r>
              <w:rPr>
                <w:rFonts w:ascii="Georgia" w:eastAsia="Georgia" w:hAnsi="Georgia" w:cs="Georgia"/>
              </w:rPr>
              <w:t xml:space="preserve">Document: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9 - SolidWorks Vocabulary</w:t>
            </w:r>
          </w:p>
        </w:tc>
        <w:tc>
          <w:tcPr>
            <w:tcW w:w="11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EC4A2" w14:textId="77777777" w:rsidR="004C037B" w:rsidRDefault="004C037B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</w:rPr>
            </w:pPr>
          </w:p>
        </w:tc>
      </w:tr>
      <w:tr w:rsidR="004C037B" w14:paraId="1F6CDDE6" w14:textId="77777777" w:rsidTr="00E71A15">
        <w:trPr>
          <w:trHeight w:val="5397"/>
        </w:trPr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4714B" w14:textId="6A9A9B21" w:rsidR="004C037B" w:rsidRDefault="004C0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B38C3" w14:textId="77777777" w:rsidR="004C037B" w:rsidRDefault="00314AE7">
            <w:pPr>
              <w:spacing w:line="240" w:lineRule="auto"/>
              <w:ind w:left="60"/>
              <w:rPr>
                <w:rFonts w:ascii="Georgia" w:eastAsia="Georgia" w:hAnsi="Georgia" w:cs="Georgia"/>
                <w:b/>
                <w:color w:val="FF0000"/>
                <w:highlight w:val="white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Homework</w:t>
            </w:r>
          </w:p>
        </w:tc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D8DF8" w14:textId="77777777" w:rsidR="004C037B" w:rsidRDefault="00314AE7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  <w:color w:val="FF0000"/>
                <w:highlight w:val="white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 xml:space="preserve">HOMEWORK: </w:t>
            </w:r>
          </w:p>
          <w:p w14:paraId="586C49F8" w14:textId="77777777" w:rsidR="004C037B" w:rsidRDefault="00314AE7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i/>
              </w:rPr>
              <w:t>Module 9:  SolidWorks Parts and Assembly</w:t>
            </w:r>
          </w:p>
          <w:p w14:paraId="4D5E9811" w14:textId="77777777" w:rsidR="004C037B" w:rsidRPr="00E71A15" w:rsidRDefault="004C037B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  <w:sz w:val="16"/>
                <w:szCs w:val="16"/>
              </w:rPr>
            </w:pPr>
          </w:p>
          <w:p w14:paraId="40FCB05F" w14:textId="77777777" w:rsidR="004C037B" w:rsidRDefault="00314AE7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Instructions:</w:t>
            </w:r>
          </w:p>
          <w:p w14:paraId="39071171" w14:textId="77777777" w:rsidR="004C037B" w:rsidRDefault="00314AE7">
            <w:pPr>
              <w:widowControl w:val="0"/>
              <w:numPr>
                <w:ilvl w:val="0"/>
                <w:numId w:val="1"/>
              </w:numPr>
              <w:spacing w:before="0" w:line="288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Open SolidWorks and click on</w:t>
            </w:r>
            <w:r>
              <w:rPr>
                <w:rFonts w:ascii="Georgia" w:eastAsia="Georgia" w:hAnsi="Georgia" w:cs="Georgia"/>
              </w:rPr>
              <w:br/>
              <w:t xml:space="preserve"> Tutorials link</w:t>
            </w:r>
          </w:p>
          <w:p w14:paraId="5F34E93A" w14:textId="77777777" w:rsidR="004C037B" w:rsidRDefault="00314AE7">
            <w:pPr>
              <w:widowControl w:val="0"/>
              <w:numPr>
                <w:ilvl w:val="0"/>
                <w:numId w:val="1"/>
              </w:numPr>
              <w:spacing w:before="0" w:line="288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Follow instructions in Lessons 1 and 2 </w:t>
            </w:r>
          </w:p>
          <w:p w14:paraId="0BE4335C" w14:textId="77777777" w:rsidR="004C037B" w:rsidRDefault="00314AE7">
            <w:pPr>
              <w:widowControl w:val="0"/>
              <w:numPr>
                <w:ilvl w:val="0"/>
                <w:numId w:val="1"/>
              </w:numPr>
              <w:spacing w:before="0" w:line="288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For video instruction go to</w:t>
            </w:r>
            <w:hyperlink r:id="rId9">
              <w:r>
                <w:rPr>
                  <w:rFonts w:ascii="Karla" w:eastAsia="Karla" w:hAnsi="Karla" w:cs="Karla"/>
                  <w:color w:val="004C52"/>
                  <w:sz w:val="48"/>
                  <w:szCs w:val="48"/>
                </w:rPr>
                <w:t xml:space="preserve"> </w:t>
              </w:r>
            </w:hyperlink>
            <w:hyperlink r:id="rId10">
              <w:r>
                <w:rPr>
                  <w:rFonts w:ascii="Georgia" w:eastAsia="Georgia" w:hAnsi="Georgia" w:cs="Georgia"/>
                  <w:color w:val="1155CC"/>
                  <w:u w:val="single"/>
                </w:rPr>
                <w:t>http://www.solidworks.com/sw/resources/getting-started-3d-parts-</w:t>
              </w:r>
            </w:hyperlink>
            <w:r>
              <w:fldChar w:fldCharType="begin"/>
            </w:r>
            <w:r>
              <w:instrText xml:space="preserve"> HYPERLINK "http://www.solidworks.com/sw/resources/getting-started-3d-parts-design.htm" </w:instrText>
            </w:r>
            <w:r>
              <w:fldChar w:fldCharType="separate"/>
            </w:r>
          </w:p>
          <w:p w14:paraId="4C93095E" w14:textId="77777777" w:rsidR="004C037B" w:rsidRDefault="00314AE7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</w:rPr>
            </w:pPr>
            <w:r>
              <w:fldChar w:fldCharType="end"/>
            </w:r>
          </w:p>
          <w:p w14:paraId="3FDB36C9" w14:textId="77777777" w:rsidR="004C037B" w:rsidRDefault="00314AE7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i/>
              </w:rPr>
            </w:pPr>
            <w:r>
              <w:rPr>
                <w:rFonts w:ascii="Georgia" w:eastAsia="Georgia" w:hAnsi="Georgia" w:cs="Georgia"/>
                <w:noProof/>
              </w:rPr>
              <w:drawing>
                <wp:inline distT="114300" distB="114300" distL="114300" distR="114300" wp14:anchorId="2E62F205" wp14:editId="24EB6B3B">
                  <wp:extent cx="2895600" cy="1651000"/>
                  <wp:effectExtent l="0" t="0" r="0" b="0"/>
                  <wp:docPr id="2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1651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19C7A" w14:textId="77777777" w:rsidR="004C037B" w:rsidRDefault="004C037B">
            <w:pPr>
              <w:widowControl w:val="0"/>
              <w:spacing w:before="0" w:line="240" w:lineRule="auto"/>
              <w:ind w:left="15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4C037B" w14:paraId="3E1A73E8" w14:textId="77777777" w:rsidTr="004C037B">
        <w:trPr>
          <w:trHeight w:val="820"/>
        </w:trPr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97169" w14:textId="1283BE16" w:rsidR="004C037B" w:rsidRDefault="00E71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2</w:t>
            </w: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08D1A" w14:textId="77777777" w:rsidR="004C037B" w:rsidRDefault="00314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List of available parts modeled in SolidWorks</w:t>
            </w:r>
          </w:p>
        </w:tc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214FC" w14:textId="77777777" w:rsidR="004C037B" w:rsidRDefault="00314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b/>
                <w:i/>
              </w:rPr>
            </w:pPr>
            <w:r>
              <w:rPr>
                <w:rFonts w:ascii="Georgia" w:eastAsia="Georgia" w:hAnsi="Georgia" w:cs="Georgia"/>
              </w:rPr>
              <w:t xml:space="preserve">Document: </w:t>
            </w:r>
            <w:proofErr w:type="spellStart"/>
            <w:r>
              <w:rPr>
                <w:rFonts w:ascii="Georgia" w:eastAsia="Georgia" w:hAnsi="Georgia" w:cs="Georgia"/>
                <w:b/>
                <w:i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i/>
              </w:rPr>
              <w:t xml:space="preserve"> I - Module 9 - Robot SolidWorks Parts List</w:t>
            </w:r>
          </w:p>
          <w:p w14:paraId="30ABC8A9" w14:textId="77777777" w:rsidR="004C037B" w:rsidRPr="00E71A15" w:rsidRDefault="004C0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sz w:val="16"/>
                <w:szCs w:val="16"/>
              </w:rPr>
            </w:pPr>
          </w:p>
          <w:p w14:paraId="6347262F" w14:textId="3A65B8B3" w:rsidR="004C037B" w:rsidRPr="00E71A15" w:rsidRDefault="00314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b/>
                <w:i/>
              </w:rPr>
            </w:pPr>
            <w:r>
              <w:rPr>
                <w:rFonts w:ascii="Georgia" w:eastAsia="Georgia" w:hAnsi="Georgia" w:cs="Georgia"/>
              </w:rPr>
              <w:t>To use the parts for your design, download and unzip</w:t>
            </w:r>
            <w:r>
              <w:rPr>
                <w:rFonts w:ascii="Georgia" w:eastAsia="Georgia" w:hAnsi="Georgia" w:cs="Georgia"/>
                <w:b/>
                <w:i/>
                <w:color w:val="1155CC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  <w:b/>
                <w:i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i/>
              </w:rPr>
              <w:t xml:space="preserve"> I - Module 9 - SolidWorks Files</w:t>
            </w:r>
          </w:p>
        </w:tc>
        <w:tc>
          <w:tcPr>
            <w:tcW w:w="11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0D3CF" w14:textId="77777777" w:rsidR="004C037B" w:rsidRDefault="004C0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</w:rPr>
            </w:pPr>
          </w:p>
        </w:tc>
      </w:tr>
      <w:tr w:rsidR="004C037B" w14:paraId="0A7A24E8" w14:textId="77777777" w:rsidTr="004C037B">
        <w:trPr>
          <w:trHeight w:val="820"/>
        </w:trPr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DD5E9B" w14:textId="5F87125E" w:rsidR="004C037B" w:rsidRDefault="00E71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3</w:t>
            </w: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31330" w14:textId="77777777" w:rsidR="004C037B" w:rsidRDefault="00314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highlight w:val="yellow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Homework</w:t>
            </w:r>
          </w:p>
        </w:tc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3D8BB" w14:textId="31386901" w:rsidR="004C037B" w:rsidRDefault="00314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</w:t>
            </w:r>
            <w:r>
              <w:rPr>
                <w:rFonts w:ascii="Georgia" w:eastAsia="Georgia" w:hAnsi="Georgia" w:cs="Georgia"/>
                <w:highlight w:val="white"/>
              </w:rPr>
              <w:t xml:space="preserve">: </w:t>
            </w:r>
            <w:proofErr w:type="spellStart"/>
            <w:r>
              <w:rPr>
                <w:rFonts w:ascii="Georgia" w:eastAsia="Georgia" w:hAnsi="Georgia" w:cs="Georgia"/>
                <w:b/>
                <w:highlight w:val="white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highlight w:val="white"/>
              </w:rPr>
              <w:t xml:space="preserve"> I - Module 9 Homework: Fin</w:t>
            </w:r>
            <w:r>
              <w:rPr>
                <w:rFonts w:ascii="Georgia" w:eastAsia="Georgia" w:hAnsi="Georgia" w:cs="Georgia"/>
                <w:b/>
                <w:highlight w:val="white"/>
              </w:rPr>
              <w:t xml:space="preserve">al Project SolidWorks Model </w:t>
            </w:r>
          </w:p>
        </w:tc>
        <w:tc>
          <w:tcPr>
            <w:tcW w:w="11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E2B90" w14:textId="77777777" w:rsidR="004C037B" w:rsidRDefault="004C0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</w:tbl>
    <w:p w14:paraId="0AE699D9" w14:textId="77777777" w:rsidR="004C037B" w:rsidRDefault="004C037B" w:rsidP="00E71A15">
      <w:pPr>
        <w:ind w:left="0"/>
      </w:pPr>
      <w:bookmarkStart w:id="7" w:name="_GoBack"/>
      <w:bookmarkEnd w:id="7"/>
    </w:p>
    <w:sectPr w:rsidR="004C037B">
      <w:headerReference w:type="default" r:id="rId12"/>
      <w:footerReference w:type="default" r:id="rId13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EC140" w14:textId="77777777" w:rsidR="00314AE7" w:rsidRDefault="00314AE7">
      <w:pPr>
        <w:spacing w:before="0" w:line="240" w:lineRule="auto"/>
      </w:pPr>
      <w:r>
        <w:separator/>
      </w:r>
    </w:p>
  </w:endnote>
  <w:endnote w:type="continuationSeparator" w:id="0">
    <w:p w14:paraId="24767352" w14:textId="77777777" w:rsidR="00314AE7" w:rsidRDefault="00314AE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arl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4BD40" w14:textId="77777777" w:rsidR="004C037B" w:rsidRDefault="00314AE7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7E0C155C" wp14:editId="309C64DB">
          <wp:extent cx="5943600" cy="25400"/>
          <wp:effectExtent l="0" t="0" r="0" b="0"/>
          <wp:docPr id="6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9CD22EE" w14:textId="3209BB5D" w:rsidR="004C037B" w:rsidRDefault="00314AE7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2016-2018 </w:t>
    </w:r>
    <w:r w:rsidR="00E71A15">
      <w:rPr>
        <w:rFonts w:ascii="Economica" w:eastAsia="Economica" w:hAnsi="Economica" w:cs="Economica"/>
        <w:sz w:val="20"/>
        <w:szCs w:val="20"/>
      </w:rPr>
      <w:t xml:space="preserve">-- </w:t>
    </w:r>
    <w:r>
      <w:rPr>
        <w:rFonts w:ascii="Economica" w:eastAsia="Economica" w:hAnsi="Economica" w:cs="Economica"/>
        <w:sz w:val="20"/>
        <w:szCs w:val="20"/>
      </w:rPr>
      <w:t xml:space="preserve">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7AD5F7E7" wp14:editId="7D944AA8">
          <wp:simplePos x="0" y="0"/>
          <wp:positionH relativeFrom="column">
            <wp:posOffset>5486400</wp:posOffset>
          </wp:positionH>
          <wp:positionV relativeFrom="paragraph">
            <wp:posOffset>71438</wp:posOffset>
          </wp:positionV>
          <wp:extent cx="404813" cy="388290"/>
          <wp:effectExtent l="0" t="0" r="0" b="0"/>
          <wp:wrapSquare wrapText="bothSides" distT="0" distB="0" distL="0" distR="0"/>
          <wp:docPr id="8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3D01050B" wp14:editId="6B2B5421">
          <wp:simplePos x="0" y="0"/>
          <wp:positionH relativeFrom="column">
            <wp:posOffset>4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DC1E6D7" w14:textId="77777777" w:rsidR="004C037B" w:rsidRDefault="00314AE7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</w:t>
    </w:r>
    <w:r>
      <w:rPr>
        <w:rFonts w:ascii="Economica" w:eastAsia="Economica" w:hAnsi="Economica" w:cs="Economi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2DE13" w14:textId="77777777" w:rsidR="00314AE7" w:rsidRDefault="00314AE7">
      <w:pPr>
        <w:spacing w:before="0" w:line="240" w:lineRule="auto"/>
      </w:pPr>
      <w:r>
        <w:separator/>
      </w:r>
    </w:p>
  </w:footnote>
  <w:footnote w:type="continuationSeparator" w:id="0">
    <w:p w14:paraId="14EC1C5C" w14:textId="77777777" w:rsidR="00314AE7" w:rsidRDefault="00314AE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FBAE1" w14:textId="77777777" w:rsidR="004C037B" w:rsidRDefault="00314AE7">
    <w:pPr>
      <w:pStyle w:val="Title"/>
      <w:ind w:firstLine="0"/>
    </w:pPr>
    <w:bookmarkStart w:id="8" w:name="_la9mmbtxrmjt" w:colFirst="0" w:colLast="0"/>
    <w:bookmarkEnd w:id="8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E15724B" wp14:editId="47CE8E7F">
          <wp:simplePos x="0" y="0"/>
          <wp:positionH relativeFrom="column">
            <wp:posOffset>4619625</wp:posOffset>
          </wp:positionH>
          <wp:positionV relativeFrom="paragraph">
            <wp:posOffset>114300</wp:posOffset>
          </wp:positionV>
          <wp:extent cx="1122759" cy="390525"/>
          <wp:effectExtent l="0" t="0" r="0" b="0"/>
          <wp:wrapSquare wrapText="bothSides" distT="114300" distB="114300" distL="114300" distR="114300"/>
          <wp:docPr id="9" name="image1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5A3D83AA" wp14:editId="04F0EF52">
          <wp:simplePos x="0" y="0"/>
          <wp:positionH relativeFrom="column">
            <wp:posOffset>1</wp:posOffset>
          </wp:positionH>
          <wp:positionV relativeFrom="paragraph">
            <wp:posOffset>114300</wp:posOffset>
          </wp:positionV>
          <wp:extent cx="1252538" cy="538511"/>
          <wp:effectExtent l="0" t="0" r="0" b="0"/>
          <wp:wrapSquare wrapText="bothSides" distT="114300" distB="114300" distL="114300" distR="114300"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A117AA" w14:textId="77777777" w:rsidR="004C037B" w:rsidRDefault="00314AE7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2A19D91C" wp14:editId="3CAAC31D">
          <wp:extent cx="5943600" cy="25400"/>
          <wp:effectExtent l="0" t="0" r="0" b="0"/>
          <wp:docPr id="5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915AB00" w14:textId="77777777" w:rsidR="004C037B" w:rsidRDefault="004C037B">
    <w:pPr>
      <w:pBdr>
        <w:top w:val="nil"/>
        <w:left w:val="nil"/>
        <w:bottom w:val="nil"/>
        <w:right w:val="nil"/>
        <w:between w:val="nil"/>
      </w:pBdr>
      <w:spacing w:before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52A8"/>
    <w:multiLevelType w:val="multilevel"/>
    <w:tmpl w:val="65304CD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36F8198D"/>
    <w:multiLevelType w:val="multilevel"/>
    <w:tmpl w:val="E1B688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37B"/>
    <w:rsid w:val="00314AE7"/>
    <w:rsid w:val="004C037B"/>
    <w:rsid w:val="00E7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363C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E71A1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A15"/>
  </w:style>
  <w:style w:type="paragraph" w:styleId="Footer">
    <w:name w:val="footer"/>
    <w:basedOn w:val="Normal"/>
    <w:link w:val="FooterChar"/>
    <w:uiPriority w:val="99"/>
    <w:unhideWhenUsed/>
    <w:rsid w:val="00E71A1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olidworks.com/sw/resources/getting-started-3d-parts-desig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lidworks.com/sw/resources/getting-started-3d-parts-design.ht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2020-03-31T23:42:00Z</dcterms:created>
  <dcterms:modified xsi:type="dcterms:W3CDTF">2020-03-31T23:48:00Z</dcterms:modified>
</cp:coreProperties>
</file>